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6. FINANCIAL SERVICES–METHODOLOG" w:id="1"/>
      <w:bookmarkEnd w:id="1"/>
      <w:r>
        <w:rPr>
          <w:b w:val="0"/>
          <w:u w:val="none"/>
        </w:rPr>
      </w:r>
      <w:r>
        <w:rPr>
          <w:u w:val="single"/>
        </w:rPr>
        <w:t>CHAPTER</w:t>
      </w:r>
      <w:r>
        <w:rPr>
          <w:spacing w:val="-5"/>
          <w:u w:val="single"/>
        </w:rPr>
        <w:t> </w:t>
      </w:r>
      <w:r>
        <w:rPr>
          <w:u w:val="single"/>
        </w:rPr>
        <w:t>6.</w:t>
      </w:r>
      <w:r>
        <w:rPr>
          <w:spacing w:val="-3"/>
          <w:u w:val="single"/>
        </w:rPr>
        <w:t> </w:t>
      </w:r>
      <w:r>
        <w:rPr>
          <w:u w:val="single"/>
        </w:rPr>
        <w:t>FINANCIAL</w:t>
      </w:r>
      <w:r>
        <w:rPr>
          <w:spacing w:val="-4"/>
          <w:u w:val="single"/>
        </w:rPr>
        <w:t> </w:t>
      </w:r>
      <w:r>
        <w:rPr>
          <w:u w:val="single"/>
        </w:rPr>
        <w:t>SERVICES–METHODOLOGY</w:t>
      </w:r>
      <w:r>
        <w:rPr>
          <w:spacing w:val="-4"/>
          <w:u w:val="single"/>
        </w:rPr>
        <w:t> NOTE</w:t>
      </w:r>
    </w:p>
    <w:p>
      <w:pPr>
        <w:pStyle w:val="ListParagraph"/>
        <w:numPr>
          <w:ilvl w:val="0"/>
          <w:numId w:val="1"/>
        </w:numPr>
        <w:tabs>
          <w:tab w:pos="4653" w:val="left" w:leader="none"/>
        </w:tabs>
        <w:spacing w:line="240" w:lineRule="auto" w:before="242" w:after="0"/>
        <w:ind w:left="4653" w:right="0" w:hanging="501"/>
        <w:jc w:val="left"/>
        <w:rPr>
          <w:b/>
          <w:sz w:val="22"/>
        </w:rPr>
      </w:pPr>
      <w:r>
        <w:rPr>
          <w:b/>
          <w:spacing w:val="-2"/>
          <w:sz w:val="22"/>
        </w:rPr>
        <w:t>MOTIVATION</w:t>
      </w:r>
    </w:p>
    <w:p>
      <w:pPr>
        <w:pStyle w:val="BodyText"/>
        <w:spacing w:before="17"/>
        <w:rPr>
          <w:b/>
        </w:rPr>
      </w:pPr>
    </w:p>
    <w:p>
      <w:pPr>
        <w:pStyle w:val="BodyText"/>
        <w:ind w:left="359" w:right="354"/>
        <w:jc w:val="both"/>
      </w:pPr>
      <w:r>
        <w:rPr/>
        <w:t>Access to finance remains a major constraint for firms worldwide, despite being essential for their operations</w:t>
      </w:r>
      <w:r>
        <w:rPr>
          <w:spacing w:val="-2"/>
        </w:rPr>
        <w:t> </w:t>
      </w:r>
      <w:r>
        <w:rPr/>
        <w:t>and</w:t>
      </w:r>
      <w:r>
        <w:rPr>
          <w:spacing w:val="-2"/>
        </w:rPr>
        <w:t> </w:t>
      </w:r>
      <w:r>
        <w:rPr/>
        <w:t>expansion</w:t>
      </w:r>
      <w:r>
        <w:rPr>
          <w:spacing w:val="-2"/>
        </w:rPr>
        <w:t> </w:t>
      </w:r>
      <w:r>
        <w:rPr/>
        <w:t>and positively</w:t>
      </w:r>
      <w:r>
        <w:rPr>
          <w:spacing w:val="-2"/>
        </w:rPr>
        <w:t> </w:t>
      </w:r>
      <w:r>
        <w:rPr/>
        <w:t>associated</w:t>
      </w:r>
      <w:r>
        <w:rPr>
          <w:spacing w:val="-2"/>
        </w:rPr>
        <w:t> </w:t>
      </w:r>
      <w:r>
        <w:rPr/>
        <w:t>with firm</w:t>
      </w:r>
      <w:r>
        <w:rPr>
          <w:spacing w:val="-1"/>
        </w:rPr>
        <w:t> </w:t>
      </w:r>
      <w:r>
        <w:rPr/>
        <w:t>innovation.</w:t>
      </w:r>
      <w:hyperlink w:history="true" w:anchor="_bookmark0">
        <w:r>
          <w:rPr>
            <w:vertAlign w:val="superscript"/>
          </w:rPr>
          <w:t>1</w:t>
        </w:r>
      </w:hyperlink>
      <w:r>
        <w:rPr>
          <w:vertAlign w:val="baseline"/>
        </w:rPr>
        <w:t> Access</w:t>
      </w:r>
      <w:r>
        <w:rPr>
          <w:spacing w:val="-2"/>
          <w:vertAlign w:val="baseline"/>
        </w:rPr>
        <w:t> </w:t>
      </w:r>
      <w:r>
        <w:rPr>
          <w:vertAlign w:val="baseline"/>
        </w:rPr>
        <w:t>to finance</w:t>
      </w:r>
      <w:r>
        <w:rPr>
          <w:spacing w:val="-2"/>
          <w:vertAlign w:val="baseline"/>
        </w:rPr>
        <w:t> </w:t>
      </w:r>
      <w:r>
        <w:rPr>
          <w:vertAlign w:val="baseline"/>
        </w:rPr>
        <w:t>affects</w:t>
      </w:r>
      <w:r>
        <w:rPr>
          <w:spacing w:val="-2"/>
          <w:vertAlign w:val="baseline"/>
        </w:rPr>
        <w:t> </w:t>
      </w:r>
      <w:r>
        <w:rPr>
          <w:vertAlign w:val="baseline"/>
        </w:rPr>
        <w:t>firms’ ability to</w:t>
      </w:r>
      <w:r>
        <w:rPr>
          <w:spacing w:val="-1"/>
          <w:vertAlign w:val="baseline"/>
        </w:rPr>
        <w:t> </w:t>
      </w:r>
      <w:r>
        <w:rPr>
          <w:vertAlign w:val="baseline"/>
        </w:rPr>
        <w:t>manage</w:t>
      </w:r>
      <w:r>
        <w:rPr>
          <w:spacing w:val="-1"/>
          <w:vertAlign w:val="baseline"/>
        </w:rPr>
        <w:t> </w:t>
      </w:r>
      <w:r>
        <w:rPr>
          <w:vertAlign w:val="baseline"/>
        </w:rPr>
        <w:t>volatile cash flow and</w:t>
      </w:r>
      <w:r>
        <w:rPr>
          <w:spacing w:val="-1"/>
          <w:vertAlign w:val="baseline"/>
        </w:rPr>
        <w:t> </w:t>
      </w:r>
      <w:r>
        <w:rPr>
          <w:vertAlign w:val="baseline"/>
        </w:rPr>
        <w:t>directly contributes</w:t>
      </w:r>
      <w:r>
        <w:rPr>
          <w:spacing w:val="-1"/>
          <w:vertAlign w:val="baseline"/>
        </w:rPr>
        <w:t> </w:t>
      </w:r>
      <w:r>
        <w:rPr>
          <w:vertAlign w:val="baseline"/>
        </w:rPr>
        <w:t>to</w:t>
      </w:r>
      <w:r>
        <w:rPr>
          <w:spacing w:val="-1"/>
          <w:vertAlign w:val="baseline"/>
        </w:rPr>
        <w:t> </w:t>
      </w:r>
      <w:r>
        <w:rPr>
          <w:vertAlign w:val="baseline"/>
        </w:rPr>
        <w:t>a firm’s resilience,</w:t>
      </w:r>
      <w:r>
        <w:rPr>
          <w:spacing w:val="-4"/>
          <w:vertAlign w:val="baseline"/>
        </w:rPr>
        <w:t> </w:t>
      </w:r>
      <w:r>
        <w:rPr>
          <w:vertAlign w:val="baseline"/>
        </w:rPr>
        <w:t>which was</w:t>
      </w:r>
      <w:r>
        <w:rPr>
          <w:spacing w:val="-1"/>
          <w:vertAlign w:val="baseline"/>
        </w:rPr>
        <w:t> </w:t>
      </w:r>
      <w:r>
        <w:rPr>
          <w:vertAlign w:val="baseline"/>
        </w:rPr>
        <w:t>underscored during the global pandemic.</w:t>
      </w:r>
      <w:hyperlink w:history="true" w:anchor="_bookmark1">
        <w:r>
          <w:rPr>
            <w:vertAlign w:val="superscript"/>
          </w:rPr>
          <w:t>2</w:t>
        </w:r>
      </w:hyperlink>
      <w:r>
        <w:rPr>
          <w:vertAlign w:val="baseline"/>
        </w:rPr>
        <w:t> Research has also shown that private sector financing in developing economies has positive macroeconomic effects as firm-level employment often benefits from improved access to finance.</w:t>
      </w:r>
      <w:hyperlink w:history="true" w:anchor="_bookmark2">
        <w:r>
          <w:rPr>
            <w:vertAlign w:val="superscript"/>
          </w:rPr>
          <w:t>3</w:t>
        </w:r>
      </w:hyperlink>
    </w:p>
    <w:p>
      <w:pPr>
        <w:pStyle w:val="BodyText"/>
      </w:pPr>
    </w:p>
    <w:p>
      <w:pPr>
        <w:pStyle w:val="BodyText"/>
        <w:ind w:left="359" w:right="353"/>
        <w:jc w:val="both"/>
      </w:pPr>
      <w:r>
        <w:rPr/>
        <w:t>Having</w:t>
      </w:r>
      <w:r>
        <w:rPr>
          <w:spacing w:val="-2"/>
        </w:rPr>
        <w:t> </w:t>
      </w:r>
      <w:r>
        <w:rPr/>
        <w:t>a sound</w:t>
      </w:r>
      <w:r>
        <w:rPr>
          <w:spacing w:val="-2"/>
        </w:rPr>
        <w:t> </w:t>
      </w:r>
      <w:r>
        <w:rPr/>
        <w:t>and</w:t>
      </w:r>
      <w:r>
        <w:rPr>
          <w:spacing w:val="-2"/>
        </w:rPr>
        <w:t> </w:t>
      </w:r>
      <w:r>
        <w:rPr/>
        <w:t>robust</w:t>
      </w:r>
      <w:r>
        <w:rPr>
          <w:spacing w:val="-1"/>
        </w:rPr>
        <w:t> </w:t>
      </w:r>
      <w:r>
        <w:rPr/>
        <w:t>regulatory</w:t>
      </w:r>
      <w:r>
        <w:rPr>
          <w:spacing w:val="-2"/>
        </w:rPr>
        <w:t> </w:t>
      </w:r>
      <w:r>
        <w:rPr/>
        <w:t>framework</w:t>
      </w:r>
      <w:r>
        <w:rPr>
          <w:spacing w:val="-2"/>
        </w:rPr>
        <w:t> </w:t>
      </w:r>
      <w:r>
        <w:rPr/>
        <w:t>that</w:t>
      </w:r>
      <w:r>
        <w:rPr>
          <w:spacing w:val="-4"/>
        </w:rPr>
        <w:t> </w:t>
      </w:r>
      <w:r>
        <w:rPr/>
        <w:t>can support</w:t>
      </w:r>
      <w:r>
        <w:rPr>
          <w:spacing w:val="-1"/>
        </w:rPr>
        <w:t> </w:t>
      </w:r>
      <w:r>
        <w:rPr/>
        <w:t>financial service providers</w:t>
      </w:r>
      <w:r>
        <w:rPr>
          <w:spacing w:val="-2"/>
        </w:rPr>
        <w:t> </w:t>
      </w:r>
      <w:r>
        <w:rPr/>
        <w:t>and</w:t>
      </w:r>
      <w:r>
        <w:rPr>
          <w:spacing w:val="-2"/>
        </w:rPr>
        <w:t> </w:t>
      </w:r>
      <w:r>
        <w:rPr/>
        <w:t>enhance information sharing can increase the likelihood of firms obtaining financing. Sound due diligence regulations spanning aspects of anti-money laundering/combating the financing of terrorism (AML/CFT) and</w:t>
      </w:r>
      <w:r>
        <w:rPr>
          <w:spacing w:val="-4"/>
        </w:rPr>
        <w:t> </w:t>
      </w:r>
      <w:r>
        <w:rPr/>
        <w:t>grounded</w:t>
      </w:r>
      <w:r>
        <w:rPr>
          <w:spacing w:val="-6"/>
        </w:rPr>
        <w:t> </w:t>
      </w:r>
      <w:r>
        <w:rPr/>
        <w:t>in</w:t>
      </w:r>
      <w:r>
        <w:rPr>
          <w:spacing w:val="-6"/>
        </w:rPr>
        <w:t> </w:t>
      </w:r>
      <w:r>
        <w:rPr/>
        <w:t>risk-based</w:t>
      </w:r>
      <w:r>
        <w:rPr>
          <w:spacing w:val="-6"/>
        </w:rPr>
        <w:t> </w:t>
      </w:r>
      <w:r>
        <w:rPr/>
        <w:t>evaluations</w:t>
      </w:r>
      <w:r>
        <w:rPr>
          <w:spacing w:val="-6"/>
        </w:rPr>
        <w:t> </w:t>
      </w:r>
      <w:r>
        <w:rPr/>
        <w:t>are</w:t>
      </w:r>
      <w:r>
        <w:rPr>
          <w:spacing w:val="-3"/>
        </w:rPr>
        <w:t> </w:t>
      </w:r>
      <w:r>
        <w:rPr/>
        <w:t>important</w:t>
      </w:r>
      <w:r>
        <w:rPr>
          <w:spacing w:val="-5"/>
        </w:rPr>
        <w:t> </w:t>
      </w:r>
      <w:r>
        <w:rPr/>
        <w:t>for</w:t>
      </w:r>
      <w:r>
        <w:rPr>
          <w:spacing w:val="-3"/>
        </w:rPr>
        <w:t> </w:t>
      </w:r>
      <w:r>
        <w:rPr/>
        <w:t>macroeconomic</w:t>
      </w:r>
      <w:r>
        <w:rPr>
          <w:spacing w:val="-6"/>
        </w:rPr>
        <w:t> </w:t>
      </w:r>
      <w:r>
        <w:rPr/>
        <w:t>financial</w:t>
      </w:r>
      <w:r>
        <w:rPr>
          <w:spacing w:val="-3"/>
        </w:rPr>
        <w:t> </w:t>
      </w:r>
      <w:r>
        <w:rPr/>
        <w:t>stability.</w:t>
      </w:r>
      <w:hyperlink w:history="true" w:anchor="_bookmark3">
        <w:r>
          <w:rPr>
            <w:vertAlign w:val="superscript"/>
          </w:rPr>
          <w:t>4</w:t>
        </w:r>
      </w:hyperlink>
      <w:r>
        <w:rPr>
          <w:spacing w:val="-4"/>
          <w:vertAlign w:val="baseline"/>
        </w:rPr>
        <w:t> </w:t>
      </w:r>
      <w:r>
        <w:rPr>
          <w:vertAlign w:val="baseline"/>
        </w:rPr>
        <w:t>Furthermore, a modern secured transactions system, where movable assets are commonly used as collateral, offers borrowers access to credit at affordable rates.</w:t>
      </w:r>
      <w:hyperlink w:history="true" w:anchor="_bookmark4">
        <w:r>
          <w:rPr>
            <w:vertAlign w:val="superscript"/>
          </w:rPr>
          <w:t>5</w:t>
        </w:r>
      </w:hyperlink>
      <w:r>
        <w:rPr>
          <w:spacing w:val="-1"/>
          <w:vertAlign w:val="baseline"/>
        </w:rPr>
        <w:t> </w:t>
      </w:r>
      <w:r>
        <w:rPr>
          <w:vertAlign w:val="baseline"/>
        </w:rPr>
        <w:t>To enable financing, lenders require adequate access to borrowers’</w:t>
      </w:r>
      <w:r>
        <w:rPr>
          <w:spacing w:val="-6"/>
          <w:vertAlign w:val="baseline"/>
        </w:rPr>
        <w:t> </w:t>
      </w:r>
      <w:r>
        <w:rPr>
          <w:vertAlign w:val="baseline"/>
        </w:rPr>
        <w:t>credit</w:t>
      </w:r>
      <w:r>
        <w:rPr>
          <w:spacing w:val="-6"/>
          <w:vertAlign w:val="baseline"/>
        </w:rPr>
        <w:t> </w:t>
      </w:r>
      <w:r>
        <w:rPr>
          <w:vertAlign w:val="baseline"/>
        </w:rPr>
        <w:t>information</w:t>
      </w:r>
      <w:r>
        <w:rPr>
          <w:spacing w:val="-5"/>
          <w:vertAlign w:val="baseline"/>
        </w:rPr>
        <w:t> </w:t>
      </w:r>
      <w:r>
        <w:rPr>
          <w:vertAlign w:val="baseline"/>
        </w:rPr>
        <w:t>to</w:t>
      </w:r>
      <w:r>
        <w:rPr>
          <w:spacing w:val="-5"/>
          <w:vertAlign w:val="baseline"/>
        </w:rPr>
        <w:t> </w:t>
      </w:r>
      <w:r>
        <w:rPr>
          <w:vertAlign w:val="baseline"/>
        </w:rPr>
        <w:t>overcome</w:t>
      </w:r>
      <w:r>
        <w:rPr>
          <w:spacing w:val="-7"/>
          <w:vertAlign w:val="baseline"/>
        </w:rPr>
        <w:t> </w:t>
      </w:r>
      <w:r>
        <w:rPr>
          <w:vertAlign w:val="baseline"/>
        </w:rPr>
        <w:t>information</w:t>
      </w:r>
      <w:r>
        <w:rPr>
          <w:spacing w:val="-7"/>
          <w:vertAlign w:val="baseline"/>
        </w:rPr>
        <w:t> </w:t>
      </w:r>
      <w:r>
        <w:rPr>
          <w:vertAlign w:val="baseline"/>
        </w:rPr>
        <w:t>asymmetries.</w:t>
      </w:r>
      <w:r>
        <w:rPr>
          <w:spacing w:val="-7"/>
          <w:vertAlign w:val="baseline"/>
        </w:rPr>
        <w:t> </w:t>
      </w:r>
      <w:r>
        <w:rPr>
          <w:vertAlign w:val="baseline"/>
        </w:rPr>
        <w:t>Sharing</w:t>
      </w:r>
      <w:r>
        <w:rPr>
          <w:spacing w:val="-7"/>
          <w:vertAlign w:val="baseline"/>
        </w:rPr>
        <w:t> </w:t>
      </w:r>
      <w:r>
        <w:rPr>
          <w:vertAlign w:val="baseline"/>
        </w:rPr>
        <w:t>such</w:t>
      </w:r>
      <w:r>
        <w:rPr>
          <w:spacing w:val="-7"/>
          <w:vertAlign w:val="baseline"/>
        </w:rPr>
        <w:t> </w:t>
      </w:r>
      <w:r>
        <w:rPr>
          <w:vertAlign w:val="baseline"/>
        </w:rPr>
        <w:t>information</w:t>
      </w:r>
      <w:r>
        <w:rPr>
          <w:spacing w:val="-7"/>
          <w:vertAlign w:val="baseline"/>
        </w:rPr>
        <w:t> </w:t>
      </w:r>
      <w:r>
        <w:rPr>
          <w:vertAlign w:val="baseline"/>
        </w:rPr>
        <w:t>in</w:t>
      </w:r>
      <w:r>
        <w:rPr>
          <w:spacing w:val="-7"/>
          <w:vertAlign w:val="baseline"/>
        </w:rPr>
        <w:t> </w:t>
      </w:r>
      <w:r>
        <w:rPr>
          <w:vertAlign w:val="baseline"/>
        </w:rPr>
        <w:t>the</w:t>
      </w:r>
      <w:r>
        <w:rPr>
          <w:spacing w:val="-7"/>
          <w:vertAlign w:val="baseline"/>
        </w:rPr>
        <w:t> </w:t>
      </w:r>
      <w:r>
        <w:rPr>
          <w:vertAlign w:val="baseline"/>
        </w:rPr>
        <w:t>form of credit reporting reduces lenders’ uncertainty about borrowers’ total debt exposure, increases the availability of credit, and lowers interest rates.</w:t>
      </w:r>
      <w:hyperlink w:history="true" w:anchor="_bookmark5">
        <w:r>
          <w:rPr>
            <w:vertAlign w:val="superscript"/>
          </w:rPr>
          <w:t>6</w:t>
        </w:r>
      </w:hyperlink>
    </w:p>
    <w:p>
      <w:pPr>
        <w:pStyle w:val="BodyText"/>
      </w:pPr>
    </w:p>
    <w:p>
      <w:pPr>
        <w:pStyle w:val="BodyText"/>
        <w:ind w:left="359" w:right="354"/>
        <w:jc w:val="both"/>
      </w:pPr>
      <w:r>
        <w:rPr/>
        <w:t>Accessible</w:t>
      </w:r>
      <w:r>
        <w:rPr>
          <w:spacing w:val="-12"/>
        </w:rPr>
        <w:t> </w:t>
      </w:r>
      <w:r>
        <w:rPr/>
        <w:t>financing</w:t>
      </w:r>
      <w:r>
        <w:rPr>
          <w:spacing w:val="-10"/>
        </w:rPr>
        <w:t> </w:t>
      </w:r>
      <w:r>
        <w:rPr/>
        <w:t>also</w:t>
      </w:r>
      <w:r>
        <w:rPr>
          <w:spacing w:val="-12"/>
        </w:rPr>
        <w:t> </w:t>
      </w:r>
      <w:r>
        <w:rPr/>
        <w:t>plays</w:t>
      </w:r>
      <w:r>
        <w:rPr>
          <w:spacing w:val="-9"/>
        </w:rPr>
        <w:t> </w:t>
      </w:r>
      <w:r>
        <w:rPr/>
        <w:t>an</w:t>
      </w:r>
      <w:r>
        <w:rPr>
          <w:spacing w:val="-12"/>
        </w:rPr>
        <w:t> </w:t>
      </w:r>
      <w:r>
        <w:rPr/>
        <w:t>important</w:t>
      </w:r>
      <w:r>
        <w:rPr>
          <w:spacing w:val="-11"/>
        </w:rPr>
        <w:t> </w:t>
      </w:r>
      <w:r>
        <w:rPr/>
        <w:t>role</w:t>
      </w:r>
      <w:r>
        <w:rPr>
          <w:spacing w:val="-11"/>
        </w:rPr>
        <w:t> </w:t>
      </w:r>
      <w:r>
        <w:rPr/>
        <w:t>in</w:t>
      </w:r>
      <w:r>
        <w:rPr>
          <w:spacing w:val="-12"/>
        </w:rPr>
        <w:t> </w:t>
      </w:r>
      <w:r>
        <w:rPr/>
        <w:t>maintaining</w:t>
      </w:r>
      <w:r>
        <w:rPr>
          <w:spacing w:val="-10"/>
        </w:rPr>
        <w:t> </w:t>
      </w:r>
      <w:r>
        <w:rPr/>
        <w:t>a</w:t>
      </w:r>
      <w:r>
        <w:rPr>
          <w:spacing w:val="-12"/>
        </w:rPr>
        <w:t> </w:t>
      </w:r>
      <w:r>
        <w:rPr/>
        <w:t>company’s</w:t>
      </w:r>
      <w:r>
        <w:rPr>
          <w:spacing w:val="-11"/>
        </w:rPr>
        <w:t> </w:t>
      </w:r>
      <w:r>
        <w:rPr/>
        <w:t>financial</w:t>
      </w:r>
      <w:r>
        <w:rPr>
          <w:spacing w:val="-8"/>
        </w:rPr>
        <w:t> </w:t>
      </w:r>
      <w:r>
        <w:rPr/>
        <w:t>stability.</w:t>
      </w:r>
      <w:r>
        <w:rPr>
          <w:spacing w:val="-10"/>
        </w:rPr>
        <w:t> </w:t>
      </w:r>
      <w:r>
        <w:rPr/>
        <w:t>Removing bottlenecks</w:t>
      </w:r>
      <w:r>
        <w:rPr>
          <w:spacing w:val="-10"/>
        </w:rPr>
        <w:t> </w:t>
      </w:r>
      <w:r>
        <w:rPr/>
        <w:t>associated</w:t>
      </w:r>
      <w:r>
        <w:rPr>
          <w:spacing w:val="-9"/>
        </w:rPr>
        <w:t> </w:t>
      </w:r>
      <w:r>
        <w:rPr/>
        <w:t>with</w:t>
      </w:r>
      <w:r>
        <w:rPr>
          <w:spacing w:val="-11"/>
        </w:rPr>
        <w:t> </w:t>
      </w:r>
      <w:r>
        <w:rPr/>
        <w:t>making</w:t>
      </w:r>
      <w:r>
        <w:rPr>
          <w:spacing w:val="-9"/>
        </w:rPr>
        <w:t> </w:t>
      </w:r>
      <w:r>
        <w:rPr/>
        <w:t>and</w:t>
      </w:r>
      <w:r>
        <w:rPr>
          <w:spacing w:val="-11"/>
        </w:rPr>
        <w:t> </w:t>
      </w:r>
      <w:r>
        <w:rPr/>
        <w:t>receiving</w:t>
      </w:r>
      <w:r>
        <w:rPr>
          <w:spacing w:val="-9"/>
        </w:rPr>
        <w:t> </w:t>
      </w:r>
      <w:r>
        <w:rPr/>
        <w:t>payments</w:t>
      </w:r>
      <w:r>
        <w:rPr>
          <w:spacing w:val="-10"/>
        </w:rPr>
        <w:t> </w:t>
      </w:r>
      <w:r>
        <w:rPr/>
        <w:t>further</w:t>
      </w:r>
      <w:r>
        <w:rPr>
          <w:spacing w:val="-9"/>
        </w:rPr>
        <w:t> </w:t>
      </w:r>
      <w:r>
        <w:rPr/>
        <w:t>strengthens</w:t>
      </w:r>
      <w:r>
        <w:rPr>
          <w:spacing w:val="-9"/>
        </w:rPr>
        <w:t> </w:t>
      </w:r>
      <w:r>
        <w:rPr/>
        <w:t>firms’</w:t>
      </w:r>
      <w:r>
        <w:rPr>
          <w:spacing w:val="-10"/>
        </w:rPr>
        <w:t> </w:t>
      </w:r>
      <w:r>
        <w:rPr/>
        <w:t>financial</w:t>
      </w:r>
      <w:r>
        <w:rPr>
          <w:spacing w:val="-9"/>
        </w:rPr>
        <w:t> </w:t>
      </w:r>
      <w:r>
        <w:rPr/>
        <w:t>security.</w:t>
      </w:r>
      <w:r>
        <w:rPr>
          <w:spacing w:val="-9"/>
        </w:rPr>
        <w:t> </w:t>
      </w:r>
      <w:r>
        <w:rPr/>
        <w:t>In recent</w:t>
      </w:r>
      <w:r>
        <w:rPr>
          <w:spacing w:val="-6"/>
        </w:rPr>
        <w:t> </w:t>
      </w:r>
      <w:r>
        <w:rPr/>
        <w:t>years,</w:t>
      </w:r>
      <w:r>
        <w:rPr>
          <w:spacing w:val="-7"/>
        </w:rPr>
        <w:t> </w:t>
      </w:r>
      <w:r>
        <w:rPr/>
        <w:t>cashless</w:t>
      </w:r>
      <w:r>
        <w:rPr>
          <w:spacing w:val="-7"/>
        </w:rPr>
        <w:t> </w:t>
      </w:r>
      <w:r>
        <w:rPr/>
        <w:t>transactions</w:t>
      </w:r>
      <w:r>
        <w:rPr>
          <w:spacing w:val="-7"/>
        </w:rPr>
        <w:t> </w:t>
      </w:r>
      <w:r>
        <w:rPr/>
        <w:t>(including</w:t>
      </w:r>
      <w:r>
        <w:rPr>
          <w:spacing w:val="-7"/>
        </w:rPr>
        <w:t> </w:t>
      </w:r>
      <w:r>
        <w:rPr/>
        <w:t>e-payments)</w:t>
      </w:r>
      <w:r>
        <w:rPr>
          <w:spacing w:val="-6"/>
        </w:rPr>
        <w:t> </w:t>
      </w:r>
      <w:r>
        <w:rPr/>
        <w:t>have</w:t>
      </w:r>
      <w:r>
        <w:rPr>
          <w:spacing w:val="-7"/>
        </w:rPr>
        <w:t> </w:t>
      </w:r>
      <w:r>
        <w:rPr/>
        <w:t>continued</w:t>
      </w:r>
      <w:r>
        <w:rPr>
          <w:spacing w:val="-7"/>
        </w:rPr>
        <w:t> </w:t>
      </w:r>
      <w:r>
        <w:rPr/>
        <w:t>growing.</w:t>
      </w:r>
      <w:hyperlink w:history="true" w:anchor="_bookmark6">
        <w:r>
          <w:rPr>
            <w:vertAlign w:val="superscript"/>
          </w:rPr>
          <w:t>7</w:t>
        </w:r>
      </w:hyperlink>
      <w:r>
        <w:rPr>
          <w:spacing w:val="-7"/>
          <w:vertAlign w:val="baseline"/>
        </w:rPr>
        <w:t> </w:t>
      </w:r>
      <w:r>
        <w:rPr>
          <w:vertAlign w:val="baseline"/>
        </w:rPr>
        <w:t>However,</w:t>
      </w:r>
      <w:r>
        <w:rPr>
          <w:spacing w:val="-7"/>
          <w:vertAlign w:val="baseline"/>
        </w:rPr>
        <w:t> </w:t>
      </w:r>
      <w:r>
        <w:rPr>
          <w:vertAlign w:val="baseline"/>
        </w:rPr>
        <w:t>economies’ ever-increasing digitalization requires the regulation of electronic solutions to reap the benefits of technological</w:t>
      </w:r>
      <w:r>
        <w:rPr>
          <w:spacing w:val="-7"/>
          <w:vertAlign w:val="baseline"/>
        </w:rPr>
        <w:t> </w:t>
      </w:r>
      <w:r>
        <w:rPr>
          <w:vertAlign w:val="baseline"/>
        </w:rPr>
        <w:t>progress.</w:t>
      </w:r>
      <w:r>
        <w:rPr>
          <w:spacing w:val="-8"/>
          <w:vertAlign w:val="baseline"/>
        </w:rPr>
        <w:t> </w:t>
      </w:r>
      <w:r>
        <w:rPr>
          <w:vertAlign w:val="baseline"/>
        </w:rPr>
        <w:t>This</w:t>
      </w:r>
      <w:r>
        <w:rPr>
          <w:spacing w:val="-5"/>
          <w:vertAlign w:val="baseline"/>
        </w:rPr>
        <w:t> </w:t>
      </w:r>
      <w:r>
        <w:rPr>
          <w:vertAlign w:val="baseline"/>
        </w:rPr>
        <w:t>would</w:t>
      </w:r>
      <w:r>
        <w:rPr>
          <w:spacing w:val="-6"/>
          <w:vertAlign w:val="baseline"/>
        </w:rPr>
        <w:t> </w:t>
      </w:r>
      <w:r>
        <w:rPr>
          <w:vertAlign w:val="baseline"/>
        </w:rPr>
        <w:t>enable</w:t>
      </w:r>
      <w:r>
        <w:rPr>
          <w:spacing w:val="-8"/>
          <w:vertAlign w:val="baseline"/>
        </w:rPr>
        <w:t> </w:t>
      </w:r>
      <w:r>
        <w:rPr>
          <w:vertAlign w:val="baseline"/>
        </w:rPr>
        <w:t>the</w:t>
      </w:r>
      <w:r>
        <w:rPr>
          <w:spacing w:val="-8"/>
          <w:vertAlign w:val="baseline"/>
        </w:rPr>
        <w:t> </w:t>
      </w:r>
      <w:r>
        <w:rPr>
          <w:vertAlign w:val="baseline"/>
        </w:rPr>
        <w:t>extensive</w:t>
      </w:r>
      <w:r>
        <w:rPr>
          <w:spacing w:val="-5"/>
          <w:vertAlign w:val="baseline"/>
        </w:rPr>
        <w:t> </w:t>
      </w:r>
      <w:r>
        <w:rPr>
          <w:vertAlign w:val="baseline"/>
        </w:rPr>
        <w:t>use</w:t>
      </w:r>
      <w:r>
        <w:rPr>
          <w:spacing w:val="-5"/>
          <w:vertAlign w:val="baseline"/>
        </w:rPr>
        <w:t> </w:t>
      </w:r>
      <w:r>
        <w:rPr>
          <w:vertAlign w:val="baseline"/>
        </w:rPr>
        <w:t>of</w:t>
      </w:r>
      <w:r>
        <w:rPr>
          <w:spacing w:val="-5"/>
          <w:vertAlign w:val="baseline"/>
        </w:rPr>
        <w:t> </w:t>
      </w:r>
      <w:r>
        <w:rPr>
          <w:vertAlign w:val="baseline"/>
        </w:rPr>
        <w:t>electronic</w:t>
      </w:r>
      <w:r>
        <w:rPr>
          <w:spacing w:val="-5"/>
          <w:vertAlign w:val="baseline"/>
        </w:rPr>
        <w:t> </w:t>
      </w:r>
      <w:r>
        <w:rPr>
          <w:vertAlign w:val="baseline"/>
        </w:rPr>
        <w:t>payments</w:t>
      </w:r>
      <w:r>
        <w:rPr>
          <w:spacing w:val="-5"/>
          <w:vertAlign w:val="baseline"/>
        </w:rPr>
        <w:t> </w:t>
      </w:r>
      <w:r>
        <w:rPr>
          <w:vertAlign w:val="baseline"/>
        </w:rPr>
        <w:t>(e-payments),</w:t>
      </w:r>
      <w:r>
        <w:rPr>
          <w:spacing w:val="-8"/>
          <w:vertAlign w:val="baseline"/>
        </w:rPr>
        <w:t> </w:t>
      </w:r>
      <w:r>
        <w:rPr>
          <w:vertAlign w:val="baseline"/>
        </w:rPr>
        <w:t>which</w:t>
      </w:r>
      <w:r>
        <w:rPr>
          <w:spacing w:val="-8"/>
          <w:vertAlign w:val="baseline"/>
        </w:rPr>
        <w:t> </w:t>
      </w:r>
      <w:r>
        <w:rPr>
          <w:vertAlign w:val="baseline"/>
        </w:rPr>
        <w:t>is associated with reduced tax evasion and lower informality in the private sector.</w:t>
      </w:r>
      <w:hyperlink w:history="true" w:anchor="_bookmark7">
        <w:r>
          <w:rPr>
            <w:vertAlign w:val="superscript"/>
          </w:rPr>
          <w:t>8</w:t>
        </w:r>
      </w:hyperlink>
    </w:p>
    <w:p>
      <w:pPr>
        <w:pStyle w:val="BodyText"/>
      </w:pPr>
    </w:p>
    <w:p>
      <w:pPr>
        <w:pStyle w:val="BodyText"/>
        <w:ind w:left="360" w:right="354"/>
        <w:jc w:val="both"/>
      </w:pPr>
      <w:r>
        <w:rPr>
          <w:spacing w:val="-2"/>
        </w:rPr>
        <w:t>In</w:t>
      </w:r>
      <w:r>
        <w:rPr>
          <w:spacing w:val="-3"/>
        </w:rPr>
        <w:t> </w:t>
      </w:r>
      <w:r>
        <w:rPr>
          <w:spacing w:val="-2"/>
        </w:rPr>
        <w:t>this context,</w:t>
      </w:r>
      <w:r>
        <w:rPr>
          <w:spacing w:val="-3"/>
        </w:rPr>
        <w:t> </w:t>
      </w:r>
      <w:r>
        <w:rPr>
          <w:spacing w:val="-2"/>
        </w:rPr>
        <w:t>the Financial Services topic measures the quality</w:t>
      </w:r>
      <w:r>
        <w:rPr>
          <w:spacing w:val="-3"/>
        </w:rPr>
        <w:t> </w:t>
      </w:r>
      <w:r>
        <w:rPr>
          <w:spacing w:val="-2"/>
        </w:rPr>
        <w:t>and</w:t>
      </w:r>
      <w:r>
        <w:rPr>
          <w:spacing w:val="-3"/>
        </w:rPr>
        <w:t> </w:t>
      </w:r>
      <w:r>
        <w:rPr>
          <w:spacing w:val="-2"/>
        </w:rPr>
        <w:t>effectiveness of regulatory</w:t>
      </w:r>
      <w:r>
        <w:rPr>
          <w:spacing w:val="-6"/>
        </w:rPr>
        <w:t> </w:t>
      </w:r>
      <w:r>
        <w:rPr>
          <w:spacing w:val="-2"/>
        </w:rPr>
        <w:t>frameworks </w:t>
      </w:r>
      <w:r>
        <w:rPr/>
        <w:t>for commercial lending, secured transactions, and e-payments. It also measures the operational efficiency of accessibility of information in credit infrastructure. Lastly, the topic will also look at the operational efficiency of receiving financial services from a firm’s perspective.</w:t>
      </w:r>
    </w:p>
    <w:p>
      <w:pPr>
        <w:pStyle w:val="ListParagraph"/>
        <w:numPr>
          <w:ilvl w:val="0"/>
          <w:numId w:val="1"/>
        </w:numPr>
        <w:tabs>
          <w:tab w:pos="4696" w:val="left" w:leader="none"/>
        </w:tabs>
        <w:spacing w:line="240" w:lineRule="auto" w:before="243" w:after="0"/>
        <w:ind w:left="4696" w:right="0" w:hanging="585"/>
        <w:jc w:val="left"/>
        <w:rPr>
          <w:b/>
          <w:sz w:val="22"/>
        </w:rPr>
      </w:pPr>
      <w:r>
        <w:rPr>
          <w:b/>
          <w:spacing w:val="-2"/>
          <w:sz w:val="22"/>
        </w:rPr>
        <w:t>INDICATORS</w:t>
      </w:r>
    </w:p>
    <w:p>
      <w:pPr>
        <w:pStyle w:val="BodyText"/>
        <w:spacing w:before="18"/>
        <w:rPr>
          <w:b/>
        </w:rPr>
      </w:pPr>
    </w:p>
    <w:p>
      <w:pPr>
        <w:pStyle w:val="BodyText"/>
        <w:ind w:left="359" w:right="354"/>
        <w:jc w:val="both"/>
      </w:pPr>
      <w:r>
        <w:rPr/>
        <w:t>The Financial Services topic measures four areas—Commercial Lending; Secured Transactions; e- Payments; and Credit Information—across the three different dimensions, here referred to as pillars. The first pillar assesses the effectiveness of regulation pertaining to commercial lending, secured transactions, and e-payments, covering de jure features of a regulatory framework. The second pillar measures the accessibility of information in credit infrastructure by evaluating the operation of credit bureaus and registries and the operation of collateral registries. Thus, the second pillar assesses the de facto and some de jure provision of financial services. The third pillar measures the operational efficiency of obtaining a loan, registering a security interest as well as the timeliness of credit information sharing, and operational efficiency</w:t>
      </w:r>
      <w:r>
        <w:rPr>
          <w:spacing w:val="-12"/>
        </w:rPr>
        <w:t> </w:t>
      </w:r>
      <w:r>
        <w:rPr/>
        <w:t>of</w:t>
      </w:r>
      <w:r>
        <w:rPr>
          <w:spacing w:val="-13"/>
        </w:rPr>
        <w:t> </w:t>
      </w:r>
      <w:r>
        <w:rPr/>
        <w:t>e-payments</w:t>
      </w:r>
      <w:r>
        <w:rPr>
          <w:spacing w:val="-14"/>
        </w:rPr>
        <w:t> </w:t>
      </w:r>
      <w:r>
        <w:rPr/>
        <w:t>along</w:t>
      </w:r>
      <w:r>
        <w:rPr>
          <w:spacing w:val="-12"/>
        </w:rPr>
        <w:t> </w:t>
      </w:r>
      <w:r>
        <w:rPr/>
        <w:t>with</w:t>
      </w:r>
      <w:r>
        <w:rPr>
          <w:spacing w:val="-14"/>
        </w:rPr>
        <w:t> </w:t>
      </w:r>
      <w:r>
        <w:rPr/>
        <w:t>their</w:t>
      </w:r>
      <w:r>
        <w:rPr>
          <w:spacing w:val="-11"/>
        </w:rPr>
        <w:t> </w:t>
      </w:r>
      <w:r>
        <w:rPr/>
        <w:t>usage.</w:t>
      </w:r>
      <w:r>
        <w:rPr>
          <w:spacing w:val="-12"/>
        </w:rPr>
        <w:t> </w:t>
      </w:r>
      <w:r>
        <w:rPr/>
        <w:t>Each</w:t>
      </w:r>
      <w:r>
        <w:rPr>
          <w:spacing w:val="-12"/>
        </w:rPr>
        <w:t> </w:t>
      </w:r>
      <w:r>
        <w:rPr/>
        <w:t>pillar</w:t>
      </w:r>
      <w:r>
        <w:rPr>
          <w:spacing w:val="-13"/>
        </w:rPr>
        <w:t> </w:t>
      </w:r>
      <w:r>
        <w:rPr/>
        <w:t>is</w:t>
      </w:r>
      <w:r>
        <w:rPr>
          <w:spacing w:val="-14"/>
        </w:rPr>
        <w:t> </w:t>
      </w:r>
      <w:r>
        <w:rPr/>
        <w:t>divided</w:t>
      </w:r>
      <w:r>
        <w:rPr>
          <w:spacing w:val="-14"/>
        </w:rPr>
        <w:t> </w:t>
      </w:r>
      <w:r>
        <w:rPr/>
        <w:t>into</w:t>
      </w:r>
      <w:r>
        <w:rPr>
          <w:spacing w:val="-14"/>
        </w:rPr>
        <w:t> </w:t>
      </w:r>
      <w:r>
        <w:rPr/>
        <w:t>categories—defined</w:t>
      </w:r>
      <w:r>
        <w:rPr>
          <w:spacing w:val="-11"/>
        </w:rPr>
        <w:t> </w:t>
      </w:r>
      <w:r>
        <w:rPr/>
        <w:t>by</w:t>
      </w:r>
      <w:r>
        <w:rPr>
          <w:spacing w:val="-12"/>
        </w:rPr>
        <w:t> </w:t>
      </w:r>
      <w:r>
        <w:rPr/>
        <w:t>common features that inform the grouping into a particular category—and each category is further divided into subcategories. Each subcategory has several indicators, each of which may, in turn, have several components. Relevant points are assigned to each indicator and subsequently aggregated to obtain the number of points for each subcategory, category, and pillar. Table 1 summarizes all three pillars and their respective</w:t>
      </w:r>
      <w:r>
        <w:rPr>
          <w:spacing w:val="-14"/>
        </w:rPr>
        <w:t> </w:t>
      </w:r>
      <w:r>
        <w:rPr/>
        <w:t>categories</w:t>
      </w:r>
      <w:r>
        <w:rPr>
          <w:spacing w:val="-14"/>
        </w:rPr>
        <w:t> </w:t>
      </w:r>
      <w:r>
        <w:rPr/>
        <w:t>for</w:t>
      </w:r>
      <w:r>
        <w:rPr>
          <w:spacing w:val="-14"/>
        </w:rPr>
        <w:t> </w:t>
      </w:r>
      <w:r>
        <w:rPr/>
        <w:t>the</w:t>
      </w:r>
      <w:r>
        <w:rPr>
          <w:spacing w:val="-13"/>
        </w:rPr>
        <w:t> </w:t>
      </w:r>
      <w:r>
        <w:rPr/>
        <w:t>four</w:t>
      </w:r>
      <w:r>
        <w:rPr>
          <w:spacing w:val="-14"/>
        </w:rPr>
        <w:t> </w:t>
      </w:r>
      <w:r>
        <w:rPr/>
        <w:t>areas</w:t>
      </w:r>
      <w:r>
        <w:rPr>
          <w:spacing w:val="-14"/>
        </w:rPr>
        <w:t> </w:t>
      </w:r>
      <w:r>
        <w:rPr/>
        <w:t>measured:</w:t>
      </w:r>
      <w:r>
        <w:rPr>
          <w:spacing w:val="-14"/>
        </w:rPr>
        <w:t> </w:t>
      </w:r>
      <w:r>
        <w:rPr/>
        <w:t>Commercial</w:t>
      </w:r>
      <w:r>
        <w:rPr>
          <w:spacing w:val="-13"/>
        </w:rPr>
        <w:t> </w:t>
      </w:r>
      <w:r>
        <w:rPr/>
        <w:t>Lending,</w:t>
      </w:r>
      <w:r>
        <w:rPr>
          <w:spacing w:val="-14"/>
        </w:rPr>
        <w:t> </w:t>
      </w:r>
      <w:r>
        <w:rPr/>
        <w:t>Secured</w:t>
      </w:r>
      <w:r>
        <w:rPr>
          <w:spacing w:val="-14"/>
        </w:rPr>
        <w:t> </w:t>
      </w:r>
      <w:r>
        <w:rPr/>
        <w:t>Transactions,</w:t>
      </w:r>
      <w:r>
        <w:rPr>
          <w:spacing w:val="-14"/>
        </w:rPr>
        <w:t> </w:t>
      </w:r>
      <w:r>
        <w:rPr/>
        <w:t>e-Payments, and Credit Information.</w:t>
      </w:r>
    </w:p>
    <w:p>
      <w:pPr>
        <w:pStyle w:val="BodyText"/>
        <w:spacing w:after="0"/>
        <w:jc w:val="both"/>
        <w:sectPr>
          <w:footerReference w:type="default" r:id="rId5"/>
          <w:type w:val="continuous"/>
          <w:pgSz w:w="12240" w:h="15840"/>
          <w:pgMar w:header="0" w:footer="522" w:top="1360" w:bottom="720" w:left="1080" w:right="1080"/>
          <w:pgNumType w:start="297"/>
        </w:sectPr>
      </w:pPr>
    </w:p>
    <w:p>
      <w:pPr>
        <w:spacing w:before="78"/>
        <w:ind w:left="360" w:right="0" w:firstLine="0"/>
        <w:jc w:val="left"/>
        <w:rPr>
          <w:b/>
          <w:sz w:val="22"/>
        </w:rPr>
      </w:pPr>
      <w:r>
        <w:rPr>
          <w:b/>
          <w:sz w:val="22"/>
        </w:rPr>
        <w:t>Table</w:t>
      </w:r>
      <w:r>
        <w:rPr>
          <w:b/>
          <w:spacing w:val="-3"/>
          <w:sz w:val="22"/>
        </w:rPr>
        <w:t> </w:t>
      </w:r>
      <w:r>
        <w:rPr>
          <w:b/>
          <w:sz w:val="22"/>
        </w:rPr>
        <w:t>1.</w:t>
      </w:r>
      <w:r>
        <w:rPr>
          <w:b/>
          <w:spacing w:val="-3"/>
          <w:sz w:val="22"/>
        </w:rPr>
        <w:t> </w:t>
      </w:r>
      <w:r>
        <w:rPr>
          <w:b/>
          <w:sz w:val="22"/>
        </w:rPr>
        <w:t>Summary</w:t>
      </w:r>
      <w:r>
        <w:rPr>
          <w:b/>
          <w:spacing w:val="-3"/>
          <w:sz w:val="22"/>
        </w:rPr>
        <w:t> </w:t>
      </w:r>
      <w:r>
        <w:rPr>
          <w:b/>
          <w:sz w:val="22"/>
        </w:rPr>
        <w:t>Table</w:t>
      </w:r>
      <w:r>
        <w:rPr>
          <w:b/>
          <w:spacing w:val="-4"/>
          <w:sz w:val="22"/>
        </w:rPr>
        <w:t> </w:t>
      </w:r>
      <w:r>
        <w:rPr>
          <w:b/>
          <w:sz w:val="22"/>
        </w:rPr>
        <w:t>of</w:t>
      </w:r>
      <w:r>
        <w:rPr>
          <w:b/>
          <w:spacing w:val="-2"/>
          <w:sz w:val="22"/>
        </w:rPr>
        <w:t> </w:t>
      </w:r>
      <w:r>
        <w:rPr>
          <w:b/>
          <w:sz w:val="22"/>
        </w:rPr>
        <w:t>all</w:t>
      </w:r>
      <w:r>
        <w:rPr>
          <w:b/>
          <w:spacing w:val="-2"/>
          <w:sz w:val="22"/>
        </w:rPr>
        <w:t> </w:t>
      </w:r>
      <w:r>
        <w:rPr>
          <w:b/>
          <w:sz w:val="22"/>
        </w:rPr>
        <w:t>Three</w:t>
      </w:r>
      <w:r>
        <w:rPr>
          <w:b/>
          <w:spacing w:val="-3"/>
          <w:sz w:val="22"/>
        </w:rPr>
        <w:t> </w:t>
      </w:r>
      <w:r>
        <w:rPr>
          <w:b/>
          <w:sz w:val="22"/>
        </w:rPr>
        <w:t>Pillars</w:t>
      </w:r>
      <w:r>
        <w:rPr>
          <w:b/>
          <w:spacing w:val="-5"/>
          <w:sz w:val="22"/>
        </w:rPr>
        <w:t> </w:t>
      </w:r>
      <w:r>
        <w:rPr>
          <w:b/>
          <w:sz w:val="22"/>
        </w:rPr>
        <w:t>for</w:t>
      </w:r>
      <w:r>
        <w:rPr>
          <w:b/>
          <w:spacing w:val="-4"/>
          <w:sz w:val="22"/>
        </w:rPr>
        <w:t> </w:t>
      </w:r>
      <w:r>
        <w:rPr>
          <w:b/>
          <w:sz w:val="22"/>
        </w:rPr>
        <w:t>the</w:t>
      </w:r>
      <w:r>
        <w:rPr>
          <w:b/>
          <w:spacing w:val="-5"/>
          <w:sz w:val="22"/>
        </w:rPr>
        <w:t> </w:t>
      </w:r>
      <w:r>
        <w:rPr>
          <w:b/>
          <w:sz w:val="22"/>
        </w:rPr>
        <w:t>Financial</w:t>
      </w:r>
      <w:r>
        <w:rPr>
          <w:b/>
          <w:spacing w:val="-2"/>
          <w:sz w:val="22"/>
        </w:rPr>
        <w:t> </w:t>
      </w:r>
      <w:r>
        <w:rPr>
          <w:b/>
          <w:sz w:val="22"/>
        </w:rPr>
        <w:t>Services</w:t>
      </w:r>
      <w:r>
        <w:rPr>
          <w:b/>
          <w:spacing w:val="-2"/>
          <w:sz w:val="22"/>
        </w:rPr>
        <w:t> 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0"/>
      </w:tblGrid>
      <w:tr>
        <w:trPr>
          <w:trHeight w:val="467" w:hRule="atLeast"/>
        </w:trPr>
        <w:tc>
          <w:tcPr>
            <w:tcW w:w="9345" w:type="dxa"/>
            <w:gridSpan w:val="2"/>
            <w:shd w:val="clear" w:color="auto" w:fill="0F6EC5"/>
          </w:tcPr>
          <w:p>
            <w:pPr>
              <w:pStyle w:val="TableParagraph"/>
              <w:spacing w:before="106"/>
              <w:ind w:left="107"/>
              <w:rPr>
                <w:b/>
                <w:sz w:val="18"/>
              </w:rPr>
            </w:pPr>
            <w:r>
              <w:rPr>
                <w:b/>
                <w:sz w:val="18"/>
              </w:rPr>
              <w:t>Pillar</w:t>
            </w:r>
            <w:r>
              <w:rPr>
                <w:b/>
                <w:spacing w:val="-3"/>
                <w:sz w:val="18"/>
              </w:rPr>
              <w:t> </w:t>
            </w:r>
            <w:r>
              <w:rPr>
                <w:b/>
                <w:sz w:val="18"/>
              </w:rPr>
              <w:t>I</w:t>
            </w:r>
            <w:r>
              <w:rPr>
                <w:b/>
                <w:sz w:val="22"/>
              </w:rPr>
              <w:t>–</w:t>
            </w:r>
            <w:r>
              <w:rPr>
                <w:b/>
                <w:sz w:val="18"/>
              </w:rPr>
              <w:t>Quality</w:t>
            </w:r>
            <w:r>
              <w:rPr>
                <w:b/>
                <w:spacing w:val="-2"/>
                <w:sz w:val="18"/>
              </w:rPr>
              <w:t> </w:t>
            </w:r>
            <w:r>
              <w:rPr>
                <w:b/>
                <w:sz w:val="18"/>
              </w:rPr>
              <w:t>of</w:t>
            </w:r>
            <w:r>
              <w:rPr>
                <w:b/>
                <w:spacing w:val="-2"/>
                <w:sz w:val="18"/>
              </w:rPr>
              <w:t> </w:t>
            </w:r>
            <w:r>
              <w:rPr>
                <w:b/>
                <w:sz w:val="18"/>
              </w:rPr>
              <w:t>Regulations</w:t>
            </w:r>
            <w:r>
              <w:rPr>
                <w:b/>
                <w:spacing w:val="-4"/>
                <w:sz w:val="18"/>
              </w:rPr>
              <w:t> </w:t>
            </w:r>
            <w:r>
              <w:rPr>
                <w:b/>
                <w:sz w:val="18"/>
              </w:rPr>
              <w:t>for</w:t>
            </w:r>
            <w:r>
              <w:rPr>
                <w:b/>
                <w:spacing w:val="-2"/>
                <w:sz w:val="18"/>
              </w:rPr>
              <w:t> </w:t>
            </w:r>
            <w:r>
              <w:rPr>
                <w:b/>
                <w:sz w:val="18"/>
              </w:rPr>
              <w:t>Financial</w:t>
            </w:r>
            <w:r>
              <w:rPr>
                <w:b/>
                <w:spacing w:val="-4"/>
                <w:sz w:val="18"/>
              </w:rPr>
              <w:t> </w:t>
            </w:r>
            <w:r>
              <w:rPr>
                <w:b/>
                <w:sz w:val="18"/>
              </w:rPr>
              <w:t>Services</w:t>
            </w:r>
            <w:r>
              <w:rPr>
                <w:b/>
                <w:spacing w:val="-1"/>
                <w:sz w:val="18"/>
              </w:rPr>
              <w:t> </w:t>
            </w:r>
            <w:r>
              <w:rPr>
                <w:b/>
                <w:sz w:val="18"/>
              </w:rPr>
              <w:t>(23</w:t>
            </w:r>
            <w:r>
              <w:rPr>
                <w:b/>
                <w:spacing w:val="1"/>
                <w:sz w:val="18"/>
              </w:rPr>
              <w:t> </w:t>
            </w:r>
            <w:r>
              <w:rPr>
                <w:b/>
                <w:spacing w:val="-2"/>
                <w:sz w:val="18"/>
              </w:rPr>
              <w:t>indicators)</w:t>
            </w:r>
          </w:p>
        </w:tc>
      </w:tr>
      <w:tr>
        <w:trPr>
          <w:trHeight w:val="208" w:hRule="atLeast"/>
        </w:trPr>
        <w:tc>
          <w:tcPr>
            <w:tcW w:w="1255" w:type="dxa"/>
            <w:shd w:val="clear" w:color="auto" w:fill="CCD4EA"/>
          </w:tcPr>
          <w:p>
            <w:pPr>
              <w:pStyle w:val="TableParagraph"/>
              <w:spacing w:line="188" w:lineRule="exact"/>
              <w:ind w:left="107"/>
              <w:rPr>
                <w:b/>
                <w:sz w:val="18"/>
              </w:rPr>
            </w:pPr>
            <w:r>
              <w:rPr>
                <w:b/>
                <w:spacing w:val="-5"/>
                <w:sz w:val="18"/>
              </w:rPr>
              <w:t>1.1</w:t>
            </w:r>
          </w:p>
        </w:tc>
        <w:tc>
          <w:tcPr>
            <w:tcW w:w="8090" w:type="dxa"/>
            <w:shd w:val="clear" w:color="auto" w:fill="CCD4EA"/>
          </w:tcPr>
          <w:p>
            <w:pPr>
              <w:pStyle w:val="TableParagraph"/>
              <w:spacing w:line="188" w:lineRule="exact"/>
              <w:ind w:left="108"/>
              <w:rPr>
                <w:b/>
                <w:sz w:val="18"/>
              </w:rPr>
            </w:pPr>
            <w:r>
              <w:rPr>
                <w:b/>
                <w:sz w:val="18"/>
              </w:rPr>
              <w:t>Commercial</w:t>
            </w:r>
            <w:r>
              <w:rPr>
                <w:b/>
                <w:spacing w:val="-5"/>
                <w:sz w:val="18"/>
              </w:rPr>
              <w:t> </w:t>
            </w:r>
            <w:r>
              <w:rPr>
                <w:b/>
                <w:sz w:val="18"/>
              </w:rPr>
              <w:t>Lending</w:t>
            </w:r>
            <w:r>
              <w:rPr>
                <w:b/>
                <w:spacing w:val="-1"/>
                <w:sz w:val="18"/>
              </w:rPr>
              <w:t> </w:t>
            </w:r>
            <w:r>
              <w:rPr>
                <w:b/>
                <w:sz w:val="18"/>
              </w:rPr>
              <w:t>(4</w:t>
            </w:r>
            <w:r>
              <w:rPr>
                <w:b/>
                <w:spacing w:val="-1"/>
                <w:sz w:val="18"/>
              </w:rPr>
              <w:t> </w:t>
            </w:r>
            <w:r>
              <w:rPr>
                <w:b/>
                <w:spacing w:val="-2"/>
                <w:sz w:val="18"/>
              </w:rPr>
              <w:t>indicators)</w:t>
            </w:r>
          </w:p>
        </w:tc>
      </w:tr>
      <w:tr>
        <w:trPr>
          <w:trHeight w:val="205" w:hRule="atLeast"/>
        </w:trPr>
        <w:tc>
          <w:tcPr>
            <w:tcW w:w="1255" w:type="dxa"/>
            <w:shd w:val="clear" w:color="auto" w:fill="D9E1F3"/>
          </w:tcPr>
          <w:p>
            <w:pPr>
              <w:pStyle w:val="TableParagraph"/>
              <w:spacing w:line="186" w:lineRule="exact"/>
              <w:ind w:left="107"/>
              <w:rPr>
                <w:sz w:val="18"/>
              </w:rPr>
            </w:pPr>
            <w:r>
              <w:rPr>
                <w:spacing w:val="-2"/>
                <w:sz w:val="18"/>
              </w:rPr>
              <w:t>1.1.1</w:t>
            </w:r>
          </w:p>
        </w:tc>
        <w:tc>
          <w:tcPr>
            <w:tcW w:w="8090" w:type="dxa"/>
            <w:shd w:val="clear" w:color="auto" w:fill="D9E1F3"/>
          </w:tcPr>
          <w:p>
            <w:pPr>
              <w:pStyle w:val="TableParagraph"/>
              <w:spacing w:line="186" w:lineRule="exact"/>
              <w:ind w:left="108"/>
              <w:rPr>
                <w:sz w:val="18"/>
              </w:rPr>
            </w:pPr>
            <w:r>
              <w:rPr>
                <w:sz w:val="18"/>
              </w:rPr>
              <w:t>Customer</w:t>
            </w:r>
            <w:r>
              <w:rPr>
                <w:spacing w:val="-2"/>
                <w:sz w:val="18"/>
              </w:rPr>
              <w:t> </w:t>
            </w:r>
            <w:r>
              <w:rPr>
                <w:sz w:val="18"/>
              </w:rPr>
              <w:t>Due</w:t>
            </w:r>
            <w:r>
              <w:rPr>
                <w:spacing w:val="-3"/>
                <w:sz w:val="18"/>
              </w:rPr>
              <w:t> </w:t>
            </w:r>
            <w:r>
              <w:rPr>
                <w:sz w:val="18"/>
              </w:rPr>
              <w:t>Diligence</w:t>
            </w:r>
            <w:r>
              <w:rPr>
                <w:spacing w:val="-2"/>
                <w:sz w:val="18"/>
              </w:rPr>
              <w:t> </w:t>
            </w:r>
            <w:r>
              <w:rPr>
                <w:sz w:val="18"/>
              </w:rPr>
              <w:t>(CDD)</w:t>
            </w:r>
            <w:r>
              <w:rPr>
                <w:spacing w:val="-2"/>
                <w:sz w:val="18"/>
              </w:rPr>
              <w:t> </w:t>
            </w:r>
            <w:r>
              <w:rPr>
                <w:sz w:val="18"/>
              </w:rPr>
              <w:t>and</w:t>
            </w:r>
            <w:r>
              <w:rPr>
                <w:spacing w:val="-1"/>
                <w:sz w:val="18"/>
              </w:rPr>
              <w:t> </w:t>
            </w:r>
            <w:r>
              <w:rPr>
                <w:sz w:val="18"/>
              </w:rPr>
              <w:t>Risk</w:t>
            </w:r>
            <w:r>
              <w:rPr>
                <w:spacing w:val="-2"/>
                <w:sz w:val="18"/>
              </w:rPr>
              <w:t> </w:t>
            </w:r>
            <w:r>
              <w:rPr>
                <w:sz w:val="18"/>
              </w:rPr>
              <w:t>Factors</w:t>
            </w:r>
            <w:r>
              <w:rPr>
                <w:spacing w:val="-2"/>
                <w:sz w:val="18"/>
              </w:rPr>
              <w:t> </w:t>
            </w:r>
            <w:r>
              <w:rPr>
                <w:sz w:val="18"/>
              </w:rPr>
              <w:t>(1 </w:t>
            </w:r>
            <w:r>
              <w:rPr>
                <w:spacing w:val="-2"/>
                <w:sz w:val="18"/>
              </w:rPr>
              <w:t>indicator)</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1.1.2</w:t>
            </w:r>
          </w:p>
        </w:tc>
        <w:tc>
          <w:tcPr>
            <w:tcW w:w="8090" w:type="dxa"/>
            <w:shd w:val="clear" w:color="auto" w:fill="E7EBF5"/>
          </w:tcPr>
          <w:p>
            <w:pPr>
              <w:pStyle w:val="TableParagraph"/>
              <w:spacing w:line="186" w:lineRule="exact"/>
              <w:ind w:left="108"/>
              <w:rPr>
                <w:sz w:val="18"/>
              </w:rPr>
            </w:pPr>
            <w:r>
              <w:rPr>
                <w:sz w:val="18"/>
              </w:rPr>
              <w:t>Availability</w:t>
            </w:r>
            <w:r>
              <w:rPr>
                <w:spacing w:val="-1"/>
                <w:sz w:val="18"/>
              </w:rPr>
              <w:t> </w:t>
            </w:r>
            <w:r>
              <w:rPr>
                <w:sz w:val="18"/>
              </w:rPr>
              <w:t>of</w:t>
            </w:r>
            <w:r>
              <w:rPr>
                <w:spacing w:val="-4"/>
                <w:sz w:val="18"/>
              </w:rPr>
              <w:t> </w:t>
            </w:r>
            <w:r>
              <w:rPr>
                <w:sz w:val="18"/>
              </w:rPr>
              <w:t>Enhanced</w:t>
            </w:r>
            <w:r>
              <w:rPr>
                <w:spacing w:val="-1"/>
                <w:sz w:val="18"/>
              </w:rPr>
              <w:t> </w:t>
            </w:r>
            <w:r>
              <w:rPr>
                <w:sz w:val="18"/>
              </w:rPr>
              <w:t>and</w:t>
            </w:r>
            <w:r>
              <w:rPr>
                <w:spacing w:val="-2"/>
                <w:sz w:val="18"/>
              </w:rPr>
              <w:t> </w:t>
            </w:r>
            <w:r>
              <w:rPr>
                <w:sz w:val="18"/>
              </w:rPr>
              <w:t>Simplified</w:t>
            </w:r>
            <w:r>
              <w:rPr>
                <w:spacing w:val="-1"/>
                <w:sz w:val="18"/>
              </w:rPr>
              <w:t> </w:t>
            </w:r>
            <w:r>
              <w:rPr>
                <w:sz w:val="18"/>
              </w:rPr>
              <w:t>CDD</w:t>
            </w:r>
            <w:r>
              <w:rPr>
                <w:spacing w:val="-5"/>
                <w:sz w:val="18"/>
              </w:rPr>
              <w:t> </w:t>
            </w:r>
            <w:r>
              <w:rPr>
                <w:sz w:val="18"/>
              </w:rPr>
              <w:t>Measures</w:t>
            </w:r>
            <w:r>
              <w:rPr>
                <w:spacing w:val="-2"/>
                <w:sz w:val="18"/>
              </w:rPr>
              <w:t> </w:t>
            </w:r>
            <w:r>
              <w:rPr>
                <w:sz w:val="18"/>
              </w:rPr>
              <w:t>(2 </w:t>
            </w:r>
            <w:r>
              <w:rPr>
                <w:spacing w:val="-2"/>
                <w:sz w:val="18"/>
              </w:rPr>
              <w:t>indicators)</w:t>
            </w:r>
          </w:p>
        </w:tc>
      </w:tr>
      <w:tr>
        <w:trPr>
          <w:trHeight w:val="208" w:hRule="atLeast"/>
        </w:trPr>
        <w:tc>
          <w:tcPr>
            <w:tcW w:w="1255" w:type="dxa"/>
            <w:shd w:val="clear" w:color="auto" w:fill="E7EBF5"/>
          </w:tcPr>
          <w:p>
            <w:pPr>
              <w:pStyle w:val="TableParagraph"/>
              <w:spacing w:line="186" w:lineRule="exact" w:before="2"/>
              <w:ind w:left="107"/>
              <w:rPr>
                <w:sz w:val="18"/>
              </w:rPr>
            </w:pPr>
            <w:r>
              <w:rPr>
                <w:spacing w:val="-2"/>
                <w:sz w:val="18"/>
              </w:rPr>
              <w:t>1.1.3</w:t>
            </w:r>
          </w:p>
        </w:tc>
        <w:tc>
          <w:tcPr>
            <w:tcW w:w="8090" w:type="dxa"/>
            <w:shd w:val="clear" w:color="auto" w:fill="E7EBF5"/>
          </w:tcPr>
          <w:p>
            <w:pPr>
              <w:pStyle w:val="TableParagraph"/>
              <w:spacing w:line="186" w:lineRule="exact" w:before="2"/>
              <w:ind w:left="108"/>
              <w:rPr>
                <w:sz w:val="18"/>
              </w:rPr>
            </w:pPr>
            <w:r>
              <w:rPr>
                <w:sz w:val="18"/>
              </w:rPr>
              <w:t>Record</w:t>
            </w:r>
            <w:r>
              <w:rPr>
                <w:spacing w:val="-2"/>
                <w:sz w:val="18"/>
              </w:rPr>
              <w:t> </w:t>
            </w:r>
            <w:r>
              <w:rPr>
                <w:sz w:val="18"/>
              </w:rPr>
              <w:t>Keeping</w:t>
            </w:r>
            <w:r>
              <w:rPr>
                <w:spacing w:val="-2"/>
                <w:sz w:val="18"/>
              </w:rPr>
              <w:t> </w:t>
            </w:r>
            <w:r>
              <w:rPr>
                <w:sz w:val="18"/>
              </w:rPr>
              <w:t>of</w:t>
            </w:r>
            <w:r>
              <w:rPr>
                <w:spacing w:val="-4"/>
                <w:sz w:val="18"/>
              </w:rPr>
              <w:t> </w:t>
            </w:r>
            <w:r>
              <w:rPr>
                <w:sz w:val="18"/>
              </w:rPr>
              <w:t>Customer</w:t>
            </w:r>
            <w:r>
              <w:rPr>
                <w:spacing w:val="-2"/>
                <w:sz w:val="18"/>
              </w:rPr>
              <w:t> </w:t>
            </w:r>
            <w:r>
              <w:rPr>
                <w:sz w:val="18"/>
              </w:rPr>
              <w:t>Information</w:t>
            </w:r>
            <w:r>
              <w:rPr>
                <w:spacing w:val="-2"/>
                <w:sz w:val="18"/>
              </w:rPr>
              <w:t> </w:t>
            </w:r>
            <w:r>
              <w:rPr>
                <w:sz w:val="18"/>
              </w:rPr>
              <w:t>(1</w:t>
            </w:r>
            <w:r>
              <w:rPr>
                <w:spacing w:val="-1"/>
                <w:sz w:val="18"/>
              </w:rPr>
              <w:t> </w:t>
            </w:r>
            <w:r>
              <w:rPr>
                <w:spacing w:val="-2"/>
                <w:sz w:val="18"/>
              </w:rPr>
              <w:t>indicator)</w:t>
            </w:r>
          </w:p>
        </w:tc>
      </w:tr>
      <w:tr>
        <w:trPr>
          <w:trHeight w:val="206" w:hRule="atLeast"/>
        </w:trPr>
        <w:tc>
          <w:tcPr>
            <w:tcW w:w="1255" w:type="dxa"/>
            <w:shd w:val="clear" w:color="auto" w:fill="CCD4EA"/>
          </w:tcPr>
          <w:p>
            <w:pPr>
              <w:pStyle w:val="TableParagraph"/>
              <w:spacing w:line="186" w:lineRule="exact"/>
              <w:ind w:left="107"/>
              <w:rPr>
                <w:b/>
                <w:sz w:val="18"/>
              </w:rPr>
            </w:pPr>
            <w:r>
              <w:rPr>
                <w:b/>
                <w:spacing w:val="-5"/>
                <w:sz w:val="18"/>
              </w:rPr>
              <w:t>1.2</w:t>
            </w:r>
          </w:p>
        </w:tc>
        <w:tc>
          <w:tcPr>
            <w:tcW w:w="8090" w:type="dxa"/>
            <w:shd w:val="clear" w:color="auto" w:fill="CCD4EA"/>
          </w:tcPr>
          <w:p>
            <w:pPr>
              <w:pStyle w:val="TableParagraph"/>
              <w:spacing w:line="186" w:lineRule="exact"/>
              <w:ind w:left="108"/>
              <w:rPr>
                <w:b/>
                <w:sz w:val="18"/>
              </w:rPr>
            </w:pPr>
            <w:r>
              <w:rPr>
                <w:b/>
                <w:sz w:val="18"/>
              </w:rPr>
              <w:t>Secured</w:t>
            </w:r>
            <w:r>
              <w:rPr>
                <w:b/>
                <w:spacing w:val="-2"/>
                <w:sz w:val="18"/>
              </w:rPr>
              <w:t> </w:t>
            </w:r>
            <w:r>
              <w:rPr>
                <w:b/>
                <w:sz w:val="18"/>
              </w:rPr>
              <w:t>Transactions</w:t>
            </w:r>
            <w:r>
              <w:rPr>
                <w:b/>
                <w:spacing w:val="-3"/>
                <w:sz w:val="18"/>
              </w:rPr>
              <w:t> </w:t>
            </w:r>
            <w:r>
              <w:rPr>
                <w:b/>
                <w:sz w:val="18"/>
              </w:rPr>
              <w:t>(7</w:t>
            </w:r>
            <w:r>
              <w:rPr>
                <w:b/>
                <w:spacing w:val="-1"/>
                <w:sz w:val="18"/>
              </w:rPr>
              <w:t> </w:t>
            </w:r>
            <w:r>
              <w:rPr>
                <w:b/>
                <w:spacing w:val="-2"/>
                <w:sz w:val="18"/>
              </w:rPr>
              <w:t>indicators)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1.2.1</w:t>
            </w:r>
          </w:p>
        </w:tc>
        <w:tc>
          <w:tcPr>
            <w:tcW w:w="8090" w:type="dxa"/>
            <w:shd w:val="clear" w:color="auto" w:fill="E7EBF5"/>
          </w:tcPr>
          <w:p>
            <w:pPr>
              <w:pStyle w:val="TableParagraph"/>
              <w:spacing w:line="188" w:lineRule="exact"/>
              <w:ind w:left="108"/>
              <w:rPr>
                <w:sz w:val="18"/>
              </w:rPr>
            </w:pPr>
            <w:r>
              <w:rPr>
                <w:sz w:val="18"/>
              </w:rPr>
              <w:t>Integrated</w:t>
            </w:r>
            <w:r>
              <w:rPr>
                <w:spacing w:val="-2"/>
                <w:sz w:val="18"/>
              </w:rPr>
              <w:t> </w:t>
            </w:r>
            <w:r>
              <w:rPr>
                <w:sz w:val="18"/>
              </w:rPr>
              <w:t>Legal</w:t>
            </w:r>
            <w:r>
              <w:rPr>
                <w:spacing w:val="-2"/>
                <w:sz w:val="18"/>
              </w:rPr>
              <w:t> </w:t>
            </w:r>
            <w:r>
              <w:rPr>
                <w:sz w:val="18"/>
              </w:rPr>
              <w:t>Framework</w:t>
            </w:r>
            <w:r>
              <w:rPr>
                <w:spacing w:val="-1"/>
                <w:sz w:val="18"/>
              </w:rPr>
              <w:t> </w:t>
            </w:r>
            <w:r>
              <w:rPr>
                <w:sz w:val="18"/>
              </w:rPr>
              <w:t>for</w:t>
            </w:r>
            <w:r>
              <w:rPr>
                <w:spacing w:val="-5"/>
                <w:sz w:val="18"/>
              </w:rPr>
              <w:t> </w:t>
            </w:r>
            <w:r>
              <w:rPr>
                <w:sz w:val="18"/>
              </w:rPr>
              <w:t>Secured Transactions</w:t>
            </w:r>
            <w:r>
              <w:rPr>
                <w:spacing w:val="-2"/>
                <w:sz w:val="18"/>
              </w:rPr>
              <w:t> </w:t>
            </w:r>
            <w:r>
              <w:rPr>
                <w:sz w:val="18"/>
              </w:rPr>
              <w:t>(1</w:t>
            </w:r>
            <w:r>
              <w:rPr>
                <w:spacing w:val="-3"/>
                <w:sz w:val="18"/>
              </w:rPr>
              <w:t> </w:t>
            </w:r>
            <w:r>
              <w:rPr>
                <w:spacing w:val="-2"/>
                <w:sz w:val="18"/>
              </w:rPr>
              <w:t>indicator)</w:t>
            </w:r>
          </w:p>
        </w:tc>
      </w:tr>
      <w:tr>
        <w:trPr>
          <w:trHeight w:val="205" w:hRule="atLeast"/>
        </w:trPr>
        <w:tc>
          <w:tcPr>
            <w:tcW w:w="1255" w:type="dxa"/>
            <w:shd w:val="clear" w:color="auto" w:fill="E7EBF5"/>
          </w:tcPr>
          <w:p>
            <w:pPr>
              <w:pStyle w:val="TableParagraph"/>
              <w:spacing w:line="186" w:lineRule="exact"/>
              <w:ind w:left="107"/>
              <w:rPr>
                <w:sz w:val="18"/>
              </w:rPr>
            </w:pPr>
            <w:r>
              <w:rPr>
                <w:spacing w:val="-2"/>
                <w:sz w:val="18"/>
              </w:rPr>
              <w:t>1.2.2</w:t>
            </w:r>
          </w:p>
        </w:tc>
        <w:tc>
          <w:tcPr>
            <w:tcW w:w="8090" w:type="dxa"/>
            <w:shd w:val="clear" w:color="auto" w:fill="E7EBF5"/>
          </w:tcPr>
          <w:p>
            <w:pPr>
              <w:pStyle w:val="TableParagraph"/>
              <w:spacing w:line="186" w:lineRule="exact"/>
              <w:ind w:left="108"/>
              <w:rPr>
                <w:sz w:val="18"/>
              </w:rPr>
            </w:pPr>
            <w:r>
              <w:rPr>
                <w:sz w:val="18"/>
              </w:rPr>
              <w:t>Types</w:t>
            </w:r>
            <w:r>
              <w:rPr>
                <w:spacing w:val="-4"/>
                <w:sz w:val="18"/>
              </w:rPr>
              <w:t> </w:t>
            </w:r>
            <w:r>
              <w:rPr>
                <w:sz w:val="18"/>
              </w:rPr>
              <w:t>of</w:t>
            </w:r>
            <w:r>
              <w:rPr>
                <w:spacing w:val="-3"/>
                <w:sz w:val="18"/>
              </w:rPr>
              <w:t> </w:t>
            </w:r>
            <w:r>
              <w:rPr>
                <w:sz w:val="18"/>
              </w:rPr>
              <w:t>Movable</w:t>
            </w:r>
            <w:r>
              <w:rPr>
                <w:spacing w:val="-3"/>
                <w:sz w:val="18"/>
              </w:rPr>
              <w:t> </w:t>
            </w:r>
            <w:r>
              <w:rPr>
                <w:sz w:val="18"/>
              </w:rPr>
              <w:t>Assets, Debts,</w:t>
            </w:r>
            <w:r>
              <w:rPr>
                <w:spacing w:val="-3"/>
                <w:sz w:val="18"/>
              </w:rPr>
              <w:t> </w:t>
            </w:r>
            <w:r>
              <w:rPr>
                <w:sz w:val="18"/>
              </w:rPr>
              <w:t>and</w:t>
            </w:r>
            <w:r>
              <w:rPr>
                <w:spacing w:val="-1"/>
                <w:sz w:val="18"/>
              </w:rPr>
              <w:t> </w:t>
            </w:r>
            <w:r>
              <w:rPr>
                <w:sz w:val="18"/>
              </w:rPr>
              <w:t>Obligations</w:t>
            </w:r>
            <w:r>
              <w:rPr>
                <w:spacing w:val="-1"/>
                <w:sz w:val="18"/>
              </w:rPr>
              <w:t> </w:t>
            </w:r>
            <w:r>
              <w:rPr>
                <w:sz w:val="18"/>
              </w:rPr>
              <w:t>that</w:t>
            </w:r>
            <w:r>
              <w:rPr>
                <w:spacing w:val="-2"/>
                <w:sz w:val="18"/>
              </w:rPr>
              <w:t> </w:t>
            </w:r>
            <w:r>
              <w:rPr>
                <w:sz w:val="18"/>
              </w:rPr>
              <w:t>Can Be</w:t>
            </w:r>
            <w:r>
              <w:rPr>
                <w:spacing w:val="-5"/>
                <w:sz w:val="18"/>
              </w:rPr>
              <w:t> </w:t>
            </w:r>
            <w:r>
              <w:rPr>
                <w:sz w:val="18"/>
              </w:rPr>
              <w:t>Secured (4 </w:t>
            </w:r>
            <w:r>
              <w:rPr>
                <w:spacing w:val="-2"/>
                <w:sz w:val="18"/>
              </w:rPr>
              <w:t>indicators)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1.2.3</w:t>
            </w:r>
          </w:p>
        </w:tc>
        <w:tc>
          <w:tcPr>
            <w:tcW w:w="8090" w:type="dxa"/>
            <w:shd w:val="clear" w:color="auto" w:fill="E7EBF5"/>
          </w:tcPr>
          <w:p>
            <w:pPr>
              <w:pStyle w:val="TableParagraph"/>
              <w:spacing w:line="186" w:lineRule="exact"/>
              <w:ind w:left="108"/>
              <w:rPr>
                <w:sz w:val="18"/>
              </w:rPr>
            </w:pPr>
            <w:r>
              <w:rPr>
                <w:sz w:val="18"/>
              </w:rPr>
              <w:t>Priority/Enforcement</w:t>
            </w:r>
            <w:r>
              <w:rPr>
                <w:spacing w:val="-2"/>
                <w:sz w:val="18"/>
              </w:rPr>
              <w:t> </w:t>
            </w:r>
            <w:r>
              <w:rPr>
                <w:sz w:val="18"/>
              </w:rPr>
              <w:t>of</w:t>
            </w:r>
            <w:r>
              <w:rPr>
                <w:spacing w:val="-3"/>
                <w:sz w:val="18"/>
              </w:rPr>
              <w:t> </w:t>
            </w:r>
            <w:r>
              <w:rPr>
                <w:sz w:val="18"/>
              </w:rPr>
              <w:t>Security</w:t>
            </w:r>
            <w:r>
              <w:rPr>
                <w:spacing w:val="-3"/>
                <w:sz w:val="18"/>
              </w:rPr>
              <w:t> </w:t>
            </w:r>
            <w:r>
              <w:rPr>
                <w:sz w:val="18"/>
              </w:rPr>
              <w:t>Interests</w:t>
            </w:r>
            <w:r>
              <w:rPr>
                <w:spacing w:val="-1"/>
                <w:sz w:val="18"/>
              </w:rPr>
              <w:t> </w:t>
            </w:r>
            <w:r>
              <w:rPr>
                <w:sz w:val="18"/>
              </w:rPr>
              <w:t>(2 </w:t>
            </w:r>
            <w:r>
              <w:rPr>
                <w:spacing w:val="-2"/>
                <w:sz w:val="18"/>
              </w:rPr>
              <w:t>indicators)</w:t>
            </w:r>
          </w:p>
        </w:tc>
      </w:tr>
      <w:tr>
        <w:trPr>
          <w:trHeight w:val="208" w:hRule="atLeast"/>
        </w:trPr>
        <w:tc>
          <w:tcPr>
            <w:tcW w:w="1255" w:type="dxa"/>
            <w:shd w:val="clear" w:color="auto" w:fill="CCD4EA"/>
          </w:tcPr>
          <w:p>
            <w:pPr>
              <w:pStyle w:val="TableParagraph"/>
              <w:spacing w:line="186" w:lineRule="exact" w:before="2"/>
              <w:ind w:left="107"/>
              <w:rPr>
                <w:b/>
                <w:sz w:val="18"/>
              </w:rPr>
            </w:pPr>
            <w:r>
              <w:rPr>
                <w:b/>
                <w:spacing w:val="-5"/>
                <w:sz w:val="18"/>
              </w:rPr>
              <w:t>1.3</w:t>
            </w:r>
          </w:p>
        </w:tc>
        <w:tc>
          <w:tcPr>
            <w:tcW w:w="8090" w:type="dxa"/>
            <w:shd w:val="clear" w:color="auto" w:fill="CCD4EA"/>
          </w:tcPr>
          <w:p>
            <w:pPr>
              <w:pStyle w:val="TableParagraph"/>
              <w:spacing w:line="186" w:lineRule="exact" w:before="2"/>
              <w:ind w:left="108"/>
              <w:rPr>
                <w:b/>
                <w:sz w:val="18"/>
              </w:rPr>
            </w:pPr>
            <w:r>
              <w:rPr>
                <w:b/>
                <w:sz w:val="18"/>
              </w:rPr>
              <w:t>e-Payments</w:t>
            </w:r>
            <w:r>
              <w:rPr>
                <w:b/>
                <w:spacing w:val="-4"/>
                <w:sz w:val="18"/>
              </w:rPr>
              <w:t> </w:t>
            </w:r>
            <w:r>
              <w:rPr>
                <w:b/>
                <w:sz w:val="18"/>
              </w:rPr>
              <w:t>(12 </w:t>
            </w:r>
            <w:r>
              <w:rPr>
                <w:b/>
                <w:spacing w:val="-2"/>
                <w:sz w:val="18"/>
              </w:rPr>
              <w:t>indicators)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1.3.1</w:t>
            </w:r>
          </w:p>
        </w:tc>
        <w:tc>
          <w:tcPr>
            <w:tcW w:w="8090" w:type="dxa"/>
            <w:shd w:val="clear" w:color="auto" w:fill="E7EBF5"/>
          </w:tcPr>
          <w:p>
            <w:pPr>
              <w:pStyle w:val="TableParagraph"/>
              <w:spacing w:line="186" w:lineRule="exact"/>
              <w:ind w:left="108"/>
              <w:rPr>
                <w:sz w:val="18"/>
              </w:rPr>
            </w:pPr>
            <w:r>
              <w:rPr>
                <w:sz w:val="18"/>
              </w:rPr>
              <w:t>Risk</w:t>
            </w:r>
            <w:r>
              <w:rPr>
                <w:spacing w:val="-2"/>
                <w:sz w:val="18"/>
              </w:rPr>
              <w:t> </w:t>
            </w:r>
            <w:r>
              <w:rPr>
                <w:sz w:val="18"/>
              </w:rPr>
              <w:t>Management</w:t>
            </w:r>
            <w:r>
              <w:rPr>
                <w:spacing w:val="-2"/>
                <w:sz w:val="18"/>
              </w:rPr>
              <w:t> </w:t>
            </w:r>
            <w:r>
              <w:rPr>
                <w:sz w:val="18"/>
              </w:rPr>
              <w:t>(3 </w:t>
            </w:r>
            <w:r>
              <w:rPr>
                <w:spacing w:val="-2"/>
                <w:sz w:val="18"/>
              </w:rPr>
              <w:t>indicators)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1.3.2</w:t>
            </w:r>
          </w:p>
        </w:tc>
        <w:tc>
          <w:tcPr>
            <w:tcW w:w="8090" w:type="dxa"/>
            <w:shd w:val="clear" w:color="auto" w:fill="E7EBF5"/>
          </w:tcPr>
          <w:p>
            <w:pPr>
              <w:pStyle w:val="TableParagraph"/>
              <w:spacing w:line="188" w:lineRule="exact"/>
              <w:ind w:left="108"/>
              <w:rPr>
                <w:sz w:val="18"/>
              </w:rPr>
            </w:pPr>
            <w:r>
              <w:rPr>
                <w:sz w:val="18"/>
              </w:rPr>
              <w:t>Consumer</w:t>
            </w:r>
            <w:r>
              <w:rPr>
                <w:spacing w:val="-3"/>
                <w:sz w:val="18"/>
              </w:rPr>
              <w:t> </w:t>
            </w:r>
            <w:r>
              <w:rPr>
                <w:sz w:val="18"/>
              </w:rPr>
              <w:t>Protection</w:t>
            </w:r>
            <w:r>
              <w:rPr>
                <w:spacing w:val="-1"/>
                <w:sz w:val="18"/>
              </w:rPr>
              <w:t> </w:t>
            </w:r>
            <w:r>
              <w:rPr>
                <w:sz w:val="18"/>
              </w:rPr>
              <w:t>(6</w:t>
            </w:r>
            <w:r>
              <w:rPr>
                <w:spacing w:val="-3"/>
                <w:sz w:val="18"/>
              </w:rPr>
              <w:t> </w:t>
            </w:r>
            <w:r>
              <w:rPr>
                <w:spacing w:val="-2"/>
                <w:sz w:val="18"/>
              </w:rPr>
              <w:t>indicators)</w:t>
            </w:r>
          </w:p>
        </w:tc>
      </w:tr>
      <w:tr>
        <w:trPr>
          <w:trHeight w:val="205" w:hRule="atLeast"/>
        </w:trPr>
        <w:tc>
          <w:tcPr>
            <w:tcW w:w="1255" w:type="dxa"/>
            <w:shd w:val="clear" w:color="auto" w:fill="E7EBF5"/>
          </w:tcPr>
          <w:p>
            <w:pPr>
              <w:pStyle w:val="TableParagraph"/>
              <w:spacing w:line="186" w:lineRule="exact"/>
              <w:ind w:left="107"/>
              <w:rPr>
                <w:sz w:val="18"/>
              </w:rPr>
            </w:pPr>
            <w:r>
              <w:rPr>
                <w:spacing w:val="-2"/>
                <w:sz w:val="18"/>
              </w:rPr>
              <w:t>1.3.3</w:t>
            </w:r>
          </w:p>
        </w:tc>
        <w:tc>
          <w:tcPr>
            <w:tcW w:w="8090" w:type="dxa"/>
            <w:shd w:val="clear" w:color="auto" w:fill="E7EBF5"/>
          </w:tcPr>
          <w:p>
            <w:pPr>
              <w:pStyle w:val="TableParagraph"/>
              <w:spacing w:line="186" w:lineRule="exact"/>
              <w:ind w:left="108"/>
              <w:rPr>
                <w:sz w:val="18"/>
              </w:rPr>
            </w:pPr>
            <w:r>
              <w:rPr>
                <w:sz w:val="18"/>
              </w:rPr>
              <w:t>Interoperability</w:t>
            </w:r>
            <w:r>
              <w:rPr>
                <w:spacing w:val="-3"/>
                <w:sz w:val="18"/>
              </w:rPr>
              <w:t> </w:t>
            </w:r>
            <w:r>
              <w:rPr>
                <w:sz w:val="18"/>
              </w:rPr>
              <w:t>of</w:t>
            </w:r>
            <w:r>
              <w:rPr>
                <w:spacing w:val="-4"/>
                <w:sz w:val="18"/>
              </w:rPr>
              <w:t> </w:t>
            </w:r>
            <w:r>
              <w:rPr>
                <w:sz w:val="18"/>
              </w:rPr>
              <w:t>Payment</w:t>
            </w:r>
            <w:r>
              <w:rPr>
                <w:spacing w:val="-4"/>
                <w:sz w:val="18"/>
              </w:rPr>
              <w:t> </w:t>
            </w:r>
            <w:r>
              <w:rPr>
                <w:sz w:val="18"/>
              </w:rPr>
              <w:t>Systems</w:t>
            </w:r>
            <w:r>
              <w:rPr>
                <w:spacing w:val="-1"/>
                <w:sz w:val="18"/>
              </w:rPr>
              <w:t> </w:t>
            </w:r>
            <w:r>
              <w:rPr>
                <w:sz w:val="18"/>
              </w:rPr>
              <w:t>and</w:t>
            </w:r>
            <w:r>
              <w:rPr>
                <w:spacing w:val="-1"/>
                <w:sz w:val="18"/>
              </w:rPr>
              <w:t> </w:t>
            </w:r>
            <w:r>
              <w:rPr>
                <w:sz w:val="18"/>
              </w:rPr>
              <w:t>Promotion</w:t>
            </w:r>
            <w:r>
              <w:rPr>
                <w:spacing w:val="-3"/>
                <w:sz w:val="18"/>
              </w:rPr>
              <w:t> </w:t>
            </w:r>
            <w:r>
              <w:rPr>
                <w:sz w:val="18"/>
              </w:rPr>
              <w:t>of</w:t>
            </w:r>
            <w:r>
              <w:rPr>
                <w:spacing w:val="-2"/>
                <w:sz w:val="18"/>
              </w:rPr>
              <w:t> </w:t>
            </w:r>
            <w:r>
              <w:rPr>
                <w:sz w:val="18"/>
              </w:rPr>
              <w:t>Competition</w:t>
            </w:r>
            <w:r>
              <w:rPr>
                <w:spacing w:val="-1"/>
                <w:sz w:val="18"/>
              </w:rPr>
              <w:t> </w:t>
            </w:r>
            <w:r>
              <w:rPr>
                <w:sz w:val="18"/>
              </w:rPr>
              <w:t>(3</w:t>
            </w:r>
            <w:r>
              <w:rPr>
                <w:spacing w:val="-2"/>
                <w:sz w:val="18"/>
              </w:rPr>
              <w:t> indicators)</w:t>
            </w:r>
          </w:p>
        </w:tc>
      </w:tr>
      <w:tr>
        <w:trPr>
          <w:trHeight w:val="457" w:hRule="atLeast"/>
        </w:trPr>
        <w:tc>
          <w:tcPr>
            <w:tcW w:w="9345" w:type="dxa"/>
            <w:gridSpan w:val="2"/>
            <w:shd w:val="clear" w:color="auto" w:fill="0F6EC5"/>
          </w:tcPr>
          <w:p>
            <w:pPr>
              <w:pStyle w:val="TableParagraph"/>
              <w:spacing w:before="101"/>
              <w:ind w:left="107"/>
              <w:rPr>
                <w:b/>
                <w:sz w:val="18"/>
              </w:rPr>
            </w:pPr>
            <w:r>
              <w:rPr>
                <w:b/>
                <w:sz w:val="18"/>
              </w:rPr>
              <w:t>Pillar</w:t>
            </w:r>
            <w:r>
              <w:rPr>
                <w:b/>
                <w:spacing w:val="-3"/>
                <w:sz w:val="18"/>
              </w:rPr>
              <w:t> </w:t>
            </w:r>
            <w:r>
              <w:rPr>
                <w:b/>
                <w:sz w:val="18"/>
              </w:rPr>
              <w:t>II</w:t>
            </w:r>
            <w:r>
              <w:rPr>
                <w:b/>
                <w:sz w:val="22"/>
              </w:rPr>
              <w:t>–</w:t>
            </w:r>
            <w:r>
              <w:rPr>
                <w:b/>
                <w:sz w:val="18"/>
              </w:rPr>
              <w:t>Accessibility</w:t>
            </w:r>
            <w:r>
              <w:rPr>
                <w:b/>
                <w:spacing w:val="-3"/>
                <w:sz w:val="18"/>
              </w:rPr>
              <w:t> </w:t>
            </w:r>
            <w:r>
              <w:rPr>
                <w:b/>
                <w:sz w:val="18"/>
              </w:rPr>
              <w:t>of</w:t>
            </w:r>
            <w:r>
              <w:rPr>
                <w:b/>
                <w:spacing w:val="-3"/>
                <w:sz w:val="18"/>
              </w:rPr>
              <w:t> </w:t>
            </w:r>
            <w:r>
              <w:rPr>
                <w:b/>
                <w:sz w:val="18"/>
              </w:rPr>
              <w:t>Information</w:t>
            </w:r>
            <w:r>
              <w:rPr>
                <w:b/>
                <w:spacing w:val="-1"/>
                <w:sz w:val="18"/>
              </w:rPr>
              <w:t> </w:t>
            </w:r>
            <w:r>
              <w:rPr>
                <w:b/>
                <w:sz w:val="18"/>
              </w:rPr>
              <w:t>in</w:t>
            </w:r>
            <w:r>
              <w:rPr>
                <w:b/>
                <w:spacing w:val="-2"/>
                <w:sz w:val="18"/>
              </w:rPr>
              <w:t> </w:t>
            </w:r>
            <w:r>
              <w:rPr>
                <w:b/>
                <w:sz w:val="18"/>
              </w:rPr>
              <w:t>Credit</w:t>
            </w:r>
            <w:r>
              <w:rPr>
                <w:b/>
                <w:spacing w:val="-3"/>
                <w:sz w:val="18"/>
              </w:rPr>
              <w:t> </w:t>
            </w:r>
            <w:r>
              <w:rPr>
                <w:b/>
                <w:sz w:val="18"/>
              </w:rPr>
              <w:t>Infrastructure</w:t>
            </w:r>
            <w:r>
              <w:rPr>
                <w:b/>
                <w:spacing w:val="-3"/>
                <w:sz w:val="18"/>
              </w:rPr>
              <w:t> </w:t>
            </w:r>
            <w:r>
              <w:rPr>
                <w:b/>
                <w:sz w:val="18"/>
              </w:rPr>
              <w:t>(6</w:t>
            </w:r>
            <w:r>
              <w:rPr>
                <w:b/>
                <w:spacing w:val="-1"/>
                <w:sz w:val="18"/>
              </w:rPr>
              <w:t> </w:t>
            </w:r>
            <w:r>
              <w:rPr>
                <w:b/>
                <w:spacing w:val="-2"/>
                <w:sz w:val="18"/>
              </w:rPr>
              <w:t>indicators)</w:t>
            </w:r>
          </w:p>
        </w:tc>
      </w:tr>
      <w:tr>
        <w:trPr>
          <w:trHeight w:val="206" w:hRule="atLeast"/>
        </w:trPr>
        <w:tc>
          <w:tcPr>
            <w:tcW w:w="1255" w:type="dxa"/>
            <w:shd w:val="clear" w:color="auto" w:fill="CCD4EA"/>
          </w:tcPr>
          <w:p>
            <w:pPr>
              <w:pStyle w:val="TableParagraph"/>
              <w:spacing w:line="186" w:lineRule="exact"/>
              <w:ind w:left="107"/>
              <w:rPr>
                <w:b/>
                <w:sz w:val="18"/>
              </w:rPr>
            </w:pPr>
            <w:r>
              <w:rPr>
                <w:b/>
                <w:spacing w:val="-5"/>
                <w:sz w:val="18"/>
              </w:rPr>
              <w:t>2.1</w:t>
            </w:r>
          </w:p>
        </w:tc>
        <w:tc>
          <w:tcPr>
            <w:tcW w:w="8090" w:type="dxa"/>
            <w:shd w:val="clear" w:color="auto" w:fill="CCD4EA"/>
          </w:tcPr>
          <w:p>
            <w:pPr>
              <w:pStyle w:val="TableParagraph"/>
              <w:spacing w:line="186" w:lineRule="exact"/>
              <w:ind w:left="108"/>
              <w:rPr>
                <w:b/>
                <w:sz w:val="18"/>
              </w:rPr>
            </w:pPr>
            <w:r>
              <w:rPr>
                <w:b/>
                <w:sz w:val="18"/>
              </w:rPr>
              <w:t>Operation</w:t>
            </w:r>
            <w:r>
              <w:rPr>
                <w:b/>
                <w:spacing w:val="-4"/>
                <w:sz w:val="18"/>
              </w:rPr>
              <w:t> </w:t>
            </w:r>
            <w:r>
              <w:rPr>
                <w:b/>
                <w:sz w:val="18"/>
              </w:rPr>
              <w:t>of</w:t>
            </w:r>
            <w:r>
              <w:rPr>
                <w:b/>
                <w:spacing w:val="-1"/>
                <w:sz w:val="18"/>
              </w:rPr>
              <w:t> </w:t>
            </w:r>
            <w:r>
              <w:rPr>
                <w:b/>
                <w:sz w:val="18"/>
              </w:rPr>
              <w:t>Credit</w:t>
            </w:r>
            <w:r>
              <w:rPr>
                <w:b/>
                <w:spacing w:val="-2"/>
                <w:sz w:val="18"/>
              </w:rPr>
              <w:t> </w:t>
            </w:r>
            <w:r>
              <w:rPr>
                <w:b/>
                <w:sz w:val="18"/>
              </w:rPr>
              <w:t>Bureaus</w:t>
            </w:r>
            <w:r>
              <w:rPr>
                <w:b/>
                <w:spacing w:val="-4"/>
                <w:sz w:val="18"/>
              </w:rPr>
              <w:t> </w:t>
            </w:r>
            <w:r>
              <w:rPr>
                <w:b/>
                <w:sz w:val="18"/>
              </w:rPr>
              <w:t>and</w:t>
            </w:r>
            <w:r>
              <w:rPr>
                <w:b/>
                <w:spacing w:val="-1"/>
                <w:sz w:val="18"/>
              </w:rPr>
              <w:t> </w:t>
            </w:r>
            <w:r>
              <w:rPr>
                <w:b/>
                <w:sz w:val="18"/>
              </w:rPr>
              <w:t>Registries</w:t>
            </w:r>
            <w:r>
              <w:rPr>
                <w:b/>
                <w:spacing w:val="-1"/>
                <w:sz w:val="18"/>
              </w:rPr>
              <w:t> </w:t>
            </w:r>
            <w:r>
              <w:rPr>
                <w:b/>
                <w:sz w:val="18"/>
              </w:rPr>
              <w:t>(3 </w:t>
            </w:r>
            <w:r>
              <w:rPr>
                <w:b/>
                <w:spacing w:val="-2"/>
                <w:sz w:val="18"/>
              </w:rPr>
              <w:t>indicators)</w:t>
            </w:r>
          </w:p>
        </w:tc>
      </w:tr>
      <w:tr>
        <w:trPr>
          <w:trHeight w:val="208" w:hRule="atLeast"/>
        </w:trPr>
        <w:tc>
          <w:tcPr>
            <w:tcW w:w="1255" w:type="dxa"/>
            <w:shd w:val="clear" w:color="auto" w:fill="E7EBF5"/>
          </w:tcPr>
          <w:p>
            <w:pPr>
              <w:pStyle w:val="TableParagraph"/>
              <w:spacing w:line="186" w:lineRule="exact" w:before="2"/>
              <w:ind w:left="107"/>
              <w:rPr>
                <w:sz w:val="18"/>
              </w:rPr>
            </w:pPr>
            <w:r>
              <w:rPr>
                <w:spacing w:val="-2"/>
                <w:sz w:val="18"/>
              </w:rPr>
              <w:t>2.1.1</w:t>
            </w:r>
          </w:p>
        </w:tc>
        <w:tc>
          <w:tcPr>
            <w:tcW w:w="8090" w:type="dxa"/>
            <w:shd w:val="clear" w:color="auto" w:fill="E7EBF5"/>
          </w:tcPr>
          <w:p>
            <w:pPr>
              <w:pStyle w:val="TableParagraph"/>
              <w:spacing w:line="186" w:lineRule="exact" w:before="2"/>
              <w:ind w:left="108"/>
              <w:rPr>
                <w:sz w:val="18"/>
              </w:rPr>
            </w:pPr>
            <w:r>
              <w:rPr>
                <w:sz w:val="18"/>
              </w:rPr>
              <w:t>Data</w:t>
            </w:r>
            <w:r>
              <w:rPr>
                <w:spacing w:val="-2"/>
                <w:sz w:val="18"/>
              </w:rPr>
              <w:t> </w:t>
            </w:r>
            <w:r>
              <w:rPr>
                <w:sz w:val="18"/>
              </w:rPr>
              <w:t>Coverage</w:t>
            </w:r>
            <w:r>
              <w:rPr>
                <w:spacing w:val="-2"/>
                <w:sz w:val="18"/>
              </w:rPr>
              <w:t> </w:t>
            </w:r>
            <w:r>
              <w:rPr>
                <w:sz w:val="18"/>
              </w:rPr>
              <w:t>(1</w:t>
            </w:r>
            <w:r>
              <w:rPr>
                <w:spacing w:val="1"/>
                <w:sz w:val="18"/>
              </w:rPr>
              <w:t> </w:t>
            </w:r>
            <w:r>
              <w:rPr>
                <w:spacing w:val="-2"/>
                <w:sz w:val="18"/>
              </w:rPr>
              <w:t>indicator)</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2.1.2</w:t>
            </w:r>
          </w:p>
        </w:tc>
        <w:tc>
          <w:tcPr>
            <w:tcW w:w="8090" w:type="dxa"/>
            <w:shd w:val="clear" w:color="auto" w:fill="E7EBF5"/>
          </w:tcPr>
          <w:p>
            <w:pPr>
              <w:pStyle w:val="TableParagraph"/>
              <w:spacing w:line="186" w:lineRule="exact"/>
              <w:ind w:left="108"/>
              <w:rPr>
                <w:sz w:val="18"/>
              </w:rPr>
            </w:pPr>
            <w:r>
              <w:rPr>
                <w:sz w:val="18"/>
              </w:rPr>
              <w:t>Types</w:t>
            </w:r>
            <w:r>
              <w:rPr>
                <w:spacing w:val="-1"/>
                <w:sz w:val="18"/>
              </w:rPr>
              <w:t> </w:t>
            </w:r>
            <w:r>
              <w:rPr>
                <w:sz w:val="18"/>
              </w:rPr>
              <w:t>of</w:t>
            </w:r>
            <w:r>
              <w:rPr>
                <w:spacing w:val="-3"/>
                <w:sz w:val="18"/>
              </w:rPr>
              <w:t> </w:t>
            </w:r>
            <w:r>
              <w:rPr>
                <w:sz w:val="18"/>
              </w:rPr>
              <w:t>Data</w:t>
            </w:r>
            <w:r>
              <w:rPr>
                <w:spacing w:val="-2"/>
                <w:sz w:val="18"/>
              </w:rPr>
              <w:t> </w:t>
            </w:r>
            <w:r>
              <w:rPr>
                <w:sz w:val="18"/>
              </w:rPr>
              <w:t>Shared (1</w:t>
            </w:r>
            <w:r>
              <w:rPr>
                <w:spacing w:val="1"/>
                <w:sz w:val="18"/>
              </w:rPr>
              <w:t> </w:t>
            </w:r>
            <w:r>
              <w:rPr>
                <w:spacing w:val="-2"/>
                <w:sz w:val="18"/>
              </w:rPr>
              <w:t>indicator)</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2.1.3</w:t>
            </w:r>
          </w:p>
        </w:tc>
        <w:tc>
          <w:tcPr>
            <w:tcW w:w="8090" w:type="dxa"/>
            <w:shd w:val="clear" w:color="auto" w:fill="E7EBF5"/>
          </w:tcPr>
          <w:p>
            <w:pPr>
              <w:pStyle w:val="TableParagraph"/>
              <w:spacing w:line="188" w:lineRule="exact"/>
              <w:ind w:left="108"/>
              <w:rPr>
                <w:sz w:val="18"/>
              </w:rPr>
            </w:pPr>
            <w:r>
              <w:rPr>
                <w:sz w:val="18"/>
              </w:rPr>
              <w:t>Additional</w:t>
            </w:r>
            <w:r>
              <w:rPr>
                <w:spacing w:val="-4"/>
                <w:sz w:val="18"/>
              </w:rPr>
              <w:t> </w:t>
            </w:r>
            <w:r>
              <w:rPr>
                <w:sz w:val="18"/>
              </w:rPr>
              <w:t>Services</w:t>
            </w:r>
            <w:r>
              <w:rPr>
                <w:spacing w:val="-2"/>
                <w:sz w:val="18"/>
              </w:rPr>
              <w:t> </w:t>
            </w:r>
            <w:r>
              <w:rPr>
                <w:sz w:val="18"/>
              </w:rPr>
              <w:t>and</w:t>
            </w:r>
            <w:r>
              <w:rPr>
                <w:spacing w:val="-2"/>
                <w:sz w:val="18"/>
              </w:rPr>
              <w:t> </w:t>
            </w:r>
            <w:r>
              <w:rPr>
                <w:sz w:val="18"/>
              </w:rPr>
              <w:t>Borrower’s</w:t>
            </w:r>
            <w:r>
              <w:rPr>
                <w:spacing w:val="-2"/>
                <w:sz w:val="18"/>
              </w:rPr>
              <w:t> </w:t>
            </w:r>
            <w:r>
              <w:rPr>
                <w:sz w:val="18"/>
              </w:rPr>
              <w:t>Access</w:t>
            </w:r>
            <w:r>
              <w:rPr>
                <w:spacing w:val="-2"/>
                <w:sz w:val="18"/>
              </w:rPr>
              <w:t> </w:t>
            </w:r>
            <w:r>
              <w:rPr>
                <w:sz w:val="18"/>
              </w:rPr>
              <w:t>to Information</w:t>
            </w:r>
            <w:r>
              <w:rPr>
                <w:spacing w:val="-1"/>
                <w:sz w:val="18"/>
              </w:rPr>
              <w:t> </w:t>
            </w:r>
            <w:r>
              <w:rPr>
                <w:sz w:val="18"/>
              </w:rPr>
              <w:t>(1</w:t>
            </w:r>
            <w:r>
              <w:rPr>
                <w:spacing w:val="-2"/>
                <w:sz w:val="18"/>
              </w:rPr>
              <w:t> indicator)</w:t>
            </w:r>
          </w:p>
        </w:tc>
      </w:tr>
      <w:tr>
        <w:trPr>
          <w:trHeight w:val="206" w:hRule="atLeast"/>
        </w:trPr>
        <w:tc>
          <w:tcPr>
            <w:tcW w:w="1255" w:type="dxa"/>
            <w:shd w:val="clear" w:color="auto" w:fill="CCD4EA"/>
          </w:tcPr>
          <w:p>
            <w:pPr>
              <w:pStyle w:val="TableParagraph"/>
              <w:spacing w:line="186" w:lineRule="exact"/>
              <w:ind w:left="107"/>
              <w:rPr>
                <w:b/>
                <w:sz w:val="18"/>
              </w:rPr>
            </w:pPr>
            <w:r>
              <w:rPr>
                <w:b/>
                <w:spacing w:val="-5"/>
                <w:sz w:val="18"/>
              </w:rPr>
              <w:t>2.2</w:t>
            </w:r>
          </w:p>
        </w:tc>
        <w:tc>
          <w:tcPr>
            <w:tcW w:w="8090" w:type="dxa"/>
            <w:shd w:val="clear" w:color="auto" w:fill="CCD4EA"/>
          </w:tcPr>
          <w:p>
            <w:pPr>
              <w:pStyle w:val="TableParagraph"/>
              <w:spacing w:line="186" w:lineRule="exact"/>
              <w:ind w:left="108"/>
              <w:rPr>
                <w:b/>
                <w:sz w:val="18"/>
              </w:rPr>
            </w:pPr>
            <w:r>
              <w:rPr>
                <w:b/>
                <w:sz w:val="18"/>
              </w:rPr>
              <w:t>Operation</w:t>
            </w:r>
            <w:r>
              <w:rPr>
                <w:b/>
                <w:spacing w:val="-4"/>
                <w:sz w:val="18"/>
              </w:rPr>
              <w:t> </w:t>
            </w:r>
            <w:r>
              <w:rPr>
                <w:b/>
                <w:sz w:val="18"/>
              </w:rPr>
              <w:t>of</w:t>
            </w:r>
            <w:r>
              <w:rPr>
                <w:b/>
                <w:spacing w:val="-2"/>
                <w:sz w:val="18"/>
              </w:rPr>
              <w:t> </w:t>
            </w:r>
            <w:r>
              <w:rPr>
                <w:b/>
                <w:sz w:val="18"/>
              </w:rPr>
              <w:t>Collateral</w:t>
            </w:r>
            <w:r>
              <w:rPr>
                <w:b/>
                <w:spacing w:val="-2"/>
                <w:sz w:val="18"/>
              </w:rPr>
              <w:t> </w:t>
            </w:r>
            <w:r>
              <w:rPr>
                <w:b/>
                <w:sz w:val="18"/>
              </w:rPr>
              <w:t>Registries</w:t>
            </w:r>
            <w:r>
              <w:rPr>
                <w:b/>
                <w:spacing w:val="-2"/>
                <w:sz w:val="18"/>
              </w:rPr>
              <w:t> </w:t>
            </w:r>
            <w:r>
              <w:rPr>
                <w:b/>
                <w:sz w:val="18"/>
              </w:rPr>
              <w:t>(3 </w:t>
            </w:r>
            <w:r>
              <w:rPr>
                <w:b/>
                <w:spacing w:val="-2"/>
                <w:sz w:val="18"/>
              </w:rPr>
              <w:t>indicators)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2.2.1</w:t>
            </w:r>
          </w:p>
        </w:tc>
        <w:tc>
          <w:tcPr>
            <w:tcW w:w="8090" w:type="dxa"/>
            <w:shd w:val="clear" w:color="auto" w:fill="E7EBF5"/>
          </w:tcPr>
          <w:p>
            <w:pPr>
              <w:pStyle w:val="TableParagraph"/>
              <w:spacing w:line="188" w:lineRule="exact"/>
              <w:ind w:left="108"/>
              <w:rPr>
                <w:sz w:val="18"/>
              </w:rPr>
            </w:pPr>
            <w:r>
              <w:rPr>
                <w:sz w:val="18"/>
              </w:rPr>
              <w:t>Existence</w:t>
            </w:r>
            <w:r>
              <w:rPr>
                <w:spacing w:val="-4"/>
                <w:sz w:val="18"/>
              </w:rPr>
              <w:t> </w:t>
            </w:r>
            <w:r>
              <w:rPr>
                <w:sz w:val="18"/>
              </w:rPr>
              <w:t>of</w:t>
            </w:r>
            <w:r>
              <w:rPr>
                <w:spacing w:val="-3"/>
                <w:sz w:val="18"/>
              </w:rPr>
              <w:t> </w:t>
            </w:r>
            <w:r>
              <w:rPr>
                <w:sz w:val="18"/>
              </w:rPr>
              <w:t>a</w:t>
            </w:r>
            <w:r>
              <w:rPr>
                <w:spacing w:val="-4"/>
                <w:sz w:val="18"/>
              </w:rPr>
              <w:t> </w:t>
            </w:r>
            <w:r>
              <w:rPr>
                <w:sz w:val="18"/>
              </w:rPr>
              <w:t>Centralized</w:t>
            </w:r>
            <w:r>
              <w:rPr>
                <w:spacing w:val="-1"/>
                <w:sz w:val="18"/>
              </w:rPr>
              <w:t> </w:t>
            </w:r>
            <w:r>
              <w:rPr>
                <w:sz w:val="18"/>
              </w:rPr>
              <w:t>and</w:t>
            </w:r>
            <w:r>
              <w:rPr>
                <w:spacing w:val="-2"/>
                <w:sz w:val="18"/>
              </w:rPr>
              <w:t> </w:t>
            </w:r>
            <w:r>
              <w:rPr>
                <w:sz w:val="18"/>
              </w:rPr>
              <w:t>Publicly</w:t>
            </w:r>
            <w:r>
              <w:rPr>
                <w:spacing w:val="-2"/>
                <w:sz w:val="18"/>
              </w:rPr>
              <w:t> </w:t>
            </w:r>
            <w:r>
              <w:rPr>
                <w:sz w:val="18"/>
              </w:rPr>
              <w:t>Available</w:t>
            </w:r>
            <w:r>
              <w:rPr>
                <w:spacing w:val="-4"/>
                <w:sz w:val="18"/>
              </w:rPr>
              <w:t> </w:t>
            </w:r>
            <w:r>
              <w:rPr>
                <w:sz w:val="18"/>
              </w:rPr>
              <w:t>Registry</w:t>
            </w:r>
            <w:r>
              <w:rPr>
                <w:spacing w:val="-2"/>
                <w:sz w:val="18"/>
              </w:rPr>
              <w:t> </w:t>
            </w:r>
            <w:r>
              <w:rPr>
                <w:sz w:val="18"/>
              </w:rPr>
              <w:t>(1</w:t>
            </w:r>
            <w:r>
              <w:rPr>
                <w:spacing w:val="-1"/>
                <w:sz w:val="18"/>
              </w:rPr>
              <w:t> </w:t>
            </w:r>
            <w:r>
              <w:rPr>
                <w:spacing w:val="-2"/>
                <w:sz w:val="18"/>
              </w:rPr>
              <w:t>indicator)</w:t>
            </w:r>
          </w:p>
        </w:tc>
      </w:tr>
      <w:tr>
        <w:trPr>
          <w:trHeight w:val="205" w:hRule="atLeast"/>
        </w:trPr>
        <w:tc>
          <w:tcPr>
            <w:tcW w:w="1255" w:type="dxa"/>
            <w:shd w:val="clear" w:color="auto" w:fill="E7EBF5"/>
          </w:tcPr>
          <w:p>
            <w:pPr>
              <w:pStyle w:val="TableParagraph"/>
              <w:spacing w:line="186" w:lineRule="exact"/>
              <w:ind w:left="107"/>
              <w:rPr>
                <w:sz w:val="18"/>
              </w:rPr>
            </w:pPr>
            <w:r>
              <w:rPr>
                <w:spacing w:val="-2"/>
                <w:sz w:val="18"/>
              </w:rPr>
              <w:t>2.2.2</w:t>
            </w:r>
          </w:p>
        </w:tc>
        <w:tc>
          <w:tcPr>
            <w:tcW w:w="8090" w:type="dxa"/>
            <w:shd w:val="clear" w:color="auto" w:fill="E7EBF5"/>
          </w:tcPr>
          <w:p>
            <w:pPr>
              <w:pStyle w:val="TableParagraph"/>
              <w:spacing w:line="186" w:lineRule="exact"/>
              <w:ind w:left="108"/>
              <w:rPr>
                <w:sz w:val="18"/>
              </w:rPr>
            </w:pPr>
            <w:r>
              <w:rPr>
                <w:sz w:val="18"/>
              </w:rPr>
              <w:t>Notice-Based</w:t>
            </w:r>
            <w:r>
              <w:rPr>
                <w:spacing w:val="-3"/>
                <w:sz w:val="18"/>
              </w:rPr>
              <w:t> </w:t>
            </w:r>
            <w:r>
              <w:rPr>
                <w:sz w:val="18"/>
              </w:rPr>
              <w:t>Registry</w:t>
            </w:r>
            <w:r>
              <w:rPr>
                <w:spacing w:val="-3"/>
                <w:sz w:val="18"/>
              </w:rPr>
              <w:t> </w:t>
            </w:r>
            <w:r>
              <w:rPr>
                <w:sz w:val="18"/>
              </w:rPr>
              <w:t>Updates</w:t>
            </w:r>
            <w:r>
              <w:rPr>
                <w:spacing w:val="-4"/>
                <w:sz w:val="18"/>
              </w:rPr>
              <w:t> </w:t>
            </w:r>
            <w:r>
              <w:rPr>
                <w:sz w:val="18"/>
              </w:rPr>
              <w:t>(1</w:t>
            </w:r>
            <w:r>
              <w:rPr>
                <w:spacing w:val="-2"/>
                <w:sz w:val="18"/>
              </w:rPr>
              <w:t> indicator)</w:t>
            </w:r>
          </w:p>
        </w:tc>
      </w:tr>
      <w:tr>
        <w:trPr>
          <w:trHeight w:val="222" w:hRule="atLeast"/>
        </w:trPr>
        <w:tc>
          <w:tcPr>
            <w:tcW w:w="1255" w:type="dxa"/>
            <w:shd w:val="clear" w:color="auto" w:fill="E7EBF5"/>
          </w:tcPr>
          <w:p>
            <w:pPr>
              <w:pStyle w:val="TableParagraph"/>
              <w:spacing w:line="203" w:lineRule="exact"/>
              <w:ind w:left="107"/>
              <w:rPr>
                <w:sz w:val="18"/>
              </w:rPr>
            </w:pPr>
            <w:r>
              <w:rPr>
                <w:spacing w:val="-2"/>
                <w:sz w:val="18"/>
              </w:rPr>
              <w:t>2.2.3</w:t>
            </w:r>
          </w:p>
        </w:tc>
        <w:tc>
          <w:tcPr>
            <w:tcW w:w="8090" w:type="dxa"/>
            <w:shd w:val="clear" w:color="auto" w:fill="E7EBF5"/>
          </w:tcPr>
          <w:p>
            <w:pPr>
              <w:pStyle w:val="TableParagraph"/>
              <w:spacing w:line="203" w:lineRule="exact"/>
              <w:ind w:left="108"/>
              <w:rPr>
                <w:sz w:val="18"/>
              </w:rPr>
            </w:pPr>
            <w:r>
              <w:rPr>
                <w:sz w:val="18"/>
              </w:rPr>
              <w:t>Autonomy</w:t>
            </w:r>
            <w:r>
              <w:rPr>
                <w:spacing w:val="-3"/>
                <w:sz w:val="18"/>
              </w:rPr>
              <w:t> </w:t>
            </w:r>
            <w:r>
              <w:rPr>
                <w:sz w:val="18"/>
              </w:rPr>
              <w:t>of</w:t>
            </w:r>
            <w:r>
              <w:rPr>
                <w:spacing w:val="-2"/>
                <w:sz w:val="18"/>
              </w:rPr>
              <w:t> </w:t>
            </w:r>
            <w:r>
              <w:rPr>
                <w:sz w:val="18"/>
              </w:rPr>
              <w:t>Secured</w:t>
            </w:r>
            <w:r>
              <w:rPr>
                <w:spacing w:val="-1"/>
                <w:sz w:val="18"/>
              </w:rPr>
              <w:t> </w:t>
            </w:r>
            <w:r>
              <w:rPr>
                <w:sz w:val="18"/>
              </w:rPr>
              <w:t>Creditors</w:t>
            </w:r>
            <w:r>
              <w:rPr>
                <w:spacing w:val="-2"/>
                <w:sz w:val="18"/>
              </w:rPr>
              <w:t> </w:t>
            </w:r>
            <w:r>
              <w:rPr>
                <w:sz w:val="18"/>
              </w:rPr>
              <w:t>to</w:t>
            </w:r>
            <w:r>
              <w:rPr>
                <w:spacing w:val="-1"/>
                <w:sz w:val="18"/>
              </w:rPr>
              <w:t> </w:t>
            </w:r>
            <w:r>
              <w:rPr>
                <w:sz w:val="18"/>
              </w:rPr>
              <w:t>Access</w:t>
            </w:r>
            <w:r>
              <w:rPr>
                <w:spacing w:val="-2"/>
                <w:sz w:val="18"/>
              </w:rPr>
              <w:t> </w:t>
            </w:r>
            <w:r>
              <w:rPr>
                <w:sz w:val="18"/>
              </w:rPr>
              <w:t>and</w:t>
            </w:r>
            <w:r>
              <w:rPr>
                <w:spacing w:val="-1"/>
                <w:sz w:val="18"/>
              </w:rPr>
              <w:t> </w:t>
            </w:r>
            <w:r>
              <w:rPr>
                <w:sz w:val="18"/>
              </w:rPr>
              <w:t>Update</w:t>
            </w:r>
            <w:r>
              <w:rPr>
                <w:spacing w:val="-3"/>
                <w:sz w:val="18"/>
              </w:rPr>
              <w:t> </w:t>
            </w:r>
            <w:r>
              <w:rPr>
                <w:sz w:val="18"/>
              </w:rPr>
              <w:t>the</w:t>
            </w:r>
            <w:r>
              <w:rPr>
                <w:spacing w:val="-3"/>
                <w:sz w:val="18"/>
              </w:rPr>
              <w:t> </w:t>
            </w:r>
            <w:r>
              <w:rPr>
                <w:sz w:val="18"/>
              </w:rPr>
              <w:t>Registry</w:t>
            </w:r>
            <w:r>
              <w:rPr>
                <w:spacing w:val="-4"/>
                <w:sz w:val="18"/>
              </w:rPr>
              <w:t> </w:t>
            </w:r>
            <w:r>
              <w:rPr>
                <w:sz w:val="18"/>
              </w:rPr>
              <w:t>(1 </w:t>
            </w:r>
            <w:r>
              <w:rPr>
                <w:spacing w:val="-2"/>
                <w:sz w:val="18"/>
              </w:rPr>
              <w:t>indicator)</w:t>
            </w:r>
          </w:p>
        </w:tc>
      </w:tr>
      <w:tr>
        <w:trPr>
          <w:trHeight w:val="462" w:hRule="atLeast"/>
        </w:trPr>
        <w:tc>
          <w:tcPr>
            <w:tcW w:w="9345" w:type="dxa"/>
            <w:gridSpan w:val="2"/>
            <w:shd w:val="clear" w:color="auto" w:fill="0F6EC5"/>
          </w:tcPr>
          <w:p>
            <w:pPr>
              <w:pStyle w:val="TableParagraph"/>
              <w:spacing w:before="104"/>
              <w:ind w:left="107"/>
              <w:rPr>
                <w:b/>
                <w:sz w:val="18"/>
              </w:rPr>
            </w:pPr>
            <w:r>
              <w:rPr>
                <w:b/>
                <w:sz w:val="18"/>
              </w:rPr>
              <w:t>Pillar</w:t>
            </w:r>
            <w:r>
              <w:rPr>
                <w:b/>
                <w:spacing w:val="-4"/>
                <w:sz w:val="18"/>
              </w:rPr>
              <w:t> </w:t>
            </w:r>
            <w:r>
              <w:rPr>
                <w:b/>
                <w:sz w:val="18"/>
              </w:rPr>
              <w:t>III</w:t>
            </w:r>
            <w:r>
              <w:rPr>
                <w:b/>
                <w:sz w:val="22"/>
              </w:rPr>
              <w:t>–</w:t>
            </w:r>
            <w:r>
              <w:rPr>
                <w:b/>
                <w:sz w:val="18"/>
              </w:rPr>
              <w:t>Operational</w:t>
            </w:r>
            <w:r>
              <w:rPr>
                <w:b/>
                <w:spacing w:val="7"/>
                <w:sz w:val="18"/>
              </w:rPr>
              <w:t> </w:t>
            </w:r>
            <w:r>
              <w:rPr>
                <w:b/>
                <w:sz w:val="18"/>
              </w:rPr>
              <w:t>Efficiency</w:t>
            </w:r>
            <w:r>
              <w:rPr>
                <w:b/>
                <w:spacing w:val="-2"/>
                <w:sz w:val="18"/>
              </w:rPr>
              <w:t> </w:t>
            </w:r>
            <w:r>
              <w:rPr>
                <w:b/>
                <w:sz w:val="18"/>
              </w:rPr>
              <w:t>of</w:t>
            </w:r>
            <w:r>
              <w:rPr>
                <w:b/>
                <w:spacing w:val="-3"/>
                <w:sz w:val="18"/>
              </w:rPr>
              <w:t> </w:t>
            </w:r>
            <w:r>
              <w:rPr>
                <w:b/>
                <w:sz w:val="18"/>
              </w:rPr>
              <w:t>Receiving</w:t>
            </w:r>
            <w:r>
              <w:rPr>
                <w:b/>
                <w:spacing w:val="-2"/>
                <w:sz w:val="18"/>
              </w:rPr>
              <w:t> </w:t>
            </w:r>
            <w:r>
              <w:rPr>
                <w:b/>
                <w:sz w:val="18"/>
              </w:rPr>
              <w:t>Financial</w:t>
            </w:r>
            <w:r>
              <w:rPr>
                <w:b/>
                <w:spacing w:val="-4"/>
                <w:sz w:val="18"/>
              </w:rPr>
              <w:t> </w:t>
            </w:r>
            <w:r>
              <w:rPr>
                <w:b/>
                <w:sz w:val="18"/>
              </w:rPr>
              <w:t>Services</w:t>
            </w:r>
            <w:r>
              <w:rPr>
                <w:b/>
                <w:spacing w:val="-3"/>
                <w:sz w:val="18"/>
              </w:rPr>
              <w:t> </w:t>
            </w:r>
            <w:r>
              <w:rPr>
                <w:b/>
                <w:sz w:val="18"/>
              </w:rPr>
              <w:t>(8</w:t>
            </w:r>
            <w:r>
              <w:rPr>
                <w:b/>
                <w:spacing w:val="-1"/>
                <w:sz w:val="18"/>
              </w:rPr>
              <w:t> </w:t>
            </w:r>
            <w:r>
              <w:rPr>
                <w:b/>
                <w:spacing w:val="-2"/>
                <w:sz w:val="18"/>
              </w:rPr>
              <w:t>indicators)</w:t>
            </w:r>
          </w:p>
        </w:tc>
      </w:tr>
      <w:tr>
        <w:trPr>
          <w:trHeight w:val="206" w:hRule="atLeast"/>
        </w:trPr>
        <w:tc>
          <w:tcPr>
            <w:tcW w:w="1255" w:type="dxa"/>
            <w:shd w:val="clear" w:color="auto" w:fill="CCD4EA"/>
          </w:tcPr>
          <w:p>
            <w:pPr>
              <w:pStyle w:val="TableParagraph"/>
              <w:spacing w:line="186" w:lineRule="exact"/>
              <w:ind w:left="107"/>
              <w:rPr>
                <w:b/>
                <w:sz w:val="18"/>
              </w:rPr>
            </w:pPr>
            <w:r>
              <w:rPr>
                <w:b/>
                <w:spacing w:val="-5"/>
                <w:sz w:val="18"/>
              </w:rPr>
              <w:t>3.1</w:t>
            </w:r>
          </w:p>
        </w:tc>
        <w:tc>
          <w:tcPr>
            <w:tcW w:w="8090" w:type="dxa"/>
            <w:shd w:val="clear" w:color="auto" w:fill="CCD4EA"/>
          </w:tcPr>
          <w:p>
            <w:pPr>
              <w:pStyle w:val="TableParagraph"/>
              <w:spacing w:line="186" w:lineRule="exact"/>
              <w:ind w:left="108"/>
              <w:rPr>
                <w:b/>
                <w:sz w:val="18"/>
              </w:rPr>
            </w:pPr>
            <w:r>
              <w:rPr>
                <w:b/>
                <w:sz w:val="18"/>
              </w:rPr>
              <w:t>Loans</w:t>
            </w:r>
            <w:r>
              <w:rPr>
                <w:b/>
                <w:spacing w:val="-1"/>
                <w:sz w:val="18"/>
              </w:rPr>
              <w:t> </w:t>
            </w:r>
            <w:r>
              <w:rPr>
                <w:b/>
                <w:sz w:val="18"/>
              </w:rPr>
              <w:t>(3 </w:t>
            </w:r>
            <w:r>
              <w:rPr>
                <w:b/>
                <w:spacing w:val="-2"/>
                <w:sz w:val="18"/>
              </w:rPr>
              <w:t>indicators)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3.1.1</w:t>
            </w:r>
          </w:p>
        </w:tc>
        <w:tc>
          <w:tcPr>
            <w:tcW w:w="8090" w:type="dxa"/>
            <w:shd w:val="clear" w:color="auto" w:fill="E7EBF5"/>
          </w:tcPr>
          <w:p>
            <w:pPr>
              <w:pStyle w:val="TableParagraph"/>
              <w:spacing w:line="188" w:lineRule="exact"/>
              <w:ind w:left="108"/>
              <w:rPr>
                <w:sz w:val="18"/>
              </w:rPr>
            </w:pPr>
            <w:r>
              <w:rPr>
                <w:sz w:val="18"/>
              </w:rPr>
              <w:t>Obtaining</w:t>
            </w:r>
            <w:r>
              <w:rPr>
                <w:spacing w:val="-1"/>
                <w:sz w:val="18"/>
              </w:rPr>
              <w:t> </w:t>
            </w:r>
            <w:r>
              <w:rPr>
                <w:sz w:val="18"/>
              </w:rPr>
              <w:t>a</w:t>
            </w:r>
            <w:r>
              <w:rPr>
                <w:spacing w:val="-2"/>
                <w:sz w:val="18"/>
              </w:rPr>
              <w:t> </w:t>
            </w:r>
            <w:r>
              <w:rPr>
                <w:sz w:val="18"/>
              </w:rPr>
              <w:t>Loan</w:t>
            </w:r>
            <w:r>
              <w:rPr>
                <w:spacing w:val="-1"/>
                <w:sz w:val="18"/>
              </w:rPr>
              <w:t> </w:t>
            </w:r>
            <w:r>
              <w:rPr>
                <w:sz w:val="18"/>
              </w:rPr>
              <w:t>(2 </w:t>
            </w:r>
            <w:r>
              <w:rPr>
                <w:spacing w:val="-2"/>
                <w:sz w:val="18"/>
              </w:rPr>
              <w:t>indicators)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3.1.2</w:t>
            </w:r>
          </w:p>
        </w:tc>
        <w:tc>
          <w:tcPr>
            <w:tcW w:w="8090" w:type="dxa"/>
            <w:shd w:val="clear" w:color="auto" w:fill="E7EBF5"/>
          </w:tcPr>
          <w:p>
            <w:pPr>
              <w:pStyle w:val="TableParagraph"/>
              <w:spacing w:line="186" w:lineRule="exact"/>
              <w:ind w:left="108"/>
              <w:rPr>
                <w:sz w:val="18"/>
              </w:rPr>
            </w:pPr>
            <w:r>
              <w:rPr>
                <w:sz w:val="18"/>
              </w:rPr>
              <w:t>Operational</w:t>
            </w:r>
            <w:r>
              <w:rPr>
                <w:spacing w:val="-3"/>
                <w:sz w:val="18"/>
              </w:rPr>
              <w:t> </w:t>
            </w:r>
            <w:r>
              <w:rPr>
                <w:sz w:val="18"/>
              </w:rPr>
              <w:t>Efficiency</w:t>
            </w:r>
            <w:r>
              <w:rPr>
                <w:spacing w:val="-3"/>
                <w:sz w:val="18"/>
              </w:rPr>
              <w:t> </w:t>
            </w:r>
            <w:r>
              <w:rPr>
                <w:sz w:val="18"/>
              </w:rPr>
              <w:t>of</w:t>
            </w:r>
            <w:r>
              <w:rPr>
                <w:spacing w:val="-2"/>
                <w:sz w:val="18"/>
              </w:rPr>
              <w:t> </w:t>
            </w:r>
            <w:r>
              <w:rPr>
                <w:sz w:val="18"/>
              </w:rPr>
              <w:t>Security</w:t>
            </w:r>
            <w:r>
              <w:rPr>
                <w:spacing w:val="-1"/>
                <w:sz w:val="18"/>
              </w:rPr>
              <w:t> </w:t>
            </w:r>
            <w:r>
              <w:rPr>
                <w:sz w:val="18"/>
              </w:rPr>
              <w:t>Interest</w:t>
            </w:r>
            <w:r>
              <w:rPr>
                <w:spacing w:val="-2"/>
                <w:sz w:val="18"/>
              </w:rPr>
              <w:t> </w:t>
            </w:r>
            <w:r>
              <w:rPr>
                <w:sz w:val="18"/>
              </w:rPr>
              <w:t>and Credit</w:t>
            </w:r>
            <w:r>
              <w:rPr>
                <w:spacing w:val="-2"/>
                <w:sz w:val="18"/>
              </w:rPr>
              <w:t> </w:t>
            </w:r>
            <w:r>
              <w:rPr>
                <w:sz w:val="18"/>
              </w:rPr>
              <w:t>Data</w:t>
            </w:r>
            <w:r>
              <w:rPr>
                <w:spacing w:val="-3"/>
                <w:sz w:val="18"/>
              </w:rPr>
              <w:t> </w:t>
            </w:r>
            <w:r>
              <w:rPr>
                <w:sz w:val="18"/>
              </w:rPr>
              <w:t>Update</w:t>
            </w:r>
            <w:r>
              <w:rPr>
                <w:spacing w:val="-4"/>
                <w:sz w:val="18"/>
              </w:rPr>
              <w:t> </w:t>
            </w:r>
            <w:r>
              <w:rPr>
                <w:sz w:val="18"/>
              </w:rPr>
              <w:t>(1 </w:t>
            </w:r>
            <w:r>
              <w:rPr>
                <w:spacing w:val="-2"/>
                <w:sz w:val="18"/>
              </w:rPr>
              <w:t>indicator)</w:t>
            </w:r>
          </w:p>
        </w:tc>
      </w:tr>
      <w:tr>
        <w:trPr>
          <w:trHeight w:val="206" w:hRule="atLeast"/>
        </w:trPr>
        <w:tc>
          <w:tcPr>
            <w:tcW w:w="1255" w:type="dxa"/>
            <w:shd w:val="clear" w:color="auto" w:fill="CCD4EA"/>
          </w:tcPr>
          <w:p>
            <w:pPr>
              <w:pStyle w:val="TableParagraph"/>
              <w:spacing w:line="186" w:lineRule="exact"/>
              <w:ind w:left="107"/>
              <w:rPr>
                <w:b/>
                <w:sz w:val="18"/>
              </w:rPr>
            </w:pPr>
            <w:r>
              <w:rPr>
                <w:b/>
                <w:spacing w:val="-5"/>
                <w:sz w:val="18"/>
              </w:rPr>
              <w:t>3.2</w:t>
            </w:r>
          </w:p>
        </w:tc>
        <w:tc>
          <w:tcPr>
            <w:tcW w:w="8090" w:type="dxa"/>
            <w:shd w:val="clear" w:color="auto" w:fill="CCD4EA"/>
          </w:tcPr>
          <w:p>
            <w:pPr>
              <w:pStyle w:val="TableParagraph"/>
              <w:spacing w:line="186" w:lineRule="exact"/>
              <w:ind w:left="108"/>
              <w:rPr>
                <w:b/>
                <w:sz w:val="18"/>
              </w:rPr>
            </w:pPr>
            <w:r>
              <w:rPr>
                <w:b/>
                <w:sz w:val="18"/>
              </w:rPr>
              <w:t>e-Payments</w:t>
            </w:r>
            <w:r>
              <w:rPr>
                <w:b/>
                <w:spacing w:val="-3"/>
                <w:sz w:val="18"/>
              </w:rPr>
              <w:t> </w:t>
            </w:r>
            <w:r>
              <w:rPr>
                <w:b/>
                <w:sz w:val="18"/>
              </w:rPr>
              <w:t>(5</w:t>
            </w:r>
            <w:r>
              <w:rPr>
                <w:b/>
                <w:spacing w:val="1"/>
                <w:sz w:val="18"/>
              </w:rPr>
              <w:t> </w:t>
            </w:r>
            <w:r>
              <w:rPr>
                <w:b/>
                <w:spacing w:val="-2"/>
                <w:sz w:val="18"/>
              </w:rPr>
              <w:t>indicators)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3.2.1</w:t>
            </w:r>
          </w:p>
        </w:tc>
        <w:tc>
          <w:tcPr>
            <w:tcW w:w="8090" w:type="dxa"/>
            <w:shd w:val="clear" w:color="auto" w:fill="E7EBF5"/>
          </w:tcPr>
          <w:p>
            <w:pPr>
              <w:pStyle w:val="TableParagraph"/>
              <w:spacing w:line="188" w:lineRule="exact"/>
              <w:ind w:left="108"/>
              <w:rPr>
                <w:sz w:val="18"/>
              </w:rPr>
            </w:pPr>
            <w:r>
              <w:rPr>
                <w:sz w:val="18"/>
              </w:rPr>
              <w:t>Cost</w:t>
            </w:r>
            <w:r>
              <w:rPr>
                <w:spacing w:val="-1"/>
                <w:sz w:val="18"/>
              </w:rPr>
              <w:t> </w:t>
            </w:r>
            <w:r>
              <w:rPr>
                <w:sz w:val="18"/>
              </w:rPr>
              <w:t>of</w:t>
            </w:r>
            <w:r>
              <w:rPr>
                <w:spacing w:val="-2"/>
                <w:sz w:val="18"/>
              </w:rPr>
              <w:t> </w:t>
            </w:r>
            <w:r>
              <w:rPr>
                <w:sz w:val="18"/>
              </w:rPr>
              <w:t>e-Payments</w:t>
            </w:r>
            <w:r>
              <w:rPr>
                <w:spacing w:val="-1"/>
                <w:sz w:val="18"/>
              </w:rPr>
              <w:t> </w:t>
            </w:r>
            <w:r>
              <w:rPr>
                <w:sz w:val="18"/>
              </w:rPr>
              <w:t>(2</w:t>
            </w:r>
            <w:r>
              <w:rPr>
                <w:spacing w:val="-1"/>
                <w:sz w:val="18"/>
              </w:rPr>
              <w:t> </w:t>
            </w:r>
            <w:r>
              <w:rPr>
                <w:spacing w:val="-2"/>
                <w:sz w:val="18"/>
              </w:rPr>
              <w:t>indicators)</w:t>
            </w:r>
          </w:p>
        </w:tc>
      </w:tr>
      <w:tr>
        <w:trPr>
          <w:trHeight w:val="205" w:hRule="atLeast"/>
        </w:trPr>
        <w:tc>
          <w:tcPr>
            <w:tcW w:w="1255" w:type="dxa"/>
            <w:shd w:val="clear" w:color="auto" w:fill="E7EBF5"/>
          </w:tcPr>
          <w:p>
            <w:pPr>
              <w:pStyle w:val="TableParagraph"/>
              <w:spacing w:line="186" w:lineRule="exact"/>
              <w:ind w:left="86"/>
              <w:rPr>
                <w:sz w:val="18"/>
              </w:rPr>
            </w:pPr>
            <w:r>
              <w:rPr>
                <w:spacing w:val="-2"/>
                <w:sz w:val="18"/>
              </w:rPr>
              <w:t>3.2.2</w:t>
            </w:r>
          </w:p>
        </w:tc>
        <w:tc>
          <w:tcPr>
            <w:tcW w:w="8090" w:type="dxa"/>
            <w:shd w:val="clear" w:color="auto" w:fill="E7EBF5"/>
          </w:tcPr>
          <w:p>
            <w:pPr>
              <w:pStyle w:val="TableParagraph"/>
              <w:spacing w:line="186" w:lineRule="exact"/>
              <w:ind w:left="108"/>
              <w:rPr>
                <w:sz w:val="18"/>
              </w:rPr>
            </w:pPr>
            <w:r>
              <w:rPr>
                <w:sz w:val="18"/>
              </w:rPr>
              <w:t>Time</w:t>
            </w:r>
            <w:r>
              <w:rPr>
                <w:spacing w:val="-3"/>
                <w:sz w:val="18"/>
              </w:rPr>
              <w:t> </w:t>
            </w:r>
            <w:r>
              <w:rPr>
                <w:sz w:val="18"/>
              </w:rPr>
              <w:t>to Receive</w:t>
            </w:r>
            <w:r>
              <w:rPr>
                <w:spacing w:val="-1"/>
                <w:sz w:val="18"/>
              </w:rPr>
              <w:t> </w:t>
            </w:r>
            <w:r>
              <w:rPr>
                <w:sz w:val="18"/>
              </w:rPr>
              <w:t>e-Payments</w:t>
            </w:r>
            <w:r>
              <w:rPr>
                <w:spacing w:val="-1"/>
                <w:sz w:val="18"/>
              </w:rPr>
              <w:t> </w:t>
            </w:r>
            <w:r>
              <w:rPr>
                <w:sz w:val="18"/>
              </w:rPr>
              <w:t>(1</w:t>
            </w:r>
            <w:r>
              <w:rPr>
                <w:spacing w:val="-2"/>
                <w:sz w:val="18"/>
              </w:rPr>
              <w:t> indicator)</w:t>
            </w:r>
          </w:p>
        </w:tc>
      </w:tr>
      <w:tr>
        <w:trPr>
          <w:trHeight w:val="208" w:hRule="atLeast"/>
        </w:trPr>
        <w:tc>
          <w:tcPr>
            <w:tcW w:w="1255" w:type="dxa"/>
            <w:shd w:val="clear" w:color="auto" w:fill="E7EBF5"/>
          </w:tcPr>
          <w:p>
            <w:pPr>
              <w:pStyle w:val="TableParagraph"/>
              <w:spacing w:line="188" w:lineRule="exact"/>
              <w:ind w:left="86"/>
              <w:rPr>
                <w:sz w:val="18"/>
              </w:rPr>
            </w:pPr>
            <w:r>
              <w:rPr>
                <w:spacing w:val="-2"/>
                <w:sz w:val="18"/>
              </w:rPr>
              <w:t>3.2.3</w:t>
            </w:r>
          </w:p>
        </w:tc>
        <w:tc>
          <w:tcPr>
            <w:tcW w:w="8090" w:type="dxa"/>
            <w:shd w:val="clear" w:color="auto" w:fill="E7EBF5"/>
          </w:tcPr>
          <w:p>
            <w:pPr>
              <w:pStyle w:val="TableParagraph"/>
              <w:spacing w:line="188" w:lineRule="exact"/>
              <w:ind w:left="108"/>
              <w:rPr>
                <w:sz w:val="18"/>
              </w:rPr>
            </w:pPr>
            <w:r>
              <w:rPr>
                <w:sz w:val="18"/>
              </w:rPr>
              <w:t>Usage</w:t>
            </w:r>
            <w:r>
              <w:rPr>
                <w:spacing w:val="-3"/>
                <w:sz w:val="18"/>
              </w:rPr>
              <w:t> </w:t>
            </w:r>
            <w:r>
              <w:rPr>
                <w:sz w:val="18"/>
              </w:rPr>
              <w:t>Level</w:t>
            </w:r>
            <w:r>
              <w:rPr>
                <w:spacing w:val="-1"/>
                <w:sz w:val="18"/>
              </w:rPr>
              <w:t> </w:t>
            </w:r>
            <w:r>
              <w:rPr>
                <w:sz w:val="18"/>
              </w:rPr>
              <w:t>of</w:t>
            </w:r>
            <w:r>
              <w:rPr>
                <w:spacing w:val="-2"/>
                <w:sz w:val="18"/>
              </w:rPr>
              <w:t> </w:t>
            </w:r>
            <w:r>
              <w:rPr>
                <w:sz w:val="18"/>
              </w:rPr>
              <w:t>e-Payments</w:t>
            </w:r>
            <w:r>
              <w:rPr>
                <w:spacing w:val="-1"/>
                <w:sz w:val="18"/>
              </w:rPr>
              <w:t> </w:t>
            </w:r>
            <w:r>
              <w:rPr>
                <w:sz w:val="18"/>
              </w:rPr>
              <w:t>(2 </w:t>
            </w:r>
            <w:r>
              <w:rPr>
                <w:spacing w:val="-2"/>
                <w:sz w:val="18"/>
              </w:rPr>
              <w:t>indicators)</w:t>
            </w:r>
          </w:p>
        </w:tc>
      </w:tr>
    </w:tbl>
    <w:p>
      <w:pPr>
        <w:pStyle w:val="BodyText"/>
        <w:spacing w:before="72"/>
        <w:rPr>
          <w:b/>
        </w:rPr>
      </w:pPr>
    </w:p>
    <w:p>
      <w:pPr>
        <w:pStyle w:val="ListParagraph"/>
        <w:numPr>
          <w:ilvl w:val="0"/>
          <w:numId w:val="2"/>
        </w:numPr>
        <w:tabs>
          <w:tab w:pos="1654" w:val="left" w:leader="none"/>
        </w:tabs>
        <w:spacing w:line="240" w:lineRule="auto" w:before="0" w:after="0"/>
        <w:ind w:left="1654" w:right="0" w:hanging="359"/>
        <w:jc w:val="left"/>
        <w:rPr>
          <w:b/>
          <w:sz w:val="22"/>
        </w:rPr>
      </w:pPr>
      <w:r>
        <w:rPr>
          <w:b/>
          <w:color w:val="2E5395"/>
          <w:sz w:val="22"/>
        </w:rPr>
        <w:t>PILLAR</w:t>
      </w:r>
      <w:r>
        <w:rPr>
          <w:b/>
          <w:color w:val="2E5395"/>
          <w:spacing w:val="-8"/>
          <w:sz w:val="22"/>
        </w:rPr>
        <w:t> </w:t>
      </w:r>
      <w:r>
        <w:rPr>
          <w:b/>
          <w:color w:val="2E5395"/>
          <w:sz w:val="22"/>
        </w:rPr>
        <w:t>I.</w:t>
      </w:r>
      <w:r>
        <w:rPr>
          <w:b/>
          <w:color w:val="2E5395"/>
          <w:spacing w:val="-5"/>
          <w:sz w:val="22"/>
        </w:rPr>
        <w:t> </w:t>
      </w:r>
      <w:r>
        <w:rPr>
          <w:b/>
          <w:color w:val="2E5395"/>
          <w:sz w:val="22"/>
        </w:rPr>
        <w:t>QUALITY</w:t>
      </w:r>
      <w:r>
        <w:rPr>
          <w:b/>
          <w:color w:val="2E5395"/>
          <w:spacing w:val="-5"/>
          <w:sz w:val="22"/>
        </w:rPr>
        <w:t> </w:t>
      </w:r>
      <w:r>
        <w:rPr>
          <w:b/>
          <w:color w:val="2E5395"/>
          <w:sz w:val="22"/>
        </w:rPr>
        <w:t>OF</w:t>
      </w:r>
      <w:r>
        <w:rPr>
          <w:b/>
          <w:color w:val="2E5395"/>
          <w:spacing w:val="-6"/>
          <w:sz w:val="22"/>
        </w:rPr>
        <w:t> </w:t>
      </w:r>
      <w:r>
        <w:rPr>
          <w:b/>
          <w:color w:val="2E5395"/>
          <w:sz w:val="22"/>
        </w:rPr>
        <w:t>REGULATIONS</w:t>
      </w:r>
      <w:r>
        <w:rPr>
          <w:b/>
          <w:color w:val="2E5395"/>
          <w:spacing w:val="-5"/>
          <w:sz w:val="22"/>
        </w:rPr>
        <w:t> </w:t>
      </w:r>
      <w:r>
        <w:rPr>
          <w:b/>
          <w:color w:val="2E5395"/>
          <w:sz w:val="22"/>
        </w:rPr>
        <w:t>FOR</w:t>
      </w:r>
      <w:r>
        <w:rPr>
          <w:b/>
          <w:color w:val="2E5395"/>
          <w:spacing w:val="-8"/>
          <w:sz w:val="22"/>
        </w:rPr>
        <w:t> </w:t>
      </w:r>
      <w:r>
        <w:rPr>
          <w:b/>
          <w:color w:val="2E5395"/>
          <w:sz w:val="22"/>
        </w:rPr>
        <w:t>FINANCIAL</w:t>
      </w:r>
      <w:r>
        <w:rPr>
          <w:b/>
          <w:color w:val="2E5395"/>
          <w:spacing w:val="-5"/>
          <w:sz w:val="22"/>
        </w:rPr>
        <w:t> </w:t>
      </w:r>
      <w:r>
        <w:rPr>
          <w:b/>
          <w:color w:val="2E5395"/>
          <w:spacing w:val="-2"/>
          <w:sz w:val="22"/>
        </w:rPr>
        <w:t>SERVICES</w:t>
      </w:r>
    </w:p>
    <w:p>
      <w:pPr>
        <w:pStyle w:val="BodyText"/>
        <w:spacing w:before="17"/>
        <w:rPr>
          <w:b/>
        </w:rPr>
      </w:pPr>
    </w:p>
    <w:p>
      <w:pPr>
        <w:pStyle w:val="BodyText"/>
        <w:ind w:left="359"/>
      </w:pPr>
      <w:r>
        <w:rPr/>
        <w:t>Table</w:t>
      </w:r>
      <w:r>
        <w:rPr>
          <w:spacing w:val="-2"/>
        </w:rPr>
        <w:t> </w:t>
      </w:r>
      <w:r>
        <w:rPr/>
        <w:t>2 shows</w:t>
      </w:r>
      <w:r>
        <w:rPr>
          <w:spacing w:val="-2"/>
        </w:rPr>
        <w:t> </w:t>
      </w:r>
      <w:r>
        <w:rPr/>
        <w:t>the</w:t>
      </w:r>
      <w:r>
        <w:rPr>
          <w:spacing w:val="-2"/>
        </w:rPr>
        <w:t> </w:t>
      </w:r>
      <w:r>
        <w:rPr/>
        <w:t>structure</w:t>
      </w:r>
      <w:r>
        <w:rPr>
          <w:spacing w:val="-2"/>
        </w:rPr>
        <w:t> </w:t>
      </w:r>
      <w:r>
        <w:rPr/>
        <w:t>for</w:t>
      </w:r>
      <w:r>
        <w:rPr>
          <w:spacing w:val="-1"/>
        </w:rPr>
        <w:t> </w:t>
      </w:r>
      <w:r>
        <w:rPr/>
        <w:t>Pillar I, Quality</w:t>
      </w:r>
      <w:r>
        <w:rPr>
          <w:spacing w:val="-2"/>
        </w:rPr>
        <w:t> </w:t>
      </w:r>
      <w:r>
        <w:rPr/>
        <w:t>of</w:t>
      </w:r>
      <w:r>
        <w:rPr>
          <w:spacing w:val="-1"/>
        </w:rPr>
        <w:t> </w:t>
      </w:r>
      <w:r>
        <w:rPr/>
        <w:t>Regulations</w:t>
      </w:r>
      <w:r>
        <w:rPr>
          <w:spacing w:val="-2"/>
        </w:rPr>
        <w:t> </w:t>
      </w:r>
      <w:r>
        <w:rPr/>
        <w:t>for Financial</w:t>
      </w:r>
      <w:r>
        <w:rPr>
          <w:spacing w:val="-1"/>
        </w:rPr>
        <w:t> </w:t>
      </w:r>
      <w:r>
        <w:rPr/>
        <w:t>Services. Each</w:t>
      </w:r>
      <w:r>
        <w:rPr>
          <w:spacing w:val="-2"/>
        </w:rPr>
        <w:t> </w:t>
      </w:r>
      <w:r>
        <w:rPr/>
        <w:t>of</w:t>
      </w:r>
      <w:r>
        <w:rPr>
          <w:spacing w:val="-1"/>
        </w:rPr>
        <w:t> </w:t>
      </w:r>
      <w:r>
        <w:rPr/>
        <w:t>this pillar’s categories and subcategories will be discussed in more detail in the order shown in the table.</w:t>
      </w:r>
    </w:p>
    <w:p>
      <w:pPr>
        <w:pStyle w:val="BodyText"/>
        <w:spacing w:before="2"/>
      </w:pPr>
    </w:p>
    <w:p>
      <w:pPr>
        <w:spacing w:before="0"/>
        <w:ind w:left="359" w:right="0" w:firstLine="0"/>
        <w:jc w:val="left"/>
        <w:rPr>
          <w:b/>
          <w:sz w:val="22"/>
        </w:rPr>
      </w:pPr>
      <w:r>
        <w:rPr>
          <w:b/>
          <w:sz w:val="22"/>
        </w:rPr>
        <w:t>Table</w:t>
      </w:r>
      <w:r>
        <w:rPr>
          <w:b/>
          <w:spacing w:val="-6"/>
          <w:sz w:val="22"/>
        </w:rPr>
        <w:t> </w:t>
      </w:r>
      <w:r>
        <w:rPr>
          <w:b/>
          <w:sz w:val="22"/>
        </w:rPr>
        <w:t>2.</w:t>
      </w:r>
      <w:r>
        <w:rPr>
          <w:b/>
          <w:spacing w:val="-3"/>
          <w:sz w:val="22"/>
        </w:rPr>
        <w:t> </w:t>
      </w:r>
      <w:r>
        <w:rPr>
          <w:b/>
          <w:sz w:val="22"/>
        </w:rPr>
        <w:t>Pillar</w:t>
      </w:r>
      <w:r>
        <w:rPr>
          <w:b/>
          <w:spacing w:val="-5"/>
          <w:sz w:val="22"/>
        </w:rPr>
        <w:t> </w:t>
      </w:r>
      <w:r>
        <w:rPr>
          <w:b/>
          <w:sz w:val="22"/>
        </w:rPr>
        <w:t>I–Quality</w:t>
      </w:r>
      <w:r>
        <w:rPr>
          <w:b/>
          <w:spacing w:val="-8"/>
          <w:sz w:val="22"/>
        </w:rPr>
        <w:t> </w:t>
      </w:r>
      <w:r>
        <w:rPr>
          <w:b/>
          <w:sz w:val="22"/>
        </w:rPr>
        <w:t>of</w:t>
      </w:r>
      <w:r>
        <w:rPr>
          <w:b/>
          <w:spacing w:val="-3"/>
          <w:sz w:val="22"/>
        </w:rPr>
        <w:t> </w:t>
      </w:r>
      <w:r>
        <w:rPr>
          <w:b/>
          <w:sz w:val="22"/>
        </w:rPr>
        <w:t>Regulations</w:t>
      </w:r>
      <w:r>
        <w:rPr>
          <w:b/>
          <w:spacing w:val="-5"/>
          <w:sz w:val="22"/>
        </w:rPr>
        <w:t> </w:t>
      </w:r>
      <w:r>
        <w:rPr>
          <w:b/>
          <w:sz w:val="22"/>
        </w:rPr>
        <w:t>for</w:t>
      </w:r>
      <w:r>
        <w:rPr>
          <w:b/>
          <w:spacing w:val="-3"/>
          <w:sz w:val="22"/>
        </w:rPr>
        <w:t> </w:t>
      </w:r>
      <w:r>
        <w:rPr>
          <w:b/>
          <w:sz w:val="22"/>
        </w:rPr>
        <w:t>Financial</w:t>
      </w:r>
      <w:r>
        <w:rPr>
          <w:b/>
          <w:spacing w:val="-2"/>
          <w:sz w:val="22"/>
        </w:rPr>
        <w:t> Services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090"/>
      </w:tblGrid>
      <w:tr>
        <w:trPr>
          <w:trHeight w:val="206" w:hRule="atLeast"/>
        </w:trPr>
        <w:tc>
          <w:tcPr>
            <w:tcW w:w="1255" w:type="dxa"/>
            <w:shd w:val="clear" w:color="auto" w:fill="CCD4EA"/>
          </w:tcPr>
          <w:p>
            <w:pPr>
              <w:pStyle w:val="TableParagraph"/>
              <w:spacing w:line="186" w:lineRule="exact"/>
              <w:ind w:left="107"/>
              <w:rPr>
                <w:b/>
                <w:sz w:val="18"/>
              </w:rPr>
            </w:pPr>
            <w:r>
              <w:rPr>
                <w:b/>
                <w:spacing w:val="-5"/>
                <w:sz w:val="18"/>
              </w:rPr>
              <w:t>1.1</w:t>
            </w:r>
          </w:p>
        </w:tc>
        <w:tc>
          <w:tcPr>
            <w:tcW w:w="8090" w:type="dxa"/>
            <w:shd w:val="clear" w:color="auto" w:fill="CCD4EA"/>
          </w:tcPr>
          <w:p>
            <w:pPr>
              <w:pStyle w:val="TableParagraph"/>
              <w:spacing w:line="186" w:lineRule="exact"/>
              <w:ind w:left="108"/>
              <w:rPr>
                <w:b/>
                <w:sz w:val="18"/>
              </w:rPr>
            </w:pPr>
            <w:r>
              <w:rPr>
                <w:b/>
                <w:sz w:val="18"/>
              </w:rPr>
              <w:t>Commercial</w:t>
            </w:r>
            <w:r>
              <w:rPr>
                <w:b/>
                <w:spacing w:val="-2"/>
                <w:sz w:val="18"/>
              </w:rPr>
              <w:t> Lending</w:t>
            </w:r>
          </w:p>
        </w:tc>
      </w:tr>
      <w:tr>
        <w:trPr>
          <w:trHeight w:val="208" w:hRule="atLeast"/>
        </w:trPr>
        <w:tc>
          <w:tcPr>
            <w:tcW w:w="1255" w:type="dxa"/>
            <w:shd w:val="clear" w:color="auto" w:fill="E7EBF5"/>
          </w:tcPr>
          <w:p>
            <w:pPr>
              <w:pStyle w:val="TableParagraph"/>
              <w:spacing w:line="186" w:lineRule="exact" w:before="2"/>
              <w:ind w:left="107"/>
              <w:rPr>
                <w:sz w:val="18"/>
              </w:rPr>
            </w:pPr>
            <w:r>
              <w:rPr>
                <w:spacing w:val="-2"/>
                <w:sz w:val="18"/>
              </w:rPr>
              <w:t>1.1.1</w:t>
            </w:r>
          </w:p>
        </w:tc>
        <w:tc>
          <w:tcPr>
            <w:tcW w:w="8090" w:type="dxa"/>
            <w:shd w:val="clear" w:color="auto" w:fill="E7EBF5"/>
          </w:tcPr>
          <w:p>
            <w:pPr>
              <w:pStyle w:val="TableParagraph"/>
              <w:spacing w:line="186" w:lineRule="exact" w:before="2"/>
              <w:ind w:left="108"/>
              <w:rPr>
                <w:sz w:val="18"/>
              </w:rPr>
            </w:pPr>
            <w:r>
              <w:rPr>
                <w:sz w:val="18"/>
              </w:rPr>
              <w:t>Customer</w:t>
            </w:r>
            <w:r>
              <w:rPr>
                <w:spacing w:val="-2"/>
                <w:sz w:val="18"/>
              </w:rPr>
              <w:t> </w:t>
            </w:r>
            <w:r>
              <w:rPr>
                <w:sz w:val="18"/>
              </w:rPr>
              <w:t>Due</w:t>
            </w:r>
            <w:r>
              <w:rPr>
                <w:spacing w:val="-3"/>
                <w:sz w:val="18"/>
              </w:rPr>
              <w:t> </w:t>
            </w:r>
            <w:r>
              <w:rPr>
                <w:sz w:val="18"/>
              </w:rPr>
              <w:t>Diligence</w:t>
            </w:r>
            <w:r>
              <w:rPr>
                <w:spacing w:val="-2"/>
                <w:sz w:val="18"/>
              </w:rPr>
              <w:t> </w:t>
            </w:r>
            <w:r>
              <w:rPr>
                <w:sz w:val="18"/>
              </w:rPr>
              <w:t>(CDD)</w:t>
            </w:r>
            <w:r>
              <w:rPr>
                <w:spacing w:val="-2"/>
                <w:sz w:val="18"/>
              </w:rPr>
              <w:t> </w:t>
            </w:r>
            <w:r>
              <w:rPr>
                <w:sz w:val="18"/>
              </w:rPr>
              <w:t>and Risk</w:t>
            </w:r>
            <w:r>
              <w:rPr>
                <w:spacing w:val="-2"/>
                <w:sz w:val="18"/>
              </w:rPr>
              <w:t> Factors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1.1.2</w:t>
            </w:r>
          </w:p>
        </w:tc>
        <w:tc>
          <w:tcPr>
            <w:tcW w:w="8090" w:type="dxa"/>
            <w:shd w:val="clear" w:color="auto" w:fill="E7EBF5"/>
          </w:tcPr>
          <w:p>
            <w:pPr>
              <w:pStyle w:val="TableParagraph"/>
              <w:spacing w:line="186" w:lineRule="exact"/>
              <w:ind w:left="108"/>
              <w:rPr>
                <w:sz w:val="18"/>
              </w:rPr>
            </w:pPr>
            <w:r>
              <w:rPr>
                <w:sz w:val="18"/>
              </w:rPr>
              <w:t>Availability</w:t>
            </w:r>
            <w:r>
              <w:rPr>
                <w:spacing w:val="-1"/>
                <w:sz w:val="18"/>
              </w:rPr>
              <w:t> </w:t>
            </w:r>
            <w:r>
              <w:rPr>
                <w:sz w:val="18"/>
              </w:rPr>
              <w:t>of</w:t>
            </w:r>
            <w:r>
              <w:rPr>
                <w:spacing w:val="-4"/>
                <w:sz w:val="18"/>
              </w:rPr>
              <w:t> </w:t>
            </w:r>
            <w:r>
              <w:rPr>
                <w:sz w:val="18"/>
              </w:rPr>
              <w:t>Enhanced</w:t>
            </w:r>
            <w:r>
              <w:rPr>
                <w:spacing w:val="-1"/>
                <w:sz w:val="18"/>
              </w:rPr>
              <w:t> </w:t>
            </w:r>
            <w:r>
              <w:rPr>
                <w:sz w:val="18"/>
              </w:rPr>
              <w:t>and</w:t>
            </w:r>
            <w:r>
              <w:rPr>
                <w:spacing w:val="-3"/>
                <w:sz w:val="18"/>
              </w:rPr>
              <w:t> </w:t>
            </w:r>
            <w:r>
              <w:rPr>
                <w:sz w:val="18"/>
              </w:rPr>
              <w:t>Simplified</w:t>
            </w:r>
            <w:r>
              <w:rPr>
                <w:spacing w:val="-1"/>
                <w:sz w:val="18"/>
              </w:rPr>
              <w:t> </w:t>
            </w:r>
            <w:r>
              <w:rPr>
                <w:sz w:val="18"/>
              </w:rPr>
              <w:t>CDD</w:t>
            </w:r>
            <w:r>
              <w:rPr>
                <w:spacing w:val="-4"/>
                <w:sz w:val="18"/>
              </w:rPr>
              <w:t> </w:t>
            </w:r>
            <w:r>
              <w:rPr>
                <w:spacing w:val="-2"/>
                <w:sz w:val="18"/>
              </w:rPr>
              <w:t>Measures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1.1.3</w:t>
            </w:r>
          </w:p>
        </w:tc>
        <w:tc>
          <w:tcPr>
            <w:tcW w:w="8090" w:type="dxa"/>
            <w:shd w:val="clear" w:color="auto" w:fill="E7EBF5"/>
          </w:tcPr>
          <w:p>
            <w:pPr>
              <w:pStyle w:val="TableParagraph"/>
              <w:spacing w:line="188" w:lineRule="exact"/>
              <w:ind w:left="108"/>
              <w:rPr>
                <w:sz w:val="18"/>
              </w:rPr>
            </w:pPr>
            <w:r>
              <w:rPr>
                <w:sz w:val="18"/>
              </w:rPr>
              <w:t>Record</w:t>
            </w:r>
            <w:r>
              <w:rPr>
                <w:spacing w:val="-2"/>
                <w:sz w:val="18"/>
              </w:rPr>
              <w:t> </w:t>
            </w:r>
            <w:r>
              <w:rPr>
                <w:sz w:val="18"/>
              </w:rPr>
              <w:t>Keeping</w:t>
            </w:r>
            <w:r>
              <w:rPr>
                <w:spacing w:val="-2"/>
                <w:sz w:val="18"/>
              </w:rPr>
              <w:t> </w:t>
            </w:r>
            <w:r>
              <w:rPr>
                <w:sz w:val="18"/>
              </w:rPr>
              <w:t>of</w:t>
            </w:r>
            <w:r>
              <w:rPr>
                <w:spacing w:val="-4"/>
                <w:sz w:val="18"/>
              </w:rPr>
              <w:t> </w:t>
            </w:r>
            <w:r>
              <w:rPr>
                <w:sz w:val="18"/>
              </w:rPr>
              <w:t>Customer</w:t>
            </w:r>
            <w:r>
              <w:rPr>
                <w:spacing w:val="-2"/>
                <w:sz w:val="18"/>
              </w:rPr>
              <w:t> Information</w:t>
            </w:r>
          </w:p>
        </w:tc>
      </w:tr>
      <w:tr>
        <w:trPr>
          <w:trHeight w:val="206" w:hRule="atLeast"/>
        </w:trPr>
        <w:tc>
          <w:tcPr>
            <w:tcW w:w="1255" w:type="dxa"/>
            <w:shd w:val="clear" w:color="auto" w:fill="CCD4EA"/>
          </w:tcPr>
          <w:p>
            <w:pPr>
              <w:pStyle w:val="TableParagraph"/>
              <w:spacing w:line="186" w:lineRule="exact"/>
              <w:ind w:left="107"/>
              <w:rPr>
                <w:b/>
                <w:sz w:val="18"/>
              </w:rPr>
            </w:pPr>
            <w:r>
              <w:rPr>
                <w:b/>
                <w:spacing w:val="-5"/>
                <w:sz w:val="18"/>
              </w:rPr>
              <w:t>1.2</w:t>
            </w:r>
          </w:p>
        </w:tc>
        <w:tc>
          <w:tcPr>
            <w:tcW w:w="8090" w:type="dxa"/>
            <w:shd w:val="clear" w:color="auto" w:fill="CCD4EA"/>
          </w:tcPr>
          <w:p>
            <w:pPr>
              <w:pStyle w:val="TableParagraph"/>
              <w:spacing w:line="186" w:lineRule="exact"/>
              <w:ind w:left="108"/>
              <w:rPr>
                <w:b/>
                <w:sz w:val="18"/>
              </w:rPr>
            </w:pPr>
            <w:r>
              <w:rPr>
                <w:b/>
                <w:sz w:val="18"/>
              </w:rPr>
              <w:t>Secured</w:t>
            </w:r>
            <w:r>
              <w:rPr>
                <w:b/>
                <w:spacing w:val="-5"/>
                <w:sz w:val="18"/>
              </w:rPr>
              <w:t> </w:t>
            </w:r>
            <w:r>
              <w:rPr>
                <w:b/>
                <w:spacing w:val="-2"/>
                <w:sz w:val="18"/>
              </w:rPr>
              <w:t>Transactions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1.2.1</w:t>
            </w:r>
          </w:p>
        </w:tc>
        <w:tc>
          <w:tcPr>
            <w:tcW w:w="8090" w:type="dxa"/>
            <w:shd w:val="clear" w:color="auto" w:fill="E7EBF5"/>
          </w:tcPr>
          <w:p>
            <w:pPr>
              <w:pStyle w:val="TableParagraph"/>
              <w:spacing w:line="186" w:lineRule="exact"/>
              <w:ind w:left="108"/>
              <w:rPr>
                <w:sz w:val="18"/>
              </w:rPr>
            </w:pPr>
            <w:r>
              <w:rPr>
                <w:sz w:val="18"/>
              </w:rPr>
              <w:t>Integrated</w:t>
            </w:r>
            <w:r>
              <w:rPr>
                <w:spacing w:val="-2"/>
                <w:sz w:val="18"/>
              </w:rPr>
              <w:t> </w:t>
            </w:r>
            <w:r>
              <w:rPr>
                <w:sz w:val="18"/>
              </w:rPr>
              <w:t>Legal</w:t>
            </w:r>
            <w:r>
              <w:rPr>
                <w:spacing w:val="-2"/>
                <w:sz w:val="18"/>
              </w:rPr>
              <w:t> </w:t>
            </w:r>
            <w:r>
              <w:rPr>
                <w:sz w:val="18"/>
              </w:rPr>
              <w:t>Framework</w:t>
            </w:r>
            <w:r>
              <w:rPr>
                <w:spacing w:val="-2"/>
                <w:sz w:val="18"/>
              </w:rPr>
              <w:t> </w:t>
            </w:r>
            <w:r>
              <w:rPr>
                <w:sz w:val="18"/>
              </w:rPr>
              <w:t>for</w:t>
            </w:r>
            <w:r>
              <w:rPr>
                <w:spacing w:val="-4"/>
                <w:sz w:val="18"/>
              </w:rPr>
              <w:t> </w:t>
            </w:r>
            <w:r>
              <w:rPr>
                <w:sz w:val="18"/>
              </w:rPr>
              <w:t>Secured</w:t>
            </w:r>
            <w:r>
              <w:rPr>
                <w:spacing w:val="-1"/>
                <w:sz w:val="18"/>
              </w:rPr>
              <w:t> </w:t>
            </w:r>
            <w:r>
              <w:rPr>
                <w:spacing w:val="-2"/>
                <w:sz w:val="18"/>
              </w:rPr>
              <w:t>Transactions</w:t>
            </w:r>
          </w:p>
        </w:tc>
      </w:tr>
      <w:tr>
        <w:trPr>
          <w:trHeight w:val="208" w:hRule="atLeast"/>
        </w:trPr>
        <w:tc>
          <w:tcPr>
            <w:tcW w:w="1255" w:type="dxa"/>
            <w:shd w:val="clear" w:color="auto" w:fill="E7EBF5"/>
          </w:tcPr>
          <w:p>
            <w:pPr>
              <w:pStyle w:val="TableParagraph"/>
              <w:spacing w:line="186" w:lineRule="exact" w:before="2"/>
              <w:ind w:left="107"/>
              <w:rPr>
                <w:sz w:val="18"/>
              </w:rPr>
            </w:pPr>
            <w:r>
              <w:rPr>
                <w:spacing w:val="-2"/>
                <w:sz w:val="18"/>
              </w:rPr>
              <w:t>1.2.2</w:t>
            </w:r>
          </w:p>
        </w:tc>
        <w:tc>
          <w:tcPr>
            <w:tcW w:w="8090" w:type="dxa"/>
            <w:shd w:val="clear" w:color="auto" w:fill="E7EBF5"/>
          </w:tcPr>
          <w:p>
            <w:pPr>
              <w:pStyle w:val="TableParagraph"/>
              <w:spacing w:line="186" w:lineRule="exact" w:before="2"/>
              <w:ind w:left="108"/>
              <w:rPr>
                <w:sz w:val="18"/>
              </w:rPr>
            </w:pPr>
            <w:r>
              <w:rPr>
                <w:sz w:val="18"/>
              </w:rPr>
              <w:t>Types</w:t>
            </w:r>
            <w:r>
              <w:rPr>
                <w:spacing w:val="-2"/>
                <w:sz w:val="18"/>
              </w:rPr>
              <w:t> </w:t>
            </w:r>
            <w:r>
              <w:rPr>
                <w:sz w:val="18"/>
              </w:rPr>
              <w:t>of</w:t>
            </w:r>
            <w:r>
              <w:rPr>
                <w:spacing w:val="-3"/>
                <w:sz w:val="18"/>
              </w:rPr>
              <w:t> </w:t>
            </w:r>
            <w:r>
              <w:rPr>
                <w:sz w:val="18"/>
              </w:rPr>
              <w:t>Movable</w:t>
            </w:r>
            <w:r>
              <w:rPr>
                <w:spacing w:val="-2"/>
                <w:sz w:val="18"/>
              </w:rPr>
              <w:t> </w:t>
            </w:r>
            <w:r>
              <w:rPr>
                <w:sz w:val="18"/>
              </w:rPr>
              <w:t>Assets, Debts,</w:t>
            </w:r>
            <w:r>
              <w:rPr>
                <w:spacing w:val="-3"/>
                <w:sz w:val="18"/>
              </w:rPr>
              <w:t> </w:t>
            </w:r>
            <w:r>
              <w:rPr>
                <w:sz w:val="18"/>
              </w:rPr>
              <w:t>and</w:t>
            </w:r>
            <w:r>
              <w:rPr>
                <w:spacing w:val="-1"/>
                <w:sz w:val="18"/>
              </w:rPr>
              <w:t> </w:t>
            </w:r>
            <w:r>
              <w:rPr>
                <w:sz w:val="18"/>
              </w:rPr>
              <w:t>Obligations</w:t>
            </w:r>
            <w:r>
              <w:rPr>
                <w:spacing w:val="-1"/>
                <w:sz w:val="18"/>
              </w:rPr>
              <w:t> </w:t>
            </w:r>
            <w:r>
              <w:rPr>
                <w:sz w:val="18"/>
              </w:rPr>
              <w:t>that</w:t>
            </w:r>
            <w:r>
              <w:rPr>
                <w:spacing w:val="-1"/>
                <w:sz w:val="18"/>
              </w:rPr>
              <w:t> </w:t>
            </w:r>
            <w:r>
              <w:rPr>
                <w:sz w:val="18"/>
              </w:rPr>
              <w:t>Can Be</w:t>
            </w:r>
            <w:r>
              <w:rPr>
                <w:spacing w:val="-4"/>
                <w:sz w:val="18"/>
              </w:rPr>
              <w:t> </w:t>
            </w:r>
            <w:r>
              <w:rPr>
                <w:spacing w:val="-2"/>
                <w:sz w:val="18"/>
              </w:rPr>
              <w:t>Secured</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1.2.3</w:t>
            </w:r>
          </w:p>
        </w:tc>
        <w:tc>
          <w:tcPr>
            <w:tcW w:w="8090" w:type="dxa"/>
            <w:shd w:val="clear" w:color="auto" w:fill="E7EBF5"/>
          </w:tcPr>
          <w:p>
            <w:pPr>
              <w:pStyle w:val="TableParagraph"/>
              <w:spacing w:line="186" w:lineRule="exact"/>
              <w:ind w:left="108"/>
              <w:rPr>
                <w:sz w:val="18"/>
              </w:rPr>
            </w:pPr>
            <w:r>
              <w:rPr>
                <w:sz w:val="18"/>
              </w:rPr>
              <w:t>Priority/Enforcement</w:t>
            </w:r>
            <w:r>
              <w:rPr>
                <w:spacing w:val="-2"/>
                <w:sz w:val="18"/>
              </w:rPr>
              <w:t> </w:t>
            </w:r>
            <w:r>
              <w:rPr>
                <w:sz w:val="18"/>
              </w:rPr>
              <w:t>of</w:t>
            </w:r>
            <w:r>
              <w:rPr>
                <w:spacing w:val="-4"/>
                <w:sz w:val="18"/>
              </w:rPr>
              <w:t> </w:t>
            </w:r>
            <w:r>
              <w:rPr>
                <w:sz w:val="18"/>
              </w:rPr>
              <w:t>Security</w:t>
            </w:r>
            <w:r>
              <w:rPr>
                <w:spacing w:val="-2"/>
                <w:sz w:val="18"/>
              </w:rPr>
              <w:t> Interests</w:t>
            </w:r>
          </w:p>
        </w:tc>
      </w:tr>
      <w:tr>
        <w:trPr>
          <w:trHeight w:val="208" w:hRule="atLeast"/>
        </w:trPr>
        <w:tc>
          <w:tcPr>
            <w:tcW w:w="1255" w:type="dxa"/>
            <w:shd w:val="clear" w:color="auto" w:fill="CCD4EA"/>
          </w:tcPr>
          <w:p>
            <w:pPr>
              <w:pStyle w:val="TableParagraph"/>
              <w:spacing w:line="188" w:lineRule="exact"/>
              <w:ind w:left="107"/>
              <w:rPr>
                <w:b/>
                <w:sz w:val="18"/>
              </w:rPr>
            </w:pPr>
            <w:r>
              <w:rPr>
                <w:b/>
                <w:spacing w:val="-5"/>
                <w:sz w:val="18"/>
              </w:rPr>
              <w:t>1.3</w:t>
            </w:r>
          </w:p>
        </w:tc>
        <w:tc>
          <w:tcPr>
            <w:tcW w:w="8090" w:type="dxa"/>
            <w:shd w:val="clear" w:color="auto" w:fill="CCD4EA"/>
          </w:tcPr>
          <w:p>
            <w:pPr>
              <w:pStyle w:val="TableParagraph"/>
              <w:spacing w:line="188" w:lineRule="exact"/>
              <w:ind w:left="108"/>
              <w:rPr>
                <w:b/>
                <w:sz w:val="18"/>
              </w:rPr>
            </w:pPr>
            <w:r>
              <w:rPr>
                <w:b/>
                <w:spacing w:val="-2"/>
                <w:sz w:val="18"/>
              </w:rPr>
              <w:t>e-Payments</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1.3.1</w:t>
            </w:r>
          </w:p>
        </w:tc>
        <w:tc>
          <w:tcPr>
            <w:tcW w:w="8090" w:type="dxa"/>
            <w:shd w:val="clear" w:color="auto" w:fill="E7EBF5"/>
          </w:tcPr>
          <w:p>
            <w:pPr>
              <w:pStyle w:val="TableParagraph"/>
              <w:spacing w:line="186" w:lineRule="exact"/>
              <w:ind w:left="108"/>
              <w:rPr>
                <w:sz w:val="18"/>
              </w:rPr>
            </w:pPr>
            <w:r>
              <w:rPr>
                <w:sz w:val="18"/>
              </w:rPr>
              <w:t>Risk</w:t>
            </w:r>
            <w:r>
              <w:rPr>
                <w:spacing w:val="-1"/>
                <w:sz w:val="18"/>
              </w:rPr>
              <w:t> </w:t>
            </w:r>
            <w:r>
              <w:rPr>
                <w:spacing w:val="-2"/>
                <w:sz w:val="18"/>
              </w:rPr>
              <w:t>Management</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1.3.2</w:t>
            </w:r>
          </w:p>
        </w:tc>
        <w:tc>
          <w:tcPr>
            <w:tcW w:w="8090" w:type="dxa"/>
            <w:shd w:val="clear" w:color="auto" w:fill="E7EBF5"/>
          </w:tcPr>
          <w:p>
            <w:pPr>
              <w:pStyle w:val="TableParagraph"/>
              <w:spacing w:line="186" w:lineRule="exact"/>
              <w:ind w:left="108"/>
              <w:rPr>
                <w:sz w:val="18"/>
              </w:rPr>
            </w:pPr>
            <w:r>
              <w:rPr>
                <w:sz w:val="18"/>
              </w:rPr>
              <w:t>Consumer</w:t>
            </w:r>
            <w:r>
              <w:rPr>
                <w:spacing w:val="-1"/>
                <w:sz w:val="18"/>
              </w:rPr>
              <w:t> </w:t>
            </w:r>
            <w:r>
              <w:rPr>
                <w:spacing w:val="-2"/>
                <w:sz w:val="18"/>
              </w:rPr>
              <w:t>Protection</w:t>
            </w:r>
          </w:p>
        </w:tc>
      </w:tr>
      <w:tr>
        <w:trPr>
          <w:trHeight w:val="208" w:hRule="atLeast"/>
        </w:trPr>
        <w:tc>
          <w:tcPr>
            <w:tcW w:w="1255" w:type="dxa"/>
            <w:shd w:val="clear" w:color="auto" w:fill="E7EBF5"/>
          </w:tcPr>
          <w:p>
            <w:pPr>
              <w:pStyle w:val="TableParagraph"/>
              <w:spacing w:line="186" w:lineRule="exact" w:before="2"/>
              <w:ind w:left="107"/>
              <w:rPr>
                <w:sz w:val="18"/>
              </w:rPr>
            </w:pPr>
            <w:r>
              <w:rPr>
                <w:spacing w:val="-2"/>
                <w:sz w:val="18"/>
              </w:rPr>
              <w:t>1.3.3</w:t>
            </w:r>
          </w:p>
        </w:tc>
        <w:tc>
          <w:tcPr>
            <w:tcW w:w="8090" w:type="dxa"/>
            <w:shd w:val="clear" w:color="auto" w:fill="E7EBF5"/>
          </w:tcPr>
          <w:p>
            <w:pPr>
              <w:pStyle w:val="TableParagraph"/>
              <w:spacing w:line="186" w:lineRule="exact" w:before="2"/>
              <w:ind w:left="108"/>
              <w:rPr>
                <w:sz w:val="18"/>
              </w:rPr>
            </w:pPr>
            <w:r>
              <w:rPr>
                <w:sz w:val="18"/>
              </w:rPr>
              <w:t>Interoperability</w:t>
            </w:r>
            <w:r>
              <w:rPr>
                <w:spacing w:val="-3"/>
                <w:sz w:val="18"/>
              </w:rPr>
              <w:t> </w:t>
            </w:r>
            <w:r>
              <w:rPr>
                <w:sz w:val="18"/>
              </w:rPr>
              <w:t>of</w:t>
            </w:r>
            <w:r>
              <w:rPr>
                <w:spacing w:val="-3"/>
                <w:sz w:val="18"/>
              </w:rPr>
              <w:t> </w:t>
            </w:r>
            <w:r>
              <w:rPr>
                <w:sz w:val="18"/>
              </w:rPr>
              <w:t>Payment</w:t>
            </w:r>
            <w:r>
              <w:rPr>
                <w:spacing w:val="-4"/>
                <w:sz w:val="18"/>
              </w:rPr>
              <w:t> </w:t>
            </w:r>
            <w:r>
              <w:rPr>
                <w:sz w:val="18"/>
              </w:rPr>
              <w:t>Systems</w:t>
            </w:r>
            <w:r>
              <w:rPr>
                <w:spacing w:val="-1"/>
                <w:sz w:val="18"/>
              </w:rPr>
              <w:t> </w:t>
            </w:r>
            <w:r>
              <w:rPr>
                <w:sz w:val="18"/>
              </w:rPr>
              <w:t>and</w:t>
            </w:r>
            <w:r>
              <w:rPr>
                <w:spacing w:val="-1"/>
                <w:sz w:val="18"/>
              </w:rPr>
              <w:t> </w:t>
            </w:r>
            <w:r>
              <w:rPr>
                <w:sz w:val="18"/>
              </w:rPr>
              <w:t>Promotion</w:t>
            </w:r>
            <w:r>
              <w:rPr>
                <w:spacing w:val="-2"/>
                <w:sz w:val="18"/>
              </w:rPr>
              <w:t> </w:t>
            </w:r>
            <w:r>
              <w:rPr>
                <w:sz w:val="18"/>
              </w:rPr>
              <w:t>of</w:t>
            </w:r>
            <w:r>
              <w:rPr>
                <w:spacing w:val="-2"/>
                <w:sz w:val="18"/>
              </w:rPr>
              <w:t> Competition</w:t>
            </w:r>
          </w:p>
        </w:tc>
      </w:tr>
    </w:tbl>
    <w:p>
      <w:pPr>
        <w:pStyle w:val="TableParagraph"/>
        <w:spacing w:after="0" w:line="186" w:lineRule="exact"/>
        <w:rPr>
          <w:sz w:val="18"/>
        </w:rPr>
        <w:sectPr>
          <w:pgSz w:w="12240" w:h="15840"/>
          <w:pgMar w:header="0" w:footer="522" w:top="1360" w:bottom="720" w:left="1080" w:right="1080"/>
        </w:sectPr>
      </w:pPr>
    </w:p>
    <w:p>
      <w:pPr>
        <w:pStyle w:val="ListParagraph"/>
        <w:numPr>
          <w:ilvl w:val="1"/>
          <w:numId w:val="2"/>
        </w:numPr>
        <w:tabs>
          <w:tab w:pos="810" w:val="left" w:leader="none"/>
        </w:tabs>
        <w:spacing w:line="240" w:lineRule="auto" w:before="81" w:after="0"/>
        <w:ind w:left="810" w:right="0" w:hanging="434"/>
        <w:jc w:val="both"/>
        <w:rPr>
          <w:b/>
          <w:sz w:val="22"/>
        </w:rPr>
      </w:pPr>
      <w:r>
        <w:rPr>
          <w:b/>
          <w:sz w:val="22"/>
        </w:rPr>
        <w:t>Commercial</w:t>
      </w:r>
      <w:r>
        <w:rPr>
          <w:b/>
          <w:spacing w:val="-4"/>
          <w:sz w:val="22"/>
        </w:rPr>
        <w:t> </w:t>
      </w:r>
      <w:r>
        <w:rPr>
          <w:b/>
          <w:spacing w:val="-2"/>
          <w:sz w:val="22"/>
        </w:rPr>
        <w:t>Lending</w:t>
      </w:r>
    </w:p>
    <w:p>
      <w:pPr>
        <w:pStyle w:val="BodyText"/>
        <w:spacing w:before="17"/>
        <w:rPr>
          <w:b/>
        </w:rPr>
      </w:pPr>
    </w:p>
    <w:p>
      <w:pPr>
        <w:pStyle w:val="BodyText"/>
        <w:ind w:left="359" w:right="355"/>
        <w:jc w:val="both"/>
      </w:pPr>
      <w:r>
        <w:rPr/>
        <w:t>Category</w:t>
      </w:r>
      <w:r>
        <w:rPr>
          <w:spacing w:val="-12"/>
        </w:rPr>
        <w:t> </w:t>
      </w:r>
      <w:r>
        <w:rPr/>
        <w:t>1.1</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before="42"/>
      </w:pPr>
    </w:p>
    <w:p>
      <w:pPr>
        <w:pStyle w:val="ListParagraph"/>
        <w:numPr>
          <w:ilvl w:val="2"/>
          <w:numId w:val="2"/>
        </w:numPr>
        <w:tabs>
          <w:tab w:pos="1078" w:val="left" w:leader="none"/>
        </w:tabs>
        <w:spacing w:line="240" w:lineRule="auto" w:before="0" w:after="0"/>
        <w:ind w:left="1078" w:right="0" w:hanging="719"/>
        <w:jc w:val="both"/>
        <w:rPr>
          <w:b/>
          <w:sz w:val="22"/>
        </w:rPr>
      </w:pPr>
      <w:r>
        <w:rPr>
          <w:b/>
          <w:sz w:val="22"/>
        </w:rPr>
        <w:t>Customer</w:t>
      </w:r>
      <w:r>
        <w:rPr>
          <w:b/>
          <w:spacing w:val="-5"/>
          <w:sz w:val="22"/>
        </w:rPr>
        <w:t> </w:t>
      </w:r>
      <w:r>
        <w:rPr>
          <w:b/>
          <w:sz w:val="22"/>
        </w:rPr>
        <w:t>Due</w:t>
      </w:r>
      <w:r>
        <w:rPr>
          <w:b/>
          <w:spacing w:val="-4"/>
          <w:sz w:val="22"/>
        </w:rPr>
        <w:t> </w:t>
      </w:r>
      <w:r>
        <w:rPr>
          <w:b/>
          <w:sz w:val="22"/>
        </w:rPr>
        <w:t>Diligence</w:t>
      </w:r>
      <w:r>
        <w:rPr>
          <w:b/>
          <w:spacing w:val="-4"/>
          <w:sz w:val="22"/>
        </w:rPr>
        <w:t> </w:t>
      </w:r>
      <w:r>
        <w:rPr>
          <w:b/>
          <w:sz w:val="22"/>
        </w:rPr>
        <w:t>(CDD)</w:t>
      </w:r>
      <w:r>
        <w:rPr>
          <w:b/>
          <w:spacing w:val="-3"/>
          <w:sz w:val="22"/>
        </w:rPr>
        <w:t> </w:t>
      </w:r>
      <w:r>
        <w:rPr>
          <w:b/>
          <w:sz w:val="22"/>
        </w:rPr>
        <w:t>and</w:t>
      </w:r>
      <w:r>
        <w:rPr>
          <w:b/>
          <w:spacing w:val="-5"/>
          <w:sz w:val="22"/>
        </w:rPr>
        <w:t> </w:t>
      </w:r>
      <w:r>
        <w:rPr>
          <w:b/>
          <w:sz w:val="22"/>
        </w:rPr>
        <w:t>Risk</w:t>
      </w:r>
      <w:r>
        <w:rPr>
          <w:b/>
          <w:spacing w:val="-5"/>
          <w:sz w:val="22"/>
        </w:rPr>
        <w:t> </w:t>
      </w:r>
      <w:r>
        <w:rPr>
          <w:b/>
          <w:spacing w:val="-2"/>
          <w:sz w:val="22"/>
        </w:rPr>
        <w:t>Factors</w:t>
      </w:r>
    </w:p>
    <w:p>
      <w:pPr>
        <w:pStyle w:val="BodyText"/>
        <w:spacing w:before="19"/>
        <w:ind w:left="359" w:right="352"/>
        <w:jc w:val="both"/>
      </w:pPr>
      <w:r>
        <w:rPr/>
        <w:t>Modern</w:t>
      </w:r>
      <w:r>
        <w:rPr>
          <w:spacing w:val="-12"/>
        </w:rPr>
        <w:t> </w:t>
      </w:r>
      <w:r>
        <w:rPr/>
        <w:t>financial</w:t>
      </w:r>
      <w:r>
        <w:rPr>
          <w:spacing w:val="-11"/>
        </w:rPr>
        <w:t> </w:t>
      </w:r>
      <w:r>
        <w:rPr/>
        <w:t>legal</w:t>
      </w:r>
      <w:r>
        <w:rPr>
          <w:spacing w:val="-9"/>
        </w:rPr>
        <w:t> </w:t>
      </w:r>
      <w:r>
        <w:rPr/>
        <w:t>frameworks</w:t>
      </w:r>
      <w:r>
        <w:rPr>
          <w:spacing w:val="-12"/>
        </w:rPr>
        <w:t> </w:t>
      </w:r>
      <w:r>
        <w:rPr/>
        <w:t>require</w:t>
      </w:r>
      <w:r>
        <w:rPr>
          <w:spacing w:val="-11"/>
        </w:rPr>
        <w:t> </w:t>
      </w:r>
      <w:r>
        <w:rPr/>
        <w:t>lenders</w:t>
      </w:r>
      <w:r>
        <w:rPr>
          <w:spacing w:val="-9"/>
        </w:rPr>
        <w:t> </w:t>
      </w:r>
      <w:r>
        <w:rPr/>
        <w:t>such</w:t>
      </w:r>
      <w:r>
        <w:rPr>
          <w:spacing w:val="-12"/>
        </w:rPr>
        <w:t> </w:t>
      </w:r>
      <w:r>
        <w:rPr/>
        <w:t>as</w:t>
      </w:r>
      <w:r>
        <w:rPr>
          <w:spacing w:val="-9"/>
        </w:rPr>
        <w:t> </w:t>
      </w:r>
      <w:r>
        <w:rPr/>
        <w:t>banks</w:t>
      </w:r>
      <w:r>
        <w:rPr>
          <w:spacing w:val="-12"/>
        </w:rPr>
        <w:t> </w:t>
      </w:r>
      <w:r>
        <w:rPr/>
        <w:t>and</w:t>
      </w:r>
      <w:r>
        <w:rPr>
          <w:spacing w:val="-12"/>
        </w:rPr>
        <w:t> </w:t>
      </w:r>
      <w:r>
        <w:rPr/>
        <w:t>other</w:t>
      </w:r>
      <w:r>
        <w:rPr>
          <w:spacing w:val="-11"/>
        </w:rPr>
        <w:t> </w:t>
      </w:r>
      <w:r>
        <w:rPr/>
        <w:t>financial</w:t>
      </w:r>
      <w:r>
        <w:rPr>
          <w:spacing w:val="-9"/>
        </w:rPr>
        <w:t> </w:t>
      </w:r>
      <w:r>
        <w:rPr/>
        <w:t>institutions</w:t>
      </w:r>
      <w:r>
        <w:rPr>
          <w:spacing w:val="-12"/>
        </w:rPr>
        <w:t> </w:t>
      </w:r>
      <w:r>
        <w:rPr/>
        <w:t>to</w:t>
      </w:r>
      <w:r>
        <w:rPr>
          <w:spacing w:val="-12"/>
        </w:rPr>
        <w:t> </w:t>
      </w:r>
      <w:r>
        <w:rPr/>
        <w:t>perform a certain level of due diligence before enrolling new customers and before granting any financing to such customers or to their businesses.</w:t>
      </w:r>
      <w:hyperlink w:history="true" w:anchor="_bookmark8">
        <w:r>
          <w:rPr>
            <w:vertAlign w:val="superscript"/>
          </w:rPr>
          <w:t>9</w:t>
        </w:r>
      </w:hyperlink>
      <w:r>
        <w:rPr>
          <w:vertAlign w:val="baseline"/>
        </w:rPr>
        <w:t> To strengthen global safeguards and further protect the integrity of the financial systems, the Financial Action Task Force (FATF) emphasizes a risk-based approach to AML/CFT.</w:t>
      </w:r>
      <w:hyperlink w:history="true" w:anchor="_bookmark9">
        <w:r>
          <w:rPr>
            <w:vertAlign w:val="superscript"/>
          </w:rPr>
          <w:t>10</w:t>
        </w:r>
      </w:hyperlink>
      <w:r>
        <w:rPr>
          <w:spacing w:val="-4"/>
          <w:vertAlign w:val="baseline"/>
        </w:rPr>
        <w:t> </w:t>
      </w:r>
      <w:r>
        <w:rPr>
          <w:vertAlign w:val="baseline"/>
        </w:rPr>
        <w:t>According</w:t>
      </w:r>
      <w:r>
        <w:rPr>
          <w:spacing w:val="-4"/>
          <w:vertAlign w:val="baseline"/>
        </w:rPr>
        <w:t> </w:t>
      </w:r>
      <w:r>
        <w:rPr>
          <w:vertAlign w:val="baseline"/>
        </w:rPr>
        <w:t>to</w:t>
      </w:r>
      <w:r>
        <w:rPr>
          <w:spacing w:val="-6"/>
          <w:vertAlign w:val="baseline"/>
        </w:rPr>
        <w:t> </w:t>
      </w:r>
      <w:r>
        <w:rPr>
          <w:vertAlign w:val="baseline"/>
        </w:rPr>
        <w:t>this</w:t>
      </w:r>
      <w:r>
        <w:rPr>
          <w:spacing w:val="-3"/>
          <w:vertAlign w:val="baseline"/>
        </w:rPr>
        <w:t> </w:t>
      </w:r>
      <w:r>
        <w:rPr>
          <w:vertAlign w:val="baseline"/>
        </w:rPr>
        <w:t>approach,</w:t>
      </w:r>
      <w:r>
        <w:rPr>
          <w:spacing w:val="-4"/>
          <w:vertAlign w:val="baseline"/>
        </w:rPr>
        <w:t> </w:t>
      </w:r>
      <w:r>
        <w:rPr>
          <w:vertAlign w:val="baseline"/>
        </w:rPr>
        <w:t>economies,</w:t>
      </w:r>
      <w:r>
        <w:rPr>
          <w:spacing w:val="-4"/>
          <w:vertAlign w:val="baseline"/>
        </w:rPr>
        <w:t> </w:t>
      </w:r>
      <w:r>
        <w:rPr>
          <w:vertAlign w:val="baseline"/>
        </w:rPr>
        <w:t>relevant</w:t>
      </w:r>
      <w:r>
        <w:rPr>
          <w:spacing w:val="-5"/>
          <w:vertAlign w:val="baseline"/>
        </w:rPr>
        <w:t> </w:t>
      </w:r>
      <w:r>
        <w:rPr>
          <w:vertAlign w:val="baseline"/>
        </w:rPr>
        <w:t>authorities,</w:t>
      </w:r>
      <w:r>
        <w:rPr>
          <w:spacing w:val="-4"/>
          <w:vertAlign w:val="baseline"/>
        </w:rPr>
        <w:t> </w:t>
      </w:r>
      <w:r>
        <w:rPr>
          <w:vertAlign w:val="baseline"/>
        </w:rPr>
        <w:t>and</w:t>
      </w:r>
      <w:r>
        <w:rPr>
          <w:spacing w:val="-4"/>
          <w:vertAlign w:val="baseline"/>
        </w:rPr>
        <w:t> </w:t>
      </w:r>
      <w:r>
        <w:rPr>
          <w:vertAlign w:val="baseline"/>
        </w:rPr>
        <w:t>financial</w:t>
      </w:r>
      <w:r>
        <w:rPr>
          <w:spacing w:val="-3"/>
          <w:vertAlign w:val="baseline"/>
        </w:rPr>
        <w:t> </w:t>
      </w:r>
      <w:r>
        <w:rPr>
          <w:vertAlign w:val="baseline"/>
        </w:rPr>
        <w:t>institutions</w:t>
      </w:r>
      <w:r>
        <w:rPr>
          <w:spacing w:val="-3"/>
          <w:vertAlign w:val="baseline"/>
        </w:rPr>
        <w:t> </w:t>
      </w:r>
      <w:r>
        <w:rPr>
          <w:vertAlign w:val="baseline"/>
        </w:rPr>
        <w:t>should identify and assess the risks they are exposed to and take appropriate measures to mitigate them effectively.</w:t>
      </w:r>
      <w:hyperlink w:history="true" w:anchor="_bookmark10">
        <w:r>
          <w:rPr>
            <w:vertAlign w:val="superscript"/>
          </w:rPr>
          <w:t>11</w:t>
        </w:r>
      </w:hyperlink>
      <w:r>
        <w:rPr>
          <w:vertAlign w:val="baseline"/>
        </w:rPr>
        <w:t> Therefore, Subcategory 1.1.1–Customer Due Diligence (CDD) and Risk Factors comprises one indicator (table 3).</w:t>
      </w:r>
      <w:hyperlink w:history="true" w:anchor="_bookmark11">
        <w:r>
          <w:rPr>
            <w:vertAlign w:val="superscript"/>
          </w:rPr>
          <w:t>12</w:t>
        </w:r>
      </w:hyperlink>
    </w:p>
    <w:p>
      <w:pPr>
        <w:pStyle w:val="BodyText"/>
      </w:pPr>
    </w:p>
    <w:p>
      <w:pPr>
        <w:spacing w:before="1" w:after="20"/>
        <w:ind w:left="360" w:right="0" w:firstLine="0"/>
        <w:jc w:val="both"/>
        <w:rPr>
          <w:b/>
          <w:sz w:val="22"/>
        </w:rPr>
      </w:pPr>
      <w:r>
        <w:rPr>
          <w:b/>
          <w:sz w:val="22"/>
        </w:rPr>
        <w:t>Table</w:t>
      </w:r>
      <w:r>
        <w:rPr>
          <w:b/>
          <w:spacing w:val="-7"/>
          <w:sz w:val="22"/>
        </w:rPr>
        <w:t> </w:t>
      </w:r>
      <w:r>
        <w:rPr>
          <w:b/>
          <w:sz w:val="22"/>
        </w:rPr>
        <w:t>3.</w:t>
      </w:r>
      <w:r>
        <w:rPr>
          <w:b/>
          <w:spacing w:val="-5"/>
          <w:sz w:val="22"/>
        </w:rPr>
        <w:t> </w:t>
      </w:r>
      <w:r>
        <w:rPr>
          <w:b/>
          <w:sz w:val="22"/>
        </w:rPr>
        <w:t>Subcategory</w:t>
      </w:r>
      <w:r>
        <w:rPr>
          <w:b/>
          <w:spacing w:val="-7"/>
          <w:sz w:val="22"/>
        </w:rPr>
        <w:t> </w:t>
      </w:r>
      <w:r>
        <w:rPr>
          <w:b/>
          <w:sz w:val="22"/>
        </w:rPr>
        <w:t>1.1.1–Customer</w:t>
      </w:r>
      <w:r>
        <w:rPr>
          <w:b/>
          <w:spacing w:val="-5"/>
          <w:sz w:val="22"/>
        </w:rPr>
        <w:t> </w:t>
      </w:r>
      <w:r>
        <w:rPr>
          <w:b/>
          <w:sz w:val="22"/>
        </w:rPr>
        <w:t>Due</w:t>
      </w:r>
      <w:r>
        <w:rPr>
          <w:b/>
          <w:spacing w:val="-4"/>
          <w:sz w:val="22"/>
        </w:rPr>
        <w:t> </w:t>
      </w:r>
      <w:r>
        <w:rPr>
          <w:b/>
          <w:sz w:val="22"/>
        </w:rPr>
        <w:t>Diligence</w:t>
      </w:r>
      <w:r>
        <w:rPr>
          <w:b/>
          <w:spacing w:val="-5"/>
          <w:sz w:val="22"/>
        </w:rPr>
        <w:t> </w:t>
      </w:r>
      <w:r>
        <w:rPr>
          <w:b/>
          <w:sz w:val="22"/>
        </w:rPr>
        <w:t>(CDD)</w:t>
      </w:r>
      <w:r>
        <w:rPr>
          <w:b/>
          <w:spacing w:val="-3"/>
          <w:sz w:val="22"/>
        </w:rPr>
        <w:t> </w:t>
      </w:r>
      <w:r>
        <w:rPr>
          <w:b/>
          <w:sz w:val="22"/>
        </w:rPr>
        <w:t>and</w:t>
      </w:r>
      <w:r>
        <w:rPr>
          <w:b/>
          <w:spacing w:val="-6"/>
          <w:sz w:val="22"/>
        </w:rPr>
        <w:t> </w:t>
      </w:r>
      <w:r>
        <w:rPr>
          <w:b/>
          <w:sz w:val="22"/>
        </w:rPr>
        <w:t>Risk</w:t>
      </w:r>
      <w:r>
        <w:rPr>
          <w:b/>
          <w:spacing w:val="-5"/>
          <w:sz w:val="22"/>
        </w:rPr>
        <w:t> </w:t>
      </w:r>
      <w:r>
        <w:rPr>
          <w:b/>
          <w:spacing w:val="-2"/>
          <w:sz w:val="22"/>
        </w:rPr>
        <w:t>Factors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35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76"/>
              <w:ind w:left="105"/>
              <w:rPr>
                <w:b/>
                <w:sz w:val="18"/>
              </w:rPr>
            </w:pPr>
            <w:r>
              <w:rPr>
                <w:b/>
                <w:spacing w:val="-2"/>
                <w:sz w:val="18"/>
              </w:rPr>
              <w:t>Indicators</w:t>
            </w:r>
          </w:p>
        </w:tc>
        <w:tc>
          <w:tcPr>
            <w:tcW w:w="6659" w:type="dxa"/>
            <w:shd w:val="clear" w:color="auto" w:fill="E7EBF5"/>
          </w:tcPr>
          <w:p>
            <w:pPr>
              <w:pStyle w:val="TableParagraph"/>
              <w:spacing w:before="76"/>
              <w:ind w:left="109"/>
              <w:rPr>
                <w:b/>
                <w:sz w:val="18"/>
              </w:rPr>
            </w:pPr>
            <w:r>
              <w:rPr>
                <w:b/>
                <w:spacing w:val="-2"/>
                <w:sz w:val="18"/>
              </w:rPr>
              <w:t>Components</w:t>
            </w:r>
          </w:p>
        </w:tc>
      </w:tr>
      <w:tr>
        <w:trPr>
          <w:trHeight w:val="4401"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27"/>
              <w:rPr>
                <w:b/>
                <w:sz w:val="18"/>
              </w:rPr>
            </w:pPr>
          </w:p>
          <w:p>
            <w:pPr>
              <w:pStyle w:val="TableParagraph"/>
              <w:ind w:left="107"/>
              <w:rPr>
                <w:sz w:val="18"/>
              </w:rPr>
            </w:pPr>
            <w:r>
              <w:rPr>
                <w:spacing w:val="-10"/>
                <w:sz w:val="18"/>
              </w:rPr>
              <w:t>1</w:t>
            </w:r>
          </w:p>
        </w:tc>
        <w:tc>
          <w:tcPr>
            <w:tcW w:w="2248"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31"/>
              <w:rPr>
                <w:b/>
                <w:sz w:val="18"/>
              </w:rPr>
            </w:pPr>
          </w:p>
          <w:p>
            <w:pPr>
              <w:pStyle w:val="TableParagraph"/>
              <w:ind w:left="105" w:right="172"/>
              <w:rPr>
                <w:sz w:val="18"/>
              </w:rPr>
            </w:pPr>
            <w:r>
              <w:rPr>
                <w:sz w:val="18"/>
              </w:rPr>
              <w:t>Requirement</w:t>
            </w:r>
            <w:r>
              <w:rPr>
                <w:spacing w:val="-12"/>
                <w:sz w:val="18"/>
              </w:rPr>
              <w:t> </w:t>
            </w:r>
            <w:r>
              <w:rPr>
                <w:sz w:val="18"/>
              </w:rPr>
              <w:t>to</w:t>
            </w:r>
            <w:r>
              <w:rPr>
                <w:spacing w:val="-11"/>
                <w:sz w:val="18"/>
              </w:rPr>
              <w:t> </w:t>
            </w:r>
            <w:r>
              <w:rPr>
                <w:sz w:val="18"/>
              </w:rPr>
              <w:t>Conduct CDD and Risk Factors</w:t>
            </w:r>
          </w:p>
        </w:tc>
        <w:tc>
          <w:tcPr>
            <w:tcW w:w="6659" w:type="dxa"/>
          </w:tcPr>
          <w:p>
            <w:pPr>
              <w:pStyle w:val="TableParagraph"/>
              <w:spacing w:before="26"/>
              <w:ind w:left="109"/>
              <w:rPr>
                <w:sz w:val="18"/>
              </w:rPr>
            </w:pPr>
            <w:r>
              <w:rPr>
                <w:sz w:val="18"/>
              </w:rPr>
              <w:t>Legal</w:t>
            </w:r>
            <w:r>
              <w:rPr>
                <w:spacing w:val="-3"/>
                <w:sz w:val="18"/>
              </w:rPr>
              <w:t> </w:t>
            </w:r>
            <w:r>
              <w:rPr>
                <w:sz w:val="18"/>
              </w:rPr>
              <w:t>requirement</w:t>
            </w:r>
            <w:r>
              <w:rPr>
                <w:spacing w:val="-3"/>
                <w:sz w:val="18"/>
              </w:rPr>
              <w:t> </w:t>
            </w:r>
            <w:r>
              <w:rPr>
                <w:sz w:val="18"/>
              </w:rPr>
              <w:t>to</w:t>
            </w:r>
            <w:r>
              <w:rPr>
                <w:spacing w:val="-1"/>
                <w:sz w:val="18"/>
              </w:rPr>
              <w:t> </w:t>
            </w:r>
            <w:r>
              <w:rPr>
                <w:sz w:val="18"/>
              </w:rPr>
              <w:t>conduct</w:t>
            </w:r>
            <w:r>
              <w:rPr>
                <w:spacing w:val="-1"/>
                <w:sz w:val="18"/>
              </w:rPr>
              <w:t> </w:t>
            </w:r>
            <w:r>
              <w:rPr>
                <w:spacing w:val="-5"/>
                <w:sz w:val="18"/>
              </w:rPr>
              <w:t>CDD</w:t>
            </w:r>
          </w:p>
          <w:p>
            <w:pPr>
              <w:pStyle w:val="TableParagraph"/>
              <w:numPr>
                <w:ilvl w:val="0"/>
                <w:numId w:val="3"/>
              </w:numPr>
              <w:tabs>
                <w:tab w:pos="543" w:val="left" w:leader="none"/>
              </w:tabs>
              <w:spacing w:line="207" w:lineRule="exact" w:before="2" w:after="0"/>
              <w:ind w:left="543" w:right="0" w:hanging="360"/>
              <w:jc w:val="left"/>
              <w:rPr>
                <w:sz w:val="18"/>
              </w:rPr>
            </w:pPr>
            <w:r>
              <w:rPr>
                <w:sz w:val="18"/>
              </w:rPr>
              <w:t>Verification</w:t>
            </w:r>
            <w:r>
              <w:rPr>
                <w:spacing w:val="-1"/>
                <w:sz w:val="18"/>
              </w:rPr>
              <w:t> </w:t>
            </w:r>
            <w:r>
              <w:rPr>
                <w:sz w:val="18"/>
              </w:rPr>
              <w:t>of</w:t>
            </w:r>
            <w:r>
              <w:rPr>
                <w:spacing w:val="-3"/>
                <w:sz w:val="18"/>
              </w:rPr>
              <w:t> </w:t>
            </w:r>
            <w:r>
              <w:rPr>
                <w:sz w:val="18"/>
              </w:rPr>
              <w:t>customer’s</w:t>
            </w:r>
            <w:r>
              <w:rPr>
                <w:spacing w:val="-1"/>
                <w:sz w:val="18"/>
              </w:rPr>
              <w:t> </w:t>
            </w:r>
            <w:r>
              <w:rPr>
                <w:spacing w:val="-2"/>
                <w:sz w:val="18"/>
              </w:rPr>
              <w:t>identity</w:t>
            </w:r>
          </w:p>
          <w:p>
            <w:pPr>
              <w:pStyle w:val="TableParagraph"/>
              <w:numPr>
                <w:ilvl w:val="0"/>
                <w:numId w:val="3"/>
              </w:numPr>
              <w:tabs>
                <w:tab w:pos="541" w:val="left" w:leader="none"/>
              </w:tabs>
              <w:spacing w:line="206" w:lineRule="exact" w:before="0" w:after="0"/>
              <w:ind w:left="541" w:right="0" w:hanging="358"/>
              <w:jc w:val="left"/>
              <w:rPr>
                <w:sz w:val="18"/>
              </w:rPr>
            </w:pPr>
            <w:r>
              <w:rPr>
                <w:sz w:val="18"/>
              </w:rPr>
              <w:t>Verification</w:t>
            </w:r>
            <w:r>
              <w:rPr>
                <w:spacing w:val="-1"/>
                <w:sz w:val="18"/>
              </w:rPr>
              <w:t> </w:t>
            </w:r>
            <w:r>
              <w:rPr>
                <w:sz w:val="18"/>
              </w:rPr>
              <w:t>of</w:t>
            </w:r>
            <w:r>
              <w:rPr>
                <w:spacing w:val="-3"/>
                <w:sz w:val="18"/>
              </w:rPr>
              <w:t> </w:t>
            </w:r>
            <w:r>
              <w:rPr>
                <w:sz w:val="18"/>
              </w:rPr>
              <w:t>direct</w:t>
            </w:r>
            <w:r>
              <w:rPr>
                <w:spacing w:val="-4"/>
                <w:sz w:val="18"/>
              </w:rPr>
              <w:t> </w:t>
            </w:r>
            <w:r>
              <w:rPr>
                <w:sz w:val="18"/>
              </w:rPr>
              <w:t>ownership and</w:t>
            </w:r>
            <w:r>
              <w:rPr>
                <w:spacing w:val="-1"/>
                <w:sz w:val="18"/>
              </w:rPr>
              <w:t> </w:t>
            </w:r>
            <w:r>
              <w:rPr>
                <w:sz w:val="18"/>
              </w:rPr>
              <w:t>control</w:t>
            </w:r>
            <w:r>
              <w:rPr>
                <w:spacing w:val="-1"/>
                <w:sz w:val="18"/>
              </w:rPr>
              <w:t> </w:t>
            </w:r>
            <w:r>
              <w:rPr>
                <w:sz w:val="18"/>
              </w:rPr>
              <w:t>structure</w:t>
            </w:r>
            <w:r>
              <w:rPr>
                <w:spacing w:val="-3"/>
                <w:sz w:val="18"/>
              </w:rPr>
              <w:t> </w:t>
            </w:r>
            <w:r>
              <w:rPr>
                <w:sz w:val="18"/>
              </w:rPr>
              <w:t>of</w:t>
            </w:r>
            <w:r>
              <w:rPr>
                <w:spacing w:val="-3"/>
                <w:sz w:val="18"/>
              </w:rPr>
              <w:t> </w:t>
            </w:r>
            <w:r>
              <w:rPr>
                <w:sz w:val="18"/>
              </w:rPr>
              <w:t>the</w:t>
            </w:r>
            <w:r>
              <w:rPr>
                <w:spacing w:val="-2"/>
                <w:sz w:val="18"/>
              </w:rPr>
              <w:t> customer</w:t>
            </w:r>
          </w:p>
          <w:p>
            <w:pPr>
              <w:pStyle w:val="TableParagraph"/>
              <w:numPr>
                <w:ilvl w:val="0"/>
                <w:numId w:val="3"/>
              </w:numPr>
              <w:tabs>
                <w:tab w:pos="540" w:val="left" w:leader="none"/>
              </w:tabs>
              <w:spacing w:line="206" w:lineRule="exact" w:before="0" w:after="0"/>
              <w:ind w:left="540" w:right="0" w:hanging="357"/>
              <w:jc w:val="left"/>
              <w:rPr>
                <w:sz w:val="18"/>
              </w:rPr>
            </w:pPr>
            <w:r>
              <w:rPr>
                <w:sz w:val="18"/>
              </w:rPr>
              <w:t>Verification of</w:t>
            </w:r>
            <w:r>
              <w:rPr>
                <w:spacing w:val="-2"/>
                <w:sz w:val="18"/>
              </w:rPr>
              <w:t> </w:t>
            </w:r>
            <w:r>
              <w:rPr>
                <w:sz w:val="18"/>
              </w:rPr>
              <w:t>beneficial</w:t>
            </w:r>
            <w:r>
              <w:rPr>
                <w:spacing w:val="-2"/>
                <w:sz w:val="18"/>
              </w:rPr>
              <w:t> </w:t>
            </w:r>
            <w:r>
              <w:rPr>
                <w:sz w:val="18"/>
              </w:rPr>
              <w:t>owners</w:t>
            </w:r>
            <w:r>
              <w:rPr>
                <w:spacing w:val="-4"/>
                <w:sz w:val="18"/>
              </w:rPr>
              <w:t> </w:t>
            </w:r>
            <w:r>
              <w:rPr>
                <w:sz w:val="18"/>
              </w:rPr>
              <w:t>of the</w:t>
            </w:r>
            <w:r>
              <w:rPr>
                <w:spacing w:val="-1"/>
                <w:sz w:val="18"/>
              </w:rPr>
              <w:t> </w:t>
            </w:r>
            <w:r>
              <w:rPr>
                <w:spacing w:val="-2"/>
                <w:sz w:val="18"/>
              </w:rPr>
              <w:t>customer</w:t>
            </w:r>
          </w:p>
          <w:p>
            <w:pPr>
              <w:pStyle w:val="TableParagraph"/>
              <w:numPr>
                <w:ilvl w:val="0"/>
                <w:numId w:val="3"/>
              </w:numPr>
              <w:tabs>
                <w:tab w:pos="541" w:val="left" w:leader="none"/>
              </w:tabs>
              <w:spacing w:line="206" w:lineRule="exact" w:before="0" w:after="0"/>
              <w:ind w:left="541" w:right="0" w:hanging="358"/>
              <w:jc w:val="left"/>
              <w:rPr>
                <w:sz w:val="18"/>
              </w:rPr>
            </w:pPr>
            <w:r>
              <w:rPr>
                <w:sz w:val="18"/>
              </w:rPr>
              <w:t>Verification of</w:t>
            </w:r>
            <w:r>
              <w:rPr>
                <w:spacing w:val="-3"/>
                <w:sz w:val="18"/>
              </w:rPr>
              <w:t> </w:t>
            </w:r>
            <w:r>
              <w:rPr>
                <w:sz w:val="18"/>
              </w:rPr>
              <w:t>the</w:t>
            </w:r>
            <w:r>
              <w:rPr>
                <w:spacing w:val="-3"/>
                <w:sz w:val="18"/>
              </w:rPr>
              <w:t> </w:t>
            </w:r>
            <w:r>
              <w:rPr>
                <w:sz w:val="18"/>
              </w:rPr>
              <w:t>purpose/intended use</w:t>
            </w:r>
            <w:r>
              <w:rPr>
                <w:spacing w:val="-1"/>
                <w:sz w:val="18"/>
              </w:rPr>
              <w:t> </w:t>
            </w:r>
            <w:r>
              <w:rPr>
                <w:sz w:val="18"/>
              </w:rPr>
              <w:t>of</w:t>
            </w:r>
            <w:r>
              <w:rPr>
                <w:spacing w:val="-3"/>
                <w:sz w:val="18"/>
              </w:rPr>
              <w:t> </w:t>
            </w:r>
            <w:r>
              <w:rPr>
                <w:sz w:val="18"/>
              </w:rPr>
              <w:t>the</w:t>
            </w:r>
            <w:r>
              <w:rPr>
                <w:spacing w:val="-1"/>
                <w:sz w:val="18"/>
              </w:rPr>
              <w:t> </w:t>
            </w:r>
            <w:r>
              <w:rPr>
                <w:spacing w:val="-4"/>
                <w:sz w:val="18"/>
              </w:rPr>
              <w:t>loan</w:t>
            </w:r>
          </w:p>
          <w:p>
            <w:pPr>
              <w:pStyle w:val="TableParagraph"/>
              <w:numPr>
                <w:ilvl w:val="0"/>
                <w:numId w:val="3"/>
              </w:numPr>
              <w:tabs>
                <w:tab w:pos="543" w:val="left" w:leader="none"/>
              </w:tabs>
              <w:spacing w:line="240" w:lineRule="auto" w:before="0" w:after="0"/>
              <w:ind w:left="109" w:right="2008" w:firstLine="74"/>
              <w:jc w:val="left"/>
              <w:rPr>
                <w:sz w:val="18"/>
              </w:rPr>
            </w:pPr>
            <w:r>
              <w:rPr>
                <w:sz w:val="18"/>
              </w:rPr>
              <w:t>Verification</w:t>
            </w:r>
            <w:r>
              <w:rPr>
                <w:spacing w:val="-4"/>
                <w:sz w:val="18"/>
              </w:rPr>
              <w:t> </w:t>
            </w:r>
            <w:r>
              <w:rPr>
                <w:sz w:val="18"/>
              </w:rPr>
              <w:t>of</w:t>
            </w:r>
            <w:r>
              <w:rPr>
                <w:spacing w:val="-7"/>
                <w:sz w:val="18"/>
              </w:rPr>
              <w:t> </w:t>
            </w:r>
            <w:r>
              <w:rPr>
                <w:sz w:val="18"/>
              </w:rPr>
              <w:t>the</w:t>
            </w:r>
            <w:r>
              <w:rPr>
                <w:spacing w:val="-8"/>
                <w:sz w:val="18"/>
              </w:rPr>
              <w:t> </w:t>
            </w:r>
            <w:r>
              <w:rPr>
                <w:sz w:val="18"/>
              </w:rPr>
              <w:t>geographical</w:t>
            </w:r>
            <w:r>
              <w:rPr>
                <w:spacing w:val="-5"/>
                <w:sz w:val="18"/>
              </w:rPr>
              <w:t> </w:t>
            </w:r>
            <w:r>
              <w:rPr>
                <w:sz w:val="18"/>
              </w:rPr>
              <w:t>location</w:t>
            </w:r>
            <w:r>
              <w:rPr>
                <w:spacing w:val="-6"/>
                <w:sz w:val="18"/>
              </w:rPr>
              <w:t> </w:t>
            </w:r>
            <w:r>
              <w:rPr>
                <w:sz w:val="18"/>
              </w:rPr>
              <w:t>of</w:t>
            </w:r>
            <w:r>
              <w:rPr>
                <w:spacing w:val="-5"/>
                <w:sz w:val="18"/>
              </w:rPr>
              <w:t> </w:t>
            </w:r>
            <w:r>
              <w:rPr>
                <w:sz w:val="18"/>
              </w:rPr>
              <w:t>the</w:t>
            </w:r>
            <w:r>
              <w:rPr>
                <w:spacing w:val="-6"/>
                <w:sz w:val="18"/>
              </w:rPr>
              <w:t> </w:t>
            </w:r>
            <w:r>
              <w:rPr>
                <w:sz w:val="18"/>
              </w:rPr>
              <w:t>customer Risk factors (customer identity)</w:t>
            </w:r>
          </w:p>
          <w:p>
            <w:pPr>
              <w:pStyle w:val="TableParagraph"/>
              <w:numPr>
                <w:ilvl w:val="0"/>
                <w:numId w:val="4"/>
              </w:numPr>
              <w:tabs>
                <w:tab w:pos="543" w:val="left" w:leader="none"/>
              </w:tabs>
              <w:spacing w:line="207" w:lineRule="exact" w:before="1" w:after="0"/>
              <w:ind w:left="543" w:right="0" w:hanging="360"/>
              <w:jc w:val="left"/>
              <w:rPr>
                <w:sz w:val="18"/>
              </w:rPr>
            </w:pPr>
            <w:r>
              <w:rPr>
                <w:sz w:val="18"/>
              </w:rPr>
              <w:t>Customer</w:t>
            </w:r>
            <w:r>
              <w:rPr>
                <w:spacing w:val="-2"/>
                <w:sz w:val="18"/>
              </w:rPr>
              <w:t> </w:t>
            </w:r>
            <w:r>
              <w:rPr>
                <w:sz w:val="18"/>
              </w:rPr>
              <w:t>risk</w:t>
            </w:r>
            <w:r>
              <w:rPr>
                <w:spacing w:val="-1"/>
                <w:sz w:val="18"/>
              </w:rPr>
              <w:t> </w:t>
            </w:r>
            <w:r>
              <w:rPr>
                <w:sz w:val="18"/>
              </w:rPr>
              <w:t>factors</w:t>
            </w:r>
            <w:r>
              <w:rPr>
                <w:spacing w:val="-4"/>
                <w:sz w:val="18"/>
              </w:rPr>
              <w:t> </w:t>
            </w:r>
            <w:r>
              <w:rPr>
                <w:sz w:val="18"/>
              </w:rPr>
              <w:t>(beneficial</w:t>
            </w:r>
            <w:r>
              <w:rPr>
                <w:spacing w:val="-3"/>
                <w:sz w:val="18"/>
              </w:rPr>
              <w:t> </w:t>
            </w:r>
            <w:r>
              <w:rPr>
                <w:spacing w:val="-2"/>
                <w:sz w:val="18"/>
              </w:rPr>
              <w:t>owner)</w:t>
            </w:r>
          </w:p>
          <w:p>
            <w:pPr>
              <w:pStyle w:val="TableParagraph"/>
              <w:numPr>
                <w:ilvl w:val="0"/>
                <w:numId w:val="4"/>
              </w:numPr>
              <w:tabs>
                <w:tab w:pos="541" w:val="left" w:leader="none"/>
              </w:tabs>
              <w:spacing w:line="206" w:lineRule="exact" w:before="0" w:after="0"/>
              <w:ind w:left="541" w:right="0" w:hanging="358"/>
              <w:jc w:val="left"/>
              <w:rPr>
                <w:sz w:val="18"/>
              </w:rPr>
            </w:pPr>
            <w:r>
              <w:rPr>
                <w:sz w:val="18"/>
              </w:rPr>
              <w:t>Customer</w:t>
            </w:r>
            <w:r>
              <w:rPr>
                <w:spacing w:val="-2"/>
                <w:sz w:val="18"/>
              </w:rPr>
              <w:t> </w:t>
            </w:r>
            <w:r>
              <w:rPr>
                <w:sz w:val="18"/>
              </w:rPr>
              <w:t>risk</w:t>
            </w:r>
            <w:r>
              <w:rPr>
                <w:spacing w:val="-1"/>
                <w:sz w:val="18"/>
              </w:rPr>
              <w:t> </w:t>
            </w:r>
            <w:r>
              <w:rPr>
                <w:sz w:val="18"/>
              </w:rPr>
              <w:t>factors</w:t>
            </w:r>
            <w:r>
              <w:rPr>
                <w:spacing w:val="-5"/>
                <w:sz w:val="18"/>
              </w:rPr>
              <w:t> </w:t>
            </w:r>
            <w:r>
              <w:rPr>
                <w:sz w:val="18"/>
              </w:rPr>
              <w:t>(ownership</w:t>
            </w:r>
            <w:r>
              <w:rPr>
                <w:spacing w:val="-2"/>
                <w:sz w:val="18"/>
              </w:rPr>
              <w:t> structure)</w:t>
            </w:r>
          </w:p>
          <w:p>
            <w:pPr>
              <w:pStyle w:val="TableParagraph"/>
              <w:numPr>
                <w:ilvl w:val="0"/>
                <w:numId w:val="4"/>
              </w:numPr>
              <w:tabs>
                <w:tab w:pos="540" w:val="left" w:leader="none"/>
              </w:tabs>
              <w:spacing w:line="207" w:lineRule="exact" w:before="0" w:after="0"/>
              <w:ind w:left="540" w:right="0" w:hanging="357"/>
              <w:jc w:val="left"/>
              <w:rPr>
                <w:sz w:val="18"/>
              </w:rPr>
            </w:pPr>
            <w:r>
              <w:rPr>
                <w:sz w:val="18"/>
              </w:rPr>
              <w:t>Customer</w:t>
            </w:r>
            <w:r>
              <w:rPr>
                <w:spacing w:val="-3"/>
                <w:sz w:val="18"/>
              </w:rPr>
              <w:t> </w:t>
            </w:r>
            <w:r>
              <w:rPr>
                <w:sz w:val="18"/>
              </w:rPr>
              <w:t>risk</w:t>
            </w:r>
            <w:r>
              <w:rPr>
                <w:spacing w:val="-2"/>
                <w:sz w:val="18"/>
              </w:rPr>
              <w:t> </w:t>
            </w:r>
            <w:r>
              <w:rPr>
                <w:sz w:val="18"/>
              </w:rPr>
              <w:t>factors</w:t>
            </w:r>
            <w:r>
              <w:rPr>
                <w:spacing w:val="-5"/>
                <w:sz w:val="18"/>
              </w:rPr>
              <w:t> </w:t>
            </w:r>
            <w:r>
              <w:rPr>
                <w:sz w:val="18"/>
              </w:rPr>
              <w:t>(involvement</w:t>
            </w:r>
            <w:r>
              <w:rPr>
                <w:spacing w:val="-2"/>
                <w:sz w:val="18"/>
              </w:rPr>
              <w:t> </w:t>
            </w:r>
            <w:r>
              <w:rPr>
                <w:sz w:val="18"/>
              </w:rPr>
              <w:t>in</w:t>
            </w:r>
            <w:r>
              <w:rPr>
                <w:spacing w:val="-2"/>
                <w:sz w:val="18"/>
              </w:rPr>
              <w:t> </w:t>
            </w:r>
            <w:r>
              <w:rPr>
                <w:sz w:val="18"/>
              </w:rPr>
              <w:t>international</w:t>
            </w:r>
            <w:r>
              <w:rPr>
                <w:spacing w:val="-2"/>
                <w:sz w:val="18"/>
              </w:rPr>
              <w:t> structure)</w:t>
            </w:r>
          </w:p>
          <w:p>
            <w:pPr>
              <w:pStyle w:val="TableParagraph"/>
              <w:numPr>
                <w:ilvl w:val="0"/>
                <w:numId w:val="4"/>
              </w:numPr>
              <w:tabs>
                <w:tab w:pos="541" w:val="left" w:leader="none"/>
              </w:tabs>
              <w:spacing w:line="207" w:lineRule="exact" w:before="2" w:after="0"/>
              <w:ind w:left="541" w:right="0" w:hanging="358"/>
              <w:jc w:val="left"/>
              <w:rPr>
                <w:sz w:val="18"/>
              </w:rPr>
            </w:pPr>
            <w:r>
              <w:rPr>
                <w:sz w:val="18"/>
              </w:rPr>
              <w:t>Customer</w:t>
            </w:r>
            <w:r>
              <w:rPr>
                <w:spacing w:val="-2"/>
                <w:sz w:val="18"/>
              </w:rPr>
              <w:t> </w:t>
            </w:r>
            <w:r>
              <w:rPr>
                <w:sz w:val="18"/>
              </w:rPr>
              <w:t>risk</w:t>
            </w:r>
            <w:r>
              <w:rPr>
                <w:spacing w:val="-1"/>
                <w:sz w:val="18"/>
              </w:rPr>
              <w:t> </w:t>
            </w:r>
            <w:r>
              <w:rPr>
                <w:sz w:val="18"/>
              </w:rPr>
              <w:t>factors</w:t>
            </w:r>
            <w:r>
              <w:rPr>
                <w:spacing w:val="-5"/>
                <w:sz w:val="18"/>
              </w:rPr>
              <w:t> </w:t>
            </w:r>
            <w:r>
              <w:rPr>
                <w:sz w:val="18"/>
              </w:rPr>
              <w:t>(personal</w:t>
            </w:r>
            <w:r>
              <w:rPr>
                <w:spacing w:val="-2"/>
                <w:sz w:val="18"/>
              </w:rPr>
              <w:t> </w:t>
            </w:r>
            <w:r>
              <w:rPr>
                <w:sz w:val="18"/>
              </w:rPr>
              <w:t>asset-holding</w:t>
            </w:r>
            <w:r>
              <w:rPr>
                <w:spacing w:val="-2"/>
                <w:sz w:val="18"/>
              </w:rPr>
              <w:t> vehicles)</w:t>
            </w:r>
          </w:p>
          <w:p>
            <w:pPr>
              <w:pStyle w:val="TableParagraph"/>
              <w:numPr>
                <w:ilvl w:val="0"/>
                <w:numId w:val="4"/>
              </w:numPr>
              <w:tabs>
                <w:tab w:pos="543" w:val="left" w:leader="none"/>
              </w:tabs>
              <w:spacing w:line="206" w:lineRule="exact" w:before="0" w:after="0"/>
              <w:ind w:left="543" w:right="0" w:hanging="360"/>
              <w:jc w:val="left"/>
              <w:rPr>
                <w:sz w:val="18"/>
              </w:rPr>
            </w:pPr>
            <w:r>
              <w:rPr>
                <w:sz w:val="18"/>
              </w:rPr>
              <w:t>Customer</w:t>
            </w:r>
            <w:r>
              <w:rPr>
                <w:spacing w:val="-2"/>
                <w:sz w:val="18"/>
              </w:rPr>
              <w:t> </w:t>
            </w:r>
            <w:r>
              <w:rPr>
                <w:sz w:val="18"/>
              </w:rPr>
              <w:t>risk factors</w:t>
            </w:r>
            <w:r>
              <w:rPr>
                <w:spacing w:val="-5"/>
                <w:sz w:val="18"/>
              </w:rPr>
              <w:t> </w:t>
            </w:r>
            <w:r>
              <w:rPr>
                <w:sz w:val="18"/>
              </w:rPr>
              <w:t>(nominee</w:t>
            </w:r>
            <w:r>
              <w:rPr>
                <w:spacing w:val="-2"/>
                <w:sz w:val="18"/>
              </w:rPr>
              <w:t> </w:t>
            </w:r>
            <w:r>
              <w:rPr>
                <w:sz w:val="18"/>
              </w:rPr>
              <w:t>shareholders</w:t>
            </w:r>
            <w:r>
              <w:rPr>
                <w:spacing w:val="-2"/>
                <w:sz w:val="18"/>
              </w:rPr>
              <w:t> </w:t>
            </w:r>
            <w:r>
              <w:rPr>
                <w:sz w:val="18"/>
              </w:rPr>
              <w:t>or</w:t>
            </w:r>
            <w:r>
              <w:rPr>
                <w:spacing w:val="-1"/>
                <w:sz w:val="18"/>
              </w:rPr>
              <w:t> </w:t>
            </w:r>
            <w:r>
              <w:rPr>
                <w:sz w:val="18"/>
              </w:rPr>
              <w:t>shares</w:t>
            </w:r>
            <w:r>
              <w:rPr>
                <w:spacing w:val="-2"/>
                <w:sz w:val="18"/>
              </w:rPr>
              <w:t> </w:t>
            </w:r>
            <w:r>
              <w:rPr>
                <w:sz w:val="18"/>
              </w:rPr>
              <w:t>in bearer</w:t>
            </w:r>
            <w:r>
              <w:rPr>
                <w:spacing w:val="-1"/>
                <w:sz w:val="18"/>
              </w:rPr>
              <w:t> </w:t>
            </w:r>
            <w:r>
              <w:rPr>
                <w:spacing w:val="-2"/>
                <w:sz w:val="18"/>
              </w:rPr>
              <w:t>forms)</w:t>
            </w:r>
          </w:p>
          <w:p>
            <w:pPr>
              <w:pStyle w:val="TableParagraph"/>
              <w:numPr>
                <w:ilvl w:val="0"/>
                <w:numId w:val="4"/>
              </w:numPr>
              <w:tabs>
                <w:tab w:pos="541" w:val="left" w:leader="none"/>
              </w:tabs>
              <w:spacing w:line="206" w:lineRule="exact" w:before="0" w:after="0"/>
              <w:ind w:left="541" w:right="0" w:hanging="358"/>
              <w:jc w:val="left"/>
              <w:rPr>
                <w:sz w:val="18"/>
              </w:rPr>
            </w:pPr>
            <w:r>
              <w:rPr>
                <w:sz w:val="18"/>
              </w:rPr>
              <w:t>Customer</w:t>
            </w:r>
            <w:r>
              <w:rPr>
                <w:spacing w:val="-5"/>
                <w:sz w:val="18"/>
              </w:rPr>
              <w:t> </w:t>
            </w:r>
            <w:r>
              <w:rPr>
                <w:sz w:val="18"/>
              </w:rPr>
              <w:t>risk</w:t>
            </w:r>
            <w:r>
              <w:rPr>
                <w:spacing w:val="-1"/>
                <w:sz w:val="18"/>
              </w:rPr>
              <w:t> </w:t>
            </w:r>
            <w:r>
              <w:rPr>
                <w:sz w:val="18"/>
              </w:rPr>
              <w:t>factors</w:t>
            </w:r>
            <w:r>
              <w:rPr>
                <w:spacing w:val="-4"/>
                <w:sz w:val="18"/>
              </w:rPr>
              <w:t> </w:t>
            </w:r>
            <w:r>
              <w:rPr>
                <w:sz w:val="18"/>
              </w:rPr>
              <w:t>(business</w:t>
            </w:r>
            <w:r>
              <w:rPr>
                <w:spacing w:val="-2"/>
                <w:sz w:val="18"/>
              </w:rPr>
              <w:t> </w:t>
            </w:r>
            <w:r>
              <w:rPr>
                <w:sz w:val="18"/>
              </w:rPr>
              <w:t>relationship</w:t>
            </w:r>
            <w:r>
              <w:rPr>
                <w:spacing w:val="-2"/>
                <w:sz w:val="18"/>
              </w:rPr>
              <w:t> </w:t>
            </w:r>
            <w:r>
              <w:rPr>
                <w:sz w:val="18"/>
              </w:rPr>
              <w:t>conducted</w:t>
            </w:r>
            <w:r>
              <w:rPr>
                <w:spacing w:val="-2"/>
                <w:sz w:val="18"/>
              </w:rPr>
              <w:t> </w:t>
            </w:r>
            <w:r>
              <w:rPr>
                <w:sz w:val="18"/>
              </w:rPr>
              <w:t>in</w:t>
            </w:r>
            <w:r>
              <w:rPr>
                <w:spacing w:val="-3"/>
                <w:sz w:val="18"/>
              </w:rPr>
              <w:t> </w:t>
            </w:r>
            <w:r>
              <w:rPr>
                <w:sz w:val="18"/>
              </w:rPr>
              <w:t>unusual</w:t>
            </w:r>
            <w:r>
              <w:rPr>
                <w:spacing w:val="-1"/>
                <w:sz w:val="18"/>
              </w:rPr>
              <w:t> </w:t>
            </w:r>
            <w:r>
              <w:rPr>
                <w:spacing w:val="-2"/>
                <w:sz w:val="18"/>
              </w:rPr>
              <w:t>circumstances)</w:t>
            </w:r>
          </w:p>
          <w:p>
            <w:pPr>
              <w:pStyle w:val="TableParagraph"/>
              <w:numPr>
                <w:ilvl w:val="0"/>
                <w:numId w:val="4"/>
              </w:numPr>
              <w:tabs>
                <w:tab w:pos="541" w:val="left" w:leader="none"/>
              </w:tabs>
              <w:spacing w:line="207" w:lineRule="exact" w:before="0" w:after="0"/>
              <w:ind w:left="541" w:right="0" w:hanging="358"/>
              <w:jc w:val="left"/>
              <w:rPr>
                <w:sz w:val="18"/>
              </w:rPr>
            </w:pPr>
            <w:r>
              <w:rPr>
                <w:sz w:val="18"/>
              </w:rPr>
              <w:t>Customer</w:t>
            </w:r>
            <w:r>
              <w:rPr>
                <w:spacing w:val="-3"/>
                <w:sz w:val="18"/>
              </w:rPr>
              <w:t> </w:t>
            </w:r>
            <w:r>
              <w:rPr>
                <w:sz w:val="18"/>
              </w:rPr>
              <w:t>risk</w:t>
            </w:r>
            <w:r>
              <w:rPr>
                <w:spacing w:val="-1"/>
                <w:sz w:val="18"/>
              </w:rPr>
              <w:t> </w:t>
            </w:r>
            <w:r>
              <w:rPr>
                <w:sz w:val="18"/>
              </w:rPr>
              <w:t>factors</w:t>
            </w:r>
            <w:r>
              <w:rPr>
                <w:spacing w:val="-4"/>
                <w:sz w:val="18"/>
              </w:rPr>
              <w:t> </w:t>
            </w:r>
            <w:r>
              <w:rPr>
                <w:sz w:val="18"/>
              </w:rPr>
              <w:t>(cash-</w:t>
            </w:r>
            <w:r>
              <w:rPr>
                <w:spacing w:val="-2"/>
                <w:sz w:val="18"/>
              </w:rPr>
              <w:t>intensive)</w:t>
            </w:r>
          </w:p>
          <w:p>
            <w:pPr>
              <w:pStyle w:val="TableParagraph"/>
              <w:numPr>
                <w:ilvl w:val="0"/>
                <w:numId w:val="4"/>
              </w:numPr>
              <w:tabs>
                <w:tab w:pos="540" w:val="left" w:leader="none"/>
              </w:tabs>
              <w:spacing w:line="240" w:lineRule="auto" w:before="1" w:after="0"/>
              <w:ind w:left="109" w:right="1387" w:firstLine="74"/>
              <w:jc w:val="left"/>
              <w:rPr>
                <w:sz w:val="18"/>
              </w:rPr>
            </w:pPr>
            <w:r>
              <w:rPr>
                <w:sz w:val="18"/>
              </w:rPr>
              <w:t>Customer</w:t>
            </w:r>
            <w:r>
              <w:rPr>
                <w:spacing w:val="-5"/>
                <w:sz w:val="18"/>
              </w:rPr>
              <w:t> </w:t>
            </w:r>
            <w:r>
              <w:rPr>
                <w:sz w:val="18"/>
              </w:rPr>
              <w:t>risk</w:t>
            </w:r>
            <w:r>
              <w:rPr>
                <w:spacing w:val="-4"/>
                <w:sz w:val="18"/>
              </w:rPr>
              <w:t> </w:t>
            </w:r>
            <w:r>
              <w:rPr>
                <w:sz w:val="18"/>
              </w:rPr>
              <w:t>factors</w:t>
            </w:r>
            <w:r>
              <w:rPr>
                <w:spacing w:val="-7"/>
                <w:sz w:val="18"/>
              </w:rPr>
              <w:t> </w:t>
            </w:r>
            <w:r>
              <w:rPr>
                <w:sz w:val="18"/>
              </w:rPr>
              <w:t>(located</w:t>
            </w:r>
            <w:r>
              <w:rPr>
                <w:spacing w:val="-4"/>
                <w:sz w:val="18"/>
              </w:rPr>
              <w:t> </w:t>
            </w:r>
            <w:r>
              <w:rPr>
                <w:sz w:val="18"/>
              </w:rPr>
              <w:t>in</w:t>
            </w:r>
            <w:r>
              <w:rPr>
                <w:spacing w:val="-6"/>
                <w:sz w:val="18"/>
              </w:rPr>
              <w:t> </w:t>
            </w:r>
            <w:r>
              <w:rPr>
                <w:sz w:val="18"/>
              </w:rPr>
              <w:t>high-risk</w:t>
            </w:r>
            <w:r>
              <w:rPr>
                <w:spacing w:val="-6"/>
                <w:sz w:val="18"/>
              </w:rPr>
              <w:t> </w:t>
            </w:r>
            <w:r>
              <w:rPr>
                <w:sz w:val="18"/>
              </w:rPr>
              <w:t>geographical</w:t>
            </w:r>
            <w:r>
              <w:rPr>
                <w:spacing w:val="-5"/>
                <w:sz w:val="18"/>
              </w:rPr>
              <w:t> </w:t>
            </w:r>
            <w:r>
              <w:rPr>
                <w:sz w:val="18"/>
              </w:rPr>
              <w:t>location) Risk factors (product, service, geography, delivery channel)</w:t>
            </w:r>
          </w:p>
          <w:p>
            <w:pPr>
              <w:pStyle w:val="TableParagraph"/>
              <w:numPr>
                <w:ilvl w:val="0"/>
                <w:numId w:val="5"/>
              </w:numPr>
              <w:tabs>
                <w:tab w:pos="543" w:val="left" w:leader="none"/>
              </w:tabs>
              <w:spacing w:line="206" w:lineRule="exact" w:before="0" w:after="0"/>
              <w:ind w:left="543" w:right="0" w:hanging="360"/>
              <w:jc w:val="left"/>
              <w:rPr>
                <w:sz w:val="18"/>
              </w:rPr>
            </w:pPr>
            <w:r>
              <w:rPr>
                <w:sz w:val="18"/>
              </w:rPr>
              <w:t>Product</w:t>
            </w:r>
            <w:r>
              <w:rPr>
                <w:spacing w:val="-2"/>
                <w:sz w:val="18"/>
              </w:rPr>
              <w:t> </w:t>
            </w:r>
            <w:r>
              <w:rPr>
                <w:sz w:val="18"/>
              </w:rPr>
              <w:t>risk</w:t>
            </w:r>
            <w:r>
              <w:rPr>
                <w:spacing w:val="-2"/>
                <w:sz w:val="18"/>
              </w:rPr>
              <w:t> </w:t>
            </w:r>
            <w:r>
              <w:rPr>
                <w:sz w:val="18"/>
              </w:rPr>
              <w:t>factors</w:t>
            </w:r>
            <w:r>
              <w:rPr>
                <w:spacing w:val="-1"/>
                <w:sz w:val="18"/>
              </w:rPr>
              <w:t> </w:t>
            </w:r>
            <w:r>
              <w:rPr>
                <w:sz w:val="18"/>
              </w:rPr>
              <w:t>(private</w:t>
            </w:r>
            <w:r>
              <w:rPr>
                <w:spacing w:val="-2"/>
                <w:sz w:val="18"/>
              </w:rPr>
              <w:t> banking)</w:t>
            </w:r>
          </w:p>
          <w:p>
            <w:pPr>
              <w:pStyle w:val="TableParagraph"/>
              <w:numPr>
                <w:ilvl w:val="0"/>
                <w:numId w:val="5"/>
              </w:numPr>
              <w:tabs>
                <w:tab w:pos="541" w:val="left" w:leader="none"/>
              </w:tabs>
              <w:spacing w:line="207" w:lineRule="exact" w:before="0" w:after="0"/>
              <w:ind w:left="541" w:right="0" w:hanging="358"/>
              <w:jc w:val="left"/>
              <w:rPr>
                <w:sz w:val="18"/>
              </w:rPr>
            </w:pPr>
            <w:r>
              <w:rPr>
                <w:sz w:val="18"/>
              </w:rPr>
              <w:t>Product</w:t>
            </w:r>
            <w:r>
              <w:rPr>
                <w:spacing w:val="-2"/>
                <w:sz w:val="18"/>
              </w:rPr>
              <w:t> </w:t>
            </w:r>
            <w:r>
              <w:rPr>
                <w:sz w:val="18"/>
              </w:rPr>
              <w:t>risk</w:t>
            </w:r>
            <w:r>
              <w:rPr>
                <w:spacing w:val="-2"/>
                <w:sz w:val="18"/>
              </w:rPr>
              <w:t> </w:t>
            </w:r>
            <w:r>
              <w:rPr>
                <w:sz w:val="18"/>
              </w:rPr>
              <w:t>factors</w:t>
            </w:r>
            <w:r>
              <w:rPr>
                <w:spacing w:val="-1"/>
                <w:sz w:val="18"/>
              </w:rPr>
              <w:t> </w:t>
            </w:r>
            <w:r>
              <w:rPr>
                <w:sz w:val="18"/>
              </w:rPr>
              <w:t>(anonymous</w:t>
            </w:r>
            <w:r>
              <w:rPr>
                <w:spacing w:val="-1"/>
                <w:sz w:val="18"/>
              </w:rPr>
              <w:t> </w:t>
            </w:r>
            <w:r>
              <w:rPr>
                <w:spacing w:val="-2"/>
                <w:sz w:val="18"/>
              </w:rPr>
              <w:t>transactions)</w:t>
            </w:r>
          </w:p>
          <w:p>
            <w:pPr>
              <w:pStyle w:val="TableParagraph"/>
              <w:numPr>
                <w:ilvl w:val="0"/>
                <w:numId w:val="5"/>
              </w:numPr>
              <w:tabs>
                <w:tab w:pos="540" w:val="left" w:leader="none"/>
              </w:tabs>
              <w:spacing w:line="207" w:lineRule="exact" w:before="2" w:after="0"/>
              <w:ind w:left="540" w:right="0" w:hanging="357"/>
              <w:jc w:val="left"/>
              <w:rPr>
                <w:sz w:val="18"/>
              </w:rPr>
            </w:pPr>
            <w:r>
              <w:rPr>
                <w:sz w:val="18"/>
              </w:rPr>
              <w:t>Product</w:t>
            </w:r>
            <w:r>
              <w:rPr>
                <w:spacing w:val="-2"/>
                <w:sz w:val="18"/>
              </w:rPr>
              <w:t> </w:t>
            </w:r>
            <w:r>
              <w:rPr>
                <w:sz w:val="18"/>
              </w:rPr>
              <w:t>risk</w:t>
            </w:r>
            <w:r>
              <w:rPr>
                <w:spacing w:val="-3"/>
                <w:sz w:val="18"/>
              </w:rPr>
              <w:t> </w:t>
            </w:r>
            <w:r>
              <w:rPr>
                <w:sz w:val="18"/>
              </w:rPr>
              <w:t>factors</w:t>
            </w:r>
            <w:r>
              <w:rPr>
                <w:spacing w:val="-2"/>
                <w:sz w:val="18"/>
              </w:rPr>
              <w:t> </w:t>
            </w:r>
            <w:r>
              <w:rPr>
                <w:sz w:val="18"/>
              </w:rPr>
              <w:t>(payments</w:t>
            </w:r>
            <w:r>
              <w:rPr>
                <w:spacing w:val="-1"/>
                <w:sz w:val="18"/>
              </w:rPr>
              <w:t> </w:t>
            </w:r>
            <w:r>
              <w:rPr>
                <w:sz w:val="18"/>
              </w:rPr>
              <w:t>received</w:t>
            </w:r>
            <w:r>
              <w:rPr>
                <w:spacing w:val="-1"/>
                <w:sz w:val="18"/>
              </w:rPr>
              <w:t> </w:t>
            </w:r>
            <w:r>
              <w:rPr>
                <w:sz w:val="18"/>
              </w:rPr>
              <w:t>from</w:t>
            </w:r>
            <w:r>
              <w:rPr>
                <w:spacing w:val="-3"/>
                <w:sz w:val="18"/>
              </w:rPr>
              <w:t> </w:t>
            </w:r>
            <w:r>
              <w:rPr>
                <w:sz w:val="18"/>
              </w:rPr>
              <w:t>unknown </w:t>
            </w:r>
            <w:r>
              <w:rPr>
                <w:spacing w:val="-2"/>
                <w:sz w:val="18"/>
              </w:rPr>
              <w:t>sources)</w:t>
            </w:r>
          </w:p>
          <w:p>
            <w:pPr>
              <w:pStyle w:val="TableParagraph"/>
              <w:numPr>
                <w:ilvl w:val="0"/>
                <w:numId w:val="5"/>
              </w:numPr>
              <w:tabs>
                <w:tab w:pos="541" w:val="left" w:leader="none"/>
              </w:tabs>
              <w:spacing w:line="206" w:lineRule="exact" w:before="0" w:after="0"/>
              <w:ind w:left="541" w:right="0" w:hanging="358"/>
              <w:jc w:val="left"/>
              <w:rPr>
                <w:sz w:val="18"/>
              </w:rPr>
            </w:pPr>
            <w:r>
              <w:rPr>
                <w:sz w:val="18"/>
              </w:rPr>
              <w:t>Product</w:t>
            </w:r>
            <w:r>
              <w:rPr>
                <w:spacing w:val="-3"/>
                <w:sz w:val="18"/>
              </w:rPr>
              <w:t> </w:t>
            </w:r>
            <w:r>
              <w:rPr>
                <w:sz w:val="18"/>
              </w:rPr>
              <w:t>risk</w:t>
            </w:r>
            <w:r>
              <w:rPr>
                <w:spacing w:val="-3"/>
                <w:sz w:val="18"/>
              </w:rPr>
              <w:t> </w:t>
            </w:r>
            <w:r>
              <w:rPr>
                <w:sz w:val="18"/>
              </w:rPr>
              <w:t>factors</w:t>
            </w:r>
            <w:r>
              <w:rPr>
                <w:spacing w:val="-2"/>
                <w:sz w:val="18"/>
              </w:rPr>
              <w:t> </w:t>
            </w:r>
            <w:r>
              <w:rPr>
                <w:sz w:val="18"/>
              </w:rPr>
              <w:t>(non–face-to-face</w:t>
            </w:r>
            <w:r>
              <w:rPr>
                <w:spacing w:val="-3"/>
                <w:sz w:val="18"/>
              </w:rPr>
              <w:t> </w:t>
            </w:r>
            <w:r>
              <w:rPr>
                <w:sz w:val="18"/>
              </w:rPr>
              <w:t>relation</w:t>
            </w:r>
            <w:r>
              <w:rPr>
                <w:spacing w:val="-1"/>
                <w:sz w:val="18"/>
              </w:rPr>
              <w:t> </w:t>
            </w:r>
            <w:r>
              <w:rPr>
                <w:sz w:val="18"/>
              </w:rPr>
              <w:t>and</w:t>
            </w:r>
            <w:r>
              <w:rPr>
                <w:spacing w:val="-3"/>
                <w:sz w:val="18"/>
              </w:rPr>
              <w:t> </w:t>
            </w:r>
            <w:r>
              <w:rPr>
                <w:spacing w:val="-2"/>
                <w:sz w:val="18"/>
              </w:rPr>
              <w:t>transactions)</w:t>
            </w:r>
          </w:p>
          <w:p>
            <w:pPr>
              <w:pStyle w:val="TableParagraph"/>
              <w:numPr>
                <w:ilvl w:val="0"/>
                <w:numId w:val="5"/>
              </w:numPr>
              <w:tabs>
                <w:tab w:pos="543" w:val="left" w:leader="none"/>
              </w:tabs>
              <w:spacing w:line="207" w:lineRule="exact" w:before="0" w:after="0"/>
              <w:ind w:left="543" w:right="0" w:hanging="360"/>
              <w:jc w:val="left"/>
              <w:rPr>
                <w:sz w:val="18"/>
              </w:rPr>
            </w:pPr>
            <w:r>
              <w:rPr>
                <w:sz w:val="18"/>
              </w:rPr>
              <w:t>Product</w:t>
            </w:r>
            <w:r>
              <w:rPr>
                <w:spacing w:val="-2"/>
                <w:sz w:val="18"/>
              </w:rPr>
              <w:t> </w:t>
            </w:r>
            <w:r>
              <w:rPr>
                <w:sz w:val="18"/>
              </w:rPr>
              <w:t>risk</w:t>
            </w:r>
            <w:r>
              <w:rPr>
                <w:spacing w:val="-3"/>
                <w:sz w:val="18"/>
              </w:rPr>
              <w:t> </w:t>
            </w:r>
            <w:r>
              <w:rPr>
                <w:sz w:val="18"/>
              </w:rPr>
              <w:t>factors</w:t>
            </w:r>
            <w:r>
              <w:rPr>
                <w:spacing w:val="-2"/>
                <w:sz w:val="18"/>
              </w:rPr>
              <w:t> </w:t>
            </w:r>
            <w:r>
              <w:rPr>
                <w:sz w:val="18"/>
              </w:rPr>
              <w:t>(operations</w:t>
            </w:r>
            <w:r>
              <w:rPr>
                <w:spacing w:val="-2"/>
                <w:sz w:val="18"/>
              </w:rPr>
              <w:t> </w:t>
            </w:r>
            <w:r>
              <w:rPr>
                <w:sz w:val="18"/>
              </w:rPr>
              <w:t>in</w:t>
            </w:r>
            <w:r>
              <w:rPr>
                <w:spacing w:val="-3"/>
                <w:sz w:val="18"/>
              </w:rPr>
              <w:t> </w:t>
            </w:r>
            <w:r>
              <w:rPr>
                <w:sz w:val="18"/>
              </w:rPr>
              <w:t>high-risk</w:t>
            </w:r>
            <w:r>
              <w:rPr>
                <w:spacing w:val="-3"/>
                <w:sz w:val="18"/>
              </w:rPr>
              <w:t> </w:t>
            </w:r>
            <w:r>
              <w:rPr>
                <w:sz w:val="18"/>
              </w:rPr>
              <w:t>geographical</w:t>
            </w:r>
            <w:r>
              <w:rPr>
                <w:spacing w:val="-1"/>
                <w:sz w:val="18"/>
              </w:rPr>
              <w:t> </w:t>
            </w:r>
            <w:r>
              <w:rPr>
                <w:spacing w:val="-2"/>
                <w:sz w:val="18"/>
              </w:rPr>
              <w:t>location)</w:t>
            </w:r>
          </w:p>
        </w:tc>
      </w:tr>
    </w:tbl>
    <w:p>
      <w:pPr>
        <w:spacing w:before="1"/>
        <w:ind w:left="360" w:right="0" w:firstLine="0"/>
        <w:jc w:val="both"/>
        <w:rPr>
          <w:sz w:val="20"/>
        </w:rPr>
      </w:pPr>
      <w:r>
        <w:rPr>
          <w:i/>
          <w:sz w:val="20"/>
        </w:rPr>
        <w:t>Note:</w:t>
      </w:r>
      <w:r>
        <w:rPr>
          <w:i/>
          <w:spacing w:val="-4"/>
          <w:sz w:val="20"/>
        </w:rPr>
        <w:t> </w:t>
      </w:r>
      <w:r>
        <w:rPr>
          <w:sz w:val="20"/>
        </w:rPr>
        <w:t>CDD</w:t>
      </w:r>
      <w:r>
        <w:rPr>
          <w:spacing w:val="-4"/>
          <w:sz w:val="20"/>
        </w:rPr>
        <w:t> </w:t>
      </w:r>
      <w:r>
        <w:rPr>
          <w:sz w:val="20"/>
        </w:rPr>
        <w:t>=</w:t>
      </w:r>
      <w:r>
        <w:rPr>
          <w:spacing w:val="-5"/>
          <w:sz w:val="20"/>
        </w:rPr>
        <w:t> </w:t>
      </w:r>
      <w:r>
        <w:rPr>
          <w:sz w:val="20"/>
        </w:rPr>
        <w:t>Customer</w:t>
      </w:r>
      <w:r>
        <w:rPr>
          <w:spacing w:val="-3"/>
          <w:sz w:val="20"/>
        </w:rPr>
        <w:t> </w:t>
      </w:r>
      <w:r>
        <w:rPr>
          <w:sz w:val="20"/>
        </w:rPr>
        <w:t>Due</w:t>
      </w:r>
      <w:r>
        <w:rPr>
          <w:spacing w:val="-4"/>
          <w:sz w:val="20"/>
        </w:rPr>
        <w:t> </w:t>
      </w:r>
      <w:r>
        <w:rPr>
          <w:spacing w:val="-2"/>
          <w:sz w:val="20"/>
        </w:rPr>
        <w:t>Diligence.</w:t>
      </w:r>
    </w:p>
    <w:p>
      <w:pPr>
        <w:pStyle w:val="ListParagraph"/>
        <w:numPr>
          <w:ilvl w:val="2"/>
          <w:numId w:val="2"/>
        </w:numPr>
        <w:tabs>
          <w:tab w:pos="1079" w:val="left" w:leader="none"/>
        </w:tabs>
        <w:spacing w:line="240" w:lineRule="auto" w:before="178" w:after="0"/>
        <w:ind w:left="1079" w:right="0" w:hanging="719"/>
        <w:jc w:val="both"/>
        <w:rPr>
          <w:b/>
          <w:sz w:val="22"/>
        </w:rPr>
      </w:pPr>
      <w:r>
        <w:rPr>
          <w:b/>
          <w:sz w:val="22"/>
        </w:rPr>
        <w:t>Availability</w:t>
      </w:r>
      <w:r>
        <w:rPr>
          <w:b/>
          <w:spacing w:val="-4"/>
          <w:sz w:val="22"/>
        </w:rPr>
        <w:t> </w:t>
      </w:r>
      <w:r>
        <w:rPr>
          <w:b/>
          <w:sz w:val="22"/>
        </w:rPr>
        <w:t>of</w:t>
      </w:r>
      <w:r>
        <w:rPr>
          <w:b/>
          <w:spacing w:val="-3"/>
          <w:sz w:val="22"/>
        </w:rPr>
        <w:t> </w:t>
      </w:r>
      <w:r>
        <w:rPr>
          <w:b/>
          <w:sz w:val="22"/>
        </w:rPr>
        <w:t>Enhanced</w:t>
      </w:r>
      <w:r>
        <w:rPr>
          <w:b/>
          <w:spacing w:val="-6"/>
          <w:sz w:val="22"/>
        </w:rPr>
        <w:t> </w:t>
      </w:r>
      <w:r>
        <w:rPr>
          <w:b/>
          <w:sz w:val="22"/>
        </w:rPr>
        <w:t>and</w:t>
      </w:r>
      <w:r>
        <w:rPr>
          <w:b/>
          <w:spacing w:val="-5"/>
          <w:sz w:val="22"/>
        </w:rPr>
        <w:t> </w:t>
      </w:r>
      <w:r>
        <w:rPr>
          <w:b/>
          <w:sz w:val="22"/>
        </w:rPr>
        <w:t>Simplified</w:t>
      </w:r>
      <w:r>
        <w:rPr>
          <w:b/>
          <w:spacing w:val="-4"/>
          <w:sz w:val="22"/>
        </w:rPr>
        <w:t> </w:t>
      </w:r>
      <w:r>
        <w:rPr>
          <w:b/>
          <w:sz w:val="22"/>
        </w:rPr>
        <w:t>CDD</w:t>
      </w:r>
      <w:r>
        <w:rPr>
          <w:b/>
          <w:spacing w:val="-4"/>
          <w:sz w:val="22"/>
        </w:rPr>
        <w:t> </w:t>
      </w:r>
      <w:r>
        <w:rPr>
          <w:b/>
          <w:spacing w:val="-2"/>
          <w:sz w:val="22"/>
        </w:rPr>
        <w:t>Measures</w:t>
      </w:r>
    </w:p>
    <w:p>
      <w:pPr>
        <w:pStyle w:val="BodyText"/>
        <w:spacing w:before="16"/>
        <w:ind w:left="359" w:right="354"/>
        <w:jc w:val="both"/>
      </w:pPr>
      <w:r>
        <w:rPr/>
        <w:t>Not all customers are subject to the same risks and therefore the economies’ regulations would require different processes when it comes to performing CDD measures, depending on the customer’s level of risk.</w:t>
      </w:r>
      <w:hyperlink w:history="true" w:anchor="_bookmark12">
        <w:r>
          <w:rPr>
            <w:vertAlign w:val="superscript"/>
          </w:rPr>
          <w:t>13</w:t>
        </w:r>
      </w:hyperlink>
      <w:r>
        <w:rPr>
          <w:vertAlign w:val="baseline"/>
        </w:rPr>
        <w:t> Thus, following a risk assessment of the client, the availability of simplified and enhanced CDD measures in an economy would simplify the process for firms with lower risks, while adopting a more robust and</w:t>
      </w:r>
      <w:r>
        <w:rPr>
          <w:spacing w:val="-4"/>
          <w:vertAlign w:val="baseline"/>
        </w:rPr>
        <w:t> </w:t>
      </w:r>
      <w:r>
        <w:rPr>
          <w:vertAlign w:val="baseline"/>
        </w:rPr>
        <w:t>in-depth</w:t>
      </w:r>
      <w:r>
        <w:rPr>
          <w:spacing w:val="-4"/>
          <w:vertAlign w:val="baseline"/>
        </w:rPr>
        <w:t> </w:t>
      </w:r>
      <w:r>
        <w:rPr>
          <w:vertAlign w:val="baseline"/>
        </w:rPr>
        <w:t>review</w:t>
      </w:r>
      <w:r>
        <w:rPr>
          <w:spacing w:val="-5"/>
          <w:vertAlign w:val="baseline"/>
        </w:rPr>
        <w:t> </w:t>
      </w:r>
      <w:r>
        <w:rPr>
          <w:vertAlign w:val="baseline"/>
        </w:rPr>
        <w:t>process</w:t>
      </w:r>
      <w:r>
        <w:rPr>
          <w:spacing w:val="-1"/>
          <w:vertAlign w:val="baseline"/>
        </w:rPr>
        <w:t> </w:t>
      </w:r>
      <w:r>
        <w:rPr>
          <w:vertAlign w:val="baseline"/>
        </w:rPr>
        <w:t>for those</w:t>
      </w:r>
      <w:r>
        <w:rPr>
          <w:spacing w:val="-1"/>
          <w:vertAlign w:val="baseline"/>
        </w:rPr>
        <w:t> </w:t>
      </w:r>
      <w:r>
        <w:rPr>
          <w:vertAlign w:val="baseline"/>
        </w:rPr>
        <w:t>with</w:t>
      </w:r>
      <w:r>
        <w:rPr>
          <w:spacing w:val="-1"/>
          <w:vertAlign w:val="baseline"/>
        </w:rPr>
        <w:t> </w:t>
      </w:r>
      <w:r>
        <w:rPr>
          <w:vertAlign w:val="baseline"/>
        </w:rPr>
        <w:t>higher risk.</w:t>
      </w:r>
      <w:hyperlink w:history="true" w:anchor="_bookmark13">
        <w:r>
          <w:rPr>
            <w:vertAlign w:val="superscript"/>
          </w:rPr>
          <w:t>14</w:t>
        </w:r>
      </w:hyperlink>
      <w:r>
        <w:rPr>
          <w:spacing w:val="-1"/>
          <w:vertAlign w:val="baseline"/>
        </w:rPr>
        <w:t> </w:t>
      </w:r>
      <w:r>
        <w:rPr>
          <w:vertAlign w:val="baseline"/>
        </w:rPr>
        <w:t>Therefore,</w:t>
      </w:r>
      <w:r>
        <w:rPr>
          <w:spacing w:val="-1"/>
          <w:vertAlign w:val="baseline"/>
        </w:rPr>
        <w:t> </w:t>
      </w:r>
      <w:r>
        <w:rPr>
          <w:vertAlign w:val="baseline"/>
        </w:rPr>
        <w:t>Subcategory</w:t>
      </w:r>
      <w:r>
        <w:rPr>
          <w:spacing w:val="-1"/>
          <w:vertAlign w:val="baseline"/>
        </w:rPr>
        <w:t> </w:t>
      </w:r>
      <w:r>
        <w:rPr>
          <w:vertAlign w:val="baseline"/>
        </w:rPr>
        <w:t>1.1.2–Availability of Enhanced and Simplified CDD Measures comprises two indicators (table 4).</w:t>
      </w:r>
    </w:p>
    <w:p>
      <w:pPr>
        <w:pStyle w:val="BodyText"/>
      </w:pPr>
    </w:p>
    <w:p>
      <w:pPr>
        <w:spacing w:before="0" w:after="3"/>
        <w:ind w:left="360" w:right="0" w:firstLine="0"/>
        <w:jc w:val="both"/>
        <w:rPr>
          <w:b/>
          <w:sz w:val="22"/>
        </w:rPr>
      </w:pPr>
      <w:r>
        <w:rPr>
          <w:b/>
          <w:sz w:val="22"/>
        </w:rPr>
        <w:t>Table</w:t>
      </w:r>
      <w:r>
        <w:rPr>
          <w:b/>
          <w:spacing w:val="-7"/>
          <w:sz w:val="22"/>
        </w:rPr>
        <w:t> </w:t>
      </w:r>
      <w:r>
        <w:rPr>
          <w:b/>
          <w:sz w:val="22"/>
        </w:rPr>
        <w:t>4.</w:t>
      </w:r>
      <w:r>
        <w:rPr>
          <w:b/>
          <w:spacing w:val="-4"/>
          <w:sz w:val="22"/>
        </w:rPr>
        <w:t> </w:t>
      </w:r>
      <w:r>
        <w:rPr>
          <w:b/>
          <w:sz w:val="22"/>
        </w:rPr>
        <w:t>Subcategory</w:t>
      </w:r>
      <w:r>
        <w:rPr>
          <w:b/>
          <w:spacing w:val="-7"/>
          <w:sz w:val="22"/>
        </w:rPr>
        <w:t> </w:t>
      </w:r>
      <w:r>
        <w:rPr>
          <w:b/>
          <w:sz w:val="22"/>
        </w:rPr>
        <w:t>1.1.2–Availability</w:t>
      </w:r>
      <w:r>
        <w:rPr>
          <w:b/>
          <w:spacing w:val="-4"/>
          <w:sz w:val="22"/>
        </w:rPr>
        <w:t> </w:t>
      </w:r>
      <w:r>
        <w:rPr>
          <w:b/>
          <w:sz w:val="22"/>
        </w:rPr>
        <w:t>of</w:t>
      </w:r>
      <w:r>
        <w:rPr>
          <w:b/>
          <w:spacing w:val="-4"/>
          <w:sz w:val="22"/>
        </w:rPr>
        <w:t> </w:t>
      </w:r>
      <w:r>
        <w:rPr>
          <w:b/>
          <w:sz w:val="22"/>
        </w:rPr>
        <w:t>Enhanced</w:t>
      </w:r>
      <w:r>
        <w:rPr>
          <w:b/>
          <w:spacing w:val="-5"/>
          <w:sz w:val="22"/>
        </w:rPr>
        <w:t> </w:t>
      </w:r>
      <w:r>
        <w:rPr>
          <w:b/>
          <w:sz w:val="22"/>
        </w:rPr>
        <w:t>and</w:t>
      </w:r>
      <w:r>
        <w:rPr>
          <w:b/>
          <w:spacing w:val="-5"/>
          <w:sz w:val="22"/>
        </w:rPr>
        <w:t> </w:t>
      </w:r>
      <w:r>
        <w:rPr>
          <w:b/>
          <w:sz w:val="22"/>
        </w:rPr>
        <w:t>Simplified</w:t>
      </w:r>
      <w:r>
        <w:rPr>
          <w:b/>
          <w:spacing w:val="-5"/>
          <w:sz w:val="22"/>
        </w:rPr>
        <w:t> </w:t>
      </w:r>
      <w:r>
        <w:rPr>
          <w:b/>
          <w:sz w:val="22"/>
        </w:rPr>
        <w:t>CDD</w:t>
      </w:r>
      <w:r>
        <w:rPr>
          <w:b/>
          <w:spacing w:val="-5"/>
          <w:sz w:val="22"/>
        </w:rPr>
        <w:t> </w:t>
      </w:r>
      <w:r>
        <w:rPr>
          <w:b/>
          <w:spacing w:val="-2"/>
          <w:sz w:val="22"/>
        </w:rPr>
        <w:t>Measures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4"/>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5"/>
              <w:ind w:left="105"/>
              <w:rPr>
                <w:b/>
                <w:sz w:val="18"/>
              </w:rPr>
            </w:pPr>
            <w:r>
              <w:rPr>
                <w:b/>
                <w:spacing w:val="-2"/>
                <w:sz w:val="18"/>
              </w:rPr>
              <w:t>Indicators</w:t>
            </w:r>
          </w:p>
        </w:tc>
        <w:tc>
          <w:tcPr>
            <w:tcW w:w="6654" w:type="dxa"/>
            <w:shd w:val="clear" w:color="auto" w:fill="E7EBF5"/>
          </w:tcPr>
          <w:p>
            <w:pPr>
              <w:pStyle w:val="TableParagraph"/>
              <w:spacing w:before="45"/>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Simplified</w:t>
            </w:r>
            <w:r>
              <w:rPr>
                <w:spacing w:val="-2"/>
                <w:sz w:val="18"/>
              </w:rPr>
              <w:t> </w:t>
            </w:r>
            <w:r>
              <w:rPr>
                <w:spacing w:val="-5"/>
                <w:sz w:val="18"/>
              </w:rPr>
              <w:t>CDD</w:t>
            </w:r>
          </w:p>
        </w:tc>
        <w:tc>
          <w:tcPr>
            <w:tcW w:w="6654" w:type="dxa"/>
          </w:tcPr>
          <w:p>
            <w:pPr>
              <w:pStyle w:val="TableParagraph"/>
              <w:numPr>
                <w:ilvl w:val="0"/>
                <w:numId w:val="6"/>
              </w:numPr>
              <w:tabs>
                <w:tab w:pos="543" w:val="left" w:leader="none"/>
              </w:tabs>
              <w:spacing w:line="206" w:lineRule="exact" w:before="0" w:after="0"/>
              <w:ind w:left="543" w:right="0" w:hanging="360"/>
              <w:jc w:val="left"/>
              <w:rPr>
                <w:sz w:val="18"/>
              </w:rPr>
            </w:pPr>
            <w:r>
              <w:rPr>
                <w:sz w:val="18"/>
              </w:rPr>
              <w:t>Simplified</w:t>
            </w:r>
            <w:r>
              <w:rPr>
                <w:spacing w:val="-3"/>
                <w:sz w:val="18"/>
              </w:rPr>
              <w:t> </w:t>
            </w:r>
            <w:r>
              <w:rPr>
                <w:sz w:val="18"/>
              </w:rPr>
              <w:t>AML/CFT</w:t>
            </w:r>
            <w:r>
              <w:rPr>
                <w:spacing w:val="-4"/>
                <w:sz w:val="18"/>
              </w:rPr>
              <w:t> </w:t>
            </w:r>
            <w:r>
              <w:rPr>
                <w:sz w:val="18"/>
              </w:rPr>
              <w:t>CDD</w:t>
            </w:r>
            <w:r>
              <w:rPr>
                <w:spacing w:val="-1"/>
                <w:sz w:val="18"/>
              </w:rPr>
              <w:t> </w:t>
            </w:r>
            <w:r>
              <w:rPr>
                <w:sz w:val="18"/>
              </w:rPr>
              <w:t>review</w:t>
            </w:r>
            <w:r>
              <w:rPr>
                <w:spacing w:val="-2"/>
                <w:sz w:val="18"/>
              </w:rPr>
              <w:t> </w:t>
            </w:r>
            <w:r>
              <w:rPr>
                <w:sz w:val="18"/>
              </w:rPr>
              <w:t>for</w:t>
            </w:r>
            <w:r>
              <w:rPr>
                <w:spacing w:val="-2"/>
                <w:sz w:val="18"/>
              </w:rPr>
              <w:t> </w:t>
            </w:r>
            <w:r>
              <w:rPr>
                <w:sz w:val="18"/>
              </w:rPr>
              <w:t>low-risk </w:t>
            </w:r>
            <w:r>
              <w:rPr>
                <w:spacing w:val="-2"/>
                <w:sz w:val="18"/>
              </w:rPr>
              <w:t>clients</w:t>
            </w:r>
          </w:p>
          <w:p>
            <w:pPr>
              <w:pStyle w:val="TableParagraph"/>
              <w:numPr>
                <w:ilvl w:val="0"/>
                <w:numId w:val="6"/>
              </w:numPr>
              <w:tabs>
                <w:tab w:pos="541" w:val="left" w:leader="none"/>
              </w:tabs>
              <w:spacing w:line="188" w:lineRule="exact" w:before="0" w:after="0"/>
              <w:ind w:left="541" w:right="0" w:hanging="358"/>
              <w:jc w:val="left"/>
              <w:rPr>
                <w:sz w:val="18"/>
              </w:rPr>
            </w:pPr>
            <w:r>
              <w:rPr>
                <w:sz w:val="18"/>
              </w:rPr>
              <w:t>Regulatory</w:t>
            </w:r>
            <w:r>
              <w:rPr>
                <w:spacing w:val="-1"/>
                <w:sz w:val="18"/>
              </w:rPr>
              <w:t> </w:t>
            </w:r>
            <w:r>
              <w:rPr>
                <w:sz w:val="18"/>
              </w:rPr>
              <w:t>guidance</w:t>
            </w:r>
            <w:r>
              <w:rPr>
                <w:spacing w:val="-3"/>
                <w:sz w:val="18"/>
              </w:rPr>
              <w:t> </w:t>
            </w:r>
            <w:r>
              <w:rPr>
                <w:sz w:val="18"/>
              </w:rPr>
              <w:t>to</w:t>
            </w:r>
            <w:r>
              <w:rPr>
                <w:spacing w:val="-3"/>
                <w:sz w:val="18"/>
              </w:rPr>
              <w:t> </w:t>
            </w:r>
            <w:r>
              <w:rPr>
                <w:sz w:val="18"/>
              </w:rPr>
              <w:t>determine</w:t>
            </w:r>
            <w:r>
              <w:rPr>
                <w:spacing w:val="-5"/>
                <w:sz w:val="18"/>
              </w:rPr>
              <w:t> </w:t>
            </w:r>
            <w:r>
              <w:rPr>
                <w:sz w:val="18"/>
              </w:rPr>
              <w:t>low-risk</w:t>
            </w:r>
            <w:r>
              <w:rPr>
                <w:spacing w:val="-2"/>
                <w:sz w:val="18"/>
              </w:rPr>
              <w:t> clients</w:t>
            </w:r>
          </w:p>
        </w:tc>
      </w:tr>
      <w:tr>
        <w:trPr>
          <w:trHeight w:val="412" w:hRule="atLeast"/>
        </w:trPr>
        <w:tc>
          <w:tcPr>
            <w:tcW w:w="446" w:type="dxa"/>
          </w:tcPr>
          <w:p>
            <w:pPr>
              <w:pStyle w:val="TableParagraph"/>
              <w:spacing w:before="103"/>
              <w:ind w:left="107"/>
              <w:rPr>
                <w:sz w:val="18"/>
              </w:rPr>
            </w:pPr>
            <w:r>
              <w:rPr>
                <w:spacing w:val="-10"/>
                <w:sz w:val="18"/>
              </w:rPr>
              <w:t>2</w:t>
            </w:r>
          </w:p>
        </w:tc>
        <w:tc>
          <w:tcPr>
            <w:tcW w:w="2248" w:type="dxa"/>
          </w:tcPr>
          <w:p>
            <w:pPr>
              <w:pStyle w:val="TableParagraph"/>
              <w:spacing w:before="103"/>
              <w:ind w:left="105"/>
              <w:rPr>
                <w:sz w:val="18"/>
              </w:rPr>
            </w:pPr>
            <w:r>
              <w:rPr>
                <w:sz w:val="18"/>
              </w:rPr>
              <w:t>Enhanced</w:t>
            </w:r>
            <w:r>
              <w:rPr>
                <w:spacing w:val="-1"/>
                <w:sz w:val="18"/>
              </w:rPr>
              <w:t> </w:t>
            </w:r>
            <w:r>
              <w:rPr>
                <w:spacing w:val="-5"/>
                <w:sz w:val="18"/>
              </w:rPr>
              <w:t>CDD</w:t>
            </w:r>
          </w:p>
        </w:tc>
        <w:tc>
          <w:tcPr>
            <w:tcW w:w="6654" w:type="dxa"/>
          </w:tcPr>
          <w:p>
            <w:pPr>
              <w:pStyle w:val="TableParagraph"/>
              <w:numPr>
                <w:ilvl w:val="0"/>
                <w:numId w:val="7"/>
              </w:numPr>
              <w:tabs>
                <w:tab w:pos="543" w:val="left" w:leader="none"/>
              </w:tabs>
              <w:spacing w:line="206" w:lineRule="exact" w:before="0" w:after="0"/>
              <w:ind w:left="543" w:right="0" w:hanging="360"/>
              <w:jc w:val="left"/>
              <w:rPr>
                <w:sz w:val="18"/>
              </w:rPr>
            </w:pPr>
            <w:r>
              <w:rPr>
                <w:sz w:val="18"/>
              </w:rPr>
              <w:t>Enhanced</w:t>
            </w:r>
            <w:r>
              <w:rPr>
                <w:spacing w:val="-3"/>
                <w:sz w:val="18"/>
              </w:rPr>
              <w:t> </w:t>
            </w:r>
            <w:r>
              <w:rPr>
                <w:sz w:val="18"/>
              </w:rPr>
              <w:t>AML/CFT</w:t>
            </w:r>
            <w:r>
              <w:rPr>
                <w:spacing w:val="-4"/>
                <w:sz w:val="18"/>
              </w:rPr>
              <w:t> </w:t>
            </w:r>
            <w:r>
              <w:rPr>
                <w:sz w:val="18"/>
              </w:rPr>
              <w:t>CDD</w:t>
            </w:r>
            <w:r>
              <w:rPr>
                <w:spacing w:val="-2"/>
                <w:sz w:val="18"/>
              </w:rPr>
              <w:t> </w:t>
            </w:r>
            <w:r>
              <w:rPr>
                <w:sz w:val="18"/>
              </w:rPr>
              <w:t>review</w:t>
            </w:r>
            <w:r>
              <w:rPr>
                <w:spacing w:val="-2"/>
                <w:sz w:val="18"/>
              </w:rPr>
              <w:t> </w:t>
            </w:r>
            <w:r>
              <w:rPr>
                <w:sz w:val="18"/>
              </w:rPr>
              <w:t>for</w:t>
            </w:r>
            <w:r>
              <w:rPr>
                <w:spacing w:val="-2"/>
                <w:sz w:val="18"/>
              </w:rPr>
              <w:t> </w:t>
            </w:r>
            <w:r>
              <w:rPr>
                <w:sz w:val="18"/>
              </w:rPr>
              <w:t>high-risk </w:t>
            </w:r>
            <w:r>
              <w:rPr>
                <w:spacing w:val="-2"/>
                <w:sz w:val="18"/>
              </w:rPr>
              <w:t>clients</w:t>
            </w:r>
          </w:p>
          <w:p>
            <w:pPr>
              <w:pStyle w:val="TableParagraph"/>
              <w:numPr>
                <w:ilvl w:val="0"/>
                <w:numId w:val="7"/>
              </w:numPr>
              <w:tabs>
                <w:tab w:pos="541" w:val="left" w:leader="none"/>
              </w:tabs>
              <w:spacing w:line="186" w:lineRule="exact" w:before="0" w:after="0"/>
              <w:ind w:left="541" w:right="0" w:hanging="358"/>
              <w:jc w:val="left"/>
              <w:rPr>
                <w:sz w:val="18"/>
              </w:rPr>
            </w:pPr>
            <w:r>
              <w:rPr>
                <w:sz w:val="18"/>
              </w:rPr>
              <w:t>Regulatory</w:t>
            </w:r>
            <w:r>
              <w:rPr>
                <w:spacing w:val="-1"/>
                <w:sz w:val="18"/>
              </w:rPr>
              <w:t> </w:t>
            </w:r>
            <w:r>
              <w:rPr>
                <w:sz w:val="18"/>
              </w:rPr>
              <w:t>guidance</w:t>
            </w:r>
            <w:r>
              <w:rPr>
                <w:spacing w:val="-3"/>
                <w:sz w:val="18"/>
              </w:rPr>
              <w:t> </w:t>
            </w:r>
            <w:r>
              <w:rPr>
                <w:sz w:val="18"/>
              </w:rPr>
              <w:t>to</w:t>
            </w:r>
            <w:r>
              <w:rPr>
                <w:spacing w:val="-3"/>
                <w:sz w:val="18"/>
              </w:rPr>
              <w:t> </w:t>
            </w:r>
            <w:r>
              <w:rPr>
                <w:sz w:val="18"/>
              </w:rPr>
              <w:t>determine</w:t>
            </w:r>
            <w:r>
              <w:rPr>
                <w:spacing w:val="-5"/>
                <w:sz w:val="18"/>
              </w:rPr>
              <w:t> </w:t>
            </w:r>
            <w:r>
              <w:rPr>
                <w:sz w:val="18"/>
              </w:rPr>
              <w:t>high-risk</w:t>
            </w:r>
            <w:r>
              <w:rPr>
                <w:spacing w:val="-2"/>
                <w:sz w:val="18"/>
              </w:rPr>
              <w:t> clients</w:t>
            </w:r>
          </w:p>
        </w:tc>
      </w:tr>
    </w:tbl>
    <w:p>
      <w:pPr>
        <w:pStyle w:val="TableParagraph"/>
        <w:spacing w:after="0" w:line="186" w:lineRule="exact"/>
        <w:jc w:val="left"/>
        <w:rPr>
          <w:sz w:val="18"/>
        </w:rPr>
        <w:sectPr>
          <w:pgSz w:w="12240" w:h="15840"/>
          <w:pgMar w:header="0" w:footer="522" w:top="1360" w:bottom="720" w:left="1080" w:right="1080"/>
        </w:sectPr>
      </w:pPr>
    </w:p>
    <w:p>
      <w:pPr>
        <w:spacing w:line="256" w:lineRule="auto" w:before="80"/>
        <w:ind w:left="359" w:right="386" w:firstLine="0"/>
        <w:jc w:val="left"/>
        <w:rPr>
          <w:sz w:val="20"/>
        </w:rPr>
      </w:pPr>
      <w:r>
        <w:rPr>
          <w:i/>
          <w:sz w:val="20"/>
        </w:rPr>
        <w:t>Note:</w:t>
      </w:r>
      <w:r>
        <w:rPr>
          <w:i/>
          <w:spacing w:val="-3"/>
          <w:sz w:val="20"/>
        </w:rPr>
        <w:t> </w:t>
      </w:r>
      <w:r>
        <w:rPr>
          <w:sz w:val="20"/>
        </w:rPr>
        <w:t>AML/CFT</w:t>
      </w:r>
      <w:r>
        <w:rPr>
          <w:spacing w:val="-3"/>
          <w:sz w:val="20"/>
        </w:rPr>
        <w:t> </w:t>
      </w:r>
      <w:r>
        <w:rPr>
          <w:sz w:val="20"/>
        </w:rPr>
        <w:t>=</w:t>
      </w:r>
      <w:r>
        <w:rPr>
          <w:spacing w:val="-4"/>
          <w:sz w:val="20"/>
        </w:rPr>
        <w:t> </w:t>
      </w:r>
      <w:r>
        <w:rPr>
          <w:sz w:val="20"/>
        </w:rPr>
        <w:t>Anti-Money</w:t>
      </w:r>
      <w:r>
        <w:rPr>
          <w:spacing w:val="-3"/>
          <w:sz w:val="20"/>
        </w:rPr>
        <w:t> </w:t>
      </w:r>
      <w:r>
        <w:rPr>
          <w:sz w:val="20"/>
        </w:rPr>
        <w:t>Laundering/Combating</w:t>
      </w:r>
      <w:r>
        <w:rPr>
          <w:spacing w:val="-3"/>
          <w:sz w:val="20"/>
        </w:rPr>
        <w:t> </w:t>
      </w:r>
      <w:r>
        <w:rPr>
          <w:sz w:val="20"/>
        </w:rPr>
        <w:t>the</w:t>
      </w:r>
      <w:r>
        <w:rPr>
          <w:spacing w:val="-5"/>
          <w:sz w:val="20"/>
        </w:rPr>
        <w:t> </w:t>
      </w:r>
      <w:r>
        <w:rPr>
          <w:sz w:val="20"/>
        </w:rPr>
        <w:t>Financing</w:t>
      </w:r>
      <w:r>
        <w:rPr>
          <w:spacing w:val="-3"/>
          <w:sz w:val="20"/>
        </w:rPr>
        <w:t> </w:t>
      </w:r>
      <w:r>
        <w:rPr>
          <w:sz w:val="20"/>
        </w:rPr>
        <w:t>of</w:t>
      </w:r>
      <w:r>
        <w:rPr>
          <w:spacing w:val="-5"/>
          <w:sz w:val="20"/>
        </w:rPr>
        <w:t> </w:t>
      </w:r>
      <w:r>
        <w:rPr>
          <w:sz w:val="20"/>
        </w:rPr>
        <w:t>Terrorism;</w:t>
      </w:r>
      <w:r>
        <w:rPr>
          <w:spacing w:val="-4"/>
          <w:sz w:val="20"/>
        </w:rPr>
        <w:t> </w:t>
      </w:r>
      <w:r>
        <w:rPr>
          <w:sz w:val="20"/>
        </w:rPr>
        <w:t>CDD</w:t>
      </w:r>
      <w:r>
        <w:rPr>
          <w:spacing w:val="-4"/>
          <w:sz w:val="20"/>
        </w:rPr>
        <w:t> </w:t>
      </w:r>
      <w:r>
        <w:rPr>
          <w:sz w:val="20"/>
        </w:rPr>
        <w:t>=</w:t>
      </w:r>
      <w:r>
        <w:rPr>
          <w:spacing w:val="-4"/>
          <w:sz w:val="20"/>
        </w:rPr>
        <w:t> </w:t>
      </w:r>
      <w:r>
        <w:rPr>
          <w:sz w:val="20"/>
        </w:rPr>
        <w:t>Customer</w:t>
      </w:r>
      <w:r>
        <w:rPr>
          <w:spacing w:val="-3"/>
          <w:sz w:val="20"/>
        </w:rPr>
        <w:t> </w:t>
      </w:r>
      <w:r>
        <w:rPr>
          <w:sz w:val="20"/>
        </w:rPr>
        <w:t>Due </w:t>
      </w:r>
      <w:r>
        <w:rPr>
          <w:spacing w:val="-2"/>
          <w:sz w:val="20"/>
        </w:rPr>
        <w:t>Diligence.</w:t>
      </w:r>
    </w:p>
    <w:p>
      <w:pPr>
        <w:pStyle w:val="BodyText"/>
        <w:spacing w:before="68"/>
        <w:rPr>
          <w:sz w:val="20"/>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Record</w:t>
      </w:r>
      <w:r>
        <w:rPr>
          <w:b/>
          <w:spacing w:val="-7"/>
          <w:sz w:val="22"/>
        </w:rPr>
        <w:t> </w:t>
      </w:r>
      <w:r>
        <w:rPr>
          <w:b/>
          <w:sz w:val="22"/>
        </w:rPr>
        <w:t>Keeping</w:t>
      </w:r>
      <w:r>
        <w:rPr>
          <w:b/>
          <w:spacing w:val="-4"/>
          <w:sz w:val="22"/>
        </w:rPr>
        <w:t> </w:t>
      </w:r>
      <w:r>
        <w:rPr>
          <w:b/>
          <w:sz w:val="22"/>
        </w:rPr>
        <w:t>of</w:t>
      </w:r>
      <w:r>
        <w:rPr>
          <w:b/>
          <w:spacing w:val="-3"/>
          <w:sz w:val="22"/>
        </w:rPr>
        <w:t> </w:t>
      </w:r>
      <w:r>
        <w:rPr>
          <w:b/>
          <w:sz w:val="22"/>
        </w:rPr>
        <w:t>Customer</w:t>
      </w:r>
      <w:r>
        <w:rPr>
          <w:b/>
          <w:spacing w:val="-5"/>
          <w:sz w:val="22"/>
        </w:rPr>
        <w:t> </w:t>
      </w:r>
      <w:r>
        <w:rPr>
          <w:b/>
          <w:spacing w:val="-2"/>
          <w:sz w:val="22"/>
        </w:rPr>
        <w:t>Information</w:t>
      </w:r>
    </w:p>
    <w:p>
      <w:pPr>
        <w:pStyle w:val="BodyText"/>
        <w:spacing w:before="18"/>
        <w:ind w:left="359" w:right="355"/>
        <w:jc w:val="both"/>
      </w:pPr>
      <w:r>
        <w:rPr/>
        <w:t>The evolution of AML/CFT measures and those related to the compliance/Know Your Customer (KYC) regulations highlights reliance on several measures.</w:t>
      </w:r>
      <w:hyperlink w:history="true" w:anchor="_bookmark14">
        <w:r>
          <w:rPr>
            <w:vertAlign w:val="superscript"/>
          </w:rPr>
          <w:t>15</w:t>
        </w:r>
      </w:hyperlink>
      <w:r>
        <w:rPr>
          <w:vertAlign w:val="baseline"/>
        </w:rPr>
        <w:t> These include customer due diligence (CDD) for existing customers and steps undertaken by other relevant institutions, maintaining the information collected</w:t>
      </w:r>
      <w:r>
        <w:rPr>
          <w:spacing w:val="-14"/>
          <w:vertAlign w:val="baseline"/>
        </w:rPr>
        <w:t> </w:t>
      </w:r>
      <w:r>
        <w:rPr>
          <w:vertAlign w:val="baseline"/>
        </w:rPr>
        <w:t>about</w:t>
      </w:r>
      <w:r>
        <w:rPr>
          <w:spacing w:val="-14"/>
          <w:vertAlign w:val="baseline"/>
        </w:rPr>
        <w:t> </w:t>
      </w:r>
      <w:r>
        <w:rPr>
          <w:vertAlign w:val="baseline"/>
        </w:rPr>
        <w:t>customers</w:t>
      </w:r>
      <w:r>
        <w:rPr>
          <w:spacing w:val="-14"/>
          <w:vertAlign w:val="baseline"/>
        </w:rPr>
        <w:t> </w:t>
      </w:r>
      <w:r>
        <w:rPr>
          <w:vertAlign w:val="baseline"/>
        </w:rPr>
        <w:t>and</w:t>
      </w:r>
      <w:r>
        <w:rPr>
          <w:spacing w:val="-13"/>
          <w:vertAlign w:val="baseline"/>
        </w:rPr>
        <w:t> </w:t>
      </w:r>
      <w:r>
        <w:rPr>
          <w:vertAlign w:val="baseline"/>
        </w:rPr>
        <w:t>their</w:t>
      </w:r>
      <w:r>
        <w:rPr>
          <w:spacing w:val="-14"/>
          <w:vertAlign w:val="baseline"/>
        </w:rPr>
        <w:t> </w:t>
      </w:r>
      <w:r>
        <w:rPr>
          <w:vertAlign w:val="baseline"/>
        </w:rPr>
        <w:t>businesses</w:t>
      </w:r>
      <w:r>
        <w:rPr>
          <w:spacing w:val="-14"/>
          <w:vertAlign w:val="baseline"/>
        </w:rPr>
        <w:t> </w:t>
      </w:r>
      <w:r>
        <w:rPr>
          <w:vertAlign w:val="baseline"/>
        </w:rPr>
        <w:t>for</w:t>
      </w:r>
      <w:r>
        <w:rPr>
          <w:spacing w:val="-14"/>
          <w:vertAlign w:val="baseline"/>
        </w:rPr>
        <w:t> </w:t>
      </w:r>
      <w:r>
        <w:rPr>
          <w:vertAlign w:val="baseline"/>
        </w:rPr>
        <w:t>a</w:t>
      </w:r>
      <w:r>
        <w:rPr>
          <w:spacing w:val="-13"/>
          <w:vertAlign w:val="baseline"/>
        </w:rPr>
        <w:t> </w:t>
      </w:r>
      <w:r>
        <w:rPr>
          <w:vertAlign w:val="baseline"/>
        </w:rPr>
        <w:t>certain</w:t>
      </w:r>
      <w:r>
        <w:rPr>
          <w:spacing w:val="-14"/>
          <w:vertAlign w:val="baseline"/>
        </w:rPr>
        <w:t> </w:t>
      </w:r>
      <w:r>
        <w:rPr>
          <w:vertAlign w:val="baseline"/>
        </w:rPr>
        <w:t>period,</w:t>
      </w:r>
      <w:r>
        <w:rPr>
          <w:spacing w:val="-14"/>
          <w:vertAlign w:val="baseline"/>
        </w:rPr>
        <w:t> </w:t>
      </w:r>
      <w:r>
        <w:rPr>
          <w:vertAlign w:val="baseline"/>
        </w:rPr>
        <w:t>and</w:t>
      </w:r>
      <w:r>
        <w:rPr>
          <w:spacing w:val="-14"/>
          <w:vertAlign w:val="baseline"/>
        </w:rPr>
        <w:t> </w:t>
      </w:r>
      <w:r>
        <w:rPr>
          <w:vertAlign w:val="baseline"/>
        </w:rPr>
        <w:t>updating</w:t>
      </w:r>
      <w:r>
        <w:rPr>
          <w:spacing w:val="-13"/>
          <w:vertAlign w:val="baseline"/>
        </w:rPr>
        <w:t> </w:t>
      </w:r>
      <w:r>
        <w:rPr>
          <w:vertAlign w:val="baseline"/>
        </w:rPr>
        <w:t>such</w:t>
      </w:r>
      <w:r>
        <w:rPr>
          <w:spacing w:val="-14"/>
          <w:vertAlign w:val="baseline"/>
        </w:rPr>
        <w:t> </w:t>
      </w:r>
      <w:r>
        <w:rPr>
          <w:vertAlign w:val="baseline"/>
        </w:rPr>
        <w:t>information</w:t>
      </w:r>
      <w:r>
        <w:rPr>
          <w:spacing w:val="-14"/>
          <w:vertAlign w:val="baseline"/>
        </w:rPr>
        <w:t> </w:t>
      </w:r>
      <w:r>
        <w:rPr>
          <w:vertAlign w:val="baseline"/>
        </w:rPr>
        <w:t>regularly, especially when the customer is considered high risk.</w:t>
      </w:r>
      <w:hyperlink w:history="true" w:anchor="_bookmark15">
        <w:r>
          <w:rPr>
            <w:vertAlign w:val="superscript"/>
          </w:rPr>
          <w:t>16</w:t>
        </w:r>
      </w:hyperlink>
      <w:r>
        <w:rPr>
          <w:vertAlign w:val="baseline"/>
        </w:rPr>
        <w:t> Therefore, Subcategory 1.1.3–Record Keeping of Customer Information comprises one indicator (table 5).</w:t>
      </w:r>
    </w:p>
    <w:p>
      <w:pPr>
        <w:pStyle w:val="BodyText"/>
      </w:pPr>
    </w:p>
    <w:p>
      <w:pPr>
        <w:spacing w:before="1"/>
        <w:ind w:left="360" w:right="0" w:firstLine="0"/>
        <w:jc w:val="both"/>
        <w:rPr>
          <w:b/>
          <w:sz w:val="22"/>
        </w:rPr>
      </w:pPr>
      <w:r>
        <w:rPr>
          <w:b/>
          <w:sz w:val="22"/>
        </w:rPr>
        <w:t>Table</w:t>
      </w:r>
      <w:r>
        <w:rPr>
          <w:b/>
          <w:spacing w:val="-6"/>
          <w:sz w:val="22"/>
        </w:rPr>
        <w:t> </w:t>
      </w:r>
      <w:r>
        <w:rPr>
          <w:b/>
          <w:sz w:val="22"/>
        </w:rPr>
        <w:t>5.</w:t>
      </w:r>
      <w:r>
        <w:rPr>
          <w:b/>
          <w:spacing w:val="-3"/>
          <w:sz w:val="22"/>
        </w:rPr>
        <w:t> </w:t>
      </w:r>
      <w:r>
        <w:rPr>
          <w:b/>
          <w:sz w:val="22"/>
        </w:rPr>
        <w:t>Subcategory</w:t>
      </w:r>
      <w:r>
        <w:rPr>
          <w:b/>
          <w:spacing w:val="-6"/>
          <w:sz w:val="22"/>
        </w:rPr>
        <w:t> </w:t>
      </w:r>
      <w:r>
        <w:rPr>
          <w:b/>
          <w:sz w:val="22"/>
        </w:rPr>
        <w:t>1.1.3–Record</w:t>
      </w:r>
      <w:r>
        <w:rPr>
          <w:b/>
          <w:spacing w:val="-6"/>
          <w:sz w:val="22"/>
        </w:rPr>
        <w:t> </w:t>
      </w:r>
      <w:r>
        <w:rPr>
          <w:b/>
          <w:sz w:val="22"/>
        </w:rPr>
        <w:t>Keeping</w:t>
      </w:r>
      <w:r>
        <w:rPr>
          <w:b/>
          <w:spacing w:val="-6"/>
          <w:sz w:val="22"/>
        </w:rPr>
        <w:t> </w:t>
      </w:r>
      <w:r>
        <w:rPr>
          <w:b/>
          <w:sz w:val="22"/>
        </w:rPr>
        <w:t>of</w:t>
      </w:r>
      <w:r>
        <w:rPr>
          <w:b/>
          <w:spacing w:val="-2"/>
          <w:sz w:val="22"/>
        </w:rPr>
        <w:t> </w:t>
      </w:r>
      <w:r>
        <w:rPr>
          <w:b/>
          <w:sz w:val="22"/>
        </w:rPr>
        <w:t>Customer</w:t>
      </w:r>
      <w:r>
        <w:rPr>
          <w:b/>
          <w:spacing w:val="-3"/>
          <w:sz w:val="22"/>
        </w:rPr>
        <w:t> </w:t>
      </w:r>
      <w:r>
        <w:rPr>
          <w:b/>
          <w:spacing w:val="-2"/>
          <w:sz w:val="22"/>
        </w:rPr>
        <w:t>Information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
        <w:gridCol w:w="2232"/>
        <w:gridCol w:w="6667"/>
      </w:tblGrid>
      <w:tr>
        <w:trPr>
          <w:trHeight w:val="206" w:hRule="atLeast"/>
        </w:trPr>
        <w:tc>
          <w:tcPr>
            <w:tcW w:w="439" w:type="dxa"/>
            <w:shd w:val="clear" w:color="auto" w:fill="E7EBF5"/>
          </w:tcPr>
          <w:p>
            <w:pPr>
              <w:pStyle w:val="TableParagraph"/>
              <w:rPr>
                <w:sz w:val="14"/>
              </w:rPr>
            </w:pPr>
          </w:p>
        </w:tc>
        <w:tc>
          <w:tcPr>
            <w:tcW w:w="2232" w:type="dxa"/>
            <w:shd w:val="clear" w:color="auto" w:fill="E7EBF5"/>
          </w:tcPr>
          <w:p>
            <w:pPr>
              <w:pStyle w:val="TableParagraph"/>
              <w:spacing w:line="186" w:lineRule="exact"/>
              <w:ind w:left="107"/>
              <w:rPr>
                <w:b/>
                <w:sz w:val="18"/>
              </w:rPr>
            </w:pPr>
            <w:r>
              <w:rPr>
                <w:b/>
                <w:spacing w:val="-2"/>
                <w:sz w:val="18"/>
              </w:rPr>
              <w:t>Indicators</w:t>
            </w:r>
          </w:p>
        </w:tc>
        <w:tc>
          <w:tcPr>
            <w:tcW w:w="6667" w:type="dxa"/>
            <w:shd w:val="clear" w:color="auto" w:fill="E7EBF5"/>
          </w:tcPr>
          <w:p>
            <w:pPr>
              <w:pStyle w:val="TableParagraph"/>
              <w:spacing w:line="186" w:lineRule="exact"/>
              <w:ind w:left="107"/>
              <w:rPr>
                <w:b/>
                <w:sz w:val="18"/>
              </w:rPr>
            </w:pPr>
            <w:r>
              <w:rPr>
                <w:b/>
                <w:spacing w:val="-2"/>
                <w:sz w:val="18"/>
              </w:rPr>
              <w:t>Components</w:t>
            </w:r>
          </w:p>
        </w:tc>
      </w:tr>
      <w:tr>
        <w:trPr>
          <w:trHeight w:val="1242" w:hRule="atLeast"/>
        </w:trPr>
        <w:tc>
          <w:tcPr>
            <w:tcW w:w="439"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2232" w:type="dxa"/>
          </w:tcPr>
          <w:p>
            <w:pPr>
              <w:pStyle w:val="TableParagraph"/>
              <w:spacing w:before="104"/>
              <w:rPr>
                <w:b/>
                <w:sz w:val="18"/>
              </w:rPr>
            </w:pPr>
          </w:p>
          <w:p>
            <w:pPr>
              <w:pStyle w:val="TableParagraph"/>
              <w:ind w:left="107" w:right="85"/>
              <w:rPr>
                <w:sz w:val="18"/>
              </w:rPr>
            </w:pPr>
            <w:r>
              <w:rPr>
                <w:sz w:val="18"/>
              </w:rPr>
              <w:t>CDD for Existing Customers</w:t>
            </w:r>
            <w:r>
              <w:rPr>
                <w:spacing w:val="-12"/>
                <w:sz w:val="18"/>
              </w:rPr>
              <w:t> </w:t>
            </w:r>
            <w:r>
              <w:rPr>
                <w:sz w:val="18"/>
              </w:rPr>
              <w:t>and</w:t>
            </w:r>
            <w:r>
              <w:rPr>
                <w:spacing w:val="-11"/>
                <w:sz w:val="18"/>
              </w:rPr>
              <w:t> </w:t>
            </w:r>
            <w:r>
              <w:rPr>
                <w:sz w:val="18"/>
              </w:rPr>
              <w:t>Record </w:t>
            </w:r>
            <w:r>
              <w:rPr>
                <w:spacing w:val="-2"/>
                <w:sz w:val="18"/>
              </w:rPr>
              <w:t>Keeping</w:t>
            </w:r>
          </w:p>
        </w:tc>
        <w:tc>
          <w:tcPr>
            <w:tcW w:w="6667" w:type="dxa"/>
          </w:tcPr>
          <w:p>
            <w:pPr>
              <w:pStyle w:val="TableParagraph"/>
              <w:numPr>
                <w:ilvl w:val="0"/>
                <w:numId w:val="8"/>
              </w:numPr>
              <w:tabs>
                <w:tab w:pos="561" w:val="left" w:leader="none"/>
              </w:tabs>
              <w:spacing w:line="207" w:lineRule="exact" w:before="0" w:after="0"/>
              <w:ind w:left="561" w:right="0" w:hanging="360"/>
              <w:jc w:val="left"/>
              <w:rPr>
                <w:sz w:val="18"/>
              </w:rPr>
            </w:pPr>
            <w:r>
              <w:rPr>
                <w:sz w:val="18"/>
              </w:rPr>
              <w:t>Reliance</w:t>
            </w:r>
            <w:r>
              <w:rPr>
                <w:spacing w:val="-3"/>
                <w:sz w:val="18"/>
              </w:rPr>
              <w:t> </w:t>
            </w:r>
            <w:r>
              <w:rPr>
                <w:sz w:val="18"/>
              </w:rPr>
              <w:t>on</w:t>
            </w:r>
            <w:r>
              <w:rPr>
                <w:spacing w:val="-1"/>
                <w:sz w:val="18"/>
              </w:rPr>
              <w:t> </w:t>
            </w:r>
            <w:r>
              <w:rPr>
                <w:sz w:val="18"/>
              </w:rPr>
              <w:t>CDD</w:t>
            </w:r>
            <w:r>
              <w:rPr>
                <w:spacing w:val="-1"/>
                <w:sz w:val="18"/>
              </w:rPr>
              <w:t> </w:t>
            </w:r>
            <w:r>
              <w:rPr>
                <w:sz w:val="18"/>
              </w:rPr>
              <w:t>for</w:t>
            </w:r>
            <w:r>
              <w:rPr>
                <w:spacing w:val="-2"/>
                <w:sz w:val="18"/>
              </w:rPr>
              <w:t> </w:t>
            </w:r>
            <w:r>
              <w:rPr>
                <w:sz w:val="18"/>
              </w:rPr>
              <w:t>existing</w:t>
            </w:r>
            <w:r>
              <w:rPr>
                <w:spacing w:val="-2"/>
                <w:sz w:val="18"/>
              </w:rPr>
              <w:t> customers</w:t>
            </w:r>
          </w:p>
          <w:p>
            <w:pPr>
              <w:pStyle w:val="TableParagraph"/>
              <w:numPr>
                <w:ilvl w:val="0"/>
                <w:numId w:val="8"/>
              </w:numPr>
              <w:tabs>
                <w:tab w:pos="559" w:val="left" w:leader="none"/>
              </w:tabs>
              <w:spacing w:line="207" w:lineRule="exact" w:before="2" w:after="0"/>
              <w:ind w:left="559" w:right="0" w:hanging="358"/>
              <w:jc w:val="left"/>
              <w:rPr>
                <w:sz w:val="18"/>
              </w:rPr>
            </w:pPr>
            <w:r>
              <w:rPr>
                <w:sz w:val="18"/>
              </w:rPr>
              <w:t>Reliance</w:t>
            </w:r>
            <w:r>
              <w:rPr>
                <w:spacing w:val="-2"/>
                <w:sz w:val="18"/>
              </w:rPr>
              <w:t> </w:t>
            </w:r>
            <w:r>
              <w:rPr>
                <w:sz w:val="18"/>
              </w:rPr>
              <w:t>on CDD</w:t>
            </w:r>
            <w:r>
              <w:rPr>
                <w:spacing w:val="-3"/>
                <w:sz w:val="18"/>
              </w:rPr>
              <w:t> </w:t>
            </w:r>
            <w:r>
              <w:rPr>
                <w:sz w:val="18"/>
              </w:rPr>
              <w:t>undertaken</w:t>
            </w:r>
            <w:r>
              <w:rPr>
                <w:spacing w:val="-2"/>
                <w:sz w:val="18"/>
              </w:rPr>
              <w:t> </w:t>
            </w:r>
            <w:r>
              <w:rPr>
                <w:sz w:val="18"/>
              </w:rPr>
              <w:t>by</w:t>
            </w:r>
            <w:r>
              <w:rPr>
                <w:spacing w:val="-2"/>
                <w:sz w:val="18"/>
              </w:rPr>
              <w:t> </w:t>
            </w:r>
            <w:r>
              <w:rPr>
                <w:sz w:val="18"/>
              </w:rPr>
              <w:t>other</w:t>
            </w:r>
            <w:r>
              <w:rPr>
                <w:spacing w:val="-1"/>
                <w:sz w:val="18"/>
              </w:rPr>
              <w:t> </w:t>
            </w:r>
            <w:r>
              <w:rPr>
                <w:spacing w:val="-2"/>
                <w:sz w:val="18"/>
              </w:rPr>
              <w:t>institutions</w:t>
            </w:r>
          </w:p>
          <w:p>
            <w:pPr>
              <w:pStyle w:val="TableParagraph"/>
              <w:numPr>
                <w:ilvl w:val="0"/>
                <w:numId w:val="8"/>
              </w:numPr>
              <w:tabs>
                <w:tab w:pos="558" w:val="left" w:leader="none"/>
              </w:tabs>
              <w:spacing w:line="206" w:lineRule="exact" w:before="0" w:after="0"/>
              <w:ind w:left="558" w:right="0" w:hanging="357"/>
              <w:jc w:val="left"/>
              <w:rPr>
                <w:sz w:val="18"/>
              </w:rPr>
            </w:pPr>
            <w:r>
              <w:rPr>
                <w:sz w:val="18"/>
              </w:rPr>
              <w:t>Regulation</w:t>
            </w:r>
            <w:r>
              <w:rPr>
                <w:spacing w:val="-4"/>
                <w:sz w:val="18"/>
              </w:rPr>
              <w:t> </w:t>
            </w:r>
            <w:r>
              <w:rPr>
                <w:sz w:val="18"/>
              </w:rPr>
              <w:t>for</w:t>
            </w:r>
            <w:r>
              <w:rPr>
                <w:spacing w:val="-2"/>
                <w:sz w:val="18"/>
              </w:rPr>
              <w:t> </w:t>
            </w:r>
            <w:r>
              <w:rPr>
                <w:sz w:val="18"/>
              </w:rPr>
              <w:t>reliance</w:t>
            </w:r>
            <w:r>
              <w:rPr>
                <w:spacing w:val="-3"/>
                <w:sz w:val="18"/>
              </w:rPr>
              <w:t> </w:t>
            </w:r>
            <w:r>
              <w:rPr>
                <w:sz w:val="18"/>
              </w:rPr>
              <w:t>on</w:t>
            </w:r>
            <w:r>
              <w:rPr>
                <w:spacing w:val="-1"/>
                <w:sz w:val="18"/>
              </w:rPr>
              <w:t> </w:t>
            </w:r>
            <w:r>
              <w:rPr>
                <w:sz w:val="18"/>
              </w:rPr>
              <w:t>an</w:t>
            </w:r>
            <w:r>
              <w:rPr>
                <w:spacing w:val="-3"/>
                <w:sz w:val="18"/>
              </w:rPr>
              <w:t> </w:t>
            </w:r>
            <w:r>
              <w:rPr>
                <w:sz w:val="18"/>
              </w:rPr>
              <w:t>eKYC</w:t>
            </w:r>
            <w:r>
              <w:rPr>
                <w:spacing w:val="-2"/>
                <w:sz w:val="18"/>
              </w:rPr>
              <w:t> </w:t>
            </w:r>
            <w:r>
              <w:rPr>
                <w:sz w:val="18"/>
              </w:rPr>
              <w:t>system</w:t>
            </w:r>
            <w:r>
              <w:rPr>
                <w:spacing w:val="-2"/>
                <w:sz w:val="18"/>
              </w:rPr>
              <w:t> </w:t>
            </w:r>
            <w:r>
              <w:rPr>
                <w:sz w:val="18"/>
              </w:rPr>
              <w:t>when</w:t>
            </w:r>
            <w:r>
              <w:rPr>
                <w:spacing w:val="-2"/>
                <w:sz w:val="18"/>
              </w:rPr>
              <w:t> </w:t>
            </w:r>
            <w:r>
              <w:rPr>
                <w:sz w:val="18"/>
              </w:rPr>
              <w:t>performing</w:t>
            </w:r>
            <w:r>
              <w:rPr>
                <w:spacing w:val="-2"/>
                <w:sz w:val="18"/>
              </w:rPr>
              <w:t> </w:t>
            </w:r>
            <w:r>
              <w:rPr>
                <w:spacing w:val="-5"/>
                <w:sz w:val="18"/>
              </w:rPr>
              <w:t>CDD</w:t>
            </w:r>
          </w:p>
          <w:p>
            <w:pPr>
              <w:pStyle w:val="TableParagraph"/>
              <w:numPr>
                <w:ilvl w:val="0"/>
                <w:numId w:val="8"/>
              </w:numPr>
              <w:tabs>
                <w:tab w:pos="559" w:val="left" w:leader="none"/>
              </w:tabs>
              <w:spacing w:line="206" w:lineRule="exact" w:before="0" w:after="0"/>
              <w:ind w:left="559" w:right="0" w:hanging="358"/>
              <w:jc w:val="left"/>
              <w:rPr>
                <w:sz w:val="18"/>
              </w:rPr>
            </w:pPr>
            <w:r>
              <w:rPr>
                <w:sz w:val="18"/>
              </w:rPr>
              <w:t>Reliance</w:t>
            </w:r>
            <w:r>
              <w:rPr>
                <w:spacing w:val="-3"/>
                <w:sz w:val="18"/>
              </w:rPr>
              <w:t> </w:t>
            </w:r>
            <w:r>
              <w:rPr>
                <w:sz w:val="18"/>
              </w:rPr>
              <w:t>on eKYC</w:t>
            </w:r>
            <w:r>
              <w:rPr>
                <w:spacing w:val="-1"/>
                <w:sz w:val="18"/>
              </w:rPr>
              <w:t> </w:t>
            </w:r>
            <w:r>
              <w:rPr>
                <w:sz w:val="18"/>
              </w:rPr>
              <w:t>in</w:t>
            </w:r>
            <w:r>
              <w:rPr>
                <w:spacing w:val="-2"/>
                <w:sz w:val="18"/>
              </w:rPr>
              <w:t> practice</w:t>
            </w:r>
          </w:p>
          <w:p>
            <w:pPr>
              <w:pStyle w:val="TableParagraph"/>
              <w:numPr>
                <w:ilvl w:val="0"/>
                <w:numId w:val="8"/>
              </w:numPr>
              <w:tabs>
                <w:tab w:pos="561" w:val="left" w:leader="none"/>
              </w:tabs>
              <w:spacing w:line="207" w:lineRule="exact" w:before="0" w:after="0"/>
              <w:ind w:left="561" w:right="0" w:hanging="360"/>
              <w:jc w:val="left"/>
              <w:rPr>
                <w:sz w:val="18"/>
              </w:rPr>
            </w:pPr>
            <w:r>
              <w:rPr>
                <w:sz w:val="18"/>
              </w:rPr>
              <w:t>Maintain CDD</w:t>
            </w:r>
            <w:r>
              <w:rPr>
                <w:spacing w:val="-1"/>
                <w:sz w:val="18"/>
              </w:rPr>
              <w:t> </w:t>
            </w:r>
            <w:r>
              <w:rPr>
                <w:sz w:val="18"/>
              </w:rPr>
              <w:t>information for</w:t>
            </w:r>
            <w:r>
              <w:rPr>
                <w:spacing w:val="-1"/>
                <w:sz w:val="18"/>
              </w:rPr>
              <w:t> </w:t>
            </w:r>
            <w:r>
              <w:rPr>
                <w:sz w:val="18"/>
              </w:rPr>
              <w:t>a</w:t>
            </w:r>
            <w:r>
              <w:rPr>
                <w:spacing w:val="-4"/>
                <w:sz w:val="18"/>
              </w:rPr>
              <w:t> </w:t>
            </w:r>
            <w:r>
              <w:rPr>
                <w:sz w:val="18"/>
              </w:rPr>
              <w:t>period</w:t>
            </w:r>
            <w:r>
              <w:rPr>
                <w:spacing w:val="-2"/>
                <w:sz w:val="18"/>
              </w:rPr>
              <w:t> </w:t>
            </w:r>
            <w:r>
              <w:rPr>
                <w:sz w:val="18"/>
              </w:rPr>
              <w:t>of</w:t>
            </w:r>
            <w:r>
              <w:rPr>
                <w:spacing w:val="-3"/>
                <w:sz w:val="18"/>
              </w:rPr>
              <w:t> </w:t>
            </w:r>
            <w:r>
              <w:rPr>
                <w:sz w:val="18"/>
              </w:rPr>
              <w:t>5</w:t>
            </w:r>
            <w:r>
              <w:rPr>
                <w:spacing w:val="-1"/>
                <w:sz w:val="18"/>
              </w:rPr>
              <w:t> </w:t>
            </w:r>
            <w:r>
              <w:rPr>
                <w:spacing w:val="-4"/>
                <w:sz w:val="18"/>
              </w:rPr>
              <w:t>years</w:t>
            </w:r>
          </w:p>
          <w:p>
            <w:pPr>
              <w:pStyle w:val="TableParagraph"/>
              <w:numPr>
                <w:ilvl w:val="0"/>
                <w:numId w:val="8"/>
              </w:numPr>
              <w:tabs>
                <w:tab w:pos="559" w:val="left" w:leader="none"/>
              </w:tabs>
              <w:spacing w:line="186" w:lineRule="exact" w:before="1" w:after="0"/>
              <w:ind w:left="559" w:right="0" w:hanging="358"/>
              <w:jc w:val="left"/>
              <w:rPr>
                <w:sz w:val="18"/>
              </w:rPr>
            </w:pPr>
            <w:r>
              <w:rPr>
                <w:sz w:val="18"/>
              </w:rPr>
              <w:t>Ongoing</w:t>
            </w:r>
            <w:r>
              <w:rPr>
                <w:spacing w:val="-2"/>
                <w:sz w:val="18"/>
              </w:rPr>
              <w:t> </w:t>
            </w:r>
            <w:r>
              <w:rPr>
                <w:sz w:val="18"/>
              </w:rPr>
              <w:t>CDD</w:t>
            </w:r>
            <w:r>
              <w:rPr>
                <w:spacing w:val="-1"/>
                <w:sz w:val="18"/>
              </w:rPr>
              <w:t> </w:t>
            </w:r>
            <w:r>
              <w:rPr>
                <w:sz w:val="18"/>
              </w:rPr>
              <w:t>for</w:t>
            </w:r>
            <w:r>
              <w:rPr>
                <w:spacing w:val="-3"/>
                <w:sz w:val="18"/>
              </w:rPr>
              <w:t> </w:t>
            </w:r>
            <w:r>
              <w:rPr>
                <w:sz w:val="18"/>
              </w:rPr>
              <w:t>high-risk</w:t>
            </w:r>
            <w:r>
              <w:rPr>
                <w:spacing w:val="1"/>
                <w:sz w:val="18"/>
              </w:rPr>
              <w:t> </w:t>
            </w:r>
            <w:r>
              <w:rPr>
                <w:spacing w:val="-2"/>
                <w:sz w:val="18"/>
              </w:rPr>
              <w:t>clients</w:t>
            </w:r>
          </w:p>
        </w:tc>
      </w:tr>
    </w:tbl>
    <w:p>
      <w:pPr>
        <w:pStyle w:val="BodyText"/>
        <w:spacing w:before="43"/>
        <w:rPr>
          <w:b/>
        </w:rPr>
      </w:pPr>
    </w:p>
    <w:p>
      <w:pPr>
        <w:pStyle w:val="ListParagraph"/>
        <w:numPr>
          <w:ilvl w:val="1"/>
          <w:numId w:val="9"/>
        </w:numPr>
        <w:tabs>
          <w:tab w:pos="789" w:val="left" w:leader="none"/>
        </w:tabs>
        <w:spacing w:line="240" w:lineRule="auto" w:before="0" w:after="0"/>
        <w:ind w:left="789" w:right="0" w:hanging="429"/>
        <w:jc w:val="both"/>
        <w:rPr>
          <w:b/>
          <w:sz w:val="22"/>
        </w:rPr>
      </w:pPr>
      <w:r>
        <w:rPr>
          <w:b/>
          <w:sz w:val="22"/>
        </w:rPr>
        <w:t>Secured</w:t>
      </w:r>
      <w:r>
        <w:rPr>
          <w:b/>
          <w:spacing w:val="-3"/>
          <w:sz w:val="22"/>
        </w:rPr>
        <w:t> </w:t>
      </w:r>
      <w:r>
        <w:rPr>
          <w:b/>
          <w:spacing w:val="-2"/>
          <w:sz w:val="22"/>
        </w:rPr>
        <w:t>Transactions</w:t>
      </w:r>
    </w:p>
    <w:p>
      <w:pPr>
        <w:pStyle w:val="BodyText"/>
        <w:spacing w:before="15"/>
        <w:rPr>
          <w:b/>
        </w:rPr>
      </w:pPr>
    </w:p>
    <w:p>
      <w:pPr>
        <w:pStyle w:val="BodyText"/>
        <w:ind w:left="360" w:right="355"/>
        <w:jc w:val="both"/>
      </w:pPr>
      <w:r>
        <w:rPr/>
        <w:t>Category</w:t>
      </w:r>
      <w:r>
        <w:rPr>
          <w:spacing w:val="-12"/>
        </w:rPr>
        <w:t> </w:t>
      </w:r>
      <w:r>
        <w:rPr/>
        <w:t>1.2</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before="45"/>
      </w:pPr>
    </w:p>
    <w:p>
      <w:pPr>
        <w:pStyle w:val="ListParagraph"/>
        <w:numPr>
          <w:ilvl w:val="2"/>
          <w:numId w:val="9"/>
        </w:numPr>
        <w:tabs>
          <w:tab w:pos="1079" w:val="left" w:leader="none"/>
        </w:tabs>
        <w:spacing w:line="240" w:lineRule="auto" w:before="0" w:after="0"/>
        <w:ind w:left="1079" w:right="0" w:hanging="719"/>
        <w:jc w:val="both"/>
        <w:rPr>
          <w:b/>
          <w:sz w:val="22"/>
        </w:rPr>
      </w:pPr>
      <w:r>
        <w:rPr>
          <w:b/>
          <w:sz w:val="22"/>
        </w:rPr>
        <w:t>Integrated</w:t>
      </w:r>
      <w:r>
        <w:rPr>
          <w:b/>
          <w:spacing w:val="-6"/>
          <w:sz w:val="22"/>
        </w:rPr>
        <w:t> </w:t>
      </w:r>
      <w:r>
        <w:rPr>
          <w:b/>
          <w:sz w:val="22"/>
        </w:rPr>
        <w:t>Legal</w:t>
      </w:r>
      <w:r>
        <w:rPr>
          <w:b/>
          <w:spacing w:val="-5"/>
          <w:sz w:val="22"/>
        </w:rPr>
        <w:t> </w:t>
      </w:r>
      <w:r>
        <w:rPr>
          <w:b/>
          <w:sz w:val="22"/>
        </w:rPr>
        <w:t>Framework</w:t>
      </w:r>
      <w:r>
        <w:rPr>
          <w:b/>
          <w:spacing w:val="-6"/>
          <w:sz w:val="22"/>
        </w:rPr>
        <w:t> </w:t>
      </w:r>
      <w:r>
        <w:rPr>
          <w:b/>
          <w:sz w:val="22"/>
        </w:rPr>
        <w:t>for</w:t>
      </w:r>
      <w:r>
        <w:rPr>
          <w:b/>
          <w:spacing w:val="-5"/>
          <w:sz w:val="22"/>
        </w:rPr>
        <w:t> </w:t>
      </w:r>
      <w:r>
        <w:rPr>
          <w:b/>
          <w:sz w:val="22"/>
        </w:rPr>
        <w:t>Secured</w:t>
      </w:r>
      <w:r>
        <w:rPr>
          <w:b/>
          <w:spacing w:val="-5"/>
          <w:sz w:val="22"/>
        </w:rPr>
        <w:t> </w:t>
      </w:r>
      <w:r>
        <w:rPr>
          <w:b/>
          <w:spacing w:val="-2"/>
          <w:sz w:val="22"/>
        </w:rPr>
        <w:t>Transactions</w:t>
      </w:r>
    </w:p>
    <w:p>
      <w:pPr>
        <w:pStyle w:val="BodyText"/>
        <w:spacing w:before="16"/>
        <w:ind w:left="359" w:right="354"/>
        <w:jc w:val="both"/>
      </w:pPr>
      <w:r>
        <w:rPr/>
        <w:t>Under this approach, all secured transactions, no matter how denominated, are classified as transactions creating security rights in movable assets and are subjected to the same an identical legal framework for creation, enforcement and publicity of security rights. Having an integrated and functional approach to secured</w:t>
      </w:r>
      <w:r>
        <w:rPr>
          <w:spacing w:val="-13"/>
        </w:rPr>
        <w:t> </w:t>
      </w:r>
      <w:r>
        <w:rPr/>
        <w:t>transactions</w:t>
      </w:r>
      <w:r>
        <w:rPr>
          <w:spacing w:val="-10"/>
        </w:rPr>
        <w:t> </w:t>
      </w:r>
      <w:r>
        <w:rPr/>
        <w:t>provides</w:t>
      </w:r>
      <w:r>
        <w:rPr>
          <w:spacing w:val="-12"/>
        </w:rPr>
        <w:t> </w:t>
      </w:r>
      <w:r>
        <w:rPr/>
        <w:t>flexible</w:t>
      </w:r>
      <w:r>
        <w:rPr>
          <w:spacing w:val="-13"/>
        </w:rPr>
        <w:t> </w:t>
      </w:r>
      <w:r>
        <w:rPr/>
        <w:t>contractual</w:t>
      </w:r>
      <w:r>
        <w:rPr>
          <w:spacing w:val="-12"/>
        </w:rPr>
        <w:t> </w:t>
      </w:r>
      <w:r>
        <w:rPr/>
        <w:t>arrangements</w:t>
      </w:r>
      <w:r>
        <w:rPr>
          <w:spacing w:val="-13"/>
        </w:rPr>
        <w:t> </w:t>
      </w:r>
      <w:r>
        <w:rPr/>
        <w:t>for</w:t>
      </w:r>
      <w:r>
        <w:rPr>
          <w:spacing w:val="-12"/>
        </w:rPr>
        <w:t> </w:t>
      </w:r>
      <w:r>
        <w:rPr/>
        <w:t>security</w:t>
      </w:r>
      <w:r>
        <w:rPr>
          <w:spacing w:val="-13"/>
        </w:rPr>
        <w:t> </w:t>
      </w:r>
      <w:r>
        <w:rPr/>
        <w:t>purposes</w:t>
      </w:r>
      <w:r>
        <w:rPr>
          <w:spacing w:val="-12"/>
        </w:rPr>
        <w:t> </w:t>
      </w:r>
      <w:r>
        <w:rPr/>
        <w:t>that</w:t>
      </w:r>
      <w:r>
        <w:rPr>
          <w:spacing w:val="-12"/>
        </w:rPr>
        <w:t> </w:t>
      </w:r>
      <w:r>
        <w:rPr/>
        <w:t>allows</w:t>
      </w:r>
      <w:r>
        <w:rPr>
          <w:spacing w:val="-12"/>
        </w:rPr>
        <w:t> </w:t>
      </w:r>
      <w:r>
        <w:rPr/>
        <w:t>borrowers to</w:t>
      </w:r>
      <w:r>
        <w:rPr>
          <w:spacing w:val="-6"/>
        </w:rPr>
        <w:t> </w:t>
      </w:r>
      <w:r>
        <w:rPr/>
        <w:t>use</w:t>
      </w:r>
      <w:r>
        <w:rPr>
          <w:spacing w:val="-8"/>
        </w:rPr>
        <w:t> </w:t>
      </w:r>
      <w:r>
        <w:rPr/>
        <w:t>as</w:t>
      </w:r>
      <w:r>
        <w:rPr>
          <w:spacing w:val="-10"/>
        </w:rPr>
        <w:t> </w:t>
      </w:r>
      <w:r>
        <w:rPr/>
        <w:t>much</w:t>
      </w:r>
      <w:r>
        <w:rPr>
          <w:spacing w:val="-9"/>
        </w:rPr>
        <w:t> </w:t>
      </w:r>
      <w:r>
        <w:rPr/>
        <w:t>of</w:t>
      </w:r>
      <w:r>
        <w:rPr>
          <w:spacing w:val="-8"/>
        </w:rPr>
        <w:t> </w:t>
      </w:r>
      <w:r>
        <w:rPr/>
        <w:t>their</w:t>
      </w:r>
      <w:r>
        <w:rPr>
          <w:spacing w:val="-8"/>
        </w:rPr>
        <w:t> </w:t>
      </w:r>
      <w:r>
        <w:rPr/>
        <w:t>movable</w:t>
      </w:r>
      <w:r>
        <w:rPr>
          <w:spacing w:val="-8"/>
        </w:rPr>
        <w:t> </w:t>
      </w:r>
      <w:r>
        <w:rPr/>
        <w:t>assets</w:t>
      </w:r>
      <w:r>
        <w:rPr>
          <w:spacing w:val="-8"/>
        </w:rPr>
        <w:t> </w:t>
      </w:r>
      <w:r>
        <w:rPr/>
        <w:t>as</w:t>
      </w:r>
      <w:r>
        <w:rPr>
          <w:spacing w:val="-8"/>
        </w:rPr>
        <w:t> </w:t>
      </w:r>
      <w:r>
        <w:rPr/>
        <w:t>collateral</w:t>
      </w:r>
      <w:r>
        <w:rPr>
          <w:spacing w:val="-7"/>
        </w:rPr>
        <w:t> </w:t>
      </w:r>
      <w:r>
        <w:rPr/>
        <w:t>to</w:t>
      </w:r>
      <w:r>
        <w:rPr>
          <w:spacing w:val="-9"/>
        </w:rPr>
        <w:t> </w:t>
      </w:r>
      <w:r>
        <w:rPr/>
        <w:t>get</w:t>
      </w:r>
      <w:r>
        <w:rPr>
          <w:spacing w:val="-7"/>
        </w:rPr>
        <w:t> </w:t>
      </w:r>
      <w:r>
        <w:rPr/>
        <w:t>credit.</w:t>
      </w:r>
      <w:hyperlink w:history="true" w:anchor="_bookmark16">
        <w:r>
          <w:rPr>
            <w:vertAlign w:val="superscript"/>
          </w:rPr>
          <w:t>17</w:t>
        </w:r>
      </w:hyperlink>
      <w:r>
        <w:rPr>
          <w:spacing w:val="-6"/>
          <w:vertAlign w:val="baseline"/>
        </w:rPr>
        <w:t> </w:t>
      </w:r>
      <w:r>
        <w:rPr>
          <w:vertAlign w:val="baseline"/>
        </w:rPr>
        <w:t>It</w:t>
      </w:r>
      <w:r>
        <w:rPr>
          <w:spacing w:val="-5"/>
          <w:vertAlign w:val="baseline"/>
        </w:rPr>
        <w:t> </w:t>
      </w:r>
      <w:r>
        <w:rPr>
          <w:vertAlign w:val="baseline"/>
        </w:rPr>
        <w:t>also</w:t>
      </w:r>
      <w:r>
        <w:rPr>
          <w:spacing w:val="-9"/>
          <w:vertAlign w:val="baseline"/>
        </w:rPr>
        <w:t> </w:t>
      </w:r>
      <w:r>
        <w:rPr>
          <w:vertAlign w:val="baseline"/>
        </w:rPr>
        <w:t>allows</w:t>
      </w:r>
      <w:r>
        <w:rPr>
          <w:spacing w:val="-8"/>
          <w:vertAlign w:val="baseline"/>
        </w:rPr>
        <w:t> </w:t>
      </w:r>
      <w:r>
        <w:rPr>
          <w:vertAlign w:val="baseline"/>
        </w:rPr>
        <w:t>both</w:t>
      </w:r>
      <w:r>
        <w:rPr>
          <w:spacing w:val="-9"/>
          <w:vertAlign w:val="baseline"/>
        </w:rPr>
        <w:t> </w:t>
      </w:r>
      <w:r>
        <w:rPr>
          <w:vertAlign w:val="baseline"/>
        </w:rPr>
        <w:t>incorporated</w:t>
      </w:r>
      <w:r>
        <w:rPr>
          <w:spacing w:val="-9"/>
          <w:vertAlign w:val="baseline"/>
        </w:rPr>
        <w:t> </w:t>
      </w:r>
      <w:r>
        <w:rPr>
          <w:vertAlign w:val="baseline"/>
        </w:rPr>
        <w:t>and</w:t>
      </w:r>
      <w:r>
        <w:rPr>
          <w:spacing w:val="-6"/>
          <w:vertAlign w:val="baseline"/>
        </w:rPr>
        <w:t> </w:t>
      </w:r>
      <w:r>
        <w:rPr>
          <w:vertAlign w:val="baseline"/>
        </w:rPr>
        <w:t>non- incorporated</w:t>
      </w:r>
      <w:r>
        <w:rPr>
          <w:spacing w:val="-7"/>
          <w:vertAlign w:val="baseline"/>
        </w:rPr>
        <w:t> </w:t>
      </w:r>
      <w:r>
        <w:rPr>
          <w:vertAlign w:val="baseline"/>
        </w:rPr>
        <w:t>entities</w:t>
      </w:r>
      <w:r>
        <w:rPr>
          <w:spacing w:val="-9"/>
          <w:vertAlign w:val="baseline"/>
        </w:rPr>
        <w:t> </w:t>
      </w:r>
      <w:r>
        <w:rPr>
          <w:vertAlign w:val="baseline"/>
        </w:rPr>
        <w:t>to</w:t>
      </w:r>
      <w:r>
        <w:rPr>
          <w:spacing w:val="-9"/>
          <w:vertAlign w:val="baseline"/>
        </w:rPr>
        <w:t> </w:t>
      </w:r>
      <w:r>
        <w:rPr>
          <w:vertAlign w:val="baseline"/>
        </w:rPr>
        <w:t>create</w:t>
      </w:r>
      <w:r>
        <w:rPr>
          <w:spacing w:val="-7"/>
          <w:vertAlign w:val="baseline"/>
        </w:rPr>
        <w:t> </w:t>
      </w:r>
      <w:r>
        <w:rPr>
          <w:vertAlign w:val="baseline"/>
        </w:rPr>
        <w:t>or</w:t>
      </w:r>
      <w:r>
        <w:rPr>
          <w:spacing w:val="-6"/>
          <w:vertAlign w:val="baseline"/>
        </w:rPr>
        <w:t> </w:t>
      </w:r>
      <w:r>
        <w:rPr>
          <w:vertAlign w:val="baseline"/>
        </w:rPr>
        <w:t>acquire</w:t>
      </w:r>
      <w:r>
        <w:rPr>
          <w:spacing w:val="-9"/>
          <w:vertAlign w:val="baseline"/>
        </w:rPr>
        <w:t> </w:t>
      </w:r>
      <w:r>
        <w:rPr>
          <w:vertAlign w:val="baseline"/>
        </w:rPr>
        <w:t>collateral</w:t>
      </w:r>
      <w:r>
        <w:rPr>
          <w:spacing w:val="-8"/>
          <w:vertAlign w:val="baseline"/>
        </w:rPr>
        <w:t> </w:t>
      </w:r>
      <w:r>
        <w:rPr>
          <w:vertAlign w:val="baseline"/>
        </w:rPr>
        <w:t>in</w:t>
      </w:r>
      <w:r>
        <w:rPr>
          <w:spacing w:val="-9"/>
          <w:vertAlign w:val="baseline"/>
        </w:rPr>
        <w:t> </w:t>
      </w:r>
      <w:r>
        <w:rPr>
          <w:vertAlign w:val="baseline"/>
        </w:rPr>
        <w:t>movable</w:t>
      </w:r>
      <w:r>
        <w:rPr>
          <w:spacing w:val="-7"/>
          <w:vertAlign w:val="baseline"/>
        </w:rPr>
        <w:t> </w:t>
      </w:r>
      <w:r>
        <w:rPr>
          <w:vertAlign w:val="baseline"/>
        </w:rPr>
        <w:t>assets</w:t>
      </w:r>
      <w:r>
        <w:rPr>
          <w:spacing w:val="-7"/>
          <w:vertAlign w:val="baseline"/>
        </w:rPr>
        <w:t> </w:t>
      </w:r>
      <w:r>
        <w:rPr>
          <w:vertAlign w:val="baseline"/>
        </w:rPr>
        <w:t>without</w:t>
      </w:r>
      <w:r>
        <w:rPr>
          <w:spacing w:val="-8"/>
          <w:vertAlign w:val="baseline"/>
        </w:rPr>
        <w:t> </w:t>
      </w:r>
      <w:r>
        <w:rPr>
          <w:vertAlign w:val="baseline"/>
        </w:rPr>
        <w:t>conferring</w:t>
      </w:r>
      <w:r>
        <w:rPr>
          <w:spacing w:val="-7"/>
          <w:vertAlign w:val="baseline"/>
        </w:rPr>
        <w:t> </w:t>
      </w:r>
      <w:r>
        <w:rPr>
          <w:vertAlign w:val="baseline"/>
        </w:rPr>
        <w:t>special</w:t>
      </w:r>
      <w:r>
        <w:rPr>
          <w:spacing w:val="-8"/>
          <w:vertAlign w:val="baseline"/>
        </w:rPr>
        <w:t> </w:t>
      </w:r>
      <w:r>
        <w:rPr>
          <w:vertAlign w:val="baseline"/>
        </w:rPr>
        <w:t>advantages or rights to any class of debtor or creditor.</w:t>
      </w:r>
      <w:hyperlink w:history="true" w:anchor="_bookmark17">
        <w:r>
          <w:rPr>
            <w:vertAlign w:val="superscript"/>
          </w:rPr>
          <w:t>18</w:t>
        </w:r>
      </w:hyperlink>
      <w:r>
        <w:rPr>
          <w:vertAlign w:val="baseline"/>
        </w:rPr>
        <w:t> This approach helps avoid multiplicity of legal frameworks that</w:t>
      </w:r>
      <w:r>
        <w:rPr>
          <w:spacing w:val="-1"/>
          <w:vertAlign w:val="baseline"/>
        </w:rPr>
        <w:t> </w:t>
      </w:r>
      <w:r>
        <w:rPr>
          <w:vertAlign w:val="baseline"/>
        </w:rPr>
        <w:t>can</w:t>
      </w:r>
      <w:r>
        <w:rPr>
          <w:spacing w:val="-2"/>
          <w:vertAlign w:val="baseline"/>
        </w:rPr>
        <w:t> </w:t>
      </w:r>
      <w:r>
        <w:rPr>
          <w:vertAlign w:val="baseline"/>
        </w:rPr>
        <w:t>create</w:t>
      </w:r>
      <w:r>
        <w:rPr>
          <w:spacing w:val="-2"/>
          <w:vertAlign w:val="baseline"/>
        </w:rPr>
        <w:t> </w:t>
      </w:r>
      <w:r>
        <w:rPr>
          <w:vertAlign w:val="baseline"/>
        </w:rPr>
        <w:t>gaps</w:t>
      </w:r>
      <w:r>
        <w:rPr>
          <w:spacing w:val="-4"/>
          <w:vertAlign w:val="baseline"/>
        </w:rPr>
        <w:t> </w:t>
      </w:r>
      <w:r>
        <w:rPr>
          <w:vertAlign w:val="baseline"/>
        </w:rPr>
        <w:t>and</w:t>
      </w:r>
      <w:r>
        <w:rPr>
          <w:spacing w:val="-5"/>
          <w:vertAlign w:val="baseline"/>
        </w:rPr>
        <w:t> </w:t>
      </w:r>
      <w:r>
        <w:rPr>
          <w:vertAlign w:val="baseline"/>
        </w:rPr>
        <w:t>inconsistencies.</w:t>
      </w:r>
      <w:r>
        <w:rPr>
          <w:spacing w:val="-2"/>
          <w:vertAlign w:val="baseline"/>
        </w:rPr>
        <w:t> </w:t>
      </w:r>
      <w:r>
        <w:rPr>
          <w:vertAlign w:val="baseline"/>
        </w:rPr>
        <w:t>Also,</w:t>
      </w:r>
      <w:r>
        <w:rPr>
          <w:spacing w:val="-5"/>
          <w:vertAlign w:val="baseline"/>
        </w:rPr>
        <w:t> </w:t>
      </w:r>
      <w:r>
        <w:rPr>
          <w:vertAlign w:val="baseline"/>
        </w:rPr>
        <w:t>an</w:t>
      </w:r>
      <w:r>
        <w:rPr>
          <w:spacing w:val="-5"/>
          <w:vertAlign w:val="baseline"/>
        </w:rPr>
        <w:t> </w:t>
      </w:r>
      <w:r>
        <w:rPr>
          <w:vertAlign w:val="baseline"/>
        </w:rPr>
        <w:t>integrated</w:t>
      </w:r>
      <w:r>
        <w:rPr>
          <w:spacing w:val="-5"/>
          <w:vertAlign w:val="baseline"/>
        </w:rPr>
        <w:t> </w:t>
      </w:r>
      <w:r>
        <w:rPr>
          <w:vertAlign w:val="baseline"/>
        </w:rPr>
        <w:t>legal</w:t>
      </w:r>
      <w:r>
        <w:rPr>
          <w:spacing w:val="-4"/>
          <w:vertAlign w:val="baseline"/>
        </w:rPr>
        <w:t> </w:t>
      </w:r>
      <w:r>
        <w:rPr>
          <w:vertAlign w:val="baseline"/>
        </w:rPr>
        <w:t>framework</w:t>
      </w:r>
      <w:r>
        <w:rPr>
          <w:spacing w:val="-2"/>
          <w:vertAlign w:val="baseline"/>
        </w:rPr>
        <w:t> </w:t>
      </w:r>
      <w:r>
        <w:rPr>
          <w:vertAlign w:val="baseline"/>
        </w:rPr>
        <w:t>could</w:t>
      </w:r>
      <w:r>
        <w:rPr>
          <w:spacing w:val="-2"/>
          <w:vertAlign w:val="baseline"/>
        </w:rPr>
        <w:t> </w:t>
      </w:r>
      <w:r>
        <w:rPr>
          <w:vertAlign w:val="baseline"/>
        </w:rPr>
        <w:t>be</w:t>
      </w:r>
      <w:r>
        <w:rPr>
          <w:spacing w:val="-2"/>
          <w:vertAlign w:val="baseline"/>
        </w:rPr>
        <w:t> </w:t>
      </w:r>
      <w:r>
        <w:rPr>
          <w:vertAlign w:val="baseline"/>
        </w:rPr>
        <w:t>easier</w:t>
      </w:r>
      <w:r>
        <w:rPr>
          <w:spacing w:val="-4"/>
          <w:vertAlign w:val="baseline"/>
        </w:rPr>
        <w:t> </w:t>
      </w:r>
      <w:r>
        <w:rPr>
          <w:vertAlign w:val="baseline"/>
        </w:rPr>
        <w:t>to</w:t>
      </w:r>
      <w:r>
        <w:rPr>
          <w:spacing w:val="-5"/>
          <w:vertAlign w:val="baseline"/>
        </w:rPr>
        <w:t> </w:t>
      </w:r>
      <w:r>
        <w:rPr>
          <w:vertAlign w:val="baseline"/>
        </w:rPr>
        <w:t>implement because it would not require adjustments or references to other laws. Furthermore, it can lower the risk of lending and contribute to a more stable financial environment. Therefore, Subcategory 1.2.1–Integrated Legal Framework for Secured Transactions comprises only one indicator (table 6).</w:t>
      </w:r>
    </w:p>
    <w:p>
      <w:pPr>
        <w:pStyle w:val="BodyText"/>
      </w:pPr>
    </w:p>
    <w:p>
      <w:pPr>
        <w:spacing w:before="0"/>
        <w:ind w:left="359" w:right="0" w:firstLine="0"/>
        <w:jc w:val="both"/>
        <w:rPr>
          <w:b/>
          <w:sz w:val="22"/>
        </w:rPr>
      </w:pPr>
      <w:r>
        <w:rPr>
          <w:b/>
          <w:sz w:val="22"/>
        </w:rPr>
        <w:t>Table</w:t>
      </w:r>
      <w:r>
        <w:rPr>
          <w:b/>
          <w:spacing w:val="-7"/>
          <w:sz w:val="22"/>
        </w:rPr>
        <w:t> </w:t>
      </w:r>
      <w:r>
        <w:rPr>
          <w:b/>
          <w:sz w:val="22"/>
        </w:rPr>
        <w:t>6.</w:t>
      </w:r>
      <w:r>
        <w:rPr>
          <w:b/>
          <w:spacing w:val="-5"/>
          <w:sz w:val="22"/>
        </w:rPr>
        <w:t> </w:t>
      </w:r>
      <w:r>
        <w:rPr>
          <w:b/>
          <w:sz w:val="22"/>
        </w:rPr>
        <w:t>Subcategory</w:t>
      </w:r>
      <w:r>
        <w:rPr>
          <w:b/>
          <w:spacing w:val="-7"/>
          <w:sz w:val="22"/>
        </w:rPr>
        <w:t> </w:t>
      </w:r>
      <w:r>
        <w:rPr>
          <w:b/>
          <w:sz w:val="22"/>
        </w:rPr>
        <w:t>1.2.1–Integrated</w:t>
      </w:r>
      <w:r>
        <w:rPr>
          <w:b/>
          <w:spacing w:val="-5"/>
          <w:sz w:val="22"/>
        </w:rPr>
        <w:t> </w:t>
      </w:r>
      <w:r>
        <w:rPr>
          <w:b/>
          <w:sz w:val="22"/>
        </w:rPr>
        <w:t>Legal</w:t>
      </w:r>
      <w:r>
        <w:rPr>
          <w:b/>
          <w:spacing w:val="-4"/>
          <w:sz w:val="22"/>
        </w:rPr>
        <w:t> </w:t>
      </w:r>
      <w:r>
        <w:rPr>
          <w:b/>
          <w:sz w:val="22"/>
        </w:rPr>
        <w:t>Framework</w:t>
      </w:r>
      <w:r>
        <w:rPr>
          <w:b/>
          <w:spacing w:val="-5"/>
          <w:sz w:val="22"/>
        </w:rPr>
        <w:t> </w:t>
      </w:r>
      <w:r>
        <w:rPr>
          <w:b/>
          <w:sz w:val="22"/>
        </w:rPr>
        <w:t>for</w:t>
      </w:r>
      <w:r>
        <w:rPr>
          <w:b/>
          <w:spacing w:val="-5"/>
          <w:sz w:val="22"/>
        </w:rPr>
        <w:t> </w:t>
      </w:r>
      <w:r>
        <w:rPr>
          <w:b/>
          <w:sz w:val="22"/>
        </w:rPr>
        <w:t>Secured</w:t>
      </w:r>
      <w:r>
        <w:rPr>
          <w:b/>
          <w:spacing w:val="-5"/>
          <w:sz w:val="22"/>
        </w:rPr>
        <w:t> </w:t>
      </w:r>
      <w:r>
        <w:rPr>
          <w:b/>
          <w:spacing w:val="-2"/>
          <w:sz w:val="22"/>
        </w:rPr>
        <w:t>Transactions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1240" w:hRule="atLeast"/>
        </w:trPr>
        <w:tc>
          <w:tcPr>
            <w:tcW w:w="446" w:type="dxa"/>
          </w:tcPr>
          <w:p>
            <w:pPr>
              <w:pStyle w:val="TableParagraph"/>
              <w:rPr>
                <w:b/>
                <w:sz w:val="18"/>
              </w:rPr>
            </w:pPr>
          </w:p>
          <w:p>
            <w:pPr>
              <w:pStyle w:val="TableParagraph"/>
              <w:spacing w:before="101"/>
              <w:rPr>
                <w:b/>
                <w:sz w:val="18"/>
              </w:rPr>
            </w:pPr>
          </w:p>
          <w:p>
            <w:pPr>
              <w:pStyle w:val="TableParagraph"/>
              <w:ind w:left="107"/>
              <w:rPr>
                <w:sz w:val="18"/>
              </w:rPr>
            </w:pPr>
            <w:r>
              <w:rPr>
                <w:spacing w:val="-10"/>
                <w:sz w:val="18"/>
              </w:rPr>
              <w:t>1</w:t>
            </w:r>
          </w:p>
        </w:tc>
        <w:tc>
          <w:tcPr>
            <w:tcW w:w="2248" w:type="dxa"/>
          </w:tcPr>
          <w:p>
            <w:pPr>
              <w:pStyle w:val="TableParagraph"/>
              <w:spacing w:before="102"/>
              <w:rPr>
                <w:b/>
                <w:sz w:val="18"/>
              </w:rPr>
            </w:pPr>
          </w:p>
          <w:p>
            <w:pPr>
              <w:pStyle w:val="TableParagraph"/>
              <w:ind w:left="105" w:right="172"/>
              <w:rPr>
                <w:sz w:val="18"/>
              </w:rPr>
            </w:pPr>
            <w:r>
              <w:rPr>
                <w:sz w:val="18"/>
              </w:rPr>
              <w:t>Integrated Legal Framework</w:t>
            </w:r>
            <w:r>
              <w:rPr>
                <w:spacing w:val="-12"/>
                <w:sz w:val="18"/>
              </w:rPr>
              <w:t> </w:t>
            </w:r>
            <w:r>
              <w:rPr>
                <w:sz w:val="18"/>
              </w:rPr>
              <w:t>for</w:t>
            </w:r>
            <w:r>
              <w:rPr>
                <w:spacing w:val="-11"/>
                <w:sz w:val="18"/>
              </w:rPr>
              <w:t> </w:t>
            </w:r>
            <w:r>
              <w:rPr>
                <w:sz w:val="18"/>
              </w:rPr>
              <w:t>Secured </w:t>
            </w:r>
            <w:r>
              <w:rPr>
                <w:spacing w:val="-2"/>
                <w:sz w:val="18"/>
              </w:rPr>
              <w:t>Transactions</w:t>
            </w:r>
          </w:p>
        </w:tc>
        <w:tc>
          <w:tcPr>
            <w:tcW w:w="6659" w:type="dxa"/>
          </w:tcPr>
          <w:p>
            <w:pPr>
              <w:pStyle w:val="TableParagraph"/>
              <w:numPr>
                <w:ilvl w:val="0"/>
                <w:numId w:val="10"/>
              </w:numPr>
              <w:tabs>
                <w:tab w:pos="454" w:val="left" w:leader="none"/>
              </w:tabs>
              <w:spacing w:line="206" w:lineRule="exact" w:before="0" w:after="0"/>
              <w:ind w:left="454" w:right="0" w:hanging="360"/>
              <w:jc w:val="left"/>
              <w:rPr>
                <w:sz w:val="18"/>
              </w:rPr>
            </w:pPr>
            <w:r>
              <w:rPr>
                <w:sz w:val="18"/>
              </w:rPr>
              <w:t>Integrated</w:t>
            </w:r>
            <w:r>
              <w:rPr>
                <w:spacing w:val="-2"/>
                <w:sz w:val="18"/>
              </w:rPr>
              <w:t> </w:t>
            </w:r>
            <w:r>
              <w:rPr>
                <w:sz w:val="18"/>
              </w:rPr>
              <w:t>legal</w:t>
            </w:r>
            <w:r>
              <w:rPr>
                <w:spacing w:val="-2"/>
                <w:sz w:val="18"/>
              </w:rPr>
              <w:t> framework</w:t>
            </w:r>
          </w:p>
          <w:p>
            <w:pPr>
              <w:pStyle w:val="TableParagraph"/>
              <w:numPr>
                <w:ilvl w:val="0"/>
                <w:numId w:val="10"/>
              </w:numPr>
              <w:tabs>
                <w:tab w:pos="452" w:val="left" w:leader="none"/>
              </w:tabs>
              <w:spacing w:line="206" w:lineRule="exact" w:before="0" w:after="0"/>
              <w:ind w:left="452" w:right="0" w:hanging="358"/>
              <w:jc w:val="left"/>
              <w:rPr>
                <w:sz w:val="18"/>
              </w:rPr>
            </w:pPr>
            <w:r>
              <w:rPr>
                <w:sz w:val="18"/>
              </w:rPr>
              <w:t>Fiduciary</w:t>
            </w:r>
            <w:r>
              <w:rPr>
                <w:spacing w:val="-2"/>
                <w:sz w:val="18"/>
              </w:rPr>
              <w:t> </w:t>
            </w:r>
            <w:r>
              <w:rPr>
                <w:sz w:val="18"/>
              </w:rPr>
              <w:t>transfer</w:t>
            </w:r>
            <w:r>
              <w:rPr>
                <w:spacing w:val="-2"/>
                <w:sz w:val="18"/>
              </w:rPr>
              <w:t> </w:t>
            </w:r>
            <w:r>
              <w:rPr>
                <w:sz w:val="18"/>
              </w:rPr>
              <w:t>of</w:t>
            </w:r>
            <w:r>
              <w:rPr>
                <w:spacing w:val="-2"/>
                <w:sz w:val="18"/>
              </w:rPr>
              <w:t> title</w:t>
            </w:r>
          </w:p>
          <w:p>
            <w:pPr>
              <w:pStyle w:val="TableParagraph"/>
              <w:numPr>
                <w:ilvl w:val="0"/>
                <w:numId w:val="10"/>
              </w:numPr>
              <w:tabs>
                <w:tab w:pos="451" w:val="left" w:leader="none"/>
              </w:tabs>
              <w:spacing w:line="207" w:lineRule="exact" w:before="0" w:after="0"/>
              <w:ind w:left="451" w:right="0" w:hanging="357"/>
              <w:jc w:val="left"/>
              <w:rPr>
                <w:sz w:val="18"/>
              </w:rPr>
            </w:pPr>
            <w:r>
              <w:rPr>
                <w:sz w:val="18"/>
              </w:rPr>
              <w:t>Financial</w:t>
            </w:r>
            <w:r>
              <w:rPr>
                <w:spacing w:val="-2"/>
                <w:sz w:val="18"/>
              </w:rPr>
              <w:t> </w:t>
            </w:r>
            <w:r>
              <w:rPr>
                <w:sz w:val="18"/>
              </w:rPr>
              <w:t>lease</w:t>
            </w:r>
            <w:r>
              <w:rPr>
                <w:spacing w:val="-1"/>
                <w:sz w:val="18"/>
              </w:rPr>
              <w:t> </w:t>
            </w:r>
            <w:r>
              <w:rPr>
                <w:spacing w:val="-2"/>
                <w:sz w:val="18"/>
              </w:rPr>
              <w:t>agreement</w:t>
            </w:r>
          </w:p>
          <w:p>
            <w:pPr>
              <w:pStyle w:val="TableParagraph"/>
              <w:numPr>
                <w:ilvl w:val="0"/>
                <w:numId w:val="10"/>
              </w:numPr>
              <w:tabs>
                <w:tab w:pos="452" w:val="left" w:leader="none"/>
              </w:tabs>
              <w:spacing w:line="207" w:lineRule="exact" w:before="2" w:after="0"/>
              <w:ind w:left="452" w:right="0" w:hanging="358"/>
              <w:jc w:val="left"/>
              <w:rPr>
                <w:sz w:val="18"/>
              </w:rPr>
            </w:pPr>
            <w:r>
              <w:rPr>
                <w:sz w:val="18"/>
              </w:rPr>
              <w:t>Assignment</w:t>
            </w:r>
            <w:r>
              <w:rPr>
                <w:spacing w:val="-4"/>
                <w:sz w:val="18"/>
              </w:rPr>
              <w:t> </w:t>
            </w:r>
            <w:r>
              <w:rPr>
                <w:sz w:val="18"/>
              </w:rPr>
              <w:t>of</w:t>
            </w:r>
            <w:r>
              <w:rPr>
                <w:spacing w:val="-2"/>
                <w:sz w:val="18"/>
              </w:rPr>
              <w:t> </w:t>
            </w:r>
            <w:r>
              <w:rPr>
                <w:sz w:val="18"/>
              </w:rPr>
              <w:t>receivables</w:t>
            </w:r>
            <w:r>
              <w:rPr>
                <w:spacing w:val="-2"/>
                <w:sz w:val="18"/>
              </w:rPr>
              <w:t> </w:t>
            </w:r>
            <w:r>
              <w:rPr>
                <w:sz w:val="18"/>
              </w:rPr>
              <w:t>and</w:t>
            </w:r>
            <w:r>
              <w:rPr>
                <w:spacing w:val="-2"/>
                <w:sz w:val="18"/>
              </w:rPr>
              <w:t> </w:t>
            </w:r>
            <w:r>
              <w:rPr>
                <w:sz w:val="18"/>
              </w:rPr>
              <w:t>outright</w:t>
            </w:r>
            <w:r>
              <w:rPr>
                <w:spacing w:val="-2"/>
                <w:sz w:val="18"/>
              </w:rPr>
              <w:t> </w:t>
            </w:r>
            <w:r>
              <w:rPr>
                <w:sz w:val="18"/>
              </w:rPr>
              <w:t>transfer</w:t>
            </w:r>
            <w:r>
              <w:rPr>
                <w:spacing w:val="-2"/>
                <w:sz w:val="18"/>
              </w:rPr>
              <w:t> </w:t>
            </w:r>
            <w:r>
              <w:rPr>
                <w:sz w:val="18"/>
              </w:rPr>
              <w:t>of</w:t>
            </w:r>
            <w:r>
              <w:rPr>
                <w:spacing w:val="-2"/>
                <w:sz w:val="18"/>
              </w:rPr>
              <w:t> receivables</w:t>
            </w:r>
          </w:p>
          <w:p>
            <w:pPr>
              <w:pStyle w:val="TableParagraph"/>
              <w:numPr>
                <w:ilvl w:val="0"/>
                <w:numId w:val="10"/>
              </w:numPr>
              <w:tabs>
                <w:tab w:pos="454" w:val="left" w:leader="none"/>
              </w:tabs>
              <w:spacing w:line="206" w:lineRule="exact" w:before="0" w:after="0"/>
              <w:ind w:left="454" w:right="0" w:hanging="360"/>
              <w:jc w:val="left"/>
              <w:rPr>
                <w:sz w:val="18"/>
              </w:rPr>
            </w:pPr>
            <w:r>
              <w:rPr>
                <w:sz w:val="18"/>
              </w:rPr>
              <w:t>Retention</w:t>
            </w:r>
            <w:r>
              <w:rPr>
                <w:spacing w:val="-1"/>
                <w:sz w:val="18"/>
              </w:rPr>
              <w:t> </w:t>
            </w:r>
            <w:r>
              <w:rPr>
                <w:sz w:val="18"/>
              </w:rPr>
              <w:t>of</w:t>
            </w:r>
            <w:r>
              <w:rPr>
                <w:spacing w:val="-2"/>
                <w:sz w:val="18"/>
              </w:rPr>
              <w:t> </w:t>
            </w:r>
            <w:r>
              <w:rPr>
                <w:sz w:val="18"/>
              </w:rPr>
              <w:t>title</w:t>
            </w:r>
            <w:r>
              <w:rPr>
                <w:spacing w:val="-1"/>
                <w:sz w:val="18"/>
              </w:rPr>
              <w:t> </w:t>
            </w:r>
            <w:r>
              <w:rPr>
                <w:spacing w:val="-2"/>
                <w:sz w:val="18"/>
              </w:rPr>
              <w:t>sales</w:t>
            </w:r>
          </w:p>
          <w:p>
            <w:pPr>
              <w:pStyle w:val="TableParagraph"/>
              <w:numPr>
                <w:ilvl w:val="0"/>
                <w:numId w:val="10"/>
              </w:numPr>
              <w:tabs>
                <w:tab w:pos="452" w:val="left" w:leader="none"/>
              </w:tabs>
              <w:spacing w:line="186" w:lineRule="exact" w:before="0" w:after="0"/>
              <w:ind w:left="452" w:right="0" w:hanging="358"/>
              <w:jc w:val="left"/>
              <w:rPr>
                <w:sz w:val="18"/>
              </w:rPr>
            </w:pPr>
            <w:r>
              <w:rPr>
                <w:sz w:val="18"/>
              </w:rPr>
              <w:t>Incorporated</w:t>
            </w:r>
            <w:r>
              <w:rPr>
                <w:spacing w:val="-2"/>
                <w:sz w:val="18"/>
              </w:rPr>
              <w:t> </w:t>
            </w:r>
            <w:r>
              <w:rPr>
                <w:sz w:val="18"/>
              </w:rPr>
              <w:t>and</w:t>
            </w:r>
            <w:r>
              <w:rPr>
                <w:spacing w:val="-4"/>
                <w:sz w:val="18"/>
              </w:rPr>
              <w:t> </w:t>
            </w:r>
            <w:r>
              <w:rPr>
                <w:sz w:val="18"/>
              </w:rPr>
              <w:t>non-incorporated</w:t>
            </w:r>
            <w:r>
              <w:rPr>
                <w:spacing w:val="-2"/>
                <w:sz w:val="18"/>
              </w:rPr>
              <w:t> </w:t>
            </w:r>
            <w:r>
              <w:rPr>
                <w:sz w:val="18"/>
              </w:rPr>
              <w:t>debtors</w:t>
            </w:r>
            <w:r>
              <w:rPr>
                <w:spacing w:val="-3"/>
                <w:sz w:val="18"/>
              </w:rPr>
              <w:t> </w:t>
            </w:r>
            <w:r>
              <w:rPr>
                <w:sz w:val="18"/>
              </w:rPr>
              <w:t>and</w:t>
            </w:r>
            <w:r>
              <w:rPr>
                <w:spacing w:val="-1"/>
                <w:sz w:val="18"/>
              </w:rPr>
              <w:t> </w:t>
            </w:r>
            <w:r>
              <w:rPr>
                <w:spacing w:val="-2"/>
                <w:sz w:val="18"/>
              </w:rPr>
              <w:t>creditors</w:t>
            </w:r>
          </w:p>
        </w:tc>
      </w:tr>
    </w:tbl>
    <w:p>
      <w:pPr>
        <w:pStyle w:val="BodyText"/>
        <w:spacing w:before="43"/>
        <w:rPr>
          <w:b/>
        </w:rPr>
      </w:pPr>
    </w:p>
    <w:p>
      <w:pPr>
        <w:pStyle w:val="ListParagraph"/>
        <w:numPr>
          <w:ilvl w:val="2"/>
          <w:numId w:val="9"/>
        </w:numPr>
        <w:tabs>
          <w:tab w:pos="1079" w:val="left" w:leader="none"/>
        </w:tabs>
        <w:spacing w:line="240" w:lineRule="auto" w:before="0" w:after="0"/>
        <w:ind w:left="1079" w:right="0" w:hanging="719"/>
        <w:jc w:val="both"/>
        <w:rPr>
          <w:b/>
          <w:sz w:val="22"/>
        </w:rPr>
      </w:pPr>
      <w:r>
        <w:rPr>
          <w:b/>
          <w:sz w:val="22"/>
        </w:rPr>
        <w:t>Types</w:t>
      </w:r>
      <w:r>
        <w:rPr>
          <w:b/>
          <w:spacing w:val="-5"/>
          <w:sz w:val="22"/>
        </w:rPr>
        <w:t> </w:t>
      </w:r>
      <w:r>
        <w:rPr>
          <w:b/>
          <w:sz w:val="22"/>
        </w:rPr>
        <w:t>of</w:t>
      </w:r>
      <w:r>
        <w:rPr>
          <w:b/>
          <w:spacing w:val="-5"/>
          <w:sz w:val="22"/>
        </w:rPr>
        <w:t> </w:t>
      </w:r>
      <w:r>
        <w:rPr>
          <w:b/>
          <w:sz w:val="22"/>
        </w:rPr>
        <w:t>Movable</w:t>
      </w:r>
      <w:r>
        <w:rPr>
          <w:b/>
          <w:spacing w:val="-2"/>
          <w:sz w:val="22"/>
        </w:rPr>
        <w:t> </w:t>
      </w:r>
      <w:r>
        <w:rPr>
          <w:b/>
          <w:sz w:val="22"/>
        </w:rPr>
        <w:t>Assets,</w:t>
      </w:r>
      <w:r>
        <w:rPr>
          <w:b/>
          <w:spacing w:val="-6"/>
          <w:sz w:val="22"/>
        </w:rPr>
        <w:t> </w:t>
      </w:r>
      <w:r>
        <w:rPr>
          <w:b/>
          <w:sz w:val="22"/>
        </w:rPr>
        <w:t>Debts,</w:t>
      </w:r>
      <w:r>
        <w:rPr>
          <w:b/>
          <w:spacing w:val="-2"/>
          <w:sz w:val="22"/>
        </w:rPr>
        <w:t> </w:t>
      </w:r>
      <w:r>
        <w:rPr>
          <w:b/>
          <w:sz w:val="22"/>
        </w:rPr>
        <w:t>and</w:t>
      </w:r>
      <w:r>
        <w:rPr>
          <w:b/>
          <w:spacing w:val="-6"/>
          <w:sz w:val="22"/>
        </w:rPr>
        <w:t> </w:t>
      </w:r>
      <w:r>
        <w:rPr>
          <w:b/>
          <w:sz w:val="22"/>
        </w:rPr>
        <w:t>Obligations</w:t>
      </w:r>
      <w:r>
        <w:rPr>
          <w:b/>
          <w:spacing w:val="-5"/>
          <w:sz w:val="22"/>
        </w:rPr>
        <w:t> </w:t>
      </w:r>
      <w:r>
        <w:rPr>
          <w:b/>
          <w:sz w:val="22"/>
        </w:rPr>
        <w:t>that</w:t>
      </w:r>
      <w:r>
        <w:rPr>
          <w:b/>
          <w:spacing w:val="-1"/>
          <w:sz w:val="22"/>
        </w:rPr>
        <w:t> </w:t>
      </w:r>
      <w:r>
        <w:rPr>
          <w:b/>
          <w:sz w:val="22"/>
        </w:rPr>
        <w:t>Can</w:t>
      </w:r>
      <w:r>
        <w:rPr>
          <w:b/>
          <w:spacing w:val="-4"/>
          <w:sz w:val="22"/>
        </w:rPr>
        <w:t> </w:t>
      </w:r>
      <w:r>
        <w:rPr>
          <w:b/>
          <w:sz w:val="22"/>
        </w:rPr>
        <w:t>Be</w:t>
      </w:r>
      <w:r>
        <w:rPr>
          <w:b/>
          <w:spacing w:val="-2"/>
          <w:sz w:val="22"/>
        </w:rPr>
        <w:t> Secured</w:t>
      </w:r>
    </w:p>
    <w:p>
      <w:pPr>
        <w:pStyle w:val="BodyText"/>
        <w:spacing w:before="16"/>
        <w:ind w:left="360" w:right="352"/>
        <w:jc w:val="both"/>
      </w:pPr>
      <w:r>
        <w:rPr/>
        <w:t>For</w:t>
      </w:r>
      <w:r>
        <w:rPr>
          <w:spacing w:val="-5"/>
        </w:rPr>
        <w:t> </w:t>
      </w:r>
      <w:r>
        <w:rPr/>
        <w:t>promoting</w:t>
      </w:r>
      <w:r>
        <w:rPr>
          <w:spacing w:val="-6"/>
        </w:rPr>
        <w:t> </w:t>
      </w:r>
      <w:r>
        <w:rPr/>
        <w:t>access</w:t>
      </w:r>
      <w:r>
        <w:rPr>
          <w:spacing w:val="-8"/>
        </w:rPr>
        <w:t> </w:t>
      </w:r>
      <w:r>
        <w:rPr/>
        <w:t>to</w:t>
      </w:r>
      <w:r>
        <w:rPr>
          <w:spacing w:val="-9"/>
        </w:rPr>
        <w:t> </w:t>
      </w:r>
      <w:r>
        <w:rPr/>
        <w:t>finance</w:t>
      </w:r>
      <w:r>
        <w:rPr>
          <w:spacing w:val="-8"/>
        </w:rPr>
        <w:t> </w:t>
      </w:r>
      <w:r>
        <w:rPr/>
        <w:t>for</w:t>
      </w:r>
      <w:r>
        <w:rPr>
          <w:spacing w:val="-8"/>
        </w:rPr>
        <w:t> </w:t>
      </w:r>
      <w:r>
        <w:rPr/>
        <w:t>firms</w:t>
      </w:r>
      <w:r>
        <w:rPr>
          <w:spacing w:val="-8"/>
        </w:rPr>
        <w:t> </w:t>
      </w:r>
      <w:r>
        <w:rPr/>
        <w:t>and</w:t>
      </w:r>
      <w:r>
        <w:rPr>
          <w:spacing w:val="-8"/>
        </w:rPr>
        <w:t> </w:t>
      </w:r>
      <w:r>
        <w:rPr/>
        <w:t>individuals,</w:t>
      </w:r>
      <w:r>
        <w:rPr>
          <w:spacing w:val="-9"/>
        </w:rPr>
        <w:t> </w:t>
      </w:r>
      <w:r>
        <w:rPr/>
        <w:t>it</w:t>
      </w:r>
      <w:r>
        <w:rPr>
          <w:spacing w:val="-7"/>
        </w:rPr>
        <w:t> </w:t>
      </w:r>
      <w:r>
        <w:rPr/>
        <w:t>is</w:t>
      </w:r>
      <w:r>
        <w:rPr>
          <w:spacing w:val="-6"/>
        </w:rPr>
        <w:t> </w:t>
      </w:r>
      <w:r>
        <w:rPr/>
        <w:t>critical</w:t>
      </w:r>
      <w:r>
        <w:rPr>
          <w:spacing w:val="-7"/>
        </w:rPr>
        <w:t> </w:t>
      </w:r>
      <w:r>
        <w:rPr/>
        <w:t>that</w:t>
      </w:r>
      <w:r>
        <w:rPr>
          <w:spacing w:val="-7"/>
        </w:rPr>
        <w:t> </w:t>
      </w:r>
      <w:r>
        <w:rPr/>
        <w:t>they</w:t>
      </w:r>
      <w:r>
        <w:rPr>
          <w:spacing w:val="-9"/>
        </w:rPr>
        <w:t> </w:t>
      </w:r>
      <w:r>
        <w:rPr/>
        <w:t>can</w:t>
      </w:r>
      <w:r>
        <w:rPr>
          <w:spacing w:val="-6"/>
        </w:rPr>
        <w:t> </w:t>
      </w:r>
      <w:r>
        <w:rPr/>
        <w:t>grant</w:t>
      </w:r>
      <w:r>
        <w:rPr>
          <w:spacing w:val="-5"/>
        </w:rPr>
        <w:t> </w:t>
      </w:r>
      <w:r>
        <w:rPr/>
        <w:t>a</w:t>
      </w:r>
      <w:r>
        <w:rPr>
          <w:spacing w:val="-8"/>
        </w:rPr>
        <w:t> </w:t>
      </w:r>
      <w:r>
        <w:rPr/>
        <w:t>security</w:t>
      </w:r>
      <w:r>
        <w:rPr>
          <w:spacing w:val="-9"/>
        </w:rPr>
        <w:t> </w:t>
      </w:r>
      <w:r>
        <w:rPr/>
        <w:t>interest in</w:t>
      </w:r>
      <w:r>
        <w:rPr>
          <w:spacing w:val="-14"/>
        </w:rPr>
        <w:t> </w:t>
      </w:r>
      <w:r>
        <w:rPr/>
        <w:t>different</w:t>
      </w:r>
      <w:r>
        <w:rPr>
          <w:spacing w:val="-14"/>
        </w:rPr>
        <w:t> </w:t>
      </w:r>
      <w:r>
        <w:rPr/>
        <w:t>types</w:t>
      </w:r>
      <w:r>
        <w:rPr>
          <w:spacing w:val="-14"/>
        </w:rPr>
        <w:t> </w:t>
      </w:r>
      <w:r>
        <w:rPr/>
        <w:t>of</w:t>
      </w:r>
      <w:r>
        <w:rPr>
          <w:spacing w:val="-13"/>
        </w:rPr>
        <w:t> </w:t>
      </w:r>
      <w:r>
        <w:rPr/>
        <w:t>movable</w:t>
      </w:r>
      <w:r>
        <w:rPr>
          <w:spacing w:val="-14"/>
        </w:rPr>
        <w:t> </w:t>
      </w:r>
      <w:r>
        <w:rPr/>
        <w:t>assets,</w:t>
      </w:r>
      <w:r>
        <w:rPr>
          <w:spacing w:val="-14"/>
        </w:rPr>
        <w:t> </w:t>
      </w:r>
      <w:r>
        <w:rPr/>
        <w:t>including</w:t>
      </w:r>
      <w:r>
        <w:rPr>
          <w:spacing w:val="-14"/>
        </w:rPr>
        <w:t> </w:t>
      </w:r>
      <w:r>
        <w:rPr/>
        <w:t>tangible</w:t>
      </w:r>
      <w:r>
        <w:rPr>
          <w:spacing w:val="-13"/>
        </w:rPr>
        <w:t> </w:t>
      </w:r>
      <w:r>
        <w:rPr/>
        <w:t>and</w:t>
      </w:r>
      <w:r>
        <w:rPr>
          <w:spacing w:val="-14"/>
        </w:rPr>
        <w:t> </w:t>
      </w:r>
      <w:r>
        <w:rPr/>
        <w:t>intangible,</w:t>
      </w:r>
      <w:r>
        <w:rPr>
          <w:spacing w:val="-14"/>
        </w:rPr>
        <w:t> </w:t>
      </w:r>
      <w:r>
        <w:rPr/>
        <w:t>current,</w:t>
      </w:r>
      <w:r>
        <w:rPr>
          <w:spacing w:val="-14"/>
        </w:rPr>
        <w:t> </w:t>
      </w:r>
      <w:r>
        <w:rPr/>
        <w:t>or</w:t>
      </w:r>
      <w:r>
        <w:rPr>
          <w:spacing w:val="-13"/>
        </w:rPr>
        <w:t> </w:t>
      </w:r>
      <w:r>
        <w:rPr/>
        <w:t>future.</w:t>
      </w:r>
      <w:r>
        <w:rPr>
          <w:spacing w:val="-14"/>
        </w:rPr>
        <w:t> </w:t>
      </w:r>
      <w:r>
        <w:rPr/>
        <w:t>Having</w:t>
      </w:r>
      <w:r>
        <w:rPr>
          <w:spacing w:val="-14"/>
        </w:rPr>
        <w:t> </w:t>
      </w:r>
      <w:r>
        <w:rPr/>
        <w:t>regulations that enable firms and individuals to use multiple types of movable assets when obtaining loan gives them the</w:t>
      </w:r>
      <w:r>
        <w:rPr>
          <w:spacing w:val="19"/>
        </w:rPr>
        <w:t> </w:t>
      </w:r>
      <w:r>
        <w:rPr/>
        <w:t>ability</w:t>
      </w:r>
      <w:r>
        <w:rPr>
          <w:spacing w:val="19"/>
        </w:rPr>
        <w:t> </w:t>
      </w:r>
      <w:r>
        <w:rPr/>
        <w:t>of</w:t>
      </w:r>
      <w:r>
        <w:rPr>
          <w:spacing w:val="19"/>
        </w:rPr>
        <w:t> </w:t>
      </w:r>
      <w:r>
        <w:rPr/>
        <w:t>translating</w:t>
      </w:r>
      <w:r>
        <w:rPr>
          <w:spacing w:val="18"/>
        </w:rPr>
        <w:t> </w:t>
      </w:r>
      <w:r>
        <w:rPr/>
        <w:t>the</w:t>
      </w:r>
      <w:r>
        <w:rPr>
          <w:spacing w:val="20"/>
        </w:rPr>
        <w:t> </w:t>
      </w:r>
      <w:r>
        <w:rPr/>
        <w:t>full</w:t>
      </w:r>
      <w:r>
        <w:rPr>
          <w:spacing w:val="19"/>
        </w:rPr>
        <w:t> </w:t>
      </w:r>
      <w:r>
        <w:rPr/>
        <w:t>value</w:t>
      </w:r>
      <w:r>
        <w:rPr>
          <w:spacing w:val="20"/>
        </w:rPr>
        <w:t> </w:t>
      </w:r>
      <w:r>
        <w:rPr/>
        <w:t>of</w:t>
      </w:r>
      <w:r>
        <w:rPr>
          <w:spacing w:val="19"/>
        </w:rPr>
        <w:t> </w:t>
      </w:r>
      <w:r>
        <w:rPr/>
        <w:t>those</w:t>
      </w:r>
      <w:r>
        <w:rPr>
          <w:spacing w:val="20"/>
        </w:rPr>
        <w:t> </w:t>
      </w:r>
      <w:r>
        <w:rPr/>
        <w:t>assets</w:t>
      </w:r>
      <w:r>
        <w:rPr>
          <w:spacing w:val="16"/>
        </w:rPr>
        <w:t> </w:t>
      </w:r>
      <w:r>
        <w:rPr/>
        <w:t>into</w:t>
      </w:r>
      <w:r>
        <w:rPr>
          <w:spacing w:val="19"/>
        </w:rPr>
        <w:t> </w:t>
      </w:r>
      <w:r>
        <w:rPr/>
        <w:t>productive</w:t>
      </w:r>
      <w:r>
        <w:rPr>
          <w:spacing w:val="19"/>
        </w:rPr>
        <w:t> </w:t>
      </w:r>
      <w:r>
        <w:rPr/>
        <w:t>use,</w:t>
      </w:r>
      <w:r>
        <w:rPr>
          <w:spacing w:val="19"/>
        </w:rPr>
        <w:t> </w:t>
      </w:r>
      <w:r>
        <w:rPr/>
        <w:t>by</w:t>
      </w:r>
      <w:r>
        <w:rPr>
          <w:spacing w:val="18"/>
        </w:rPr>
        <w:t> </w:t>
      </w:r>
      <w:r>
        <w:rPr/>
        <w:t>potentially</w:t>
      </w:r>
      <w:r>
        <w:rPr>
          <w:spacing w:val="19"/>
        </w:rPr>
        <w:t> </w:t>
      </w:r>
      <w:r>
        <w:rPr/>
        <w:t>increasing</w:t>
      </w:r>
      <w:r>
        <w:rPr>
          <w:spacing w:val="19"/>
        </w:rPr>
        <w:t> </w:t>
      </w:r>
      <w:r>
        <w:rPr>
          <w:spacing w:val="-5"/>
        </w:rPr>
        <w:t>the</w:t>
      </w:r>
    </w:p>
    <w:p>
      <w:pPr>
        <w:pStyle w:val="BodyText"/>
        <w:spacing w:after="0"/>
        <w:jc w:val="both"/>
        <w:sectPr>
          <w:pgSz w:w="12240" w:h="15840"/>
          <w:pgMar w:header="0" w:footer="522" w:top="1360" w:bottom="720" w:left="1080" w:right="1080"/>
        </w:sectPr>
      </w:pPr>
    </w:p>
    <w:p>
      <w:pPr>
        <w:pStyle w:val="BodyText"/>
        <w:spacing w:before="78"/>
        <w:ind w:left="359" w:right="353"/>
        <w:jc w:val="both"/>
      </w:pPr>
      <w:r>
        <w:rPr/>
        <w:t>amount</w:t>
      </w:r>
      <w:r>
        <w:rPr>
          <w:spacing w:val="-10"/>
        </w:rPr>
        <w:t> </w:t>
      </w:r>
      <w:r>
        <w:rPr/>
        <w:t>of</w:t>
      </w:r>
      <w:r>
        <w:rPr>
          <w:spacing w:val="-10"/>
        </w:rPr>
        <w:t> </w:t>
      </w:r>
      <w:r>
        <w:rPr/>
        <w:t>credit</w:t>
      </w:r>
      <w:r>
        <w:rPr>
          <w:spacing w:val="-12"/>
        </w:rPr>
        <w:t> </w:t>
      </w:r>
      <w:r>
        <w:rPr/>
        <w:t>available</w:t>
      </w:r>
      <w:r>
        <w:rPr>
          <w:spacing w:val="-13"/>
        </w:rPr>
        <w:t> </w:t>
      </w:r>
      <w:r>
        <w:rPr/>
        <w:t>to</w:t>
      </w:r>
      <w:r>
        <w:rPr>
          <w:spacing w:val="-11"/>
        </w:rPr>
        <w:t> </w:t>
      </w:r>
      <w:r>
        <w:rPr/>
        <w:t>them</w:t>
      </w:r>
      <w:r>
        <w:rPr>
          <w:spacing w:val="-10"/>
        </w:rPr>
        <w:t> </w:t>
      </w:r>
      <w:r>
        <w:rPr/>
        <w:t>and</w:t>
      </w:r>
      <w:r>
        <w:rPr>
          <w:spacing w:val="-11"/>
        </w:rPr>
        <w:t> </w:t>
      </w:r>
      <w:r>
        <w:rPr/>
        <w:t>reducing</w:t>
      </w:r>
      <w:r>
        <w:rPr>
          <w:spacing w:val="-11"/>
        </w:rPr>
        <w:t> </w:t>
      </w:r>
      <w:r>
        <w:rPr/>
        <w:t>the</w:t>
      </w:r>
      <w:r>
        <w:rPr>
          <w:spacing w:val="-11"/>
        </w:rPr>
        <w:t> </w:t>
      </w:r>
      <w:r>
        <w:rPr/>
        <w:t>cost</w:t>
      </w:r>
      <w:r>
        <w:rPr>
          <w:spacing w:val="-10"/>
        </w:rPr>
        <w:t> </w:t>
      </w:r>
      <w:r>
        <w:rPr/>
        <w:t>of</w:t>
      </w:r>
      <w:r>
        <w:rPr>
          <w:spacing w:val="-10"/>
        </w:rPr>
        <w:t> </w:t>
      </w:r>
      <w:r>
        <w:rPr/>
        <w:t>such</w:t>
      </w:r>
      <w:r>
        <w:rPr>
          <w:spacing w:val="-11"/>
        </w:rPr>
        <w:t> </w:t>
      </w:r>
      <w:r>
        <w:rPr/>
        <w:t>credit.</w:t>
      </w:r>
      <w:r>
        <w:rPr>
          <w:spacing w:val="-11"/>
        </w:rPr>
        <w:t> </w:t>
      </w:r>
      <w:r>
        <w:rPr/>
        <w:t>Also,</w:t>
      </w:r>
      <w:r>
        <w:rPr>
          <w:spacing w:val="-13"/>
        </w:rPr>
        <w:t> </w:t>
      </w:r>
      <w:r>
        <w:rPr/>
        <w:t>including</w:t>
      </w:r>
      <w:r>
        <w:rPr>
          <w:spacing w:val="-11"/>
        </w:rPr>
        <w:t> </w:t>
      </w:r>
      <w:r>
        <w:rPr/>
        <w:t>all</w:t>
      </w:r>
      <w:r>
        <w:rPr>
          <w:spacing w:val="-10"/>
        </w:rPr>
        <w:t> </w:t>
      </w:r>
      <w:r>
        <w:rPr/>
        <w:t>types</w:t>
      </w:r>
      <w:r>
        <w:rPr>
          <w:spacing w:val="-10"/>
        </w:rPr>
        <w:t> </w:t>
      </w:r>
      <w:r>
        <w:rPr/>
        <w:t>of</w:t>
      </w:r>
      <w:r>
        <w:rPr>
          <w:spacing w:val="-10"/>
        </w:rPr>
        <w:t> </w:t>
      </w:r>
      <w:r>
        <w:rPr/>
        <w:t>movable assets</w:t>
      </w:r>
      <w:r>
        <w:rPr>
          <w:spacing w:val="-16"/>
        </w:rPr>
        <w:t> </w:t>
      </w:r>
      <w:r>
        <w:rPr/>
        <w:t>under</w:t>
      </w:r>
      <w:r>
        <w:rPr>
          <w:spacing w:val="-14"/>
        </w:rPr>
        <w:t> </w:t>
      </w:r>
      <w:r>
        <w:rPr/>
        <w:t>the</w:t>
      </w:r>
      <w:r>
        <w:rPr>
          <w:spacing w:val="-14"/>
        </w:rPr>
        <w:t> </w:t>
      </w:r>
      <w:r>
        <w:rPr/>
        <w:t>same</w:t>
      </w:r>
      <w:r>
        <w:rPr>
          <w:spacing w:val="-13"/>
        </w:rPr>
        <w:t> </w:t>
      </w:r>
      <w:r>
        <w:rPr/>
        <w:t>regime</w:t>
      </w:r>
      <w:r>
        <w:rPr>
          <w:spacing w:val="-14"/>
        </w:rPr>
        <w:t> </w:t>
      </w:r>
      <w:r>
        <w:rPr/>
        <w:t>and</w:t>
      </w:r>
      <w:r>
        <w:rPr>
          <w:spacing w:val="-14"/>
        </w:rPr>
        <w:t> </w:t>
      </w:r>
      <w:r>
        <w:rPr/>
        <w:t>permitting</w:t>
      </w:r>
      <w:r>
        <w:rPr>
          <w:spacing w:val="-14"/>
        </w:rPr>
        <w:t> </w:t>
      </w:r>
      <w:r>
        <w:rPr/>
        <w:t>grantors</w:t>
      </w:r>
      <w:r>
        <w:rPr>
          <w:spacing w:val="-13"/>
        </w:rPr>
        <w:t> </w:t>
      </w:r>
      <w:r>
        <w:rPr/>
        <w:t>to</w:t>
      </w:r>
      <w:r>
        <w:rPr>
          <w:spacing w:val="-14"/>
        </w:rPr>
        <w:t> </w:t>
      </w:r>
      <w:r>
        <w:rPr/>
        <w:t>describe</w:t>
      </w:r>
      <w:r>
        <w:rPr>
          <w:spacing w:val="-14"/>
        </w:rPr>
        <w:t> </w:t>
      </w:r>
      <w:r>
        <w:rPr/>
        <w:t>such</w:t>
      </w:r>
      <w:r>
        <w:rPr>
          <w:spacing w:val="-14"/>
        </w:rPr>
        <w:t> </w:t>
      </w:r>
      <w:r>
        <w:rPr/>
        <w:t>assets</w:t>
      </w:r>
      <w:r>
        <w:rPr>
          <w:spacing w:val="-13"/>
        </w:rPr>
        <w:t> </w:t>
      </w:r>
      <w:r>
        <w:rPr/>
        <w:t>in</w:t>
      </w:r>
      <w:r>
        <w:rPr>
          <w:spacing w:val="-14"/>
        </w:rPr>
        <w:t> </w:t>
      </w:r>
      <w:r>
        <w:rPr/>
        <w:t>generic</w:t>
      </w:r>
      <w:r>
        <w:rPr>
          <w:spacing w:val="-14"/>
        </w:rPr>
        <w:t> </w:t>
      </w:r>
      <w:r>
        <w:rPr/>
        <w:t>terms</w:t>
      </w:r>
      <w:r>
        <w:rPr>
          <w:spacing w:val="-14"/>
        </w:rPr>
        <w:t> </w:t>
      </w:r>
      <w:r>
        <w:rPr/>
        <w:t>enables</w:t>
      </w:r>
      <w:r>
        <w:rPr>
          <w:spacing w:val="-13"/>
        </w:rPr>
        <w:t> </w:t>
      </w:r>
      <w:r>
        <w:rPr/>
        <w:t>parties to avoid expensive investigation at the time a security right is created or costly litigation thereafter about whether any particular type of asset is, or is not, covered by the regime. This contributes not only to firm flexibility</w:t>
      </w:r>
      <w:r>
        <w:rPr>
          <w:spacing w:val="-1"/>
        </w:rPr>
        <w:t> </w:t>
      </w:r>
      <w:r>
        <w:rPr/>
        <w:t>but also to</w:t>
      </w:r>
      <w:r>
        <w:rPr>
          <w:spacing w:val="-1"/>
        </w:rPr>
        <w:t> </w:t>
      </w:r>
      <w:r>
        <w:rPr/>
        <w:t>the overall benefit of the society</w:t>
      </w:r>
      <w:r>
        <w:rPr>
          <w:spacing w:val="-1"/>
        </w:rPr>
        <w:t> </w:t>
      </w:r>
      <w:r>
        <w:rPr/>
        <w:t>by promoting</w:t>
      </w:r>
      <w:r>
        <w:rPr>
          <w:spacing w:val="-2"/>
        </w:rPr>
        <w:t> </w:t>
      </w:r>
      <w:r>
        <w:rPr/>
        <w:t>safe and</w:t>
      </w:r>
      <w:r>
        <w:rPr>
          <w:spacing w:val="-1"/>
        </w:rPr>
        <w:t> </w:t>
      </w:r>
      <w:r>
        <w:rPr/>
        <w:t>secure lending to</w:t>
      </w:r>
      <w:r>
        <w:rPr>
          <w:spacing w:val="-1"/>
        </w:rPr>
        <w:t> </w:t>
      </w:r>
      <w:r>
        <w:rPr/>
        <w:t>the private sector.</w:t>
      </w:r>
      <w:hyperlink w:history="true" w:anchor="_bookmark18">
        <w:r>
          <w:rPr>
            <w:vertAlign w:val="superscript"/>
          </w:rPr>
          <w:t>19</w:t>
        </w:r>
      </w:hyperlink>
      <w:r>
        <w:rPr>
          <w:vertAlign w:val="baseline"/>
        </w:rPr>
        <w:t> Therefore Subcategory 1.2.2–Type of Movable Assets, Debts, and Obligations that Can Be Secured comprises four indicators (table 7).</w:t>
      </w:r>
    </w:p>
    <w:p>
      <w:pPr>
        <w:spacing w:before="252" w:after="4"/>
        <w:ind w:left="359" w:right="0" w:firstLine="0"/>
        <w:jc w:val="both"/>
        <w:rPr>
          <w:b/>
          <w:sz w:val="22"/>
        </w:rPr>
      </w:pPr>
      <w:r>
        <w:rPr>
          <w:b/>
          <w:sz w:val="22"/>
        </w:rPr>
        <w:t>Table</w:t>
      </w:r>
      <w:r>
        <w:rPr>
          <w:b/>
          <w:spacing w:val="-6"/>
          <w:sz w:val="22"/>
        </w:rPr>
        <w:t> </w:t>
      </w:r>
      <w:r>
        <w:rPr>
          <w:b/>
          <w:sz w:val="22"/>
        </w:rPr>
        <w:t>7.</w:t>
      </w:r>
      <w:r>
        <w:rPr>
          <w:b/>
          <w:spacing w:val="-3"/>
          <w:sz w:val="22"/>
        </w:rPr>
        <w:t> </w:t>
      </w:r>
      <w:r>
        <w:rPr>
          <w:b/>
          <w:sz w:val="22"/>
        </w:rPr>
        <w:t>Subcategory</w:t>
      </w:r>
      <w:r>
        <w:rPr>
          <w:b/>
          <w:spacing w:val="-6"/>
          <w:sz w:val="22"/>
        </w:rPr>
        <w:t> </w:t>
      </w:r>
      <w:r>
        <w:rPr>
          <w:b/>
          <w:sz w:val="22"/>
        </w:rPr>
        <w:t>1.2.2–Types</w:t>
      </w:r>
      <w:r>
        <w:rPr>
          <w:b/>
          <w:spacing w:val="-3"/>
          <w:sz w:val="22"/>
        </w:rPr>
        <w:t> </w:t>
      </w:r>
      <w:r>
        <w:rPr>
          <w:b/>
          <w:sz w:val="22"/>
        </w:rPr>
        <w:t>of</w:t>
      </w:r>
      <w:r>
        <w:rPr>
          <w:b/>
          <w:spacing w:val="-2"/>
          <w:sz w:val="22"/>
        </w:rPr>
        <w:t> </w:t>
      </w:r>
      <w:r>
        <w:rPr>
          <w:b/>
          <w:sz w:val="22"/>
        </w:rPr>
        <w:t>Movable</w:t>
      </w:r>
      <w:r>
        <w:rPr>
          <w:b/>
          <w:spacing w:val="-3"/>
          <w:sz w:val="22"/>
        </w:rPr>
        <w:t> </w:t>
      </w:r>
      <w:r>
        <w:rPr>
          <w:b/>
          <w:sz w:val="22"/>
        </w:rPr>
        <w:t>Assets,</w:t>
      </w:r>
      <w:r>
        <w:rPr>
          <w:b/>
          <w:spacing w:val="-3"/>
          <w:sz w:val="22"/>
        </w:rPr>
        <w:t> </w:t>
      </w:r>
      <w:r>
        <w:rPr>
          <w:b/>
          <w:sz w:val="22"/>
        </w:rPr>
        <w:t>Debts,</w:t>
      </w:r>
      <w:r>
        <w:rPr>
          <w:b/>
          <w:spacing w:val="-6"/>
          <w:sz w:val="22"/>
        </w:rPr>
        <w:t> </w:t>
      </w:r>
      <w:r>
        <w:rPr>
          <w:b/>
          <w:sz w:val="22"/>
        </w:rPr>
        <w:t>and</w:t>
      </w:r>
      <w:r>
        <w:rPr>
          <w:b/>
          <w:spacing w:val="-6"/>
          <w:sz w:val="22"/>
        </w:rPr>
        <w:t> </w:t>
      </w:r>
      <w:r>
        <w:rPr>
          <w:b/>
          <w:sz w:val="22"/>
        </w:rPr>
        <w:t>Obligations</w:t>
      </w:r>
      <w:r>
        <w:rPr>
          <w:b/>
          <w:spacing w:val="-8"/>
          <w:sz w:val="22"/>
        </w:rPr>
        <w:t> </w:t>
      </w:r>
      <w:r>
        <w:rPr>
          <w:b/>
          <w:sz w:val="22"/>
        </w:rPr>
        <w:t>that</w:t>
      </w:r>
      <w:r>
        <w:rPr>
          <w:b/>
          <w:spacing w:val="-2"/>
          <w:sz w:val="22"/>
        </w:rPr>
        <w:t> </w:t>
      </w:r>
      <w:r>
        <w:rPr>
          <w:b/>
          <w:sz w:val="22"/>
        </w:rPr>
        <w:t>Can</w:t>
      </w:r>
      <w:r>
        <w:rPr>
          <w:b/>
          <w:spacing w:val="-4"/>
          <w:sz w:val="22"/>
        </w:rPr>
        <w:t> </w:t>
      </w:r>
      <w:r>
        <w:rPr>
          <w:b/>
          <w:sz w:val="22"/>
        </w:rPr>
        <w:t>Be</w:t>
      </w:r>
      <w:r>
        <w:rPr>
          <w:b/>
          <w:spacing w:val="-5"/>
          <w:sz w:val="22"/>
        </w:rPr>
        <w:t> </w:t>
      </w:r>
      <w:r>
        <w:rPr>
          <w:b/>
          <w:spacing w:val="-2"/>
          <w:sz w:val="22"/>
        </w:rPr>
        <w:t>Secured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1449"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1</w:t>
            </w:r>
          </w:p>
        </w:tc>
        <w:tc>
          <w:tcPr>
            <w:tcW w:w="2248" w:type="dxa"/>
          </w:tcPr>
          <w:p>
            <w:pPr>
              <w:pStyle w:val="TableParagraph"/>
              <w:rPr>
                <w:b/>
                <w:sz w:val="18"/>
              </w:rPr>
            </w:pPr>
          </w:p>
          <w:p>
            <w:pPr>
              <w:pStyle w:val="TableParagraph"/>
              <w:rPr>
                <w:b/>
                <w:sz w:val="18"/>
              </w:rPr>
            </w:pPr>
          </w:p>
          <w:p>
            <w:pPr>
              <w:pStyle w:val="TableParagraph"/>
              <w:spacing w:before="1"/>
              <w:ind w:left="105" w:right="172"/>
              <w:rPr>
                <w:sz w:val="18"/>
              </w:rPr>
            </w:pPr>
            <w:r>
              <w:rPr>
                <w:sz w:val="18"/>
              </w:rPr>
              <w:t>Security</w:t>
            </w:r>
            <w:r>
              <w:rPr>
                <w:spacing w:val="-12"/>
                <w:sz w:val="18"/>
              </w:rPr>
              <w:t> </w:t>
            </w:r>
            <w:r>
              <w:rPr>
                <w:sz w:val="18"/>
              </w:rPr>
              <w:t>Interest</w:t>
            </w:r>
            <w:r>
              <w:rPr>
                <w:spacing w:val="-11"/>
                <w:sz w:val="18"/>
              </w:rPr>
              <w:t> </w:t>
            </w:r>
            <w:r>
              <w:rPr>
                <w:sz w:val="18"/>
              </w:rPr>
              <w:t>in</w:t>
            </w:r>
            <w:r>
              <w:rPr>
                <w:spacing w:val="-11"/>
                <w:sz w:val="18"/>
              </w:rPr>
              <w:t> </w:t>
            </w:r>
            <w:r>
              <w:rPr>
                <w:sz w:val="18"/>
              </w:rPr>
              <w:t>One Category of Movable </w:t>
            </w:r>
            <w:r>
              <w:rPr>
                <w:spacing w:val="-2"/>
                <w:sz w:val="18"/>
              </w:rPr>
              <w:t>Assets</w:t>
            </w:r>
          </w:p>
        </w:tc>
        <w:tc>
          <w:tcPr>
            <w:tcW w:w="6659" w:type="dxa"/>
          </w:tcPr>
          <w:p>
            <w:pPr>
              <w:pStyle w:val="TableParagraph"/>
              <w:numPr>
                <w:ilvl w:val="0"/>
                <w:numId w:val="11"/>
              </w:numPr>
              <w:tabs>
                <w:tab w:pos="452" w:val="left" w:leader="none"/>
              </w:tabs>
              <w:spacing w:line="206" w:lineRule="exact" w:before="0" w:after="0"/>
              <w:ind w:left="452" w:right="0" w:hanging="346"/>
              <w:jc w:val="left"/>
              <w:rPr>
                <w:sz w:val="18"/>
              </w:rPr>
            </w:pPr>
            <w:r>
              <w:rPr>
                <w:sz w:val="18"/>
              </w:rPr>
              <w:t>Security</w:t>
            </w:r>
            <w:r>
              <w:rPr>
                <w:spacing w:val="-2"/>
                <w:sz w:val="18"/>
              </w:rPr>
              <w:t> </w:t>
            </w:r>
            <w:r>
              <w:rPr>
                <w:sz w:val="18"/>
              </w:rPr>
              <w:t>interest</w:t>
            </w:r>
            <w:r>
              <w:rPr>
                <w:spacing w:val="-3"/>
                <w:sz w:val="18"/>
              </w:rPr>
              <w:t> </w:t>
            </w:r>
            <w:r>
              <w:rPr>
                <w:sz w:val="18"/>
              </w:rPr>
              <w:t>over</w:t>
            </w:r>
            <w:r>
              <w:rPr>
                <w:spacing w:val="-2"/>
                <w:sz w:val="18"/>
              </w:rPr>
              <w:t> </w:t>
            </w:r>
            <w:r>
              <w:rPr>
                <w:sz w:val="18"/>
              </w:rPr>
              <w:t>accounts</w:t>
            </w:r>
            <w:r>
              <w:rPr>
                <w:spacing w:val="-2"/>
                <w:sz w:val="18"/>
              </w:rPr>
              <w:t> receivable</w:t>
            </w:r>
          </w:p>
          <w:p>
            <w:pPr>
              <w:pStyle w:val="TableParagraph"/>
              <w:numPr>
                <w:ilvl w:val="0"/>
                <w:numId w:val="11"/>
              </w:numPr>
              <w:tabs>
                <w:tab w:pos="452" w:val="left" w:leader="none"/>
              </w:tabs>
              <w:spacing w:line="207" w:lineRule="exact" w:before="0" w:after="0"/>
              <w:ind w:left="452" w:right="0" w:hanging="343"/>
              <w:jc w:val="left"/>
              <w:rPr>
                <w:sz w:val="18"/>
              </w:rPr>
            </w:pPr>
            <w:r>
              <w:rPr>
                <w:sz w:val="18"/>
              </w:rPr>
              <w:t>Description</w:t>
            </w:r>
            <w:r>
              <w:rPr>
                <w:spacing w:val="-2"/>
                <w:sz w:val="18"/>
              </w:rPr>
              <w:t> </w:t>
            </w:r>
            <w:r>
              <w:rPr>
                <w:sz w:val="18"/>
              </w:rPr>
              <w:t>of</w:t>
            </w:r>
            <w:r>
              <w:rPr>
                <w:spacing w:val="-1"/>
                <w:sz w:val="18"/>
              </w:rPr>
              <w:t> </w:t>
            </w:r>
            <w:r>
              <w:rPr>
                <w:sz w:val="18"/>
              </w:rPr>
              <w:t>the</w:t>
            </w:r>
            <w:r>
              <w:rPr>
                <w:spacing w:val="-2"/>
                <w:sz w:val="18"/>
              </w:rPr>
              <w:t> collateral</w:t>
            </w:r>
          </w:p>
          <w:p>
            <w:pPr>
              <w:pStyle w:val="TableParagraph"/>
              <w:numPr>
                <w:ilvl w:val="0"/>
                <w:numId w:val="11"/>
              </w:numPr>
              <w:tabs>
                <w:tab w:pos="452" w:val="left" w:leader="none"/>
              </w:tabs>
              <w:spacing w:line="207" w:lineRule="exact" w:before="2" w:after="0"/>
              <w:ind w:left="452" w:right="0" w:hanging="343"/>
              <w:jc w:val="left"/>
              <w:rPr>
                <w:sz w:val="18"/>
              </w:rPr>
            </w:pPr>
            <w:r>
              <w:rPr>
                <w:sz w:val="18"/>
              </w:rPr>
              <w:t>Security</w:t>
            </w:r>
            <w:r>
              <w:rPr>
                <w:spacing w:val="-2"/>
                <w:sz w:val="18"/>
              </w:rPr>
              <w:t> </w:t>
            </w:r>
            <w:r>
              <w:rPr>
                <w:sz w:val="18"/>
              </w:rPr>
              <w:t>interest</w:t>
            </w:r>
            <w:r>
              <w:rPr>
                <w:spacing w:val="-2"/>
                <w:sz w:val="18"/>
              </w:rPr>
              <w:t> </w:t>
            </w:r>
            <w:r>
              <w:rPr>
                <w:sz w:val="18"/>
              </w:rPr>
              <w:t>over</w:t>
            </w:r>
            <w:r>
              <w:rPr>
                <w:spacing w:val="-2"/>
                <w:sz w:val="18"/>
              </w:rPr>
              <w:t> inventory</w:t>
            </w:r>
          </w:p>
          <w:p>
            <w:pPr>
              <w:pStyle w:val="TableParagraph"/>
              <w:numPr>
                <w:ilvl w:val="0"/>
                <w:numId w:val="11"/>
              </w:numPr>
              <w:tabs>
                <w:tab w:pos="453" w:val="left" w:leader="none"/>
              </w:tabs>
              <w:spacing w:line="206" w:lineRule="exact" w:before="0" w:after="0"/>
              <w:ind w:left="453" w:right="0" w:hanging="344"/>
              <w:jc w:val="left"/>
              <w:rPr>
                <w:sz w:val="18"/>
              </w:rPr>
            </w:pPr>
            <w:r>
              <w:rPr>
                <w:sz w:val="18"/>
              </w:rPr>
              <w:t>Limitations</w:t>
            </w:r>
            <w:r>
              <w:rPr>
                <w:spacing w:val="-3"/>
                <w:sz w:val="18"/>
              </w:rPr>
              <w:t> </w:t>
            </w:r>
            <w:r>
              <w:rPr>
                <w:sz w:val="18"/>
              </w:rPr>
              <w:t>on </w:t>
            </w:r>
            <w:r>
              <w:rPr>
                <w:spacing w:val="-2"/>
                <w:sz w:val="18"/>
              </w:rPr>
              <w:t>inventory</w:t>
            </w:r>
          </w:p>
          <w:p>
            <w:pPr>
              <w:pStyle w:val="TableParagraph"/>
              <w:numPr>
                <w:ilvl w:val="0"/>
                <w:numId w:val="11"/>
              </w:numPr>
              <w:tabs>
                <w:tab w:pos="453" w:val="left" w:leader="none"/>
              </w:tabs>
              <w:spacing w:line="206" w:lineRule="exact" w:before="0" w:after="0"/>
              <w:ind w:left="453" w:right="0" w:hanging="344"/>
              <w:jc w:val="left"/>
              <w:rPr>
                <w:sz w:val="18"/>
              </w:rPr>
            </w:pPr>
            <w:r>
              <w:rPr>
                <w:sz w:val="18"/>
              </w:rPr>
              <w:t>Description</w:t>
            </w:r>
            <w:r>
              <w:rPr>
                <w:spacing w:val="-2"/>
                <w:sz w:val="18"/>
              </w:rPr>
              <w:t> </w:t>
            </w:r>
            <w:r>
              <w:rPr>
                <w:sz w:val="18"/>
              </w:rPr>
              <w:t>of</w:t>
            </w:r>
            <w:r>
              <w:rPr>
                <w:spacing w:val="-1"/>
                <w:sz w:val="18"/>
              </w:rPr>
              <w:t> </w:t>
            </w:r>
            <w:r>
              <w:rPr>
                <w:sz w:val="18"/>
              </w:rPr>
              <w:t>the</w:t>
            </w:r>
            <w:r>
              <w:rPr>
                <w:spacing w:val="-2"/>
                <w:sz w:val="18"/>
              </w:rPr>
              <w:t> collateral</w:t>
            </w:r>
          </w:p>
          <w:p>
            <w:pPr>
              <w:pStyle w:val="TableParagraph"/>
              <w:numPr>
                <w:ilvl w:val="0"/>
                <w:numId w:val="11"/>
              </w:numPr>
              <w:tabs>
                <w:tab w:pos="453" w:val="left" w:leader="none"/>
              </w:tabs>
              <w:spacing w:line="207" w:lineRule="exact" w:before="0" w:after="0"/>
              <w:ind w:left="453" w:right="0" w:hanging="344"/>
              <w:jc w:val="left"/>
              <w:rPr>
                <w:sz w:val="18"/>
              </w:rPr>
            </w:pPr>
            <w:r>
              <w:rPr>
                <w:sz w:val="18"/>
              </w:rPr>
              <w:t>Security</w:t>
            </w:r>
            <w:r>
              <w:rPr>
                <w:spacing w:val="-1"/>
                <w:sz w:val="18"/>
              </w:rPr>
              <w:t> </w:t>
            </w:r>
            <w:r>
              <w:rPr>
                <w:sz w:val="18"/>
              </w:rPr>
              <w:t>interest</w:t>
            </w:r>
            <w:r>
              <w:rPr>
                <w:spacing w:val="-2"/>
                <w:sz w:val="18"/>
              </w:rPr>
              <w:t> </w:t>
            </w:r>
            <w:r>
              <w:rPr>
                <w:sz w:val="18"/>
              </w:rPr>
              <w:t>over</w:t>
            </w:r>
            <w:r>
              <w:rPr>
                <w:spacing w:val="-2"/>
                <w:sz w:val="18"/>
              </w:rPr>
              <w:t> </w:t>
            </w:r>
            <w:r>
              <w:rPr>
                <w:sz w:val="18"/>
              </w:rPr>
              <w:t>tangible</w:t>
            </w:r>
            <w:r>
              <w:rPr>
                <w:spacing w:val="-3"/>
                <w:sz w:val="18"/>
              </w:rPr>
              <w:t> </w:t>
            </w:r>
            <w:r>
              <w:rPr>
                <w:sz w:val="18"/>
              </w:rPr>
              <w:t>movable</w:t>
            </w:r>
            <w:r>
              <w:rPr>
                <w:spacing w:val="-2"/>
                <w:sz w:val="18"/>
              </w:rPr>
              <w:t> </w:t>
            </w:r>
            <w:r>
              <w:rPr>
                <w:sz w:val="18"/>
              </w:rPr>
              <w:t>property,</w:t>
            </w:r>
            <w:r>
              <w:rPr>
                <w:spacing w:val="-4"/>
                <w:sz w:val="18"/>
              </w:rPr>
              <w:t> </w:t>
            </w:r>
            <w:r>
              <w:rPr>
                <w:sz w:val="18"/>
              </w:rPr>
              <w:t>other</w:t>
            </w:r>
            <w:r>
              <w:rPr>
                <w:spacing w:val="-4"/>
                <w:sz w:val="18"/>
              </w:rPr>
              <w:t> </w:t>
            </w:r>
            <w:r>
              <w:rPr>
                <w:sz w:val="18"/>
              </w:rPr>
              <w:t>than</w:t>
            </w:r>
            <w:r>
              <w:rPr>
                <w:spacing w:val="-2"/>
                <w:sz w:val="18"/>
              </w:rPr>
              <w:t> inventory</w:t>
            </w:r>
          </w:p>
          <w:p>
            <w:pPr>
              <w:pStyle w:val="TableParagraph"/>
              <w:numPr>
                <w:ilvl w:val="0"/>
                <w:numId w:val="11"/>
              </w:numPr>
              <w:tabs>
                <w:tab w:pos="452" w:val="left" w:leader="none"/>
              </w:tabs>
              <w:spacing w:line="186" w:lineRule="exact" w:before="1" w:after="0"/>
              <w:ind w:left="452" w:right="0" w:hanging="343"/>
              <w:jc w:val="left"/>
              <w:rPr>
                <w:sz w:val="18"/>
              </w:rPr>
            </w:pPr>
            <w:r>
              <w:rPr>
                <w:sz w:val="18"/>
              </w:rPr>
              <w:t>Description</w:t>
            </w:r>
            <w:r>
              <w:rPr>
                <w:spacing w:val="-2"/>
                <w:sz w:val="18"/>
              </w:rPr>
              <w:t> </w:t>
            </w:r>
            <w:r>
              <w:rPr>
                <w:sz w:val="18"/>
              </w:rPr>
              <w:t>of</w:t>
            </w:r>
            <w:r>
              <w:rPr>
                <w:spacing w:val="-1"/>
                <w:sz w:val="18"/>
              </w:rPr>
              <w:t> </w:t>
            </w:r>
            <w:r>
              <w:rPr>
                <w:sz w:val="18"/>
              </w:rPr>
              <w:t>the</w:t>
            </w:r>
            <w:r>
              <w:rPr>
                <w:spacing w:val="-2"/>
                <w:sz w:val="18"/>
              </w:rPr>
              <w:t> collateral</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ind w:left="105" w:right="172"/>
              <w:rPr>
                <w:sz w:val="18"/>
              </w:rPr>
            </w:pPr>
            <w:r>
              <w:rPr>
                <w:sz w:val="18"/>
              </w:rPr>
              <w:t>Security Interest in Combined</w:t>
            </w:r>
            <w:r>
              <w:rPr>
                <w:spacing w:val="-12"/>
                <w:sz w:val="18"/>
              </w:rPr>
              <w:t> </w:t>
            </w:r>
            <w:r>
              <w:rPr>
                <w:sz w:val="18"/>
              </w:rPr>
              <w:t>Category</w:t>
            </w:r>
            <w:r>
              <w:rPr>
                <w:spacing w:val="-11"/>
                <w:sz w:val="18"/>
              </w:rPr>
              <w:t> </w:t>
            </w:r>
            <w:r>
              <w:rPr>
                <w:sz w:val="18"/>
              </w:rPr>
              <w:t>of</w:t>
            </w:r>
          </w:p>
          <w:p>
            <w:pPr>
              <w:pStyle w:val="TableParagraph"/>
              <w:spacing w:line="186" w:lineRule="exact" w:before="1"/>
              <w:ind w:left="105"/>
              <w:rPr>
                <w:sz w:val="18"/>
              </w:rPr>
            </w:pPr>
            <w:r>
              <w:rPr>
                <w:sz w:val="18"/>
              </w:rPr>
              <w:t>Movable</w:t>
            </w:r>
            <w:r>
              <w:rPr>
                <w:spacing w:val="-2"/>
                <w:sz w:val="18"/>
              </w:rPr>
              <w:t> Assets</w:t>
            </w:r>
          </w:p>
        </w:tc>
        <w:tc>
          <w:tcPr>
            <w:tcW w:w="6659" w:type="dxa"/>
          </w:tcPr>
          <w:p>
            <w:pPr>
              <w:pStyle w:val="TableParagraph"/>
              <w:numPr>
                <w:ilvl w:val="0"/>
                <w:numId w:val="12"/>
              </w:numPr>
              <w:tabs>
                <w:tab w:pos="454" w:val="left" w:leader="none"/>
              </w:tabs>
              <w:spacing w:line="206" w:lineRule="exact" w:before="0" w:after="0"/>
              <w:ind w:left="454" w:right="0" w:hanging="345"/>
              <w:jc w:val="left"/>
              <w:rPr>
                <w:sz w:val="18"/>
              </w:rPr>
            </w:pPr>
            <w:r>
              <w:rPr>
                <w:sz w:val="18"/>
              </w:rPr>
              <w:t>Security</w:t>
            </w:r>
            <w:r>
              <w:rPr>
                <w:spacing w:val="-1"/>
                <w:sz w:val="18"/>
              </w:rPr>
              <w:t> </w:t>
            </w:r>
            <w:r>
              <w:rPr>
                <w:sz w:val="18"/>
              </w:rPr>
              <w:t>interest</w:t>
            </w:r>
            <w:r>
              <w:rPr>
                <w:spacing w:val="-2"/>
                <w:sz w:val="18"/>
              </w:rPr>
              <w:t> </w:t>
            </w:r>
            <w:r>
              <w:rPr>
                <w:sz w:val="18"/>
              </w:rPr>
              <w:t>in</w:t>
            </w:r>
            <w:r>
              <w:rPr>
                <w:spacing w:val="-3"/>
                <w:sz w:val="18"/>
              </w:rPr>
              <w:t> </w:t>
            </w:r>
            <w:r>
              <w:rPr>
                <w:sz w:val="18"/>
              </w:rPr>
              <w:t>combined</w:t>
            </w:r>
            <w:r>
              <w:rPr>
                <w:spacing w:val="-1"/>
                <w:sz w:val="18"/>
              </w:rPr>
              <w:t> </w:t>
            </w:r>
            <w:r>
              <w:rPr>
                <w:sz w:val="18"/>
              </w:rPr>
              <w:t>category</w:t>
            </w:r>
            <w:r>
              <w:rPr>
                <w:spacing w:val="-1"/>
                <w:sz w:val="18"/>
              </w:rPr>
              <w:t> </w:t>
            </w:r>
            <w:r>
              <w:rPr>
                <w:sz w:val="18"/>
              </w:rPr>
              <w:t>of</w:t>
            </w:r>
            <w:r>
              <w:rPr>
                <w:spacing w:val="-4"/>
                <w:sz w:val="18"/>
              </w:rPr>
              <w:t> </w:t>
            </w:r>
            <w:r>
              <w:rPr>
                <w:sz w:val="18"/>
              </w:rPr>
              <w:t>movable</w:t>
            </w:r>
            <w:r>
              <w:rPr>
                <w:spacing w:val="-2"/>
                <w:sz w:val="18"/>
              </w:rPr>
              <w:t> assets</w:t>
            </w:r>
          </w:p>
          <w:p>
            <w:pPr>
              <w:pStyle w:val="TableParagraph"/>
              <w:numPr>
                <w:ilvl w:val="0"/>
                <w:numId w:val="12"/>
              </w:numPr>
              <w:tabs>
                <w:tab w:pos="452" w:val="left" w:leader="none"/>
              </w:tabs>
              <w:spacing w:line="207" w:lineRule="exact" w:before="0" w:after="0"/>
              <w:ind w:left="452" w:right="0" w:hanging="343"/>
              <w:jc w:val="left"/>
              <w:rPr>
                <w:sz w:val="18"/>
              </w:rPr>
            </w:pPr>
            <w:r>
              <w:rPr>
                <w:sz w:val="18"/>
              </w:rPr>
              <w:t>Limitations</w:t>
            </w:r>
            <w:r>
              <w:rPr>
                <w:spacing w:val="-3"/>
                <w:sz w:val="18"/>
              </w:rPr>
              <w:t> </w:t>
            </w:r>
            <w:r>
              <w:rPr>
                <w:sz w:val="18"/>
              </w:rPr>
              <w:t>on the</w:t>
            </w:r>
            <w:r>
              <w:rPr>
                <w:spacing w:val="1"/>
                <w:sz w:val="18"/>
              </w:rPr>
              <w:t> </w:t>
            </w:r>
            <w:r>
              <w:rPr>
                <w:spacing w:val="-2"/>
                <w:sz w:val="18"/>
              </w:rPr>
              <w:t>assets</w:t>
            </w:r>
          </w:p>
          <w:p>
            <w:pPr>
              <w:pStyle w:val="TableParagraph"/>
              <w:numPr>
                <w:ilvl w:val="0"/>
                <w:numId w:val="12"/>
              </w:numPr>
              <w:tabs>
                <w:tab w:pos="452" w:val="left" w:leader="none"/>
              </w:tabs>
              <w:spacing w:line="186" w:lineRule="exact" w:before="2" w:after="0"/>
              <w:ind w:left="452" w:right="0" w:hanging="343"/>
              <w:jc w:val="left"/>
              <w:rPr>
                <w:sz w:val="18"/>
              </w:rPr>
            </w:pPr>
            <w:r>
              <w:rPr>
                <w:sz w:val="18"/>
              </w:rPr>
              <w:t>Description</w:t>
            </w:r>
            <w:r>
              <w:rPr>
                <w:spacing w:val="-2"/>
                <w:sz w:val="18"/>
              </w:rPr>
              <w:t> </w:t>
            </w:r>
            <w:r>
              <w:rPr>
                <w:sz w:val="18"/>
              </w:rPr>
              <w:t>of</w:t>
            </w:r>
            <w:r>
              <w:rPr>
                <w:spacing w:val="-1"/>
                <w:sz w:val="18"/>
              </w:rPr>
              <w:t> </w:t>
            </w:r>
            <w:r>
              <w:rPr>
                <w:sz w:val="18"/>
              </w:rPr>
              <w:t>the</w:t>
            </w:r>
            <w:r>
              <w:rPr>
                <w:spacing w:val="-2"/>
                <w:sz w:val="18"/>
              </w:rPr>
              <w:t> collateral</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3</w:t>
            </w:r>
          </w:p>
        </w:tc>
        <w:tc>
          <w:tcPr>
            <w:tcW w:w="2248" w:type="dxa"/>
          </w:tcPr>
          <w:p>
            <w:pPr>
              <w:pStyle w:val="TableParagraph"/>
              <w:spacing w:before="206"/>
              <w:ind w:left="105" w:right="172"/>
              <w:rPr>
                <w:sz w:val="18"/>
              </w:rPr>
            </w:pPr>
            <w:r>
              <w:rPr>
                <w:sz w:val="18"/>
              </w:rPr>
              <w:t>Security</w:t>
            </w:r>
            <w:r>
              <w:rPr>
                <w:spacing w:val="-12"/>
                <w:sz w:val="18"/>
              </w:rPr>
              <w:t> </w:t>
            </w:r>
            <w:r>
              <w:rPr>
                <w:sz w:val="18"/>
              </w:rPr>
              <w:t>Interest</w:t>
            </w:r>
            <w:r>
              <w:rPr>
                <w:spacing w:val="-11"/>
                <w:sz w:val="18"/>
              </w:rPr>
              <w:t> </w:t>
            </w:r>
            <w:r>
              <w:rPr>
                <w:sz w:val="18"/>
              </w:rPr>
              <w:t>over Future Assets</w:t>
            </w:r>
          </w:p>
        </w:tc>
        <w:tc>
          <w:tcPr>
            <w:tcW w:w="6659" w:type="dxa"/>
          </w:tcPr>
          <w:p>
            <w:pPr>
              <w:pStyle w:val="TableParagraph"/>
              <w:numPr>
                <w:ilvl w:val="0"/>
                <w:numId w:val="13"/>
              </w:numPr>
              <w:tabs>
                <w:tab w:pos="454" w:val="left" w:leader="none"/>
              </w:tabs>
              <w:spacing w:line="206" w:lineRule="exact" w:before="0" w:after="0"/>
              <w:ind w:left="454" w:right="0" w:hanging="345"/>
              <w:jc w:val="left"/>
              <w:rPr>
                <w:sz w:val="18"/>
              </w:rPr>
            </w:pPr>
            <w:r>
              <w:rPr>
                <w:sz w:val="18"/>
              </w:rPr>
              <w:t>Security</w:t>
            </w:r>
            <w:r>
              <w:rPr>
                <w:spacing w:val="-4"/>
                <w:sz w:val="18"/>
              </w:rPr>
              <w:t> </w:t>
            </w:r>
            <w:r>
              <w:rPr>
                <w:sz w:val="18"/>
              </w:rPr>
              <w:t>interest</w:t>
            </w:r>
            <w:r>
              <w:rPr>
                <w:spacing w:val="-2"/>
                <w:sz w:val="18"/>
              </w:rPr>
              <w:t> </w:t>
            </w:r>
            <w:r>
              <w:rPr>
                <w:sz w:val="18"/>
              </w:rPr>
              <w:t>over</w:t>
            </w:r>
            <w:r>
              <w:rPr>
                <w:spacing w:val="-2"/>
                <w:sz w:val="18"/>
              </w:rPr>
              <w:t> </w:t>
            </w:r>
            <w:r>
              <w:rPr>
                <w:sz w:val="18"/>
              </w:rPr>
              <w:t>future</w:t>
            </w:r>
            <w:r>
              <w:rPr>
                <w:spacing w:val="-2"/>
                <w:sz w:val="18"/>
              </w:rPr>
              <w:t> assets</w:t>
            </w:r>
          </w:p>
          <w:p>
            <w:pPr>
              <w:pStyle w:val="TableParagraph"/>
              <w:numPr>
                <w:ilvl w:val="0"/>
                <w:numId w:val="13"/>
              </w:numPr>
              <w:tabs>
                <w:tab w:pos="452" w:val="left" w:leader="none"/>
              </w:tabs>
              <w:spacing w:line="206" w:lineRule="exact" w:before="0" w:after="0"/>
              <w:ind w:left="452" w:right="0" w:hanging="343"/>
              <w:jc w:val="left"/>
              <w:rPr>
                <w:sz w:val="18"/>
              </w:rPr>
            </w:pPr>
            <w:r>
              <w:rPr>
                <w:sz w:val="18"/>
              </w:rPr>
              <w:t>Security</w:t>
            </w:r>
            <w:r>
              <w:rPr>
                <w:spacing w:val="-3"/>
                <w:sz w:val="18"/>
              </w:rPr>
              <w:t> </w:t>
            </w:r>
            <w:r>
              <w:rPr>
                <w:sz w:val="18"/>
              </w:rPr>
              <w:t>interest</w:t>
            </w:r>
            <w:r>
              <w:rPr>
                <w:spacing w:val="-3"/>
                <w:sz w:val="18"/>
              </w:rPr>
              <w:t> </w:t>
            </w:r>
            <w:r>
              <w:rPr>
                <w:sz w:val="18"/>
              </w:rPr>
              <w:t>over</w:t>
            </w:r>
            <w:r>
              <w:rPr>
                <w:spacing w:val="-3"/>
                <w:sz w:val="18"/>
              </w:rPr>
              <w:t> </w:t>
            </w:r>
            <w:r>
              <w:rPr>
                <w:sz w:val="18"/>
              </w:rPr>
              <w:t>after-acquired</w:t>
            </w:r>
            <w:r>
              <w:rPr>
                <w:spacing w:val="-1"/>
                <w:sz w:val="18"/>
              </w:rPr>
              <w:t> </w:t>
            </w:r>
            <w:r>
              <w:rPr>
                <w:spacing w:val="-2"/>
                <w:sz w:val="18"/>
              </w:rPr>
              <w:t>property</w:t>
            </w:r>
          </w:p>
          <w:p>
            <w:pPr>
              <w:pStyle w:val="TableParagraph"/>
              <w:numPr>
                <w:ilvl w:val="0"/>
                <w:numId w:val="13"/>
              </w:numPr>
              <w:tabs>
                <w:tab w:pos="451" w:val="left" w:leader="none"/>
                <w:tab w:pos="454" w:val="left" w:leader="none"/>
              </w:tabs>
              <w:spacing w:line="208" w:lineRule="exact" w:before="0" w:after="0"/>
              <w:ind w:left="454" w:right="136" w:hanging="346"/>
              <w:jc w:val="left"/>
              <w:rPr>
                <w:sz w:val="18"/>
              </w:rPr>
            </w:pPr>
            <w:r>
              <w:rPr>
                <w:sz w:val="18"/>
              </w:rPr>
              <w:t>Automatic</w:t>
            </w:r>
            <w:r>
              <w:rPr>
                <w:spacing w:val="-4"/>
                <w:sz w:val="18"/>
              </w:rPr>
              <w:t> </w:t>
            </w:r>
            <w:r>
              <w:rPr>
                <w:sz w:val="18"/>
              </w:rPr>
              <w:t>extension</w:t>
            </w:r>
            <w:r>
              <w:rPr>
                <w:spacing w:val="-4"/>
                <w:sz w:val="18"/>
              </w:rPr>
              <w:t> </w:t>
            </w:r>
            <w:r>
              <w:rPr>
                <w:sz w:val="18"/>
              </w:rPr>
              <w:t>of</w:t>
            </w:r>
            <w:r>
              <w:rPr>
                <w:spacing w:val="-3"/>
                <w:sz w:val="18"/>
              </w:rPr>
              <w:t> </w:t>
            </w:r>
            <w:r>
              <w:rPr>
                <w:sz w:val="18"/>
              </w:rPr>
              <w:t>the</w:t>
            </w:r>
            <w:r>
              <w:rPr>
                <w:spacing w:val="-4"/>
                <w:sz w:val="18"/>
              </w:rPr>
              <w:t> </w:t>
            </w:r>
            <w:r>
              <w:rPr>
                <w:sz w:val="18"/>
              </w:rPr>
              <w:t>collateral</w:t>
            </w:r>
            <w:r>
              <w:rPr>
                <w:spacing w:val="-3"/>
                <w:sz w:val="18"/>
              </w:rPr>
              <w:t> </w:t>
            </w:r>
            <w:r>
              <w:rPr>
                <w:sz w:val="18"/>
              </w:rPr>
              <w:t>to</w:t>
            </w:r>
            <w:r>
              <w:rPr>
                <w:spacing w:val="-2"/>
                <w:sz w:val="18"/>
              </w:rPr>
              <w:t> </w:t>
            </w:r>
            <w:r>
              <w:rPr>
                <w:sz w:val="18"/>
              </w:rPr>
              <w:t>products,</w:t>
            </w:r>
            <w:r>
              <w:rPr>
                <w:spacing w:val="-2"/>
                <w:sz w:val="18"/>
              </w:rPr>
              <w:t> </w:t>
            </w:r>
            <w:r>
              <w:rPr>
                <w:sz w:val="18"/>
              </w:rPr>
              <w:t>proceeds,</w:t>
            </w:r>
            <w:r>
              <w:rPr>
                <w:spacing w:val="-2"/>
                <w:sz w:val="18"/>
              </w:rPr>
              <w:t> </w:t>
            </w:r>
            <w:r>
              <w:rPr>
                <w:sz w:val="18"/>
              </w:rPr>
              <w:t>and</w:t>
            </w:r>
            <w:r>
              <w:rPr>
                <w:spacing w:val="-2"/>
                <w:sz w:val="18"/>
              </w:rPr>
              <w:t> </w:t>
            </w:r>
            <w:r>
              <w:rPr>
                <w:sz w:val="18"/>
              </w:rPr>
              <w:t>replacements</w:t>
            </w:r>
            <w:r>
              <w:rPr>
                <w:spacing w:val="-3"/>
                <w:sz w:val="18"/>
              </w:rPr>
              <w:t> </w:t>
            </w:r>
            <w:r>
              <w:rPr>
                <w:sz w:val="18"/>
              </w:rPr>
              <w:t>of</w:t>
            </w:r>
            <w:r>
              <w:rPr>
                <w:spacing w:val="-3"/>
                <w:sz w:val="18"/>
              </w:rPr>
              <w:t> </w:t>
            </w:r>
            <w:r>
              <w:rPr>
                <w:sz w:val="18"/>
              </w:rPr>
              <w:t>the original collateral</w:t>
            </w:r>
          </w:p>
        </w:tc>
      </w:tr>
      <w:tr>
        <w:trPr>
          <w:trHeight w:val="1090" w:hRule="atLeast"/>
        </w:trPr>
        <w:tc>
          <w:tcPr>
            <w:tcW w:w="446" w:type="dxa"/>
          </w:tcPr>
          <w:p>
            <w:pPr>
              <w:pStyle w:val="TableParagraph"/>
              <w:rPr>
                <w:b/>
                <w:sz w:val="18"/>
              </w:rPr>
            </w:pPr>
          </w:p>
          <w:p>
            <w:pPr>
              <w:pStyle w:val="TableParagraph"/>
              <w:spacing w:before="26"/>
              <w:rPr>
                <w:b/>
                <w:sz w:val="18"/>
              </w:rPr>
            </w:pPr>
          </w:p>
          <w:p>
            <w:pPr>
              <w:pStyle w:val="TableParagraph"/>
              <w:ind w:left="107"/>
              <w:rPr>
                <w:sz w:val="18"/>
              </w:rPr>
            </w:pPr>
            <w:r>
              <w:rPr>
                <w:spacing w:val="-10"/>
                <w:sz w:val="18"/>
              </w:rPr>
              <w:t>4</w:t>
            </w:r>
          </w:p>
        </w:tc>
        <w:tc>
          <w:tcPr>
            <w:tcW w:w="2248" w:type="dxa"/>
          </w:tcPr>
          <w:p>
            <w:pPr>
              <w:pStyle w:val="TableParagraph"/>
              <w:rPr>
                <w:b/>
                <w:sz w:val="18"/>
              </w:rPr>
            </w:pPr>
          </w:p>
          <w:p>
            <w:pPr>
              <w:pStyle w:val="TableParagraph"/>
              <w:spacing w:before="26"/>
              <w:rPr>
                <w:b/>
                <w:sz w:val="18"/>
              </w:rPr>
            </w:pPr>
          </w:p>
          <w:p>
            <w:pPr>
              <w:pStyle w:val="TableParagraph"/>
              <w:ind w:left="105"/>
              <w:rPr>
                <w:sz w:val="18"/>
              </w:rPr>
            </w:pPr>
            <w:r>
              <w:rPr>
                <w:sz w:val="18"/>
              </w:rPr>
              <w:t>Debts</w:t>
            </w:r>
            <w:r>
              <w:rPr>
                <w:spacing w:val="-3"/>
                <w:sz w:val="18"/>
              </w:rPr>
              <w:t> </w:t>
            </w:r>
            <w:r>
              <w:rPr>
                <w:sz w:val="18"/>
              </w:rPr>
              <w:t>and</w:t>
            </w:r>
            <w:r>
              <w:rPr>
                <w:spacing w:val="1"/>
                <w:sz w:val="18"/>
              </w:rPr>
              <w:t> </w:t>
            </w:r>
            <w:r>
              <w:rPr>
                <w:spacing w:val="-2"/>
                <w:sz w:val="18"/>
              </w:rPr>
              <w:t>Obligations</w:t>
            </w:r>
          </w:p>
        </w:tc>
        <w:tc>
          <w:tcPr>
            <w:tcW w:w="6659" w:type="dxa"/>
          </w:tcPr>
          <w:p>
            <w:pPr>
              <w:pStyle w:val="TableParagraph"/>
              <w:numPr>
                <w:ilvl w:val="0"/>
                <w:numId w:val="14"/>
              </w:numPr>
              <w:tabs>
                <w:tab w:pos="449" w:val="left" w:leader="none"/>
              </w:tabs>
              <w:spacing w:line="227" w:lineRule="exact" w:before="0" w:after="0"/>
              <w:ind w:left="449" w:right="0" w:hanging="340"/>
              <w:jc w:val="left"/>
              <w:rPr>
                <w:sz w:val="20"/>
              </w:rPr>
            </w:pPr>
            <w:r>
              <w:rPr>
                <w:sz w:val="18"/>
              </w:rPr>
              <w:t>Current</w:t>
            </w:r>
            <w:r>
              <w:rPr>
                <w:spacing w:val="-2"/>
                <w:sz w:val="18"/>
              </w:rPr>
              <w:t> </w:t>
            </w:r>
            <w:r>
              <w:rPr>
                <w:sz w:val="18"/>
              </w:rPr>
              <w:t>and future</w:t>
            </w:r>
            <w:r>
              <w:rPr>
                <w:spacing w:val="-3"/>
                <w:sz w:val="18"/>
              </w:rPr>
              <w:t> </w:t>
            </w:r>
            <w:r>
              <w:rPr>
                <w:sz w:val="18"/>
              </w:rPr>
              <w:t>debts</w:t>
            </w:r>
            <w:r>
              <w:rPr>
                <w:spacing w:val="-1"/>
                <w:sz w:val="18"/>
              </w:rPr>
              <w:t> </w:t>
            </w:r>
            <w:r>
              <w:rPr>
                <w:sz w:val="18"/>
              </w:rPr>
              <w:t>and</w:t>
            </w:r>
            <w:r>
              <w:rPr>
                <w:spacing w:val="-2"/>
                <w:sz w:val="18"/>
              </w:rPr>
              <w:t> obligations</w:t>
            </w:r>
          </w:p>
          <w:p>
            <w:pPr>
              <w:pStyle w:val="TableParagraph"/>
              <w:numPr>
                <w:ilvl w:val="0"/>
                <w:numId w:val="14"/>
              </w:numPr>
              <w:tabs>
                <w:tab w:pos="448" w:val="left" w:leader="none"/>
              </w:tabs>
              <w:spacing w:line="226" w:lineRule="exact" w:before="0" w:after="0"/>
              <w:ind w:left="448" w:right="0" w:hanging="339"/>
              <w:jc w:val="left"/>
              <w:rPr>
                <w:sz w:val="20"/>
              </w:rPr>
            </w:pPr>
            <w:r>
              <w:rPr>
                <w:sz w:val="18"/>
              </w:rPr>
              <w:t>Fixed</w:t>
            </w:r>
            <w:r>
              <w:rPr>
                <w:spacing w:val="-2"/>
                <w:sz w:val="18"/>
              </w:rPr>
              <w:t> </w:t>
            </w:r>
            <w:r>
              <w:rPr>
                <w:sz w:val="18"/>
              </w:rPr>
              <w:t>debts</w:t>
            </w:r>
            <w:r>
              <w:rPr>
                <w:spacing w:val="-1"/>
                <w:sz w:val="18"/>
              </w:rPr>
              <w:t> </w:t>
            </w:r>
            <w:r>
              <w:rPr>
                <w:sz w:val="18"/>
              </w:rPr>
              <w:t>and</w:t>
            </w:r>
            <w:r>
              <w:rPr>
                <w:spacing w:val="-1"/>
                <w:sz w:val="18"/>
              </w:rPr>
              <w:t> </w:t>
            </w:r>
            <w:r>
              <w:rPr>
                <w:spacing w:val="-2"/>
                <w:sz w:val="18"/>
              </w:rPr>
              <w:t>obligations</w:t>
            </w:r>
          </w:p>
          <w:p>
            <w:pPr>
              <w:pStyle w:val="TableParagraph"/>
              <w:numPr>
                <w:ilvl w:val="0"/>
                <w:numId w:val="14"/>
              </w:numPr>
              <w:tabs>
                <w:tab w:pos="447" w:val="left" w:leader="none"/>
              </w:tabs>
              <w:spacing w:line="225" w:lineRule="exact" w:before="0" w:after="0"/>
              <w:ind w:left="447" w:right="0" w:hanging="338"/>
              <w:jc w:val="left"/>
              <w:rPr>
                <w:sz w:val="20"/>
              </w:rPr>
            </w:pPr>
            <w:r>
              <w:rPr>
                <w:sz w:val="18"/>
              </w:rPr>
              <w:t>Conditional</w:t>
            </w:r>
            <w:r>
              <w:rPr>
                <w:spacing w:val="-4"/>
                <w:sz w:val="18"/>
              </w:rPr>
              <w:t> </w:t>
            </w:r>
            <w:r>
              <w:rPr>
                <w:sz w:val="18"/>
              </w:rPr>
              <w:t>debts</w:t>
            </w:r>
            <w:r>
              <w:rPr>
                <w:spacing w:val="-2"/>
                <w:sz w:val="18"/>
              </w:rPr>
              <w:t> </w:t>
            </w:r>
            <w:r>
              <w:rPr>
                <w:sz w:val="18"/>
              </w:rPr>
              <w:t>and </w:t>
            </w:r>
            <w:r>
              <w:rPr>
                <w:spacing w:val="-2"/>
                <w:sz w:val="18"/>
              </w:rPr>
              <w:t>obligations</w:t>
            </w:r>
          </w:p>
          <w:p>
            <w:pPr>
              <w:pStyle w:val="TableParagraph"/>
              <w:numPr>
                <w:ilvl w:val="0"/>
                <w:numId w:val="14"/>
              </w:numPr>
              <w:tabs>
                <w:tab w:pos="448" w:val="left" w:leader="none"/>
              </w:tabs>
              <w:spacing w:line="204" w:lineRule="exact" w:before="0" w:after="0"/>
              <w:ind w:left="448" w:right="0" w:hanging="339"/>
              <w:jc w:val="left"/>
              <w:rPr>
                <w:sz w:val="18"/>
              </w:rPr>
            </w:pPr>
            <w:r>
              <w:rPr>
                <w:sz w:val="18"/>
              </w:rPr>
              <w:t>Fluctuating</w:t>
            </w:r>
            <w:r>
              <w:rPr>
                <w:spacing w:val="-1"/>
                <w:sz w:val="18"/>
              </w:rPr>
              <w:t> </w:t>
            </w:r>
            <w:r>
              <w:rPr>
                <w:sz w:val="18"/>
              </w:rPr>
              <w:t>debts</w:t>
            </w:r>
            <w:r>
              <w:rPr>
                <w:spacing w:val="-3"/>
                <w:sz w:val="18"/>
              </w:rPr>
              <w:t> </w:t>
            </w:r>
            <w:r>
              <w:rPr>
                <w:sz w:val="18"/>
              </w:rPr>
              <w:t>and</w:t>
            </w:r>
            <w:r>
              <w:rPr>
                <w:spacing w:val="-1"/>
                <w:sz w:val="18"/>
              </w:rPr>
              <w:t> </w:t>
            </w:r>
            <w:r>
              <w:rPr>
                <w:spacing w:val="-2"/>
                <w:sz w:val="18"/>
              </w:rPr>
              <w:t>obligations</w:t>
            </w:r>
          </w:p>
          <w:p>
            <w:pPr>
              <w:pStyle w:val="TableParagraph"/>
              <w:numPr>
                <w:ilvl w:val="0"/>
                <w:numId w:val="14"/>
              </w:numPr>
              <w:tabs>
                <w:tab w:pos="448" w:val="left" w:leader="none"/>
              </w:tabs>
              <w:spacing w:line="188" w:lineRule="exact" w:before="0" w:after="0"/>
              <w:ind w:left="448" w:right="0" w:hanging="339"/>
              <w:jc w:val="left"/>
              <w:rPr>
                <w:sz w:val="18"/>
              </w:rPr>
            </w:pPr>
            <w:r>
              <w:rPr>
                <w:sz w:val="18"/>
              </w:rPr>
              <w:t>Description</w:t>
            </w:r>
            <w:r>
              <w:rPr>
                <w:spacing w:val="-2"/>
                <w:sz w:val="18"/>
              </w:rPr>
              <w:t> </w:t>
            </w:r>
            <w:r>
              <w:rPr>
                <w:sz w:val="18"/>
              </w:rPr>
              <w:t>of</w:t>
            </w:r>
            <w:r>
              <w:rPr>
                <w:spacing w:val="-4"/>
                <w:sz w:val="18"/>
              </w:rPr>
              <w:t> </w:t>
            </w:r>
            <w:r>
              <w:rPr>
                <w:sz w:val="18"/>
              </w:rPr>
              <w:t>debts</w:t>
            </w:r>
            <w:r>
              <w:rPr>
                <w:spacing w:val="-1"/>
                <w:sz w:val="18"/>
              </w:rPr>
              <w:t> </w:t>
            </w:r>
            <w:r>
              <w:rPr>
                <w:sz w:val="18"/>
              </w:rPr>
              <w:t>and</w:t>
            </w:r>
            <w:r>
              <w:rPr>
                <w:spacing w:val="1"/>
                <w:sz w:val="18"/>
              </w:rPr>
              <w:t> </w:t>
            </w:r>
            <w:r>
              <w:rPr>
                <w:spacing w:val="-2"/>
                <w:sz w:val="18"/>
              </w:rPr>
              <w:t>obligations</w:t>
            </w:r>
          </w:p>
        </w:tc>
      </w:tr>
    </w:tbl>
    <w:p>
      <w:pPr>
        <w:pStyle w:val="BodyText"/>
        <w:spacing w:before="43"/>
        <w:rPr>
          <w:b/>
        </w:rPr>
      </w:pPr>
    </w:p>
    <w:p>
      <w:pPr>
        <w:pStyle w:val="ListParagraph"/>
        <w:numPr>
          <w:ilvl w:val="2"/>
          <w:numId w:val="9"/>
        </w:numPr>
        <w:tabs>
          <w:tab w:pos="1079" w:val="left" w:leader="none"/>
        </w:tabs>
        <w:spacing w:line="240" w:lineRule="auto" w:before="0" w:after="0"/>
        <w:ind w:left="1079" w:right="0" w:hanging="719"/>
        <w:jc w:val="both"/>
        <w:rPr>
          <w:b/>
          <w:sz w:val="22"/>
        </w:rPr>
      </w:pPr>
      <w:r>
        <w:rPr>
          <w:b/>
          <w:sz w:val="22"/>
        </w:rPr>
        <w:t>Priority/Enforcement</w:t>
      </w:r>
      <w:r>
        <w:rPr>
          <w:b/>
          <w:spacing w:val="-10"/>
          <w:sz w:val="22"/>
        </w:rPr>
        <w:t> </w:t>
      </w:r>
      <w:r>
        <w:rPr>
          <w:b/>
          <w:sz w:val="22"/>
        </w:rPr>
        <w:t>of</w:t>
      </w:r>
      <w:r>
        <w:rPr>
          <w:b/>
          <w:spacing w:val="-6"/>
          <w:sz w:val="22"/>
        </w:rPr>
        <w:t> </w:t>
      </w:r>
      <w:r>
        <w:rPr>
          <w:b/>
          <w:sz w:val="22"/>
        </w:rPr>
        <w:t>Security</w:t>
      </w:r>
      <w:r>
        <w:rPr>
          <w:b/>
          <w:spacing w:val="-9"/>
          <w:sz w:val="22"/>
        </w:rPr>
        <w:t> </w:t>
      </w:r>
      <w:r>
        <w:rPr>
          <w:b/>
          <w:spacing w:val="-2"/>
          <w:sz w:val="22"/>
        </w:rPr>
        <w:t>Interests</w:t>
      </w:r>
    </w:p>
    <w:p>
      <w:pPr>
        <w:pStyle w:val="BodyText"/>
        <w:spacing w:before="18"/>
        <w:ind w:left="359" w:right="353"/>
        <w:jc w:val="both"/>
      </w:pPr>
      <w:r>
        <w:rPr/>
        <w:t>Securing creditor’s rights by having clear and transparent rules that determine the priority system for creditors in case of loan default is crucial to promote access to finance and decrease the cost of lending. This approach promotes the enactment of precise rules to govern every possible type of priority conflict with the rights of a competing claimant and to avoid, as far as possible, creating any later-in-time rights that would outrank existing security rights. Providing the concerned parties with the option to agree to enforce the security interest outside of court through public and/or private auction can relieve some of the pressure on</w:t>
      </w:r>
      <w:r>
        <w:rPr>
          <w:spacing w:val="-2"/>
        </w:rPr>
        <w:t> </w:t>
      </w:r>
      <w:r>
        <w:rPr/>
        <w:t>the</w:t>
      </w:r>
      <w:r>
        <w:rPr>
          <w:spacing w:val="-2"/>
        </w:rPr>
        <w:t> </w:t>
      </w:r>
      <w:r>
        <w:rPr/>
        <w:t>judiciary</w:t>
      </w:r>
      <w:r>
        <w:rPr>
          <w:spacing w:val="-2"/>
        </w:rPr>
        <w:t> </w:t>
      </w:r>
      <w:r>
        <w:rPr/>
        <w:t>branch</w:t>
      </w:r>
      <w:r>
        <w:rPr>
          <w:spacing w:val="-2"/>
        </w:rPr>
        <w:t> </w:t>
      </w:r>
      <w:r>
        <w:rPr/>
        <w:t>and</w:t>
      </w:r>
      <w:r>
        <w:rPr>
          <w:spacing w:val="-2"/>
        </w:rPr>
        <w:t> </w:t>
      </w:r>
      <w:r>
        <w:rPr/>
        <w:t>decrease</w:t>
      </w:r>
      <w:r>
        <w:rPr>
          <w:spacing w:val="-2"/>
        </w:rPr>
        <w:t> </w:t>
      </w:r>
      <w:r>
        <w:rPr/>
        <w:t>the</w:t>
      </w:r>
      <w:r>
        <w:rPr>
          <w:spacing w:val="-2"/>
        </w:rPr>
        <w:t> </w:t>
      </w:r>
      <w:r>
        <w:rPr/>
        <w:t>risk</w:t>
      </w:r>
      <w:r>
        <w:rPr>
          <w:spacing w:val="-5"/>
        </w:rPr>
        <w:t> </w:t>
      </w:r>
      <w:r>
        <w:rPr/>
        <w:t>of backlog of</w:t>
      </w:r>
      <w:r>
        <w:rPr>
          <w:spacing w:val="-1"/>
        </w:rPr>
        <w:t> </w:t>
      </w:r>
      <w:r>
        <w:rPr/>
        <w:t>cases.</w:t>
      </w:r>
      <w:r>
        <w:rPr>
          <w:spacing w:val="-2"/>
        </w:rPr>
        <w:t> </w:t>
      </w:r>
      <w:r>
        <w:rPr/>
        <w:t>This can make</w:t>
      </w:r>
      <w:r>
        <w:rPr>
          <w:spacing w:val="-2"/>
        </w:rPr>
        <w:t> </w:t>
      </w:r>
      <w:r>
        <w:rPr/>
        <w:t>the enforcement process more efficient and flexible.</w:t>
      </w:r>
      <w:hyperlink w:history="true" w:anchor="_bookmark19">
        <w:r>
          <w:rPr>
            <w:vertAlign w:val="superscript"/>
          </w:rPr>
          <w:t>20</w:t>
        </w:r>
      </w:hyperlink>
      <w:r>
        <w:rPr>
          <w:vertAlign w:val="baseline"/>
        </w:rPr>
        <w:t> Therefore Subcategory 1.2.3–Priority/Enforcement of Security Interests comprises two indicators (table 8).</w:t>
      </w:r>
    </w:p>
    <w:p>
      <w:pPr>
        <w:spacing w:before="253"/>
        <w:ind w:left="359" w:right="0" w:firstLine="0"/>
        <w:jc w:val="both"/>
        <w:rPr>
          <w:b/>
          <w:sz w:val="22"/>
        </w:rPr>
      </w:pPr>
      <w:r>
        <w:rPr>
          <w:b/>
          <w:sz w:val="22"/>
        </w:rPr>
        <w:t>Table</w:t>
      </w:r>
      <w:r>
        <w:rPr>
          <w:b/>
          <w:spacing w:val="-8"/>
          <w:sz w:val="22"/>
        </w:rPr>
        <w:t> </w:t>
      </w:r>
      <w:r>
        <w:rPr>
          <w:b/>
          <w:sz w:val="22"/>
        </w:rPr>
        <w:t>8.</w:t>
      </w:r>
      <w:r>
        <w:rPr>
          <w:b/>
          <w:spacing w:val="-6"/>
          <w:sz w:val="22"/>
        </w:rPr>
        <w:t> </w:t>
      </w:r>
      <w:r>
        <w:rPr>
          <w:b/>
          <w:sz w:val="22"/>
        </w:rPr>
        <w:t>Subcategory</w:t>
      </w:r>
      <w:r>
        <w:rPr>
          <w:b/>
          <w:spacing w:val="-9"/>
          <w:sz w:val="22"/>
        </w:rPr>
        <w:t> </w:t>
      </w:r>
      <w:r>
        <w:rPr>
          <w:b/>
          <w:sz w:val="22"/>
        </w:rPr>
        <w:t>1.2.3–Priority/Enforcement</w:t>
      </w:r>
      <w:r>
        <w:rPr>
          <w:b/>
          <w:spacing w:val="-6"/>
          <w:sz w:val="22"/>
        </w:rPr>
        <w:t> </w:t>
      </w:r>
      <w:r>
        <w:rPr>
          <w:b/>
          <w:sz w:val="22"/>
        </w:rPr>
        <w:t>of</w:t>
      </w:r>
      <w:r>
        <w:rPr>
          <w:b/>
          <w:spacing w:val="-5"/>
          <w:sz w:val="22"/>
        </w:rPr>
        <w:t> </w:t>
      </w:r>
      <w:r>
        <w:rPr>
          <w:b/>
          <w:sz w:val="22"/>
        </w:rPr>
        <w:t>Security</w:t>
      </w:r>
      <w:r>
        <w:rPr>
          <w:b/>
          <w:spacing w:val="-5"/>
          <w:sz w:val="22"/>
        </w:rPr>
        <w:t> </w:t>
      </w:r>
      <w:r>
        <w:rPr>
          <w:b/>
          <w:spacing w:val="-2"/>
          <w:sz w:val="22"/>
        </w:rPr>
        <w:t>Interests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18"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line="206" w:lineRule="exact"/>
              <w:ind w:left="105" w:right="172"/>
              <w:rPr>
                <w:sz w:val="18"/>
              </w:rPr>
            </w:pPr>
            <w:r>
              <w:rPr>
                <w:sz w:val="18"/>
              </w:rPr>
              <w:t>Priority</w:t>
            </w:r>
            <w:r>
              <w:rPr>
                <w:spacing w:val="-12"/>
                <w:sz w:val="18"/>
              </w:rPr>
              <w:t> </w:t>
            </w:r>
            <w:r>
              <w:rPr>
                <w:sz w:val="18"/>
              </w:rPr>
              <w:t>of</w:t>
            </w:r>
            <w:r>
              <w:rPr>
                <w:spacing w:val="-11"/>
                <w:sz w:val="18"/>
              </w:rPr>
              <w:t> </w:t>
            </w:r>
            <w:r>
              <w:rPr>
                <w:sz w:val="18"/>
              </w:rPr>
              <w:t>Claims</w:t>
            </w:r>
            <w:r>
              <w:rPr>
                <w:spacing w:val="-11"/>
                <w:sz w:val="18"/>
              </w:rPr>
              <w:t> </w:t>
            </w:r>
            <w:r>
              <w:rPr>
                <w:sz w:val="18"/>
              </w:rPr>
              <w:t>outside of Insolvency or </w:t>
            </w:r>
            <w:r>
              <w:rPr>
                <w:spacing w:val="-2"/>
                <w:sz w:val="18"/>
              </w:rPr>
              <w:t>Bankruptcy</w:t>
            </w:r>
          </w:p>
        </w:tc>
        <w:tc>
          <w:tcPr>
            <w:tcW w:w="6659" w:type="dxa"/>
          </w:tcPr>
          <w:p>
            <w:pPr>
              <w:pStyle w:val="TableParagraph"/>
              <w:spacing w:before="206"/>
              <w:ind w:left="449"/>
              <w:rPr>
                <w:sz w:val="18"/>
              </w:rPr>
            </w:pPr>
            <w:r>
              <w:rPr>
                <w:sz w:val="18"/>
              </w:rPr>
              <w:t>Priority</w:t>
            </w:r>
            <w:r>
              <w:rPr>
                <w:spacing w:val="-2"/>
                <w:sz w:val="18"/>
              </w:rPr>
              <w:t> </w:t>
            </w:r>
            <w:r>
              <w:rPr>
                <w:sz w:val="18"/>
              </w:rPr>
              <w:t>of</w:t>
            </w:r>
            <w:r>
              <w:rPr>
                <w:spacing w:val="-1"/>
                <w:sz w:val="18"/>
              </w:rPr>
              <w:t> </w:t>
            </w:r>
            <w:r>
              <w:rPr>
                <w:sz w:val="18"/>
              </w:rPr>
              <w:t>claims</w:t>
            </w:r>
            <w:r>
              <w:rPr>
                <w:spacing w:val="-1"/>
                <w:sz w:val="18"/>
              </w:rPr>
              <w:t> </w:t>
            </w:r>
            <w:r>
              <w:rPr>
                <w:sz w:val="18"/>
              </w:rPr>
              <w:t>outside</w:t>
            </w:r>
            <w:r>
              <w:rPr>
                <w:spacing w:val="-1"/>
                <w:sz w:val="18"/>
              </w:rPr>
              <w:t> </w:t>
            </w:r>
            <w:r>
              <w:rPr>
                <w:sz w:val="18"/>
              </w:rPr>
              <w:t>of</w:t>
            </w:r>
            <w:r>
              <w:rPr>
                <w:spacing w:val="-3"/>
                <w:sz w:val="18"/>
              </w:rPr>
              <w:t> </w:t>
            </w:r>
            <w:r>
              <w:rPr>
                <w:sz w:val="18"/>
              </w:rPr>
              <w:t>insolvency</w:t>
            </w:r>
            <w:r>
              <w:rPr>
                <w:spacing w:val="-2"/>
                <w:sz w:val="18"/>
              </w:rPr>
              <w:t> </w:t>
            </w:r>
            <w:r>
              <w:rPr>
                <w:sz w:val="18"/>
              </w:rPr>
              <w:t>or </w:t>
            </w:r>
            <w:r>
              <w:rPr>
                <w:spacing w:val="-2"/>
                <w:sz w:val="18"/>
              </w:rPr>
              <w:t>bankruptcy</w:t>
            </w:r>
          </w:p>
        </w:tc>
      </w:tr>
      <w:tr>
        <w:trPr>
          <w:trHeight w:val="830"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2248" w:type="dxa"/>
          </w:tcPr>
          <w:p>
            <w:pPr>
              <w:pStyle w:val="TableParagraph"/>
              <w:spacing w:before="1"/>
              <w:rPr>
                <w:b/>
                <w:sz w:val="18"/>
              </w:rPr>
            </w:pPr>
          </w:p>
          <w:p>
            <w:pPr>
              <w:pStyle w:val="TableParagraph"/>
              <w:ind w:left="105"/>
              <w:rPr>
                <w:sz w:val="18"/>
              </w:rPr>
            </w:pPr>
            <w:r>
              <w:rPr>
                <w:sz w:val="18"/>
              </w:rPr>
              <w:t>Enforcement</w:t>
            </w:r>
            <w:r>
              <w:rPr>
                <w:spacing w:val="-12"/>
                <w:sz w:val="18"/>
              </w:rPr>
              <w:t> </w:t>
            </w:r>
            <w:r>
              <w:rPr>
                <w:sz w:val="18"/>
              </w:rPr>
              <w:t>of</w:t>
            </w:r>
            <w:r>
              <w:rPr>
                <w:spacing w:val="-11"/>
                <w:sz w:val="18"/>
              </w:rPr>
              <w:t> </w:t>
            </w:r>
            <w:r>
              <w:rPr>
                <w:sz w:val="18"/>
              </w:rPr>
              <w:t>Security </w:t>
            </w:r>
            <w:r>
              <w:rPr>
                <w:spacing w:val="-2"/>
                <w:sz w:val="18"/>
              </w:rPr>
              <w:t>Interests</w:t>
            </w:r>
          </w:p>
        </w:tc>
        <w:tc>
          <w:tcPr>
            <w:tcW w:w="6659" w:type="dxa"/>
          </w:tcPr>
          <w:p>
            <w:pPr>
              <w:pStyle w:val="TableParagraph"/>
              <w:numPr>
                <w:ilvl w:val="0"/>
                <w:numId w:val="15"/>
              </w:numPr>
              <w:tabs>
                <w:tab w:pos="454" w:val="left" w:leader="none"/>
              </w:tabs>
              <w:spacing w:line="207" w:lineRule="exact" w:before="2" w:after="0"/>
              <w:ind w:left="454" w:right="0" w:hanging="345"/>
              <w:jc w:val="left"/>
              <w:rPr>
                <w:sz w:val="18"/>
              </w:rPr>
            </w:pPr>
            <w:r>
              <w:rPr>
                <w:sz w:val="18"/>
              </w:rPr>
              <w:t>Enforcement</w:t>
            </w:r>
            <w:r>
              <w:rPr>
                <w:spacing w:val="-1"/>
                <w:sz w:val="18"/>
              </w:rPr>
              <w:t> </w:t>
            </w:r>
            <w:r>
              <w:rPr>
                <w:sz w:val="18"/>
              </w:rPr>
              <w:t>of</w:t>
            </w:r>
            <w:r>
              <w:rPr>
                <w:spacing w:val="-3"/>
                <w:sz w:val="18"/>
              </w:rPr>
              <w:t> </w:t>
            </w:r>
            <w:r>
              <w:rPr>
                <w:sz w:val="18"/>
              </w:rPr>
              <w:t>security</w:t>
            </w:r>
            <w:r>
              <w:rPr>
                <w:spacing w:val="-1"/>
                <w:sz w:val="18"/>
              </w:rPr>
              <w:t> </w:t>
            </w:r>
            <w:r>
              <w:rPr>
                <w:spacing w:val="-2"/>
                <w:sz w:val="18"/>
              </w:rPr>
              <w:t>interests</w:t>
            </w:r>
          </w:p>
          <w:p>
            <w:pPr>
              <w:pStyle w:val="TableParagraph"/>
              <w:numPr>
                <w:ilvl w:val="0"/>
                <w:numId w:val="15"/>
              </w:numPr>
              <w:tabs>
                <w:tab w:pos="452" w:val="left" w:leader="none"/>
              </w:tabs>
              <w:spacing w:line="206" w:lineRule="exact" w:before="0" w:after="0"/>
              <w:ind w:left="452" w:right="0" w:hanging="343"/>
              <w:jc w:val="left"/>
              <w:rPr>
                <w:sz w:val="18"/>
              </w:rPr>
            </w:pPr>
            <w:r>
              <w:rPr>
                <w:sz w:val="18"/>
              </w:rPr>
              <w:t>Availability</w:t>
            </w:r>
            <w:r>
              <w:rPr>
                <w:spacing w:val="-1"/>
                <w:sz w:val="18"/>
              </w:rPr>
              <w:t> </w:t>
            </w:r>
            <w:r>
              <w:rPr>
                <w:sz w:val="18"/>
              </w:rPr>
              <w:t>of</w:t>
            </w:r>
            <w:r>
              <w:rPr>
                <w:spacing w:val="-3"/>
                <w:sz w:val="18"/>
              </w:rPr>
              <w:t> </w:t>
            </w:r>
            <w:r>
              <w:rPr>
                <w:sz w:val="18"/>
              </w:rPr>
              <w:t>public</w:t>
            </w:r>
            <w:r>
              <w:rPr>
                <w:spacing w:val="-2"/>
                <w:sz w:val="18"/>
              </w:rPr>
              <w:t> auction</w:t>
            </w:r>
          </w:p>
          <w:p>
            <w:pPr>
              <w:pStyle w:val="TableParagraph"/>
              <w:numPr>
                <w:ilvl w:val="0"/>
                <w:numId w:val="15"/>
              </w:numPr>
              <w:tabs>
                <w:tab w:pos="451" w:val="left" w:leader="none"/>
              </w:tabs>
              <w:spacing w:line="206" w:lineRule="exact" w:before="0" w:after="0"/>
              <w:ind w:left="451" w:right="0" w:hanging="357"/>
              <w:jc w:val="left"/>
              <w:rPr>
                <w:sz w:val="18"/>
              </w:rPr>
            </w:pPr>
            <w:r>
              <w:rPr>
                <w:sz w:val="18"/>
              </w:rPr>
              <w:t>Availability</w:t>
            </w:r>
            <w:r>
              <w:rPr>
                <w:spacing w:val="-3"/>
                <w:sz w:val="18"/>
              </w:rPr>
              <w:t> </w:t>
            </w:r>
            <w:r>
              <w:rPr>
                <w:sz w:val="18"/>
              </w:rPr>
              <w:t>of</w:t>
            </w:r>
            <w:r>
              <w:rPr>
                <w:spacing w:val="-2"/>
                <w:sz w:val="18"/>
              </w:rPr>
              <w:t> </w:t>
            </w:r>
            <w:r>
              <w:rPr>
                <w:sz w:val="18"/>
              </w:rPr>
              <w:t>private</w:t>
            </w:r>
            <w:r>
              <w:rPr>
                <w:spacing w:val="-2"/>
                <w:sz w:val="18"/>
              </w:rPr>
              <w:t> </w:t>
            </w:r>
            <w:r>
              <w:rPr>
                <w:spacing w:val="-4"/>
                <w:sz w:val="18"/>
              </w:rPr>
              <w:t>sale</w:t>
            </w:r>
          </w:p>
          <w:p>
            <w:pPr>
              <w:pStyle w:val="TableParagraph"/>
              <w:numPr>
                <w:ilvl w:val="0"/>
                <w:numId w:val="15"/>
              </w:numPr>
              <w:tabs>
                <w:tab w:pos="452" w:val="left" w:leader="none"/>
              </w:tabs>
              <w:spacing w:line="188" w:lineRule="exact" w:before="0" w:after="0"/>
              <w:ind w:left="452" w:right="0" w:hanging="358"/>
              <w:jc w:val="left"/>
              <w:rPr>
                <w:sz w:val="18"/>
              </w:rPr>
            </w:pPr>
            <w:r>
              <w:rPr>
                <w:sz w:val="18"/>
              </w:rPr>
              <w:t>Availability of</w:t>
            </w:r>
            <w:r>
              <w:rPr>
                <w:spacing w:val="-3"/>
                <w:sz w:val="18"/>
              </w:rPr>
              <w:t> </w:t>
            </w:r>
            <w:r>
              <w:rPr>
                <w:sz w:val="18"/>
              </w:rPr>
              <w:t>pactum</w:t>
            </w:r>
            <w:r>
              <w:rPr>
                <w:spacing w:val="-1"/>
                <w:sz w:val="18"/>
              </w:rPr>
              <w:t> </w:t>
            </w:r>
            <w:r>
              <w:rPr>
                <w:spacing w:val="-2"/>
                <w:sz w:val="18"/>
              </w:rPr>
              <w:t>commissorium</w:t>
            </w:r>
          </w:p>
        </w:tc>
      </w:tr>
    </w:tbl>
    <w:p>
      <w:pPr>
        <w:pStyle w:val="BodyText"/>
        <w:spacing w:before="41"/>
        <w:rPr>
          <w:b/>
        </w:rPr>
      </w:pPr>
    </w:p>
    <w:p>
      <w:pPr>
        <w:pStyle w:val="ListParagraph"/>
        <w:numPr>
          <w:ilvl w:val="1"/>
          <w:numId w:val="9"/>
        </w:numPr>
        <w:tabs>
          <w:tab w:pos="789" w:val="left" w:leader="none"/>
        </w:tabs>
        <w:spacing w:line="240" w:lineRule="auto" w:before="0" w:after="0"/>
        <w:ind w:left="789" w:right="0" w:hanging="429"/>
        <w:jc w:val="both"/>
        <w:rPr>
          <w:b/>
          <w:sz w:val="22"/>
        </w:rPr>
      </w:pPr>
      <w:r>
        <w:rPr>
          <w:b/>
          <w:sz w:val="22"/>
        </w:rPr>
        <w:t>e-</w:t>
      </w:r>
      <w:r>
        <w:rPr>
          <w:b/>
          <w:spacing w:val="-2"/>
          <w:sz w:val="22"/>
        </w:rPr>
        <w:t>Payments</w:t>
      </w:r>
    </w:p>
    <w:p>
      <w:pPr>
        <w:pStyle w:val="BodyText"/>
        <w:spacing w:before="17"/>
        <w:rPr>
          <w:b/>
        </w:rPr>
      </w:pPr>
    </w:p>
    <w:p>
      <w:pPr>
        <w:pStyle w:val="BodyText"/>
        <w:ind w:left="359" w:right="355"/>
        <w:jc w:val="both"/>
      </w:pPr>
      <w:r>
        <w:rPr/>
        <w:t>Category</w:t>
      </w:r>
      <w:r>
        <w:rPr>
          <w:spacing w:val="-12"/>
        </w:rPr>
        <w:t> </w:t>
      </w:r>
      <w:r>
        <w:rPr/>
        <w:t>1.3</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after="0"/>
        <w:jc w:val="both"/>
        <w:sectPr>
          <w:pgSz w:w="12240" w:h="15840"/>
          <w:pgMar w:header="0" w:footer="522" w:top="1360" w:bottom="720" w:left="1080" w:right="1080"/>
        </w:sectPr>
      </w:pPr>
    </w:p>
    <w:p>
      <w:pPr>
        <w:pStyle w:val="ListParagraph"/>
        <w:numPr>
          <w:ilvl w:val="2"/>
          <w:numId w:val="9"/>
        </w:numPr>
        <w:tabs>
          <w:tab w:pos="1079" w:val="left" w:leader="none"/>
        </w:tabs>
        <w:spacing w:line="240" w:lineRule="auto" w:before="74" w:after="0"/>
        <w:ind w:left="1079" w:right="0" w:hanging="719"/>
        <w:jc w:val="both"/>
        <w:rPr>
          <w:b/>
          <w:sz w:val="22"/>
        </w:rPr>
      </w:pPr>
      <w:r>
        <w:rPr>
          <w:b/>
          <w:sz w:val="22"/>
        </w:rPr>
        <w:t>Risk</w:t>
      </w:r>
      <w:r>
        <w:rPr>
          <w:b/>
          <w:spacing w:val="-2"/>
          <w:sz w:val="22"/>
        </w:rPr>
        <w:t> Management</w:t>
      </w:r>
    </w:p>
    <w:p>
      <w:pPr>
        <w:pStyle w:val="BodyText"/>
        <w:spacing w:before="18"/>
        <w:ind w:left="360" w:right="355"/>
        <w:jc w:val="both"/>
      </w:pPr>
      <w:r>
        <w:rPr/>
        <w:t>A</w:t>
      </w:r>
      <w:r>
        <w:rPr>
          <w:spacing w:val="-5"/>
        </w:rPr>
        <w:t> </w:t>
      </w:r>
      <w:r>
        <w:rPr/>
        <w:t>sound</w:t>
      </w:r>
      <w:r>
        <w:rPr>
          <w:spacing w:val="-6"/>
        </w:rPr>
        <w:t> </w:t>
      </w:r>
      <w:r>
        <w:rPr/>
        <w:t>regulatory</w:t>
      </w:r>
      <w:r>
        <w:rPr>
          <w:spacing w:val="-4"/>
        </w:rPr>
        <w:t> </w:t>
      </w:r>
      <w:r>
        <w:rPr/>
        <w:t>framework</w:t>
      </w:r>
      <w:r>
        <w:rPr>
          <w:spacing w:val="-6"/>
        </w:rPr>
        <w:t> </w:t>
      </w:r>
      <w:r>
        <w:rPr/>
        <w:t>for</w:t>
      </w:r>
      <w:r>
        <w:rPr>
          <w:spacing w:val="-5"/>
        </w:rPr>
        <w:t> </w:t>
      </w:r>
      <w:r>
        <w:rPr/>
        <w:t>e-payments</w:t>
      </w:r>
      <w:r>
        <w:rPr>
          <w:spacing w:val="-6"/>
        </w:rPr>
        <w:t> </w:t>
      </w:r>
      <w:r>
        <w:rPr/>
        <w:t>is</w:t>
      </w:r>
      <w:r>
        <w:rPr>
          <w:spacing w:val="-6"/>
        </w:rPr>
        <w:t> </w:t>
      </w:r>
      <w:r>
        <w:rPr/>
        <w:t>essential</w:t>
      </w:r>
      <w:r>
        <w:rPr>
          <w:spacing w:val="-5"/>
        </w:rPr>
        <w:t> </w:t>
      </w:r>
      <w:r>
        <w:rPr/>
        <w:t>to</w:t>
      </w:r>
      <w:r>
        <w:rPr>
          <w:spacing w:val="-6"/>
        </w:rPr>
        <w:t> </w:t>
      </w:r>
      <w:r>
        <w:rPr/>
        <w:t>maintain</w:t>
      </w:r>
      <w:r>
        <w:rPr>
          <w:spacing w:val="-6"/>
        </w:rPr>
        <w:t> </w:t>
      </w:r>
      <w:r>
        <w:rPr/>
        <w:t>the</w:t>
      </w:r>
      <w:r>
        <w:rPr>
          <w:spacing w:val="-3"/>
        </w:rPr>
        <w:t> </w:t>
      </w:r>
      <w:r>
        <w:rPr/>
        <w:t>integrity</w:t>
      </w:r>
      <w:r>
        <w:rPr>
          <w:spacing w:val="-6"/>
        </w:rPr>
        <w:t> </w:t>
      </w:r>
      <w:r>
        <w:rPr/>
        <w:t>of</w:t>
      </w:r>
      <w:r>
        <w:rPr>
          <w:spacing w:val="-5"/>
        </w:rPr>
        <w:t> </w:t>
      </w:r>
      <w:r>
        <w:rPr/>
        <w:t>the</w:t>
      </w:r>
      <w:r>
        <w:rPr>
          <w:spacing w:val="-6"/>
        </w:rPr>
        <w:t> </w:t>
      </w:r>
      <w:r>
        <w:rPr/>
        <w:t>monetary</w:t>
      </w:r>
      <w:r>
        <w:rPr>
          <w:spacing w:val="-6"/>
        </w:rPr>
        <w:t> </w:t>
      </w:r>
      <w:r>
        <w:rPr/>
        <w:t>system and safeguard financial stability.</w:t>
      </w:r>
      <w:hyperlink w:history="true" w:anchor="_bookmark20">
        <w:r>
          <w:rPr>
            <w:vertAlign w:val="superscript"/>
          </w:rPr>
          <w:t>21</w:t>
        </w:r>
      </w:hyperlink>
      <w:r>
        <w:rPr>
          <w:vertAlign w:val="baseline"/>
        </w:rPr>
        <w:t> In particular, having adequate risk management practices is important to ensure the security, efficiency, and stability of the electronic transfers.</w:t>
      </w:r>
      <w:hyperlink w:history="true" w:anchor="_bookmark21">
        <w:r>
          <w:rPr>
            <w:vertAlign w:val="superscript"/>
          </w:rPr>
          <w:t>22</w:t>
        </w:r>
      </w:hyperlink>
      <w:r>
        <w:rPr>
          <w:vertAlign w:val="baseline"/>
        </w:rPr>
        <w:t> Measures that prevent fraud, promote</w:t>
      </w:r>
      <w:r>
        <w:rPr>
          <w:spacing w:val="-14"/>
          <w:vertAlign w:val="baseline"/>
        </w:rPr>
        <w:t> </w:t>
      </w:r>
      <w:r>
        <w:rPr>
          <w:vertAlign w:val="baseline"/>
        </w:rPr>
        <w:t>information</w:t>
      </w:r>
      <w:r>
        <w:rPr>
          <w:spacing w:val="-14"/>
          <w:vertAlign w:val="baseline"/>
        </w:rPr>
        <w:t> </w:t>
      </w:r>
      <w:r>
        <w:rPr>
          <w:vertAlign w:val="baseline"/>
        </w:rPr>
        <w:t>and</w:t>
      </w:r>
      <w:r>
        <w:rPr>
          <w:spacing w:val="-14"/>
          <w:vertAlign w:val="baseline"/>
        </w:rPr>
        <w:t> </w:t>
      </w:r>
      <w:r>
        <w:rPr>
          <w:vertAlign w:val="baseline"/>
        </w:rPr>
        <w:t>cybersecurity,</w:t>
      </w:r>
      <w:r>
        <w:rPr>
          <w:spacing w:val="-13"/>
          <w:vertAlign w:val="baseline"/>
        </w:rPr>
        <w:t> </w:t>
      </w:r>
      <w:r>
        <w:rPr>
          <w:vertAlign w:val="baseline"/>
        </w:rPr>
        <w:t>ensure</w:t>
      </w:r>
      <w:r>
        <w:rPr>
          <w:spacing w:val="-14"/>
          <w:vertAlign w:val="baseline"/>
        </w:rPr>
        <w:t> </w:t>
      </w:r>
      <w:r>
        <w:rPr>
          <w:vertAlign w:val="baseline"/>
        </w:rPr>
        <w:t>protection,</w:t>
      </w:r>
      <w:r>
        <w:rPr>
          <w:spacing w:val="-14"/>
          <w:vertAlign w:val="baseline"/>
        </w:rPr>
        <w:t> </w:t>
      </w:r>
      <w:r>
        <w:rPr>
          <w:vertAlign w:val="baseline"/>
        </w:rPr>
        <w:t>integrity,</w:t>
      </w:r>
      <w:r>
        <w:rPr>
          <w:spacing w:val="-14"/>
          <w:vertAlign w:val="baseline"/>
        </w:rPr>
        <w:t> </w:t>
      </w:r>
      <w:r>
        <w:rPr>
          <w:vertAlign w:val="baseline"/>
        </w:rPr>
        <w:t>authenticity,</w:t>
      </w:r>
      <w:r>
        <w:rPr>
          <w:spacing w:val="-13"/>
          <w:vertAlign w:val="baseline"/>
        </w:rPr>
        <w:t> </w:t>
      </w:r>
      <w:r>
        <w:rPr>
          <w:vertAlign w:val="baseline"/>
        </w:rPr>
        <w:t>and</w:t>
      </w:r>
      <w:r>
        <w:rPr>
          <w:spacing w:val="-14"/>
          <w:vertAlign w:val="baseline"/>
        </w:rPr>
        <w:t> </w:t>
      </w:r>
      <w:r>
        <w:rPr>
          <w:vertAlign w:val="baseline"/>
        </w:rPr>
        <w:t>confidentiality</w:t>
      </w:r>
      <w:r>
        <w:rPr>
          <w:spacing w:val="-14"/>
          <w:vertAlign w:val="baseline"/>
        </w:rPr>
        <w:t> </w:t>
      </w:r>
      <w:r>
        <w:rPr>
          <w:vertAlign w:val="baseline"/>
        </w:rPr>
        <w:t>of</w:t>
      </w:r>
      <w:r>
        <w:rPr>
          <w:spacing w:val="-14"/>
          <w:vertAlign w:val="baseline"/>
        </w:rPr>
        <w:t> </w:t>
      </w:r>
      <w:r>
        <w:rPr>
          <w:vertAlign w:val="baseline"/>
        </w:rPr>
        <w:t>data and operating processes boost the confidence of users in these services and make the overall e-payment system</w:t>
      </w:r>
      <w:r>
        <w:rPr>
          <w:spacing w:val="-14"/>
          <w:vertAlign w:val="baseline"/>
        </w:rPr>
        <w:t> </w:t>
      </w:r>
      <w:r>
        <w:rPr>
          <w:vertAlign w:val="baseline"/>
        </w:rPr>
        <w:t>more</w:t>
      </w:r>
      <w:r>
        <w:rPr>
          <w:spacing w:val="-13"/>
          <w:vertAlign w:val="baseline"/>
        </w:rPr>
        <w:t> </w:t>
      </w:r>
      <w:r>
        <w:rPr>
          <w:vertAlign w:val="baseline"/>
        </w:rPr>
        <w:t>secure.</w:t>
      </w:r>
      <w:hyperlink w:history="true" w:anchor="_bookmark22">
        <w:r>
          <w:rPr>
            <w:vertAlign w:val="superscript"/>
          </w:rPr>
          <w:t>23</w:t>
        </w:r>
      </w:hyperlink>
      <w:r>
        <w:rPr>
          <w:spacing w:val="-12"/>
          <w:vertAlign w:val="baseline"/>
        </w:rPr>
        <w:t> </w:t>
      </w:r>
      <w:r>
        <w:rPr>
          <w:vertAlign w:val="baseline"/>
        </w:rPr>
        <w:t>Therefore</w:t>
      </w:r>
      <w:r>
        <w:rPr>
          <w:spacing w:val="-12"/>
          <w:vertAlign w:val="baseline"/>
        </w:rPr>
        <w:t> </w:t>
      </w:r>
      <w:r>
        <w:rPr>
          <w:vertAlign w:val="baseline"/>
        </w:rPr>
        <w:t>Subcategory</w:t>
      </w:r>
      <w:r>
        <w:rPr>
          <w:spacing w:val="-12"/>
          <w:vertAlign w:val="baseline"/>
        </w:rPr>
        <w:t> </w:t>
      </w:r>
      <w:r>
        <w:rPr>
          <w:vertAlign w:val="baseline"/>
        </w:rPr>
        <w:t>1.3.1–Risk</w:t>
      </w:r>
      <w:r>
        <w:rPr>
          <w:spacing w:val="-14"/>
          <w:vertAlign w:val="baseline"/>
        </w:rPr>
        <w:t> </w:t>
      </w:r>
      <w:r>
        <w:rPr>
          <w:vertAlign w:val="baseline"/>
        </w:rPr>
        <w:t>Management</w:t>
      </w:r>
      <w:r>
        <w:rPr>
          <w:spacing w:val="-10"/>
          <w:vertAlign w:val="baseline"/>
        </w:rPr>
        <w:t> </w:t>
      </w:r>
      <w:r>
        <w:rPr>
          <w:vertAlign w:val="baseline"/>
        </w:rPr>
        <w:t>comprises</w:t>
      </w:r>
      <w:r>
        <w:rPr>
          <w:spacing w:val="-13"/>
          <w:vertAlign w:val="baseline"/>
        </w:rPr>
        <w:t> </w:t>
      </w:r>
      <w:r>
        <w:rPr>
          <w:vertAlign w:val="baseline"/>
        </w:rPr>
        <w:t>three</w:t>
      </w:r>
      <w:r>
        <w:rPr>
          <w:spacing w:val="-11"/>
          <w:vertAlign w:val="baseline"/>
        </w:rPr>
        <w:t> </w:t>
      </w:r>
      <w:r>
        <w:rPr>
          <w:vertAlign w:val="baseline"/>
        </w:rPr>
        <w:t>indicators</w:t>
      </w:r>
      <w:r>
        <w:rPr>
          <w:spacing w:val="-14"/>
          <w:vertAlign w:val="baseline"/>
        </w:rPr>
        <w:t> </w:t>
      </w:r>
      <w:r>
        <w:rPr>
          <w:vertAlign w:val="baseline"/>
        </w:rPr>
        <w:t>(table</w:t>
      </w:r>
      <w:r>
        <w:rPr>
          <w:spacing w:val="-11"/>
          <w:vertAlign w:val="baseline"/>
        </w:rPr>
        <w:t> </w:t>
      </w:r>
      <w:r>
        <w:rPr>
          <w:spacing w:val="-5"/>
          <w:vertAlign w:val="baseline"/>
        </w:rPr>
        <w:t>9).</w:t>
      </w:r>
    </w:p>
    <w:p>
      <w:pPr>
        <w:pStyle w:val="BodyText"/>
      </w:pPr>
    </w:p>
    <w:p>
      <w:pPr>
        <w:spacing w:before="0"/>
        <w:ind w:left="359" w:right="0" w:firstLine="0"/>
        <w:jc w:val="both"/>
        <w:rPr>
          <w:b/>
          <w:sz w:val="22"/>
        </w:rPr>
      </w:pPr>
      <w:r>
        <w:rPr>
          <w:b/>
          <w:sz w:val="22"/>
        </w:rPr>
        <w:t>Table</w:t>
      </w:r>
      <w:r>
        <w:rPr>
          <w:b/>
          <w:spacing w:val="-4"/>
          <w:sz w:val="22"/>
        </w:rPr>
        <w:t> </w:t>
      </w:r>
      <w:r>
        <w:rPr>
          <w:b/>
          <w:sz w:val="22"/>
        </w:rPr>
        <w:t>9.</w:t>
      </w:r>
      <w:r>
        <w:rPr>
          <w:b/>
          <w:spacing w:val="-3"/>
          <w:sz w:val="22"/>
        </w:rPr>
        <w:t> </w:t>
      </w:r>
      <w:r>
        <w:rPr>
          <w:b/>
          <w:sz w:val="22"/>
        </w:rPr>
        <w:t>Subcategory</w:t>
      </w:r>
      <w:r>
        <w:rPr>
          <w:b/>
          <w:spacing w:val="-6"/>
          <w:sz w:val="22"/>
        </w:rPr>
        <w:t> </w:t>
      </w:r>
      <w:r>
        <w:rPr>
          <w:b/>
          <w:sz w:val="22"/>
        </w:rPr>
        <w:t>1.3.1–Risk</w:t>
      </w:r>
      <w:r>
        <w:rPr>
          <w:b/>
          <w:spacing w:val="-6"/>
          <w:sz w:val="22"/>
        </w:rPr>
        <w:t> </w:t>
      </w:r>
      <w:r>
        <w:rPr>
          <w:b/>
          <w:spacing w:val="-2"/>
          <w:sz w:val="22"/>
        </w:rPr>
        <w:t>Management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05"/>
              <w:ind w:left="105" w:right="172"/>
              <w:rPr>
                <w:sz w:val="18"/>
              </w:rPr>
            </w:pPr>
            <w:r>
              <w:rPr>
                <w:sz w:val="18"/>
              </w:rPr>
              <w:t>External</w:t>
            </w:r>
            <w:r>
              <w:rPr>
                <w:spacing w:val="-12"/>
                <w:sz w:val="18"/>
              </w:rPr>
              <w:t> </w:t>
            </w:r>
            <w:r>
              <w:rPr>
                <w:sz w:val="18"/>
              </w:rPr>
              <w:t>Review</w:t>
            </w:r>
            <w:r>
              <w:rPr>
                <w:spacing w:val="-11"/>
                <w:sz w:val="18"/>
              </w:rPr>
              <w:t> </w:t>
            </w:r>
            <w:r>
              <w:rPr>
                <w:sz w:val="18"/>
              </w:rPr>
              <w:t>and Internal Control</w:t>
            </w:r>
          </w:p>
        </w:tc>
        <w:tc>
          <w:tcPr>
            <w:tcW w:w="6659" w:type="dxa"/>
          </w:tcPr>
          <w:p>
            <w:pPr>
              <w:pStyle w:val="TableParagraph"/>
              <w:numPr>
                <w:ilvl w:val="0"/>
                <w:numId w:val="16"/>
              </w:numPr>
              <w:tabs>
                <w:tab w:pos="449" w:val="left" w:leader="none"/>
              </w:tabs>
              <w:spacing w:line="207" w:lineRule="exact" w:before="2" w:after="0"/>
              <w:ind w:left="449" w:right="0" w:hanging="348"/>
              <w:jc w:val="left"/>
              <w:rPr>
                <w:sz w:val="18"/>
              </w:rPr>
            </w:pPr>
            <w:r>
              <w:rPr>
                <w:sz w:val="18"/>
              </w:rPr>
              <w:t>External</w:t>
            </w:r>
            <w:r>
              <w:rPr>
                <w:spacing w:val="-1"/>
                <w:sz w:val="18"/>
              </w:rPr>
              <w:t> </w:t>
            </w:r>
            <w:r>
              <w:rPr>
                <w:sz w:val="18"/>
              </w:rPr>
              <w:t>review</w:t>
            </w:r>
            <w:r>
              <w:rPr>
                <w:spacing w:val="-2"/>
                <w:sz w:val="18"/>
              </w:rPr>
              <w:t> </w:t>
            </w:r>
            <w:r>
              <w:rPr>
                <w:sz w:val="18"/>
              </w:rPr>
              <w:t>of</w:t>
            </w:r>
            <w:r>
              <w:rPr>
                <w:spacing w:val="-2"/>
                <w:sz w:val="18"/>
              </w:rPr>
              <w:t> </w:t>
            </w:r>
            <w:r>
              <w:rPr>
                <w:sz w:val="18"/>
              </w:rPr>
              <w:t>regulatory</w:t>
            </w:r>
            <w:r>
              <w:rPr>
                <w:spacing w:val="-1"/>
                <w:sz w:val="18"/>
              </w:rPr>
              <w:t> </w:t>
            </w:r>
            <w:r>
              <w:rPr>
                <w:sz w:val="18"/>
              </w:rPr>
              <w:t>compliance</w:t>
            </w:r>
            <w:r>
              <w:rPr>
                <w:spacing w:val="-2"/>
                <w:sz w:val="18"/>
              </w:rPr>
              <w:t> </w:t>
            </w:r>
            <w:r>
              <w:rPr>
                <w:sz w:val="18"/>
              </w:rPr>
              <w:t>of</w:t>
            </w:r>
            <w:r>
              <w:rPr>
                <w:spacing w:val="-4"/>
                <w:sz w:val="18"/>
              </w:rPr>
              <w:t> </w:t>
            </w:r>
            <w:r>
              <w:rPr>
                <w:sz w:val="18"/>
              </w:rPr>
              <w:t>payment</w:t>
            </w:r>
            <w:r>
              <w:rPr>
                <w:spacing w:val="-1"/>
                <w:sz w:val="18"/>
              </w:rPr>
              <w:t> </w:t>
            </w:r>
            <w:r>
              <w:rPr>
                <w:sz w:val="18"/>
              </w:rPr>
              <w:t>service</w:t>
            </w:r>
            <w:r>
              <w:rPr>
                <w:spacing w:val="-3"/>
                <w:sz w:val="18"/>
              </w:rPr>
              <w:t> </w:t>
            </w:r>
            <w:r>
              <w:rPr>
                <w:sz w:val="18"/>
              </w:rPr>
              <w:t>providers</w:t>
            </w:r>
            <w:r>
              <w:rPr>
                <w:spacing w:val="-1"/>
                <w:sz w:val="18"/>
              </w:rPr>
              <w:t> </w:t>
            </w:r>
            <w:r>
              <w:rPr>
                <w:spacing w:val="-2"/>
                <w:sz w:val="18"/>
              </w:rPr>
              <w:t>(PSP)</w:t>
            </w:r>
          </w:p>
          <w:p>
            <w:pPr>
              <w:pStyle w:val="TableParagraph"/>
              <w:numPr>
                <w:ilvl w:val="0"/>
                <w:numId w:val="16"/>
              </w:numPr>
              <w:tabs>
                <w:tab w:pos="447" w:val="left" w:leader="none"/>
              </w:tabs>
              <w:spacing w:line="206" w:lineRule="exact" w:before="0" w:after="0"/>
              <w:ind w:left="447" w:right="0" w:hanging="346"/>
              <w:jc w:val="left"/>
              <w:rPr>
                <w:sz w:val="18"/>
              </w:rPr>
            </w:pPr>
            <w:r>
              <w:rPr>
                <w:sz w:val="18"/>
              </w:rPr>
              <w:t>Scope</w:t>
            </w:r>
            <w:r>
              <w:rPr>
                <w:spacing w:val="-2"/>
                <w:sz w:val="18"/>
              </w:rPr>
              <w:t> </w:t>
            </w:r>
            <w:r>
              <w:rPr>
                <w:sz w:val="18"/>
              </w:rPr>
              <w:t>of</w:t>
            </w:r>
            <w:r>
              <w:rPr>
                <w:spacing w:val="-1"/>
                <w:sz w:val="18"/>
              </w:rPr>
              <w:t> </w:t>
            </w:r>
            <w:r>
              <w:rPr>
                <w:spacing w:val="-2"/>
                <w:sz w:val="18"/>
              </w:rPr>
              <w:t>review</w:t>
            </w:r>
          </w:p>
          <w:p>
            <w:pPr>
              <w:pStyle w:val="TableParagraph"/>
              <w:numPr>
                <w:ilvl w:val="0"/>
                <w:numId w:val="16"/>
              </w:numPr>
              <w:tabs>
                <w:tab w:pos="446" w:val="left" w:leader="none"/>
              </w:tabs>
              <w:spacing w:line="186" w:lineRule="exact" w:before="0" w:after="0"/>
              <w:ind w:left="446" w:right="0" w:hanging="345"/>
              <w:jc w:val="left"/>
              <w:rPr>
                <w:sz w:val="18"/>
              </w:rPr>
            </w:pPr>
            <w:r>
              <w:rPr>
                <w:sz w:val="18"/>
              </w:rPr>
              <w:t>Implementation</w:t>
            </w:r>
            <w:r>
              <w:rPr>
                <w:spacing w:val="-2"/>
                <w:sz w:val="18"/>
              </w:rPr>
              <w:t> </w:t>
            </w:r>
            <w:r>
              <w:rPr>
                <w:sz w:val="18"/>
              </w:rPr>
              <w:t>of</w:t>
            </w:r>
            <w:r>
              <w:rPr>
                <w:spacing w:val="-1"/>
                <w:sz w:val="18"/>
              </w:rPr>
              <w:t> </w:t>
            </w:r>
            <w:r>
              <w:rPr>
                <w:sz w:val="18"/>
              </w:rPr>
              <w:t>internal </w:t>
            </w:r>
            <w:r>
              <w:rPr>
                <w:spacing w:val="-2"/>
                <w:sz w:val="18"/>
              </w:rPr>
              <w:t>controls</w:t>
            </w:r>
          </w:p>
        </w:tc>
      </w:tr>
      <w:tr>
        <w:trPr>
          <w:trHeight w:val="414" w:hRule="atLeast"/>
        </w:trPr>
        <w:tc>
          <w:tcPr>
            <w:tcW w:w="446" w:type="dxa"/>
          </w:tcPr>
          <w:p>
            <w:pPr>
              <w:pStyle w:val="TableParagraph"/>
              <w:spacing w:before="105"/>
              <w:ind w:left="107"/>
              <w:rPr>
                <w:sz w:val="18"/>
              </w:rPr>
            </w:pPr>
            <w:r>
              <w:rPr>
                <w:spacing w:val="-10"/>
                <w:sz w:val="18"/>
              </w:rPr>
              <w:t>2</w:t>
            </w:r>
          </w:p>
        </w:tc>
        <w:tc>
          <w:tcPr>
            <w:tcW w:w="2248" w:type="dxa"/>
          </w:tcPr>
          <w:p>
            <w:pPr>
              <w:pStyle w:val="TableParagraph"/>
              <w:spacing w:line="206" w:lineRule="exact"/>
              <w:ind w:left="105" w:right="810"/>
              <w:rPr>
                <w:sz w:val="18"/>
              </w:rPr>
            </w:pPr>
            <w:r>
              <w:rPr>
                <w:sz w:val="18"/>
              </w:rPr>
              <w:t>Cybersecurity</w:t>
            </w:r>
            <w:r>
              <w:rPr>
                <w:spacing w:val="-12"/>
                <w:sz w:val="18"/>
              </w:rPr>
              <w:t> </w:t>
            </w:r>
            <w:r>
              <w:rPr>
                <w:sz w:val="18"/>
              </w:rPr>
              <w:t>and Operational Risk</w:t>
            </w:r>
          </w:p>
        </w:tc>
        <w:tc>
          <w:tcPr>
            <w:tcW w:w="6659" w:type="dxa"/>
          </w:tcPr>
          <w:p>
            <w:pPr>
              <w:pStyle w:val="TableParagraph"/>
              <w:numPr>
                <w:ilvl w:val="0"/>
                <w:numId w:val="17"/>
              </w:numPr>
              <w:tabs>
                <w:tab w:pos="449" w:val="left" w:leader="none"/>
              </w:tabs>
              <w:spacing w:line="207" w:lineRule="exact" w:before="2" w:after="0"/>
              <w:ind w:left="449" w:right="0" w:hanging="348"/>
              <w:jc w:val="left"/>
              <w:rPr>
                <w:sz w:val="18"/>
              </w:rPr>
            </w:pPr>
            <w:r>
              <w:rPr>
                <w:sz w:val="18"/>
              </w:rPr>
              <w:t>Requirement</w:t>
            </w:r>
            <w:r>
              <w:rPr>
                <w:spacing w:val="-1"/>
                <w:sz w:val="18"/>
              </w:rPr>
              <w:t> </w:t>
            </w:r>
            <w:r>
              <w:rPr>
                <w:sz w:val="18"/>
              </w:rPr>
              <w:t>for</w:t>
            </w:r>
            <w:r>
              <w:rPr>
                <w:spacing w:val="-2"/>
                <w:sz w:val="18"/>
              </w:rPr>
              <w:t> cybersecurity</w:t>
            </w:r>
          </w:p>
          <w:p>
            <w:pPr>
              <w:pStyle w:val="TableParagraph"/>
              <w:numPr>
                <w:ilvl w:val="0"/>
                <w:numId w:val="17"/>
              </w:numPr>
              <w:tabs>
                <w:tab w:pos="447" w:val="left" w:leader="none"/>
              </w:tabs>
              <w:spacing w:line="186" w:lineRule="exact" w:before="0" w:after="0"/>
              <w:ind w:left="447" w:right="0" w:hanging="346"/>
              <w:jc w:val="left"/>
              <w:rPr>
                <w:sz w:val="18"/>
              </w:rPr>
            </w:pPr>
            <w:r>
              <w:rPr>
                <w:sz w:val="18"/>
              </w:rPr>
              <w:t>Requirement</w:t>
            </w:r>
            <w:r>
              <w:rPr>
                <w:spacing w:val="-2"/>
                <w:sz w:val="18"/>
              </w:rPr>
              <w:t> </w:t>
            </w:r>
            <w:r>
              <w:rPr>
                <w:sz w:val="18"/>
              </w:rPr>
              <w:t>for</w:t>
            </w:r>
            <w:r>
              <w:rPr>
                <w:spacing w:val="-2"/>
                <w:sz w:val="18"/>
              </w:rPr>
              <w:t> </w:t>
            </w:r>
            <w:r>
              <w:rPr>
                <w:sz w:val="18"/>
              </w:rPr>
              <w:t>a</w:t>
            </w:r>
            <w:r>
              <w:rPr>
                <w:spacing w:val="-1"/>
                <w:sz w:val="18"/>
              </w:rPr>
              <w:t> </w:t>
            </w:r>
            <w:r>
              <w:rPr>
                <w:sz w:val="18"/>
              </w:rPr>
              <w:t>contingency</w:t>
            </w:r>
            <w:r>
              <w:rPr>
                <w:spacing w:val="-2"/>
                <w:sz w:val="18"/>
              </w:rPr>
              <w:t> </w:t>
            </w:r>
            <w:r>
              <w:rPr>
                <w:spacing w:val="-4"/>
                <w:sz w:val="18"/>
              </w:rPr>
              <w:t>plan</w:t>
            </w:r>
          </w:p>
        </w:tc>
      </w:tr>
      <w:tr>
        <w:trPr>
          <w:trHeight w:val="414" w:hRule="atLeast"/>
        </w:trPr>
        <w:tc>
          <w:tcPr>
            <w:tcW w:w="446" w:type="dxa"/>
          </w:tcPr>
          <w:p>
            <w:pPr>
              <w:pStyle w:val="TableParagraph"/>
              <w:spacing w:before="103"/>
              <w:ind w:left="107"/>
              <w:rPr>
                <w:sz w:val="18"/>
              </w:rPr>
            </w:pPr>
            <w:r>
              <w:rPr>
                <w:spacing w:val="-10"/>
                <w:sz w:val="18"/>
              </w:rPr>
              <w:t>3</w:t>
            </w:r>
          </w:p>
        </w:tc>
        <w:tc>
          <w:tcPr>
            <w:tcW w:w="2248" w:type="dxa"/>
          </w:tcPr>
          <w:p>
            <w:pPr>
              <w:pStyle w:val="TableParagraph"/>
              <w:spacing w:before="103"/>
              <w:ind w:left="105"/>
              <w:rPr>
                <w:sz w:val="18"/>
              </w:rPr>
            </w:pPr>
            <w:r>
              <w:rPr>
                <w:sz w:val="18"/>
              </w:rPr>
              <w:t>Liquidity</w:t>
            </w:r>
            <w:r>
              <w:rPr>
                <w:spacing w:val="-1"/>
                <w:sz w:val="18"/>
              </w:rPr>
              <w:t> </w:t>
            </w:r>
            <w:r>
              <w:rPr>
                <w:spacing w:val="-4"/>
                <w:sz w:val="18"/>
              </w:rPr>
              <w:t>Risk</w:t>
            </w:r>
          </w:p>
        </w:tc>
        <w:tc>
          <w:tcPr>
            <w:tcW w:w="6659" w:type="dxa"/>
          </w:tcPr>
          <w:p>
            <w:pPr>
              <w:pStyle w:val="TableParagraph"/>
              <w:numPr>
                <w:ilvl w:val="0"/>
                <w:numId w:val="18"/>
              </w:numPr>
              <w:tabs>
                <w:tab w:pos="449" w:val="left" w:leader="none"/>
              </w:tabs>
              <w:spacing w:line="206" w:lineRule="exact" w:before="0" w:after="0"/>
              <w:ind w:left="449" w:right="0" w:hanging="348"/>
              <w:jc w:val="left"/>
              <w:rPr>
                <w:sz w:val="18"/>
              </w:rPr>
            </w:pPr>
            <w:r>
              <w:rPr>
                <w:sz w:val="18"/>
              </w:rPr>
              <w:t>Requirements</w:t>
            </w:r>
            <w:r>
              <w:rPr>
                <w:spacing w:val="-2"/>
                <w:sz w:val="18"/>
              </w:rPr>
              <w:t> </w:t>
            </w:r>
            <w:r>
              <w:rPr>
                <w:sz w:val="18"/>
              </w:rPr>
              <w:t>to</w:t>
            </w:r>
            <w:r>
              <w:rPr>
                <w:spacing w:val="-2"/>
                <w:sz w:val="18"/>
              </w:rPr>
              <w:t> </w:t>
            </w:r>
            <w:r>
              <w:rPr>
                <w:sz w:val="18"/>
              </w:rPr>
              <w:t>ensure</w:t>
            </w:r>
            <w:r>
              <w:rPr>
                <w:spacing w:val="-3"/>
                <w:sz w:val="18"/>
              </w:rPr>
              <w:t> </w:t>
            </w:r>
            <w:r>
              <w:rPr>
                <w:sz w:val="18"/>
              </w:rPr>
              <w:t>customers</w:t>
            </w:r>
            <w:r>
              <w:rPr>
                <w:spacing w:val="-1"/>
                <w:sz w:val="18"/>
              </w:rPr>
              <w:t> </w:t>
            </w:r>
            <w:r>
              <w:rPr>
                <w:sz w:val="18"/>
              </w:rPr>
              <w:t>have</w:t>
            </w:r>
            <w:r>
              <w:rPr>
                <w:spacing w:val="-2"/>
                <w:sz w:val="18"/>
              </w:rPr>
              <w:t> </w:t>
            </w:r>
            <w:r>
              <w:rPr>
                <w:sz w:val="18"/>
              </w:rPr>
              <w:t>access</w:t>
            </w:r>
            <w:r>
              <w:rPr>
                <w:spacing w:val="-1"/>
                <w:sz w:val="18"/>
              </w:rPr>
              <w:t> </w:t>
            </w:r>
            <w:r>
              <w:rPr>
                <w:sz w:val="18"/>
              </w:rPr>
              <w:t>to</w:t>
            </w:r>
            <w:r>
              <w:rPr>
                <w:spacing w:val="1"/>
                <w:sz w:val="18"/>
              </w:rPr>
              <w:t> </w:t>
            </w:r>
            <w:r>
              <w:rPr>
                <w:spacing w:val="-4"/>
                <w:sz w:val="18"/>
              </w:rPr>
              <w:t>funds</w:t>
            </w:r>
          </w:p>
          <w:p>
            <w:pPr>
              <w:pStyle w:val="TableParagraph"/>
              <w:numPr>
                <w:ilvl w:val="0"/>
                <w:numId w:val="18"/>
              </w:numPr>
              <w:tabs>
                <w:tab w:pos="447" w:val="left" w:leader="none"/>
              </w:tabs>
              <w:spacing w:line="188" w:lineRule="exact" w:before="0" w:after="0"/>
              <w:ind w:left="447" w:right="0" w:hanging="346"/>
              <w:jc w:val="left"/>
              <w:rPr>
                <w:sz w:val="18"/>
              </w:rPr>
            </w:pPr>
            <w:r>
              <w:rPr>
                <w:sz w:val="18"/>
              </w:rPr>
              <w:t>Customer</w:t>
            </w:r>
            <w:r>
              <w:rPr>
                <w:spacing w:val="-2"/>
                <w:sz w:val="18"/>
              </w:rPr>
              <w:t> </w:t>
            </w:r>
            <w:r>
              <w:rPr>
                <w:sz w:val="18"/>
              </w:rPr>
              <w:t>usage</w:t>
            </w:r>
            <w:r>
              <w:rPr>
                <w:spacing w:val="-1"/>
                <w:sz w:val="18"/>
              </w:rPr>
              <w:t> </w:t>
            </w:r>
            <w:r>
              <w:rPr>
                <w:spacing w:val="-2"/>
                <w:sz w:val="18"/>
              </w:rPr>
              <w:t>limits</w:t>
            </w:r>
          </w:p>
        </w:tc>
      </w:tr>
    </w:tbl>
    <w:p>
      <w:pPr>
        <w:pStyle w:val="BodyText"/>
        <w:spacing w:before="81"/>
        <w:rPr>
          <w:b/>
        </w:rPr>
      </w:pPr>
    </w:p>
    <w:p>
      <w:pPr>
        <w:pStyle w:val="ListParagraph"/>
        <w:numPr>
          <w:ilvl w:val="2"/>
          <w:numId w:val="9"/>
        </w:numPr>
        <w:tabs>
          <w:tab w:pos="1079" w:val="left" w:leader="none"/>
        </w:tabs>
        <w:spacing w:line="240" w:lineRule="auto" w:before="0" w:after="0"/>
        <w:ind w:left="1079" w:right="0" w:hanging="719"/>
        <w:jc w:val="both"/>
        <w:rPr>
          <w:b/>
          <w:sz w:val="22"/>
        </w:rPr>
      </w:pPr>
      <w:r>
        <w:rPr>
          <w:b/>
          <w:sz w:val="22"/>
        </w:rPr>
        <w:t>Consumer</w:t>
      </w:r>
      <w:r>
        <w:rPr>
          <w:b/>
          <w:spacing w:val="-6"/>
          <w:sz w:val="22"/>
        </w:rPr>
        <w:t> </w:t>
      </w:r>
      <w:r>
        <w:rPr>
          <w:b/>
          <w:spacing w:val="-2"/>
          <w:sz w:val="22"/>
        </w:rPr>
        <w:t>Protection</w:t>
      </w:r>
    </w:p>
    <w:p>
      <w:pPr>
        <w:pStyle w:val="BodyText"/>
        <w:spacing w:before="16"/>
        <w:ind w:left="359" w:right="354"/>
        <w:jc w:val="both"/>
      </w:pPr>
      <w:r>
        <w:rPr/>
        <w:t>The consumer protection subcategory covers the protection of funds of customers using e-payments, disclosure</w:t>
      </w:r>
      <w:r>
        <w:rPr>
          <w:spacing w:val="-9"/>
        </w:rPr>
        <w:t> </w:t>
      </w:r>
      <w:r>
        <w:rPr/>
        <w:t>by</w:t>
      </w:r>
      <w:r>
        <w:rPr>
          <w:spacing w:val="-8"/>
        </w:rPr>
        <w:t> </w:t>
      </w:r>
      <w:r>
        <w:rPr/>
        <w:t>payment</w:t>
      </w:r>
      <w:r>
        <w:rPr>
          <w:spacing w:val="-8"/>
        </w:rPr>
        <w:t> </w:t>
      </w:r>
      <w:r>
        <w:rPr/>
        <w:t>service</w:t>
      </w:r>
      <w:r>
        <w:rPr>
          <w:spacing w:val="-8"/>
        </w:rPr>
        <w:t> </w:t>
      </w:r>
      <w:r>
        <w:rPr/>
        <w:t>providers</w:t>
      </w:r>
      <w:r>
        <w:rPr>
          <w:spacing w:val="-8"/>
        </w:rPr>
        <w:t> </w:t>
      </w:r>
      <w:r>
        <w:rPr/>
        <w:t>(PSPs)</w:t>
      </w:r>
      <w:r>
        <w:rPr>
          <w:spacing w:val="-9"/>
        </w:rPr>
        <w:t> </w:t>
      </w:r>
      <w:r>
        <w:rPr/>
        <w:t>of</w:t>
      </w:r>
      <w:r>
        <w:rPr>
          <w:spacing w:val="-9"/>
        </w:rPr>
        <w:t> </w:t>
      </w:r>
      <w:r>
        <w:rPr/>
        <w:t>complete</w:t>
      </w:r>
      <w:r>
        <w:rPr>
          <w:spacing w:val="-8"/>
        </w:rPr>
        <w:t> </w:t>
      </w:r>
      <w:r>
        <w:rPr/>
        <w:t>and</w:t>
      </w:r>
      <w:r>
        <w:rPr>
          <w:spacing w:val="-8"/>
        </w:rPr>
        <w:t> </w:t>
      </w:r>
      <w:r>
        <w:rPr/>
        <w:t>accurate</w:t>
      </w:r>
      <w:r>
        <w:rPr>
          <w:spacing w:val="-8"/>
        </w:rPr>
        <w:t> </w:t>
      </w:r>
      <w:r>
        <w:rPr/>
        <w:t>information</w:t>
      </w:r>
      <w:r>
        <w:rPr>
          <w:spacing w:val="-8"/>
        </w:rPr>
        <w:t> </w:t>
      </w:r>
      <w:r>
        <w:rPr/>
        <w:t>about</w:t>
      </w:r>
      <w:r>
        <w:rPr>
          <w:spacing w:val="-7"/>
        </w:rPr>
        <w:t> </w:t>
      </w:r>
      <w:r>
        <w:rPr/>
        <w:t>all</w:t>
      </w:r>
      <w:r>
        <w:rPr>
          <w:spacing w:val="-7"/>
        </w:rPr>
        <w:t> </w:t>
      </w:r>
      <w:r>
        <w:rPr/>
        <w:t>fees,</w:t>
      </w:r>
      <w:r>
        <w:rPr>
          <w:spacing w:val="-10"/>
        </w:rPr>
        <w:t> </w:t>
      </w:r>
      <w:r>
        <w:rPr/>
        <w:t>terms, and conditions for using e-payments, and availability of recourse and dispute resolution mechanisms. Protection of customer funds is vital to ensure the safety and reliability of payments systems and preserve user’s confidence.</w:t>
      </w:r>
      <w:hyperlink w:history="true" w:anchor="_bookmark23">
        <w:r>
          <w:rPr>
            <w:vertAlign w:val="superscript"/>
          </w:rPr>
          <w:t>24</w:t>
        </w:r>
      </w:hyperlink>
      <w:r>
        <w:rPr>
          <w:vertAlign w:val="baseline"/>
        </w:rPr>
        <w:t> It is a fundamental part of an overall financial consumer protection framework and includes arrangements covering, among others, the obligations of users and PSPs, fraudulent or unauthorized payments, cancellation or modification of transactions, and insurance requirements for protection of funds.</w:t>
      </w:r>
      <w:hyperlink w:history="true" w:anchor="_bookmark24">
        <w:r>
          <w:rPr>
            <w:vertAlign w:val="superscript"/>
          </w:rPr>
          <w:t>25</w:t>
        </w:r>
      </w:hyperlink>
      <w:r>
        <w:rPr>
          <w:vertAlign w:val="baseline"/>
        </w:rPr>
        <w:t> Disclosure of relevant information by the PSPs is essential for promoting transparency</w:t>
      </w:r>
      <w:r>
        <w:rPr>
          <w:spacing w:val="-4"/>
          <w:vertAlign w:val="baseline"/>
        </w:rPr>
        <w:t> </w:t>
      </w:r>
      <w:r>
        <w:rPr>
          <w:vertAlign w:val="baseline"/>
        </w:rPr>
        <w:t>and</w:t>
      </w:r>
      <w:r>
        <w:rPr>
          <w:spacing w:val="-4"/>
          <w:vertAlign w:val="baseline"/>
        </w:rPr>
        <w:t> </w:t>
      </w:r>
      <w:r>
        <w:rPr>
          <w:vertAlign w:val="baseline"/>
        </w:rPr>
        <w:t>enabling</w:t>
      </w:r>
      <w:r>
        <w:rPr>
          <w:spacing w:val="-6"/>
          <w:vertAlign w:val="baseline"/>
        </w:rPr>
        <w:t> </w:t>
      </w:r>
      <w:r>
        <w:rPr>
          <w:vertAlign w:val="baseline"/>
        </w:rPr>
        <w:t>users</w:t>
      </w:r>
      <w:r>
        <w:rPr>
          <w:spacing w:val="-3"/>
          <w:vertAlign w:val="baseline"/>
        </w:rPr>
        <w:t> </w:t>
      </w:r>
      <w:r>
        <w:rPr>
          <w:vertAlign w:val="baseline"/>
        </w:rPr>
        <w:t>to</w:t>
      </w:r>
      <w:r>
        <w:rPr>
          <w:spacing w:val="-4"/>
          <w:vertAlign w:val="baseline"/>
        </w:rPr>
        <w:t> </w:t>
      </w:r>
      <w:r>
        <w:rPr>
          <w:vertAlign w:val="baseline"/>
        </w:rPr>
        <w:t>have</w:t>
      </w:r>
      <w:r>
        <w:rPr>
          <w:spacing w:val="-3"/>
          <w:vertAlign w:val="baseline"/>
        </w:rPr>
        <w:t> </w:t>
      </w:r>
      <w:r>
        <w:rPr>
          <w:vertAlign w:val="baseline"/>
        </w:rPr>
        <w:t>a</w:t>
      </w:r>
      <w:r>
        <w:rPr>
          <w:spacing w:val="-3"/>
          <w:vertAlign w:val="baseline"/>
        </w:rPr>
        <w:t> </w:t>
      </w:r>
      <w:r>
        <w:rPr>
          <w:vertAlign w:val="baseline"/>
        </w:rPr>
        <w:t>clear</w:t>
      </w:r>
      <w:r>
        <w:rPr>
          <w:spacing w:val="-3"/>
          <w:vertAlign w:val="baseline"/>
        </w:rPr>
        <w:t> </w:t>
      </w:r>
      <w:r>
        <w:rPr>
          <w:vertAlign w:val="baseline"/>
        </w:rPr>
        <w:t>understanding</w:t>
      </w:r>
      <w:r>
        <w:rPr>
          <w:spacing w:val="-4"/>
          <w:vertAlign w:val="baseline"/>
        </w:rPr>
        <w:t> </w:t>
      </w:r>
      <w:r>
        <w:rPr>
          <w:vertAlign w:val="baseline"/>
        </w:rPr>
        <w:t>of</w:t>
      </w:r>
      <w:r>
        <w:rPr>
          <w:spacing w:val="-5"/>
          <w:vertAlign w:val="baseline"/>
        </w:rPr>
        <w:t> </w:t>
      </w:r>
      <w:r>
        <w:rPr>
          <w:vertAlign w:val="baseline"/>
        </w:rPr>
        <w:t>the</w:t>
      </w:r>
      <w:r>
        <w:rPr>
          <w:spacing w:val="-3"/>
          <w:vertAlign w:val="baseline"/>
        </w:rPr>
        <w:t> </w:t>
      </w:r>
      <w:r>
        <w:rPr>
          <w:vertAlign w:val="baseline"/>
        </w:rPr>
        <w:t>costs</w:t>
      </w:r>
      <w:r>
        <w:rPr>
          <w:spacing w:val="-3"/>
          <w:vertAlign w:val="baseline"/>
        </w:rPr>
        <w:t> </w:t>
      </w:r>
      <w:r>
        <w:rPr>
          <w:vertAlign w:val="baseline"/>
        </w:rPr>
        <w:t>associated</w:t>
      </w:r>
      <w:r>
        <w:rPr>
          <w:spacing w:val="-4"/>
          <w:vertAlign w:val="baseline"/>
        </w:rPr>
        <w:t> </w:t>
      </w:r>
      <w:r>
        <w:rPr>
          <w:vertAlign w:val="baseline"/>
        </w:rPr>
        <w:t>with</w:t>
      </w:r>
      <w:r>
        <w:rPr>
          <w:spacing w:val="-4"/>
          <w:vertAlign w:val="baseline"/>
        </w:rPr>
        <w:t> </w:t>
      </w:r>
      <w:r>
        <w:rPr>
          <w:vertAlign w:val="baseline"/>
        </w:rPr>
        <w:t>these</w:t>
      </w:r>
      <w:r>
        <w:rPr>
          <w:spacing w:val="-3"/>
          <w:vertAlign w:val="baseline"/>
        </w:rPr>
        <w:t> </w:t>
      </w:r>
      <w:r>
        <w:rPr>
          <w:vertAlign w:val="baseline"/>
        </w:rPr>
        <w:t>services.</w:t>
      </w:r>
      <w:hyperlink w:history="true" w:anchor="_bookmark25">
        <w:r>
          <w:rPr>
            <w:vertAlign w:val="superscript"/>
          </w:rPr>
          <w:t>26</w:t>
        </w:r>
      </w:hyperlink>
      <w:r>
        <w:rPr>
          <w:vertAlign w:val="baseline"/>
        </w:rPr>
        <w:t> Timely</w:t>
      </w:r>
      <w:r>
        <w:rPr>
          <w:spacing w:val="-14"/>
          <w:vertAlign w:val="baseline"/>
        </w:rPr>
        <w:t> </w:t>
      </w:r>
      <w:r>
        <w:rPr>
          <w:vertAlign w:val="baseline"/>
        </w:rPr>
        <w:t>notifications</w:t>
      </w:r>
      <w:r>
        <w:rPr>
          <w:spacing w:val="-14"/>
          <w:vertAlign w:val="baseline"/>
        </w:rPr>
        <w:t> </w:t>
      </w:r>
      <w:r>
        <w:rPr>
          <w:vertAlign w:val="baseline"/>
        </w:rPr>
        <w:t>of</w:t>
      </w:r>
      <w:r>
        <w:rPr>
          <w:spacing w:val="-14"/>
          <w:vertAlign w:val="baseline"/>
        </w:rPr>
        <w:t> </w:t>
      </w:r>
      <w:r>
        <w:rPr>
          <w:vertAlign w:val="baseline"/>
        </w:rPr>
        <w:t>any</w:t>
      </w:r>
      <w:r>
        <w:rPr>
          <w:spacing w:val="-13"/>
          <w:vertAlign w:val="baseline"/>
        </w:rPr>
        <w:t> </w:t>
      </w:r>
      <w:r>
        <w:rPr>
          <w:vertAlign w:val="baseline"/>
        </w:rPr>
        <w:t>subsequent</w:t>
      </w:r>
      <w:r>
        <w:rPr>
          <w:spacing w:val="-14"/>
          <w:vertAlign w:val="baseline"/>
        </w:rPr>
        <w:t> </w:t>
      </w:r>
      <w:r>
        <w:rPr>
          <w:vertAlign w:val="baseline"/>
        </w:rPr>
        <w:t>changes,</w:t>
      </w:r>
      <w:r>
        <w:rPr>
          <w:spacing w:val="-14"/>
          <w:vertAlign w:val="baseline"/>
        </w:rPr>
        <w:t> </w:t>
      </w:r>
      <w:r>
        <w:rPr>
          <w:vertAlign w:val="baseline"/>
        </w:rPr>
        <w:t>including</w:t>
      </w:r>
      <w:r>
        <w:rPr>
          <w:spacing w:val="-12"/>
          <w:vertAlign w:val="baseline"/>
        </w:rPr>
        <w:t> </w:t>
      </w:r>
      <w:r>
        <w:rPr>
          <w:vertAlign w:val="baseline"/>
        </w:rPr>
        <w:t>in</w:t>
      </w:r>
      <w:r>
        <w:rPr>
          <w:spacing w:val="-14"/>
          <w:vertAlign w:val="baseline"/>
        </w:rPr>
        <w:t> </w:t>
      </w:r>
      <w:r>
        <w:rPr>
          <w:vertAlign w:val="baseline"/>
        </w:rPr>
        <w:t>policies</w:t>
      </w:r>
      <w:r>
        <w:rPr>
          <w:spacing w:val="-11"/>
          <w:vertAlign w:val="baseline"/>
        </w:rPr>
        <w:t> </w:t>
      </w:r>
      <w:r>
        <w:rPr>
          <w:vertAlign w:val="baseline"/>
        </w:rPr>
        <w:t>and</w:t>
      </w:r>
      <w:r>
        <w:rPr>
          <w:spacing w:val="-12"/>
          <w:vertAlign w:val="baseline"/>
        </w:rPr>
        <w:t> </w:t>
      </w:r>
      <w:r>
        <w:rPr>
          <w:vertAlign w:val="baseline"/>
        </w:rPr>
        <w:t>procedures</w:t>
      </w:r>
      <w:r>
        <w:rPr>
          <w:spacing w:val="-12"/>
          <w:vertAlign w:val="baseline"/>
        </w:rPr>
        <w:t> </w:t>
      </w:r>
      <w:r>
        <w:rPr>
          <w:vertAlign w:val="baseline"/>
        </w:rPr>
        <w:t>for</w:t>
      </w:r>
      <w:r>
        <w:rPr>
          <w:spacing w:val="-11"/>
          <w:vertAlign w:val="baseline"/>
        </w:rPr>
        <w:t> </w:t>
      </w:r>
      <w:r>
        <w:rPr>
          <w:vertAlign w:val="baseline"/>
        </w:rPr>
        <w:t>handling</w:t>
      </w:r>
      <w:r>
        <w:rPr>
          <w:spacing w:val="-14"/>
          <w:vertAlign w:val="baseline"/>
        </w:rPr>
        <w:t> </w:t>
      </w:r>
      <w:r>
        <w:rPr>
          <w:vertAlign w:val="baseline"/>
        </w:rPr>
        <w:t>customer complaints and their data, are also important because they often involve handling sensitive personal and financial information.</w:t>
      </w:r>
      <w:hyperlink w:history="true" w:anchor="_bookmark26">
        <w:r>
          <w:rPr>
            <w:vertAlign w:val="superscript"/>
          </w:rPr>
          <w:t>27</w:t>
        </w:r>
      </w:hyperlink>
      <w:r>
        <w:rPr>
          <w:vertAlign w:val="baseline"/>
        </w:rPr>
        <w:t> These measures are essential for promoting consumers’ trust and confidence in using e-payments.</w:t>
      </w:r>
      <w:hyperlink w:history="true" w:anchor="_bookmark27">
        <w:r>
          <w:rPr>
            <w:vertAlign w:val="superscript"/>
          </w:rPr>
          <w:t>28</w:t>
        </w:r>
      </w:hyperlink>
      <w:r>
        <w:rPr>
          <w:vertAlign w:val="baseline"/>
        </w:rPr>
        <w:t> Availability of recourse and dispute resolution mechanism can provide users of e- payment services with an opportunity to resolve their disputes and complaints in a timely and effective manner.</w:t>
      </w:r>
      <w:hyperlink w:history="true" w:anchor="_bookmark28">
        <w:r>
          <w:rPr>
            <w:vertAlign w:val="superscript"/>
          </w:rPr>
          <w:t>29</w:t>
        </w:r>
      </w:hyperlink>
      <w:r>
        <w:rPr>
          <w:spacing w:val="-1"/>
          <w:vertAlign w:val="baseline"/>
        </w:rPr>
        <w:t> </w:t>
      </w:r>
      <w:r>
        <w:rPr>
          <w:vertAlign w:val="baseline"/>
        </w:rPr>
        <w:t>These</w:t>
      </w:r>
      <w:r>
        <w:rPr>
          <w:spacing w:val="-1"/>
          <w:vertAlign w:val="baseline"/>
        </w:rPr>
        <w:t> </w:t>
      </w:r>
      <w:r>
        <w:rPr>
          <w:vertAlign w:val="baseline"/>
        </w:rPr>
        <w:t>mechanisms</w:t>
      </w:r>
      <w:r>
        <w:rPr>
          <w:spacing w:val="-3"/>
          <w:vertAlign w:val="baseline"/>
        </w:rPr>
        <w:t> </w:t>
      </w:r>
      <w:r>
        <w:rPr>
          <w:vertAlign w:val="baseline"/>
        </w:rPr>
        <w:t>play</w:t>
      </w:r>
      <w:r>
        <w:rPr>
          <w:spacing w:val="-1"/>
          <w:vertAlign w:val="baseline"/>
        </w:rPr>
        <w:t> </w:t>
      </w:r>
      <w:r>
        <w:rPr>
          <w:vertAlign w:val="baseline"/>
        </w:rPr>
        <w:t>an</w:t>
      </w:r>
      <w:r>
        <w:rPr>
          <w:spacing w:val="-1"/>
          <w:vertAlign w:val="baseline"/>
        </w:rPr>
        <w:t> </w:t>
      </w:r>
      <w:r>
        <w:rPr>
          <w:vertAlign w:val="baseline"/>
        </w:rPr>
        <w:t>important role</w:t>
      </w:r>
      <w:r>
        <w:rPr>
          <w:spacing w:val="-1"/>
          <w:vertAlign w:val="baseline"/>
        </w:rPr>
        <w:t> </w:t>
      </w:r>
      <w:r>
        <w:rPr>
          <w:vertAlign w:val="baseline"/>
        </w:rPr>
        <w:t>in</w:t>
      </w:r>
      <w:r>
        <w:rPr>
          <w:spacing w:val="-1"/>
          <w:vertAlign w:val="baseline"/>
        </w:rPr>
        <w:t> </w:t>
      </w:r>
      <w:r>
        <w:rPr>
          <w:vertAlign w:val="baseline"/>
        </w:rPr>
        <w:t>preventing</w:t>
      </w:r>
      <w:r>
        <w:rPr>
          <w:spacing w:val="-1"/>
          <w:vertAlign w:val="baseline"/>
        </w:rPr>
        <w:t> </w:t>
      </w:r>
      <w:r>
        <w:rPr>
          <w:vertAlign w:val="baseline"/>
        </w:rPr>
        <w:t>customer abuse</w:t>
      </w:r>
      <w:r>
        <w:rPr>
          <w:spacing w:val="-1"/>
          <w:vertAlign w:val="baseline"/>
        </w:rPr>
        <w:t> </w:t>
      </w:r>
      <w:r>
        <w:rPr>
          <w:vertAlign w:val="baseline"/>
        </w:rPr>
        <w:t>and</w:t>
      </w:r>
      <w:r>
        <w:rPr>
          <w:spacing w:val="-1"/>
          <w:vertAlign w:val="baseline"/>
        </w:rPr>
        <w:t> </w:t>
      </w:r>
      <w:r>
        <w:rPr>
          <w:vertAlign w:val="baseline"/>
        </w:rPr>
        <w:t>motivating</w:t>
      </w:r>
      <w:r>
        <w:rPr>
          <w:spacing w:val="-1"/>
          <w:vertAlign w:val="baseline"/>
        </w:rPr>
        <w:t> </w:t>
      </w:r>
      <w:r>
        <w:rPr>
          <w:vertAlign w:val="baseline"/>
        </w:rPr>
        <w:t>PSPs</w:t>
      </w:r>
      <w:r>
        <w:rPr>
          <w:spacing w:val="-1"/>
          <w:vertAlign w:val="baseline"/>
        </w:rPr>
        <w:t> </w:t>
      </w:r>
      <w:r>
        <w:rPr>
          <w:vertAlign w:val="baseline"/>
        </w:rPr>
        <w:t>to address operational weaknesses that may result in low-quality service.</w:t>
      </w:r>
      <w:hyperlink w:history="true" w:anchor="_bookmark29">
        <w:r>
          <w:rPr>
            <w:vertAlign w:val="superscript"/>
          </w:rPr>
          <w:t>30</w:t>
        </w:r>
      </w:hyperlink>
      <w:r>
        <w:rPr>
          <w:vertAlign w:val="baseline"/>
        </w:rPr>
        <w:t> They also boost consumer confidence and trust, and enable new and existing customers alike to exercise their rights effectively.</w:t>
      </w:r>
      <w:hyperlink w:history="true" w:anchor="_bookmark30">
        <w:r>
          <w:rPr>
            <w:vertAlign w:val="superscript"/>
          </w:rPr>
          <w:t>31</w:t>
        </w:r>
      </w:hyperlink>
      <w:r>
        <w:rPr>
          <w:vertAlign w:val="baseline"/>
        </w:rPr>
        <w:t> Therefore, Subcategory 1.3.2–Consumer Protection comprises six indicators (table 10).</w:t>
      </w:r>
    </w:p>
    <w:p>
      <w:pPr>
        <w:pStyle w:val="BodyText"/>
      </w:pPr>
    </w:p>
    <w:p>
      <w:pPr>
        <w:spacing w:before="1"/>
        <w:ind w:left="360" w:right="0" w:firstLine="0"/>
        <w:jc w:val="both"/>
        <w:rPr>
          <w:b/>
          <w:sz w:val="22"/>
        </w:rPr>
      </w:pPr>
      <w:r>
        <w:rPr>
          <w:b/>
          <w:sz w:val="22"/>
        </w:rPr>
        <w:t>Table</w:t>
      </w:r>
      <w:r>
        <w:rPr>
          <w:b/>
          <w:spacing w:val="-5"/>
          <w:sz w:val="22"/>
        </w:rPr>
        <w:t> </w:t>
      </w:r>
      <w:r>
        <w:rPr>
          <w:b/>
          <w:sz w:val="22"/>
        </w:rPr>
        <w:t>10.</w:t>
      </w:r>
      <w:r>
        <w:rPr>
          <w:b/>
          <w:spacing w:val="-5"/>
          <w:sz w:val="22"/>
        </w:rPr>
        <w:t> </w:t>
      </w:r>
      <w:r>
        <w:rPr>
          <w:b/>
          <w:sz w:val="22"/>
        </w:rPr>
        <w:t>Subcategory</w:t>
      </w:r>
      <w:r>
        <w:rPr>
          <w:b/>
          <w:spacing w:val="-5"/>
          <w:sz w:val="22"/>
        </w:rPr>
        <w:t> </w:t>
      </w:r>
      <w:r>
        <w:rPr>
          <w:b/>
          <w:sz w:val="22"/>
        </w:rPr>
        <w:t>1.3.2–Consumer</w:t>
      </w:r>
      <w:r>
        <w:rPr>
          <w:b/>
          <w:spacing w:val="-5"/>
          <w:sz w:val="22"/>
        </w:rPr>
        <w:t> </w:t>
      </w:r>
      <w:r>
        <w:rPr>
          <w:b/>
          <w:spacing w:val="-2"/>
          <w:sz w:val="22"/>
        </w:rPr>
        <w:t>Protection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D9E1F3"/>
          </w:tcPr>
          <w:p>
            <w:pPr>
              <w:pStyle w:val="TableParagraph"/>
              <w:rPr>
                <w:sz w:val="14"/>
              </w:rPr>
            </w:pPr>
          </w:p>
        </w:tc>
        <w:tc>
          <w:tcPr>
            <w:tcW w:w="2248" w:type="dxa"/>
            <w:shd w:val="clear" w:color="auto" w:fill="D9E1F3"/>
          </w:tcPr>
          <w:p>
            <w:pPr>
              <w:pStyle w:val="TableParagraph"/>
              <w:spacing w:line="188" w:lineRule="exact"/>
              <w:ind w:left="105"/>
              <w:rPr>
                <w:b/>
                <w:sz w:val="18"/>
              </w:rPr>
            </w:pPr>
            <w:r>
              <w:rPr>
                <w:b/>
                <w:spacing w:val="-2"/>
                <w:sz w:val="18"/>
              </w:rPr>
              <w:t>Indicators</w:t>
            </w:r>
          </w:p>
        </w:tc>
        <w:tc>
          <w:tcPr>
            <w:tcW w:w="6659" w:type="dxa"/>
            <w:shd w:val="clear" w:color="auto" w:fill="D9E1F3"/>
          </w:tcPr>
          <w:p>
            <w:pPr>
              <w:pStyle w:val="TableParagraph"/>
              <w:spacing w:line="188" w:lineRule="exact"/>
              <w:ind w:left="109"/>
              <w:rPr>
                <w:b/>
                <w:sz w:val="18"/>
              </w:rPr>
            </w:pPr>
            <w:r>
              <w:rPr>
                <w:b/>
                <w:spacing w:val="-2"/>
                <w:sz w:val="18"/>
              </w:rPr>
              <w:t>Components</w:t>
            </w:r>
          </w:p>
        </w:tc>
      </w:tr>
      <w:tr>
        <w:trPr>
          <w:trHeight w:val="618"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line="206" w:lineRule="exact"/>
              <w:ind w:left="105"/>
              <w:rPr>
                <w:sz w:val="18"/>
              </w:rPr>
            </w:pPr>
            <w:r>
              <w:rPr>
                <w:sz w:val="18"/>
              </w:rPr>
              <w:t>Obligations of User and Payment</w:t>
            </w:r>
            <w:r>
              <w:rPr>
                <w:spacing w:val="-12"/>
                <w:sz w:val="18"/>
              </w:rPr>
              <w:t> </w:t>
            </w:r>
            <w:r>
              <w:rPr>
                <w:sz w:val="18"/>
              </w:rPr>
              <w:t>Service</w:t>
            </w:r>
            <w:r>
              <w:rPr>
                <w:spacing w:val="-11"/>
                <w:sz w:val="18"/>
              </w:rPr>
              <w:t> </w:t>
            </w:r>
            <w:r>
              <w:rPr>
                <w:sz w:val="18"/>
              </w:rPr>
              <w:t>Provider </w:t>
            </w:r>
            <w:r>
              <w:rPr>
                <w:spacing w:val="-2"/>
                <w:sz w:val="18"/>
              </w:rPr>
              <w:t>(PSP)</w:t>
            </w:r>
          </w:p>
        </w:tc>
        <w:tc>
          <w:tcPr>
            <w:tcW w:w="6659" w:type="dxa"/>
          </w:tcPr>
          <w:p>
            <w:pPr>
              <w:pStyle w:val="TableParagraph"/>
              <w:numPr>
                <w:ilvl w:val="0"/>
                <w:numId w:val="19"/>
              </w:numPr>
              <w:tabs>
                <w:tab w:pos="454" w:val="left" w:leader="none"/>
              </w:tabs>
              <w:spacing w:line="206" w:lineRule="exact" w:before="0" w:after="0"/>
              <w:ind w:left="454" w:right="0" w:hanging="345"/>
              <w:jc w:val="left"/>
              <w:rPr>
                <w:sz w:val="18"/>
              </w:rPr>
            </w:pPr>
            <w:r>
              <w:rPr>
                <w:sz w:val="18"/>
              </w:rPr>
              <w:t>Limits</w:t>
            </w:r>
            <w:r>
              <w:rPr>
                <w:spacing w:val="-1"/>
                <w:sz w:val="18"/>
              </w:rPr>
              <w:t> </w:t>
            </w:r>
            <w:r>
              <w:rPr>
                <w:sz w:val="18"/>
              </w:rPr>
              <w:t>on</w:t>
            </w:r>
            <w:r>
              <w:rPr>
                <w:spacing w:val="-2"/>
                <w:sz w:val="18"/>
              </w:rPr>
              <w:t> </w:t>
            </w:r>
            <w:r>
              <w:rPr>
                <w:sz w:val="18"/>
              </w:rPr>
              <w:t>use</w:t>
            </w:r>
            <w:r>
              <w:rPr>
                <w:spacing w:val="-2"/>
                <w:sz w:val="18"/>
              </w:rPr>
              <w:t> </w:t>
            </w:r>
            <w:r>
              <w:rPr>
                <w:sz w:val="18"/>
              </w:rPr>
              <w:t>of</w:t>
            </w:r>
            <w:r>
              <w:rPr>
                <w:spacing w:val="-2"/>
                <w:sz w:val="18"/>
              </w:rPr>
              <w:t> </w:t>
            </w:r>
            <w:r>
              <w:rPr>
                <w:sz w:val="18"/>
              </w:rPr>
              <w:t>payment</w:t>
            </w:r>
            <w:r>
              <w:rPr>
                <w:spacing w:val="-3"/>
                <w:sz w:val="18"/>
              </w:rPr>
              <w:t> </w:t>
            </w:r>
            <w:r>
              <w:rPr>
                <w:sz w:val="18"/>
              </w:rPr>
              <w:t>instrument</w:t>
            </w:r>
            <w:r>
              <w:rPr>
                <w:spacing w:val="-1"/>
                <w:sz w:val="18"/>
              </w:rPr>
              <w:t> </w:t>
            </w:r>
            <w:r>
              <w:rPr>
                <w:sz w:val="18"/>
              </w:rPr>
              <w:t>and</w:t>
            </w:r>
            <w:r>
              <w:rPr>
                <w:spacing w:val="-1"/>
                <w:sz w:val="18"/>
              </w:rPr>
              <w:t> </w:t>
            </w:r>
            <w:r>
              <w:rPr>
                <w:sz w:val="18"/>
              </w:rPr>
              <w:t>access</w:t>
            </w:r>
            <w:r>
              <w:rPr>
                <w:spacing w:val="-1"/>
                <w:sz w:val="18"/>
              </w:rPr>
              <w:t> </w:t>
            </w:r>
            <w:r>
              <w:rPr>
                <w:sz w:val="18"/>
              </w:rPr>
              <w:t>to payment </w:t>
            </w:r>
            <w:r>
              <w:rPr>
                <w:spacing w:val="-2"/>
                <w:sz w:val="18"/>
              </w:rPr>
              <w:t>accounts</w:t>
            </w:r>
          </w:p>
          <w:p>
            <w:pPr>
              <w:pStyle w:val="TableParagraph"/>
              <w:numPr>
                <w:ilvl w:val="0"/>
                <w:numId w:val="19"/>
              </w:numPr>
              <w:tabs>
                <w:tab w:pos="452" w:val="left" w:leader="none"/>
              </w:tabs>
              <w:spacing w:line="206" w:lineRule="exact" w:before="0" w:after="0"/>
              <w:ind w:left="452" w:right="0" w:hanging="343"/>
              <w:jc w:val="left"/>
              <w:rPr>
                <w:sz w:val="18"/>
              </w:rPr>
            </w:pPr>
            <w:r>
              <w:rPr>
                <w:sz w:val="18"/>
              </w:rPr>
              <w:t>Obligations</w:t>
            </w:r>
            <w:r>
              <w:rPr>
                <w:spacing w:val="-5"/>
                <w:sz w:val="18"/>
              </w:rPr>
              <w:t> </w:t>
            </w:r>
            <w:r>
              <w:rPr>
                <w:sz w:val="18"/>
              </w:rPr>
              <w:t>of</w:t>
            </w:r>
            <w:r>
              <w:rPr>
                <w:spacing w:val="-2"/>
                <w:sz w:val="18"/>
              </w:rPr>
              <w:t> </w:t>
            </w:r>
            <w:r>
              <w:rPr>
                <w:sz w:val="18"/>
              </w:rPr>
              <w:t>user</w:t>
            </w:r>
            <w:r>
              <w:rPr>
                <w:spacing w:val="-1"/>
                <w:sz w:val="18"/>
              </w:rPr>
              <w:t> </w:t>
            </w:r>
            <w:r>
              <w:rPr>
                <w:sz w:val="18"/>
              </w:rPr>
              <w:t>in</w:t>
            </w:r>
            <w:r>
              <w:rPr>
                <w:spacing w:val="-1"/>
                <w:sz w:val="18"/>
              </w:rPr>
              <w:t> </w:t>
            </w:r>
            <w:r>
              <w:rPr>
                <w:sz w:val="18"/>
              </w:rPr>
              <w:t>relation</w:t>
            </w:r>
            <w:r>
              <w:rPr>
                <w:spacing w:val="-2"/>
                <w:sz w:val="18"/>
              </w:rPr>
              <w:t> </w:t>
            </w:r>
            <w:r>
              <w:rPr>
                <w:sz w:val="18"/>
              </w:rPr>
              <w:t>to</w:t>
            </w:r>
            <w:r>
              <w:rPr>
                <w:spacing w:val="-3"/>
                <w:sz w:val="18"/>
              </w:rPr>
              <w:t> </w:t>
            </w:r>
            <w:r>
              <w:rPr>
                <w:sz w:val="18"/>
              </w:rPr>
              <w:t>payment</w:t>
            </w:r>
            <w:r>
              <w:rPr>
                <w:spacing w:val="-2"/>
                <w:sz w:val="18"/>
              </w:rPr>
              <w:t> </w:t>
            </w:r>
            <w:r>
              <w:rPr>
                <w:sz w:val="18"/>
              </w:rPr>
              <w:t>instrument</w:t>
            </w:r>
            <w:r>
              <w:rPr>
                <w:spacing w:val="-1"/>
                <w:sz w:val="18"/>
              </w:rPr>
              <w:t> </w:t>
            </w:r>
            <w:r>
              <w:rPr>
                <w:sz w:val="18"/>
              </w:rPr>
              <w:t>and</w:t>
            </w:r>
            <w:r>
              <w:rPr>
                <w:spacing w:val="-1"/>
                <w:sz w:val="18"/>
              </w:rPr>
              <w:t> </w:t>
            </w:r>
            <w:r>
              <w:rPr>
                <w:sz w:val="18"/>
              </w:rPr>
              <w:t>security</w:t>
            </w:r>
            <w:r>
              <w:rPr>
                <w:spacing w:val="-2"/>
                <w:sz w:val="18"/>
              </w:rPr>
              <w:t> credentials</w:t>
            </w:r>
          </w:p>
          <w:p>
            <w:pPr>
              <w:pStyle w:val="TableParagraph"/>
              <w:numPr>
                <w:ilvl w:val="0"/>
                <w:numId w:val="19"/>
              </w:numPr>
              <w:tabs>
                <w:tab w:pos="452" w:val="left" w:leader="none"/>
              </w:tabs>
              <w:spacing w:line="186" w:lineRule="exact" w:before="0" w:after="0"/>
              <w:ind w:left="452" w:right="0" w:hanging="343"/>
              <w:jc w:val="left"/>
              <w:rPr>
                <w:sz w:val="18"/>
              </w:rPr>
            </w:pPr>
            <w:r>
              <w:rPr>
                <w:sz w:val="18"/>
              </w:rPr>
              <w:t>Payment</w:t>
            </w:r>
            <w:r>
              <w:rPr>
                <w:spacing w:val="-2"/>
                <w:sz w:val="18"/>
              </w:rPr>
              <w:t> </w:t>
            </w:r>
            <w:r>
              <w:rPr>
                <w:sz w:val="18"/>
              </w:rPr>
              <w:t>service</w:t>
            </w:r>
            <w:r>
              <w:rPr>
                <w:spacing w:val="-3"/>
                <w:sz w:val="18"/>
              </w:rPr>
              <w:t> </w:t>
            </w:r>
            <w:r>
              <w:rPr>
                <w:sz w:val="18"/>
              </w:rPr>
              <w:t>user’s</w:t>
            </w:r>
            <w:r>
              <w:rPr>
                <w:spacing w:val="-3"/>
                <w:sz w:val="18"/>
              </w:rPr>
              <w:t> </w:t>
            </w:r>
            <w:r>
              <w:rPr>
                <w:sz w:val="18"/>
              </w:rPr>
              <w:t>identity</w:t>
            </w:r>
            <w:r>
              <w:rPr>
                <w:spacing w:val="-1"/>
                <w:sz w:val="18"/>
              </w:rPr>
              <w:t> </w:t>
            </w:r>
            <w:r>
              <w:rPr>
                <w:sz w:val="18"/>
              </w:rPr>
              <w:t>verification</w:t>
            </w:r>
            <w:r>
              <w:rPr>
                <w:spacing w:val="-1"/>
                <w:sz w:val="18"/>
              </w:rPr>
              <w:t> </w:t>
            </w:r>
            <w:r>
              <w:rPr>
                <w:spacing w:val="-2"/>
                <w:sz w:val="18"/>
              </w:rPr>
              <w:t>(authentication)</w:t>
            </w:r>
          </w:p>
        </w:tc>
      </w:tr>
      <w:tr>
        <w:trPr>
          <w:trHeight w:val="1449"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2</w:t>
            </w:r>
          </w:p>
        </w:tc>
        <w:tc>
          <w:tcPr>
            <w:tcW w:w="2248" w:type="dxa"/>
          </w:tcPr>
          <w:p>
            <w:pPr>
              <w:pStyle w:val="TableParagraph"/>
              <w:rPr>
                <w:b/>
                <w:sz w:val="18"/>
              </w:rPr>
            </w:pPr>
          </w:p>
          <w:p>
            <w:pPr>
              <w:pStyle w:val="TableParagraph"/>
              <w:rPr>
                <w:b/>
                <w:sz w:val="18"/>
              </w:rPr>
            </w:pPr>
          </w:p>
          <w:p>
            <w:pPr>
              <w:pStyle w:val="TableParagraph"/>
              <w:spacing w:before="1"/>
              <w:ind w:left="105"/>
              <w:rPr>
                <w:sz w:val="18"/>
              </w:rPr>
            </w:pPr>
            <w:r>
              <w:rPr>
                <w:sz w:val="18"/>
              </w:rPr>
              <w:t>Cancellations,</w:t>
            </w:r>
            <w:r>
              <w:rPr>
                <w:spacing w:val="-12"/>
                <w:sz w:val="18"/>
              </w:rPr>
              <w:t> </w:t>
            </w:r>
            <w:r>
              <w:rPr>
                <w:sz w:val="18"/>
              </w:rPr>
              <w:t>Protection</w:t>
            </w:r>
            <w:r>
              <w:rPr>
                <w:spacing w:val="-11"/>
                <w:sz w:val="18"/>
              </w:rPr>
              <w:t> </w:t>
            </w:r>
            <w:r>
              <w:rPr>
                <w:sz w:val="18"/>
              </w:rPr>
              <w:t>of Funds, and Liabilities</w:t>
            </w:r>
          </w:p>
        </w:tc>
        <w:tc>
          <w:tcPr>
            <w:tcW w:w="6659" w:type="dxa"/>
          </w:tcPr>
          <w:p>
            <w:pPr>
              <w:pStyle w:val="TableParagraph"/>
              <w:numPr>
                <w:ilvl w:val="0"/>
                <w:numId w:val="20"/>
              </w:numPr>
              <w:tabs>
                <w:tab w:pos="454" w:val="left" w:leader="none"/>
              </w:tabs>
              <w:spacing w:line="207" w:lineRule="exact" w:before="2" w:after="0"/>
              <w:ind w:left="454" w:right="0" w:hanging="345"/>
              <w:jc w:val="left"/>
              <w:rPr>
                <w:sz w:val="18"/>
              </w:rPr>
            </w:pPr>
            <w:r>
              <w:rPr>
                <w:sz w:val="18"/>
              </w:rPr>
              <w:t>Cancellation</w:t>
            </w:r>
            <w:r>
              <w:rPr>
                <w:spacing w:val="-3"/>
                <w:sz w:val="18"/>
              </w:rPr>
              <w:t> </w:t>
            </w:r>
            <w:r>
              <w:rPr>
                <w:sz w:val="18"/>
              </w:rPr>
              <w:t>or</w:t>
            </w:r>
            <w:r>
              <w:rPr>
                <w:spacing w:val="-2"/>
                <w:sz w:val="18"/>
              </w:rPr>
              <w:t> </w:t>
            </w:r>
            <w:r>
              <w:rPr>
                <w:sz w:val="18"/>
              </w:rPr>
              <w:t>modification</w:t>
            </w:r>
            <w:r>
              <w:rPr>
                <w:spacing w:val="-2"/>
                <w:sz w:val="18"/>
              </w:rPr>
              <w:t> </w:t>
            </w:r>
            <w:r>
              <w:rPr>
                <w:sz w:val="18"/>
              </w:rPr>
              <w:t>of</w:t>
            </w:r>
            <w:r>
              <w:rPr>
                <w:spacing w:val="-3"/>
                <w:sz w:val="18"/>
              </w:rPr>
              <w:t> </w:t>
            </w:r>
            <w:r>
              <w:rPr>
                <w:sz w:val="18"/>
              </w:rPr>
              <w:t>payment</w:t>
            </w:r>
            <w:r>
              <w:rPr>
                <w:spacing w:val="-1"/>
                <w:sz w:val="18"/>
              </w:rPr>
              <w:t> </w:t>
            </w:r>
            <w:r>
              <w:rPr>
                <w:sz w:val="18"/>
              </w:rPr>
              <w:t>transaction</w:t>
            </w:r>
            <w:r>
              <w:rPr>
                <w:spacing w:val="-3"/>
                <w:sz w:val="18"/>
              </w:rPr>
              <w:t> </w:t>
            </w:r>
            <w:r>
              <w:rPr>
                <w:sz w:val="18"/>
              </w:rPr>
              <w:t>by</w:t>
            </w:r>
            <w:r>
              <w:rPr>
                <w:spacing w:val="-1"/>
                <w:sz w:val="18"/>
              </w:rPr>
              <w:t> </w:t>
            </w:r>
            <w:r>
              <w:rPr>
                <w:spacing w:val="-4"/>
                <w:sz w:val="18"/>
              </w:rPr>
              <w:t>payer</w:t>
            </w:r>
          </w:p>
          <w:p>
            <w:pPr>
              <w:pStyle w:val="TableParagraph"/>
              <w:numPr>
                <w:ilvl w:val="0"/>
                <w:numId w:val="20"/>
              </w:numPr>
              <w:tabs>
                <w:tab w:pos="452" w:val="left" w:leader="none"/>
              </w:tabs>
              <w:spacing w:line="206" w:lineRule="exact" w:before="0" w:after="0"/>
              <w:ind w:left="452" w:right="0" w:hanging="343"/>
              <w:jc w:val="left"/>
              <w:rPr>
                <w:sz w:val="18"/>
              </w:rPr>
            </w:pPr>
            <w:r>
              <w:rPr>
                <w:sz w:val="18"/>
              </w:rPr>
              <w:t>Protection</w:t>
            </w:r>
            <w:r>
              <w:rPr>
                <w:spacing w:val="-1"/>
                <w:sz w:val="18"/>
              </w:rPr>
              <w:t> </w:t>
            </w:r>
            <w:r>
              <w:rPr>
                <w:sz w:val="18"/>
              </w:rPr>
              <w:t>of</w:t>
            </w:r>
            <w:r>
              <w:rPr>
                <w:spacing w:val="-3"/>
                <w:sz w:val="18"/>
              </w:rPr>
              <w:t> </w:t>
            </w:r>
            <w:r>
              <w:rPr>
                <w:sz w:val="18"/>
              </w:rPr>
              <w:t>customer</w:t>
            </w:r>
            <w:r>
              <w:rPr>
                <w:spacing w:val="-2"/>
                <w:sz w:val="18"/>
              </w:rPr>
              <w:t> </w:t>
            </w:r>
            <w:r>
              <w:rPr>
                <w:sz w:val="18"/>
              </w:rPr>
              <w:t>funds</w:t>
            </w:r>
            <w:r>
              <w:rPr>
                <w:spacing w:val="-1"/>
                <w:sz w:val="18"/>
              </w:rPr>
              <w:t> </w:t>
            </w:r>
            <w:r>
              <w:rPr>
                <w:sz w:val="18"/>
              </w:rPr>
              <w:t>held</w:t>
            </w:r>
            <w:r>
              <w:rPr>
                <w:spacing w:val="-3"/>
                <w:sz w:val="18"/>
              </w:rPr>
              <w:t> </w:t>
            </w:r>
            <w:r>
              <w:rPr>
                <w:sz w:val="18"/>
              </w:rPr>
              <w:t>with</w:t>
            </w:r>
            <w:r>
              <w:rPr>
                <w:spacing w:val="-2"/>
                <w:sz w:val="18"/>
              </w:rPr>
              <w:t> </w:t>
            </w:r>
            <w:r>
              <w:rPr>
                <w:sz w:val="18"/>
              </w:rPr>
              <w:t>non-bank </w:t>
            </w:r>
            <w:r>
              <w:rPr>
                <w:spacing w:val="-4"/>
                <w:sz w:val="18"/>
              </w:rPr>
              <w:t>PSPs</w:t>
            </w:r>
          </w:p>
          <w:p>
            <w:pPr>
              <w:pStyle w:val="TableParagraph"/>
              <w:numPr>
                <w:ilvl w:val="0"/>
                <w:numId w:val="20"/>
              </w:numPr>
              <w:tabs>
                <w:tab w:pos="452" w:val="left" w:leader="none"/>
              </w:tabs>
              <w:spacing w:line="206" w:lineRule="exact" w:before="0" w:after="0"/>
              <w:ind w:left="452" w:right="0" w:hanging="343"/>
              <w:jc w:val="left"/>
              <w:rPr>
                <w:sz w:val="18"/>
              </w:rPr>
            </w:pPr>
            <w:r>
              <w:rPr>
                <w:sz w:val="18"/>
              </w:rPr>
              <w:t>Insurance</w:t>
            </w:r>
            <w:r>
              <w:rPr>
                <w:spacing w:val="-2"/>
                <w:sz w:val="18"/>
              </w:rPr>
              <w:t> </w:t>
            </w:r>
            <w:r>
              <w:rPr>
                <w:sz w:val="18"/>
              </w:rPr>
              <w:t>requirements</w:t>
            </w:r>
            <w:r>
              <w:rPr>
                <w:spacing w:val="-2"/>
                <w:sz w:val="18"/>
              </w:rPr>
              <w:t> </w:t>
            </w:r>
            <w:r>
              <w:rPr>
                <w:sz w:val="18"/>
              </w:rPr>
              <w:t>of</w:t>
            </w:r>
            <w:r>
              <w:rPr>
                <w:spacing w:val="-2"/>
                <w:sz w:val="18"/>
              </w:rPr>
              <w:t> </w:t>
            </w:r>
            <w:r>
              <w:rPr>
                <w:sz w:val="18"/>
              </w:rPr>
              <w:t>customer</w:t>
            </w:r>
            <w:r>
              <w:rPr>
                <w:spacing w:val="-2"/>
                <w:sz w:val="18"/>
              </w:rPr>
              <w:t> </w:t>
            </w:r>
            <w:r>
              <w:rPr>
                <w:sz w:val="18"/>
              </w:rPr>
              <w:t>funds</w:t>
            </w:r>
            <w:r>
              <w:rPr>
                <w:spacing w:val="-4"/>
                <w:sz w:val="18"/>
              </w:rPr>
              <w:t> </w:t>
            </w:r>
            <w:r>
              <w:rPr>
                <w:sz w:val="18"/>
              </w:rPr>
              <w:t>held</w:t>
            </w:r>
            <w:r>
              <w:rPr>
                <w:spacing w:val="-3"/>
                <w:sz w:val="18"/>
              </w:rPr>
              <w:t> </w:t>
            </w:r>
            <w:r>
              <w:rPr>
                <w:sz w:val="18"/>
              </w:rPr>
              <w:t>by</w:t>
            </w:r>
            <w:r>
              <w:rPr>
                <w:spacing w:val="-1"/>
                <w:sz w:val="18"/>
              </w:rPr>
              <w:t> </w:t>
            </w:r>
            <w:r>
              <w:rPr>
                <w:sz w:val="18"/>
              </w:rPr>
              <w:t>non-bank </w:t>
            </w:r>
            <w:r>
              <w:rPr>
                <w:spacing w:val="-4"/>
                <w:sz w:val="18"/>
              </w:rPr>
              <w:t>PSPs</w:t>
            </w:r>
          </w:p>
          <w:p>
            <w:pPr>
              <w:pStyle w:val="TableParagraph"/>
              <w:numPr>
                <w:ilvl w:val="0"/>
                <w:numId w:val="20"/>
              </w:numPr>
              <w:tabs>
                <w:tab w:pos="453" w:val="left" w:leader="none"/>
              </w:tabs>
              <w:spacing w:line="207" w:lineRule="exact" w:before="0" w:after="0"/>
              <w:ind w:left="453" w:right="0" w:hanging="344"/>
              <w:jc w:val="left"/>
              <w:rPr>
                <w:sz w:val="18"/>
              </w:rPr>
            </w:pPr>
            <w:r>
              <w:rPr>
                <w:sz w:val="18"/>
              </w:rPr>
              <w:t>Notification</w:t>
            </w:r>
            <w:r>
              <w:rPr>
                <w:spacing w:val="-2"/>
                <w:sz w:val="18"/>
              </w:rPr>
              <w:t> </w:t>
            </w:r>
            <w:r>
              <w:rPr>
                <w:sz w:val="18"/>
              </w:rPr>
              <w:t>of</w:t>
            </w:r>
            <w:r>
              <w:rPr>
                <w:spacing w:val="-3"/>
                <w:sz w:val="18"/>
              </w:rPr>
              <w:t> </w:t>
            </w:r>
            <w:r>
              <w:rPr>
                <w:sz w:val="18"/>
              </w:rPr>
              <w:t>suspicious</w:t>
            </w:r>
            <w:r>
              <w:rPr>
                <w:spacing w:val="-2"/>
                <w:sz w:val="18"/>
              </w:rPr>
              <w:t> </w:t>
            </w:r>
            <w:r>
              <w:rPr>
                <w:sz w:val="18"/>
              </w:rPr>
              <w:t>activity</w:t>
            </w:r>
            <w:r>
              <w:rPr>
                <w:spacing w:val="-3"/>
                <w:sz w:val="18"/>
              </w:rPr>
              <w:t> </w:t>
            </w:r>
            <w:r>
              <w:rPr>
                <w:sz w:val="18"/>
              </w:rPr>
              <w:t>and</w:t>
            </w:r>
            <w:r>
              <w:rPr>
                <w:spacing w:val="-2"/>
                <w:sz w:val="18"/>
              </w:rPr>
              <w:t> </w:t>
            </w:r>
            <w:r>
              <w:rPr>
                <w:sz w:val="18"/>
              </w:rPr>
              <w:t>rectification</w:t>
            </w:r>
            <w:r>
              <w:rPr>
                <w:spacing w:val="-2"/>
                <w:sz w:val="18"/>
              </w:rPr>
              <w:t> </w:t>
            </w:r>
            <w:r>
              <w:rPr>
                <w:sz w:val="18"/>
              </w:rPr>
              <w:t>of</w:t>
            </w:r>
            <w:r>
              <w:rPr>
                <w:spacing w:val="-2"/>
                <w:sz w:val="18"/>
              </w:rPr>
              <w:t> transactions</w:t>
            </w:r>
          </w:p>
          <w:p>
            <w:pPr>
              <w:pStyle w:val="TableParagraph"/>
              <w:numPr>
                <w:ilvl w:val="0"/>
                <w:numId w:val="20"/>
              </w:numPr>
              <w:tabs>
                <w:tab w:pos="453" w:val="left" w:leader="none"/>
              </w:tabs>
              <w:spacing w:line="207" w:lineRule="exact" w:before="2" w:after="0"/>
              <w:ind w:left="453" w:right="0" w:hanging="344"/>
              <w:jc w:val="left"/>
              <w:rPr>
                <w:sz w:val="18"/>
              </w:rPr>
            </w:pPr>
            <w:r>
              <w:rPr>
                <w:sz w:val="18"/>
              </w:rPr>
              <w:t>General</w:t>
            </w:r>
            <w:r>
              <w:rPr>
                <w:spacing w:val="-2"/>
                <w:sz w:val="18"/>
              </w:rPr>
              <w:t> </w:t>
            </w:r>
            <w:r>
              <w:rPr>
                <w:sz w:val="18"/>
              </w:rPr>
              <w:t>provisions</w:t>
            </w:r>
            <w:r>
              <w:rPr>
                <w:spacing w:val="-2"/>
                <w:sz w:val="18"/>
              </w:rPr>
              <w:t> </w:t>
            </w:r>
            <w:r>
              <w:rPr>
                <w:sz w:val="18"/>
              </w:rPr>
              <w:t>on</w:t>
            </w:r>
            <w:r>
              <w:rPr>
                <w:spacing w:val="-1"/>
                <w:sz w:val="18"/>
              </w:rPr>
              <w:t> </w:t>
            </w:r>
            <w:r>
              <w:rPr>
                <w:sz w:val="18"/>
              </w:rPr>
              <w:t>liability</w:t>
            </w:r>
            <w:r>
              <w:rPr>
                <w:spacing w:val="-3"/>
                <w:sz w:val="18"/>
              </w:rPr>
              <w:t> </w:t>
            </w:r>
            <w:r>
              <w:rPr>
                <w:sz w:val="18"/>
              </w:rPr>
              <w:t>for</w:t>
            </w:r>
            <w:r>
              <w:rPr>
                <w:spacing w:val="-3"/>
                <w:sz w:val="18"/>
              </w:rPr>
              <w:t> </w:t>
            </w:r>
            <w:r>
              <w:rPr>
                <w:spacing w:val="-2"/>
                <w:sz w:val="18"/>
              </w:rPr>
              <w:t>fraud</w:t>
            </w:r>
          </w:p>
          <w:p>
            <w:pPr>
              <w:pStyle w:val="TableParagraph"/>
              <w:numPr>
                <w:ilvl w:val="0"/>
                <w:numId w:val="20"/>
              </w:numPr>
              <w:tabs>
                <w:tab w:pos="453" w:val="left" w:leader="none"/>
              </w:tabs>
              <w:spacing w:line="206" w:lineRule="exact" w:before="0" w:after="0"/>
              <w:ind w:left="453" w:right="0" w:hanging="344"/>
              <w:jc w:val="left"/>
              <w:rPr>
                <w:sz w:val="18"/>
              </w:rPr>
            </w:pPr>
            <w:r>
              <w:rPr>
                <w:sz w:val="18"/>
              </w:rPr>
              <w:t>PSP’s</w:t>
            </w:r>
            <w:r>
              <w:rPr>
                <w:spacing w:val="-2"/>
                <w:sz w:val="18"/>
              </w:rPr>
              <w:t> </w:t>
            </w:r>
            <w:r>
              <w:rPr>
                <w:sz w:val="18"/>
              </w:rPr>
              <w:t>liability</w:t>
            </w:r>
            <w:r>
              <w:rPr>
                <w:spacing w:val="-1"/>
                <w:sz w:val="18"/>
              </w:rPr>
              <w:t> </w:t>
            </w:r>
            <w:r>
              <w:rPr>
                <w:sz w:val="18"/>
              </w:rPr>
              <w:t>for</w:t>
            </w:r>
            <w:r>
              <w:rPr>
                <w:spacing w:val="-4"/>
                <w:sz w:val="18"/>
              </w:rPr>
              <w:t> </w:t>
            </w:r>
            <w:r>
              <w:rPr>
                <w:sz w:val="18"/>
              </w:rPr>
              <w:t>unauthorized</w:t>
            </w:r>
            <w:r>
              <w:rPr>
                <w:spacing w:val="-2"/>
                <w:sz w:val="18"/>
              </w:rPr>
              <w:t> payments</w:t>
            </w:r>
          </w:p>
          <w:p>
            <w:pPr>
              <w:pStyle w:val="TableParagraph"/>
              <w:numPr>
                <w:ilvl w:val="0"/>
                <w:numId w:val="20"/>
              </w:numPr>
              <w:tabs>
                <w:tab w:pos="452" w:val="left" w:leader="none"/>
              </w:tabs>
              <w:spacing w:line="186" w:lineRule="exact" w:before="0" w:after="0"/>
              <w:ind w:left="452" w:right="0" w:hanging="343"/>
              <w:jc w:val="left"/>
              <w:rPr>
                <w:sz w:val="18"/>
              </w:rPr>
            </w:pPr>
            <w:r>
              <w:rPr>
                <w:sz w:val="18"/>
              </w:rPr>
              <w:t>Payer’s</w:t>
            </w:r>
            <w:r>
              <w:rPr>
                <w:spacing w:val="-3"/>
                <w:sz w:val="18"/>
              </w:rPr>
              <w:t> </w:t>
            </w:r>
            <w:r>
              <w:rPr>
                <w:sz w:val="18"/>
              </w:rPr>
              <w:t>liability</w:t>
            </w:r>
            <w:r>
              <w:rPr>
                <w:spacing w:val="-1"/>
                <w:sz w:val="18"/>
              </w:rPr>
              <w:t> </w:t>
            </w:r>
            <w:r>
              <w:rPr>
                <w:sz w:val="18"/>
              </w:rPr>
              <w:t>for</w:t>
            </w:r>
            <w:r>
              <w:rPr>
                <w:spacing w:val="-4"/>
                <w:sz w:val="18"/>
              </w:rPr>
              <w:t> </w:t>
            </w:r>
            <w:r>
              <w:rPr>
                <w:sz w:val="18"/>
              </w:rPr>
              <w:t>unauthorized</w:t>
            </w:r>
            <w:r>
              <w:rPr>
                <w:spacing w:val="-3"/>
                <w:sz w:val="18"/>
              </w:rPr>
              <w:t> </w:t>
            </w:r>
            <w:r>
              <w:rPr>
                <w:spacing w:val="-2"/>
                <w:sz w:val="18"/>
              </w:rPr>
              <w:t>payment</w:t>
            </w:r>
          </w:p>
        </w:tc>
      </w:tr>
      <w:tr>
        <w:trPr>
          <w:trHeight w:val="414" w:hRule="atLeast"/>
        </w:trPr>
        <w:tc>
          <w:tcPr>
            <w:tcW w:w="446" w:type="dxa"/>
          </w:tcPr>
          <w:p>
            <w:pPr>
              <w:pStyle w:val="TableParagraph"/>
              <w:spacing w:before="105"/>
              <w:ind w:left="107"/>
              <w:rPr>
                <w:sz w:val="18"/>
              </w:rPr>
            </w:pPr>
            <w:r>
              <w:rPr>
                <w:spacing w:val="-10"/>
                <w:sz w:val="18"/>
              </w:rPr>
              <w:t>3</w:t>
            </w:r>
          </w:p>
        </w:tc>
        <w:tc>
          <w:tcPr>
            <w:tcW w:w="2248" w:type="dxa"/>
          </w:tcPr>
          <w:p>
            <w:pPr>
              <w:pStyle w:val="TableParagraph"/>
              <w:spacing w:line="206" w:lineRule="exact"/>
              <w:ind w:left="105" w:right="590"/>
              <w:rPr>
                <w:sz w:val="18"/>
              </w:rPr>
            </w:pPr>
            <w:r>
              <w:rPr>
                <w:sz w:val="18"/>
              </w:rPr>
              <w:t>Fee Disclosures and Change</w:t>
            </w:r>
            <w:r>
              <w:rPr>
                <w:spacing w:val="-12"/>
                <w:sz w:val="18"/>
              </w:rPr>
              <w:t> </w:t>
            </w:r>
            <w:r>
              <w:rPr>
                <w:sz w:val="18"/>
              </w:rPr>
              <w:t>Notifications</w:t>
            </w:r>
          </w:p>
        </w:tc>
        <w:tc>
          <w:tcPr>
            <w:tcW w:w="6659" w:type="dxa"/>
          </w:tcPr>
          <w:p>
            <w:pPr>
              <w:pStyle w:val="TableParagraph"/>
              <w:numPr>
                <w:ilvl w:val="0"/>
                <w:numId w:val="21"/>
              </w:numPr>
              <w:tabs>
                <w:tab w:pos="454" w:val="left" w:leader="none"/>
              </w:tabs>
              <w:spacing w:line="207" w:lineRule="exact" w:before="2" w:after="0"/>
              <w:ind w:left="454" w:right="0" w:hanging="360"/>
              <w:jc w:val="left"/>
              <w:rPr>
                <w:sz w:val="18"/>
              </w:rPr>
            </w:pPr>
            <w:r>
              <w:rPr>
                <w:sz w:val="18"/>
              </w:rPr>
              <w:t>Disclosure</w:t>
            </w:r>
            <w:r>
              <w:rPr>
                <w:spacing w:val="-2"/>
                <w:sz w:val="18"/>
              </w:rPr>
              <w:t> </w:t>
            </w:r>
            <w:r>
              <w:rPr>
                <w:sz w:val="18"/>
              </w:rPr>
              <w:t>of</w:t>
            </w:r>
            <w:r>
              <w:rPr>
                <w:spacing w:val="-1"/>
                <w:sz w:val="18"/>
              </w:rPr>
              <w:t> </w:t>
            </w:r>
            <w:r>
              <w:rPr>
                <w:sz w:val="18"/>
              </w:rPr>
              <w:t>all</w:t>
            </w:r>
            <w:r>
              <w:rPr>
                <w:spacing w:val="-3"/>
                <w:sz w:val="18"/>
              </w:rPr>
              <w:t> </w:t>
            </w:r>
            <w:r>
              <w:rPr>
                <w:sz w:val="18"/>
              </w:rPr>
              <w:t>fees</w:t>
            </w:r>
            <w:r>
              <w:rPr>
                <w:spacing w:val="-1"/>
                <w:sz w:val="18"/>
              </w:rPr>
              <w:t> </w:t>
            </w:r>
            <w:r>
              <w:rPr>
                <w:sz w:val="18"/>
              </w:rPr>
              <w:t>for</w:t>
            </w:r>
            <w:r>
              <w:rPr>
                <w:spacing w:val="-1"/>
                <w:sz w:val="18"/>
              </w:rPr>
              <w:t> </w:t>
            </w:r>
            <w:r>
              <w:rPr>
                <w:sz w:val="18"/>
              </w:rPr>
              <w:t>use</w:t>
            </w:r>
            <w:r>
              <w:rPr>
                <w:spacing w:val="-4"/>
                <w:sz w:val="18"/>
              </w:rPr>
              <w:t> </w:t>
            </w:r>
            <w:r>
              <w:rPr>
                <w:sz w:val="18"/>
              </w:rPr>
              <w:t>of e-</w:t>
            </w:r>
            <w:r>
              <w:rPr>
                <w:spacing w:val="-2"/>
                <w:sz w:val="18"/>
              </w:rPr>
              <w:t>payment</w:t>
            </w:r>
          </w:p>
          <w:p>
            <w:pPr>
              <w:pStyle w:val="TableParagraph"/>
              <w:numPr>
                <w:ilvl w:val="0"/>
                <w:numId w:val="21"/>
              </w:numPr>
              <w:tabs>
                <w:tab w:pos="452" w:val="left" w:leader="none"/>
              </w:tabs>
              <w:spacing w:line="186" w:lineRule="exact" w:before="0" w:after="0"/>
              <w:ind w:left="452" w:right="0" w:hanging="358"/>
              <w:jc w:val="left"/>
              <w:rPr>
                <w:sz w:val="18"/>
              </w:rPr>
            </w:pPr>
            <w:r>
              <w:rPr>
                <w:sz w:val="18"/>
              </w:rPr>
              <w:t>Notify</w:t>
            </w:r>
            <w:r>
              <w:rPr>
                <w:spacing w:val="-5"/>
                <w:sz w:val="18"/>
              </w:rPr>
              <w:t> </w:t>
            </w:r>
            <w:r>
              <w:rPr>
                <w:sz w:val="18"/>
              </w:rPr>
              <w:t>user</w:t>
            </w:r>
            <w:r>
              <w:rPr>
                <w:spacing w:val="-2"/>
                <w:sz w:val="18"/>
              </w:rPr>
              <w:t> </w:t>
            </w:r>
            <w:r>
              <w:rPr>
                <w:sz w:val="18"/>
              </w:rPr>
              <w:t>about changes</w:t>
            </w:r>
            <w:r>
              <w:rPr>
                <w:spacing w:val="-2"/>
                <w:sz w:val="18"/>
              </w:rPr>
              <w:t> </w:t>
            </w:r>
            <w:r>
              <w:rPr>
                <w:sz w:val="18"/>
              </w:rPr>
              <w:t>in </w:t>
            </w:r>
            <w:r>
              <w:rPr>
                <w:spacing w:val="-4"/>
                <w:sz w:val="18"/>
              </w:rPr>
              <w:t>fees</w:t>
            </w:r>
          </w:p>
        </w:tc>
      </w:tr>
      <w:tr>
        <w:trPr>
          <w:trHeight w:val="208" w:hRule="atLeast"/>
        </w:trPr>
        <w:tc>
          <w:tcPr>
            <w:tcW w:w="446" w:type="dxa"/>
          </w:tcPr>
          <w:p>
            <w:pPr>
              <w:pStyle w:val="TableParagraph"/>
              <w:rPr>
                <w:sz w:val="14"/>
              </w:rPr>
            </w:pPr>
          </w:p>
        </w:tc>
        <w:tc>
          <w:tcPr>
            <w:tcW w:w="2248" w:type="dxa"/>
          </w:tcPr>
          <w:p>
            <w:pPr>
              <w:pStyle w:val="TableParagraph"/>
              <w:spacing w:line="188" w:lineRule="exact"/>
              <w:ind w:left="105"/>
              <w:rPr>
                <w:sz w:val="18"/>
              </w:rPr>
            </w:pPr>
            <w:r>
              <w:rPr>
                <w:sz w:val="18"/>
              </w:rPr>
              <w:t>Disclosures</w:t>
            </w:r>
            <w:r>
              <w:rPr>
                <w:spacing w:val="-1"/>
                <w:sz w:val="18"/>
              </w:rPr>
              <w:t> </w:t>
            </w:r>
            <w:r>
              <w:rPr>
                <w:sz w:val="18"/>
              </w:rPr>
              <w:t>of</w:t>
            </w:r>
            <w:r>
              <w:rPr>
                <w:spacing w:val="-1"/>
                <w:sz w:val="18"/>
              </w:rPr>
              <w:t> </w:t>
            </w:r>
            <w:r>
              <w:rPr>
                <w:spacing w:val="-2"/>
                <w:sz w:val="18"/>
              </w:rPr>
              <w:t>Liability,</w:t>
            </w:r>
          </w:p>
        </w:tc>
        <w:tc>
          <w:tcPr>
            <w:tcW w:w="6659" w:type="dxa"/>
          </w:tcPr>
          <w:p>
            <w:pPr>
              <w:pStyle w:val="TableParagraph"/>
              <w:numPr>
                <w:ilvl w:val="0"/>
                <w:numId w:val="22"/>
              </w:numPr>
              <w:tabs>
                <w:tab w:pos="454" w:val="left" w:leader="none"/>
              </w:tabs>
              <w:spacing w:line="188" w:lineRule="exact" w:before="0" w:after="0"/>
              <w:ind w:left="454" w:right="0" w:hanging="360"/>
              <w:jc w:val="left"/>
              <w:rPr>
                <w:sz w:val="18"/>
              </w:rPr>
            </w:pPr>
            <w:r>
              <w:rPr>
                <w:sz w:val="18"/>
              </w:rPr>
              <w:t>Disclosure</w:t>
            </w:r>
            <w:r>
              <w:rPr>
                <w:spacing w:val="-2"/>
                <w:sz w:val="18"/>
              </w:rPr>
              <w:t> </w:t>
            </w:r>
            <w:r>
              <w:rPr>
                <w:sz w:val="18"/>
              </w:rPr>
              <w:t>of </w:t>
            </w:r>
            <w:r>
              <w:rPr>
                <w:spacing w:val="-2"/>
                <w:sz w:val="18"/>
              </w:rPr>
              <w:t>liability</w:t>
            </w:r>
          </w:p>
        </w:tc>
      </w:tr>
    </w:tbl>
    <w:p>
      <w:pPr>
        <w:pStyle w:val="TableParagraph"/>
        <w:spacing w:after="0" w:line="188" w:lineRule="exact"/>
        <w:jc w:val="left"/>
        <w:rPr>
          <w:sz w:val="18"/>
        </w:rPr>
        <w:sectPr>
          <w:pgSz w:w="12240" w:h="15840"/>
          <w:pgMar w:header="0" w:footer="522" w:top="1660" w:bottom="1175"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621" w:hRule="atLeast"/>
        </w:trPr>
        <w:tc>
          <w:tcPr>
            <w:tcW w:w="446" w:type="dxa"/>
          </w:tcPr>
          <w:p>
            <w:pPr>
              <w:pStyle w:val="TableParagraph"/>
              <w:spacing w:line="207" w:lineRule="exact"/>
              <w:ind w:left="107"/>
              <w:rPr>
                <w:sz w:val="18"/>
              </w:rPr>
            </w:pPr>
            <w:r>
              <w:rPr>
                <w:spacing w:val="-10"/>
                <w:sz w:val="18"/>
              </w:rPr>
              <w:t>4</w:t>
            </w:r>
          </w:p>
        </w:tc>
        <w:tc>
          <w:tcPr>
            <w:tcW w:w="2248" w:type="dxa"/>
          </w:tcPr>
          <w:p>
            <w:pPr>
              <w:pStyle w:val="TableParagraph"/>
              <w:ind w:left="105"/>
              <w:rPr>
                <w:sz w:val="18"/>
              </w:rPr>
            </w:pPr>
            <w:r>
              <w:rPr>
                <w:sz w:val="18"/>
              </w:rPr>
              <w:t>Data</w:t>
            </w:r>
            <w:r>
              <w:rPr>
                <w:spacing w:val="-12"/>
                <w:sz w:val="18"/>
              </w:rPr>
              <w:t> </w:t>
            </w:r>
            <w:r>
              <w:rPr>
                <w:sz w:val="18"/>
              </w:rPr>
              <w:t>Use,</w:t>
            </w:r>
            <w:r>
              <w:rPr>
                <w:spacing w:val="-11"/>
                <w:sz w:val="18"/>
              </w:rPr>
              <w:t> </w:t>
            </w:r>
            <w:r>
              <w:rPr>
                <w:sz w:val="18"/>
              </w:rPr>
              <w:t>and</w:t>
            </w:r>
            <w:r>
              <w:rPr>
                <w:spacing w:val="-10"/>
                <w:sz w:val="18"/>
              </w:rPr>
              <w:t> </w:t>
            </w:r>
            <w:r>
              <w:rPr>
                <w:sz w:val="18"/>
              </w:rPr>
              <w:t>Dispute </w:t>
            </w:r>
            <w:r>
              <w:rPr>
                <w:spacing w:val="-2"/>
                <w:sz w:val="18"/>
              </w:rPr>
              <w:t>Mechanisms</w:t>
            </w:r>
          </w:p>
        </w:tc>
        <w:tc>
          <w:tcPr>
            <w:tcW w:w="6659" w:type="dxa"/>
          </w:tcPr>
          <w:p>
            <w:pPr>
              <w:pStyle w:val="TableParagraph"/>
              <w:numPr>
                <w:ilvl w:val="0"/>
                <w:numId w:val="23"/>
              </w:numPr>
              <w:tabs>
                <w:tab w:pos="452" w:val="left" w:leader="none"/>
              </w:tabs>
              <w:spacing w:line="206" w:lineRule="exact" w:before="0" w:after="0"/>
              <w:ind w:left="452" w:right="0" w:hanging="358"/>
              <w:jc w:val="left"/>
              <w:rPr>
                <w:sz w:val="18"/>
              </w:rPr>
            </w:pPr>
            <w:r>
              <w:rPr>
                <w:sz w:val="18"/>
              </w:rPr>
              <w:t>Disclosure</w:t>
            </w:r>
            <w:r>
              <w:rPr>
                <w:spacing w:val="-4"/>
                <w:sz w:val="18"/>
              </w:rPr>
              <w:t> </w:t>
            </w:r>
            <w:r>
              <w:rPr>
                <w:sz w:val="18"/>
              </w:rPr>
              <w:t>of</w:t>
            </w:r>
            <w:r>
              <w:rPr>
                <w:spacing w:val="-3"/>
                <w:sz w:val="18"/>
              </w:rPr>
              <w:t> </w:t>
            </w:r>
            <w:r>
              <w:rPr>
                <w:sz w:val="18"/>
              </w:rPr>
              <w:t>use</w:t>
            </w:r>
            <w:r>
              <w:rPr>
                <w:spacing w:val="-2"/>
                <w:sz w:val="18"/>
              </w:rPr>
              <w:t> </w:t>
            </w:r>
            <w:r>
              <w:rPr>
                <w:sz w:val="18"/>
              </w:rPr>
              <w:t>of</w:t>
            </w:r>
            <w:r>
              <w:rPr>
                <w:spacing w:val="-1"/>
                <w:sz w:val="18"/>
              </w:rPr>
              <w:t> </w:t>
            </w:r>
            <w:r>
              <w:rPr>
                <w:sz w:val="18"/>
              </w:rPr>
              <w:t>customer </w:t>
            </w:r>
            <w:r>
              <w:rPr>
                <w:spacing w:val="-4"/>
                <w:sz w:val="18"/>
              </w:rPr>
              <w:t>data</w:t>
            </w:r>
          </w:p>
          <w:p>
            <w:pPr>
              <w:pStyle w:val="TableParagraph"/>
              <w:numPr>
                <w:ilvl w:val="0"/>
                <w:numId w:val="23"/>
              </w:numPr>
              <w:tabs>
                <w:tab w:pos="451" w:val="left" w:leader="none"/>
              </w:tabs>
              <w:spacing w:line="207" w:lineRule="exact" w:before="0" w:after="0"/>
              <w:ind w:left="451" w:right="0" w:hanging="357"/>
              <w:jc w:val="left"/>
              <w:rPr>
                <w:sz w:val="18"/>
              </w:rPr>
            </w:pPr>
            <w:r>
              <w:rPr>
                <w:sz w:val="18"/>
              </w:rPr>
              <w:t>General</w:t>
            </w:r>
            <w:r>
              <w:rPr>
                <w:spacing w:val="-2"/>
                <w:sz w:val="18"/>
              </w:rPr>
              <w:t> </w:t>
            </w:r>
            <w:r>
              <w:rPr>
                <w:sz w:val="18"/>
              </w:rPr>
              <w:t>terms</w:t>
            </w:r>
            <w:r>
              <w:rPr>
                <w:spacing w:val="-1"/>
                <w:sz w:val="18"/>
              </w:rPr>
              <w:t> </w:t>
            </w:r>
            <w:r>
              <w:rPr>
                <w:sz w:val="18"/>
              </w:rPr>
              <w:t>of</w:t>
            </w:r>
            <w:r>
              <w:rPr>
                <w:spacing w:val="-1"/>
                <w:sz w:val="18"/>
              </w:rPr>
              <w:t> </w:t>
            </w:r>
            <w:r>
              <w:rPr>
                <w:spacing w:val="-2"/>
                <w:sz w:val="18"/>
              </w:rPr>
              <w:t>services</w:t>
            </w:r>
          </w:p>
          <w:p>
            <w:pPr>
              <w:pStyle w:val="TableParagraph"/>
              <w:numPr>
                <w:ilvl w:val="0"/>
                <w:numId w:val="23"/>
              </w:numPr>
              <w:tabs>
                <w:tab w:pos="452" w:val="left" w:leader="none"/>
              </w:tabs>
              <w:spacing w:line="186" w:lineRule="exact" w:before="2" w:after="0"/>
              <w:ind w:left="452" w:right="0" w:hanging="358"/>
              <w:jc w:val="left"/>
              <w:rPr>
                <w:sz w:val="18"/>
              </w:rPr>
            </w:pPr>
            <w:r>
              <w:rPr>
                <w:sz w:val="18"/>
              </w:rPr>
              <w:t>Written</w:t>
            </w:r>
            <w:r>
              <w:rPr>
                <w:spacing w:val="-3"/>
                <w:sz w:val="18"/>
              </w:rPr>
              <w:t> </w:t>
            </w:r>
            <w:r>
              <w:rPr>
                <w:sz w:val="18"/>
              </w:rPr>
              <w:t>policies</w:t>
            </w:r>
            <w:r>
              <w:rPr>
                <w:spacing w:val="-2"/>
                <w:sz w:val="18"/>
              </w:rPr>
              <w:t> </w:t>
            </w:r>
            <w:r>
              <w:rPr>
                <w:sz w:val="18"/>
              </w:rPr>
              <w:t>for</w:t>
            </w:r>
            <w:r>
              <w:rPr>
                <w:spacing w:val="-1"/>
                <w:sz w:val="18"/>
              </w:rPr>
              <w:t> </w:t>
            </w:r>
            <w:r>
              <w:rPr>
                <w:sz w:val="18"/>
              </w:rPr>
              <w:t>complaints</w:t>
            </w:r>
            <w:r>
              <w:rPr>
                <w:spacing w:val="-5"/>
                <w:sz w:val="18"/>
              </w:rPr>
              <w:t> </w:t>
            </w:r>
            <w:r>
              <w:rPr>
                <w:sz w:val="18"/>
              </w:rPr>
              <w:t>handling</w:t>
            </w:r>
            <w:r>
              <w:rPr>
                <w:spacing w:val="-2"/>
                <w:sz w:val="18"/>
              </w:rPr>
              <w:t> procedures</w:t>
            </w:r>
          </w:p>
        </w:tc>
      </w:tr>
      <w:tr>
        <w:trPr>
          <w:trHeight w:val="621" w:hRule="atLeast"/>
        </w:trPr>
        <w:tc>
          <w:tcPr>
            <w:tcW w:w="446" w:type="dxa"/>
          </w:tcPr>
          <w:p>
            <w:pPr>
              <w:pStyle w:val="TableParagraph"/>
              <w:spacing w:before="206"/>
              <w:ind w:left="107"/>
              <w:rPr>
                <w:sz w:val="18"/>
              </w:rPr>
            </w:pPr>
            <w:r>
              <w:rPr>
                <w:spacing w:val="-10"/>
                <w:sz w:val="18"/>
              </w:rPr>
              <w:t>5</w:t>
            </w:r>
          </w:p>
        </w:tc>
        <w:tc>
          <w:tcPr>
            <w:tcW w:w="2248" w:type="dxa"/>
          </w:tcPr>
          <w:p>
            <w:pPr>
              <w:pStyle w:val="TableParagraph"/>
              <w:spacing w:before="206"/>
              <w:ind w:left="105"/>
              <w:rPr>
                <w:sz w:val="18"/>
              </w:rPr>
            </w:pPr>
            <w:r>
              <w:rPr>
                <w:sz w:val="18"/>
              </w:rPr>
              <w:t>Disputing a</w:t>
            </w:r>
            <w:r>
              <w:rPr>
                <w:spacing w:val="-3"/>
                <w:sz w:val="18"/>
              </w:rPr>
              <w:t> </w:t>
            </w:r>
            <w:r>
              <w:rPr>
                <w:spacing w:val="-2"/>
                <w:sz w:val="18"/>
              </w:rPr>
              <w:t>Transaction</w:t>
            </w:r>
          </w:p>
        </w:tc>
        <w:tc>
          <w:tcPr>
            <w:tcW w:w="6659" w:type="dxa"/>
          </w:tcPr>
          <w:p>
            <w:pPr>
              <w:pStyle w:val="TableParagraph"/>
              <w:numPr>
                <w:ilvl w:val="0"/>
                <w:numId w:val="24"/>
              </w:numPr>
              <w:tabs>
                <w:tab w:pos="454" w:val="left" w:leader="none"/>
              </w:tabs>
              <w:spacing w:line="206" w:lineRule="exact" w:before="0" w:after="0"/>
              <w:ind w:left="454" w:right="0" w:hanging="360"/>
              <w:jc w:val="left"/>
              <w:rPr>
                <w:sz w:val="18"/>
              </w:rPr>
            </w:pPr>
            <w:r>
              <w:rPr>
                <w:sz w:val="18"/>
              </w:rPr>
              <w:t>Time</w:t>
            </w:r>
            <w:r>
              <w:rPr>
                <w:spacing w:val="-2"/>
                <w:sz w:val="18"/>
              </w:rPr>
              <w:t> </w:t>
            </w:r>
            <w:r>
              <w:rPr>
                <w:sz w:val="18"/>
              </w:rPr>
              <w:t>limit</w:t>
            </w:r>
            <w:r>
              <w:rPr>
                <w:spacing w:val="-1"/>
                <w:sz w:val="18"/>
              </w:rPr>
              <w:t> </w:t>
            </w:r>
            <w:r>
              <w:rPr>
                <w:sz w:val="18"/>
              </w:rPr>
              <w:t>in which</w:t>
            </w:r>
            <w:r>
              <w:rPr>
                <w:spacing w:val="-2"/>
                <w:sz w:val="18"/>
              </w:rPr>
              <w:t> </w:t>
            </w:r>
            <w:r>
              <w:rPr>
                <w:sz w:val="18"/>
              </w:rPr>
              <w:t>payment</w:t>
            </w:r>
            <w:r>
              <w:rPr>
                <w:spacing w:val="-1"/>
                <w:sz w:val="18"/>
              </w:rPr>
              <w:t> </w:t>
            </w:r>
            <w:r>
              <w:rPr>
                <w:sz w:val="18"/>
              </w:rPr>
              <w:t>can</w:t>
            </w:r>
            <w:r>
              <w:rPr>
                <w:spacing w:val="-4"/>
                <w:sz w:val="18"/>
              </w:rPr>
              <w:t> </w:t>
            </w:r>
            <w:r>
              <w:rPr>
                <w:sz w:val="18"/>
              </w:rPr>
              <w:t>be </w:t>
            </w:r>
            <w:r>
              <w:rPr>
                <w:spacing w:val="-2"/>
                <w:sz w:val="18"/>
              </w:rPr>
              <w:t>disputed</w:t>
            </w:r>
          </w:p>
          <w:p>
            <w:pPr>
              <w:pStyle w:val="TableParagraph"/>
              <w:numPr>
                <w:ilvl w:val="0"/>
                <w:numId w:val="24"/>
              </w:numPr>
              <w:tabs>
                <w:tab w:pos="452" w:val="left" w:leader="none"/>
              </w:tabs>
              <w:spacing w:line="207" w:lineRule="exact" w:before="0" w:after="0"/>
              <w:ind w:left="452" w:right="0" w:hanging="358"/>
              <w:jc w:val="left"/>
              <w:rPr>
                <w:sz w:val="18"/>
              </w:rPr>
            </w:pPr>
            <w:r>
              <w:rPr>
                <w:sz w:val="18"/>
              </w:rPr>
              <w:t>PSP</w:t>
            </w:r>
            <w:r>
              <w:rPr>
                <w:spacing w:val="-1"/>
                <w:sz w:val="18"/>
              </w:rPr>
              <w:t> </w:t>
            </w:r>
            <w:r>
              <w:rPr>
                <w:sz w:val="18"/>
              </w:rPr>
              <w:t>to acknowledge</w:t>
            </w:r>
            <w:r>
              <w:rPr>
                <w:spacing w:val="-3"/>
                <w:sz w:val="18"/>
              </w:rPr>
              <w:t> </w:t>
            </w:r>
            <w:r>
              <w:rPr>
                <w:sz w:val="18"/>
              </w:rPr>
              <w:t>receipt</w:t>
            </w:r>
            <w:r>
              <w:rPr>
                <w:spacing w:val="-1"/>
                <w:sz w:val="18"/>
              </w:rPr>
              <w:t> </w:t>
            </w:r>
            <w:r>
              <w:rPr>
                <w:sz w:val="18"/>
              </w:rPr>
              <w:t>of</w:t>
            </w:r>
            <w:r>
              <w:rPr>
                <w:spacing w:val="-3"/>
                <w:sz w:val="18"/>
              </w:rPr>
              <w:t> </w:t>
            </w:r>
            <w:r>
              <w:rPr>
                <w:sz w:val="18"/>
              </w:rPr>
              <w:t>dispute</w:t>
            </w:r>
            <w:r>
              <w:rPr>
                <w:spacing w:val="-2"/>
                <w:sz w:val="18"/>
              </w:rPr>
              <w:t> notice</w:t>
            </w:r>
          </w:p>
          <w:p>
            <w:pPr>
              <w:pStyle w:val="TableParagraph"/>
              <w:numPr>
                <w:ilvl w:val="0"/>
                <w:numId w:val="24"/>
              </w:numPr>
              <w:tabs>
                <w:tab w:pos="451" w:val="left" w:leader="none"/>
              </w:tabs>
              <w:spacing w:line="186" w:lineRule="exact" w:before="2" w:after="0"/>
              <w:ind w:left="451" w:right="0" w:hanging="357"/>
              <w:jc w:val="left"/>
              <w:rPr>
                <w:sz w:val="18"/>
              </w:rPr>
            </w:pPr>
            <w:r>
              <w:rPr>
                <w:sz w:val="18"/>
              </w:rPr>
              <w:t>Collection</w:t>
            </w:r>
            <w:r>
              <w:rPr>
                <w:spacing w:val="-1"/>
                <w:sz w:val="18"/>
              </w:rPr>
              <w:t> </w:t>
            </w:r>
            <w:r>
              <w:rPr>
                <w:sz w:val="18"/>
              </w:rPr>
              <w:t>of</w:t>
            </w:r>
            <w:r>
              <w:rPr>
                <w:spacing w:val="-4"/>
                <w:sz w:val="18"/>
              </w:rPr>
              <w:t> </w:t>
            </w:r>
            <w:r>
              <w:rPr>
                <w:sz w:val="18"/>
              </w:rPr>
              <w:t>undisputed</w:t>
            </w:r>
            <w:r>
              <w:rPr>
                <w:spacing w:val="-2"/>
                <w:sz w:val="18"/>
              </w:rPr>
              <w:t> charges</w:t>
            </w:r>
          </w:p>
        </w:tc>
      </w:tr>
      <w:tr>
        <w:trPr>
          <w:trHeight w:val="621" w:hRule="atLeast"/>
        </w:trPr>
        <w:tc>
          <w:tcPr>
            <w:tcW w:w="446" w:type="dxa"/>
          </w:tcPr>
          <w:p>
            <w:pPr>
              <w:pStyle w:val="TableParagraph"/>
              <w:spacing w:before="206"/>
              <w:ind w:left="107"/>
              <w:rPr>
                <w:sz w:val="18"/>
              </w:rPr>
            </w:pPr>
            <w:r>
              <w:rPr>
                <w:spacing w:val="-10"/>
                <w:sz w:val="18"/>
              </w:rPr>
              <w:t>6</w:t>
            </w:r>
          </w:p>
        </w:tc>
        <w:tc>
          <w:tcPr>
            <w:tcW w:w="2248" w:type="dxa"/>
          </w:tcPr>
          <w:p>
            <w:pPr>
              <w:pStyle w:val="TableParagraph"/>
              <w:spacing w:before="103"/>
              <w:ind w:left="105"/>
              <w:rPr>
                <w:sz w:val="18"/>
              </w:rPr>
            </w:pPr>
            <w:r>
              <w:rPr>
                <w:sz w:val="18"/>
              </w:rPr>
              <w:t>Availability</w:t>
            </w:r>
            <w:r>
              <w:rPr>
                <w:spacing w:val="-12"/>
                <w:sz w:val="18"/>
              </w:rPr>
              <w:t> </w:t>
            </w:r>
            <w:r>
              <w:rPr>
                <w:sz w:val="18"/>
              </w:rPr>
              <w:t>of</w:t>
            </w:r>
            <w:r>
              <w:rPr>
                <w:spacing w:val="-11"/>
                <w:sz w:val="18"/>
              </w:rPr>
              <w:t> </w:t>
            </w:r>
            <w:r>
              <w:rPr>
                <w:sz w:val="18"/>
              </w:rPr>
              <w:t>Dispute </w:t>
            </w:r>
            <w:r>
              <w:rPr>
                <w:spacing w:val="-2"/>
                <w:sz w:val="18"/>
              </w:rPr>
              <w:t>Mechanisms</w:t>
            </w:r>
          </w:p>
        </w:tc>
        <w:tc>
          <w:tcPr>
            <w:tcW w:w="6659" w:type="dxa"/>
          </w:tcPr>
          <w:p>
            <w:pPr>
              <w:pStyle w:val="TableParagraph"/>
              <w:numPr>
                <w:ilvl w:val="0"/>
                <w:numId w:val="25"/>
              </w:numPr>
              <w:tabs>
                <w:tab w:pos="454" w:val="left" w:leader="none"/>
              </w:tabs>
              <w:spacing w:line="206" w:lineRule="exact" w:before="0" w:after="0"/>
              <w:ind w:left="454" w:right="0" w:hanging="360"/>
              <w:jc w:val="left"/>
              <w:rPr>
                <w:sz w:val="18"/>
              </w:rPr>
            </w:pPr>
            <w:r>
              <w:rPr>
                <w:sz w:val="18"/>
              </w:rPr>
              <w:t>Independent</w:t>
            </w:r>
            <w:r>
              <w:rPr>
                <w:spacing w:val="-3"/>
                <w:sz w:val="18"/>
              </w:rPr>
              <w:t> </w:t>
            </w:r>
            <w:r>
              <w:rPr>
                <w:sz w:val="18"/>
              </w:rPr>
              <w:t>unit</w:t>
            </w:r>
            <w:r>
              <w:rPr>
                <w:spacing w:val="-3"/>
                <w:sz w:val="18"/>
              </w:rPr>
              <w:t> </w:t>
            </w:r>
            <w:r>
              <w:rPr>
                <w:sz w:val="18"/>
              </w:rPr>
              <w:t>of</w:t>
            </w:r>
            <w:r>
              <w:rPr>
                <w:spacing w:val="-1"/>
                <w:sz w:val="18"/>
              </w:rPr>
              <w:t> </w:t>
            </w:r>
            <w:r>
              <w:rPr>
                <w:sz w:val="18"/>
              </w:rPr>
              <w:t>PSP</w:t>
            </w:r>
            <w:r>
              <w:rPr>
                <w:spacing w:val="1"/>
                <w:sz w:val="18"/>
              </w:rPr>
              <w:t> </w:t>
            </w:r>
            <w:r>
              <w:rPr>
                <w:sz w:val="18"/>
              </w:rPr>
              <w:t>in charge</w:t>
            </w:r>
            <w:r>
              <w:rPr>
                <w:spacing w:val="-2"/>
                <w:sz w:val="18"/>
              </w:rPr>
              <w:t> </w:t>
            </w:r>
            <w:r>
              <w:rPr>
                <w:sz w:val="18"/>
              </w:rPr>
              <w:t>of</w:t>
            </w:r>
            <w:r>
              <w:rPr>
                <w:spacing w:val="-1"/>
                <w:sz w:val="18"/>
              </w:rPr>
              <w:t> </w:t>
            </w:r>
            <w:r>
              <w:rPr>
                <w:sz w:val="18"/>
              </w:rPr>
              <w:t>dispute</w:t>
            </w:r>
            <w:r>
              <w:rPr>
                <w:spacing w:val="-1"/>
                <w:sz w:val="18"/>
              </w:rPr>
              <w:t> </w:t>
            </w:r>
            <w:r>
              <w:rPr>
                <w:spacing w:val="-2"/>
                <w:sz w:val="18"/>
              </w:rPr>
              <w:t>resolution</w:t>
            </w:r>
          </w:p>
          <w:p>
            <w:pPr>
              <w:pStyle w:val="TableParagraph"/>
              <w:numPr>
                <w:ilvl w:val="0"/>
                <w:numId w:val="25"/>
              </w:numPr>
              <w:tabs>
                <w:tab w:pos="452" w:val="left" w:leader="none"/>
              </w:tabs>
              <w:spacing w:line="206" w:lineRule="exact" w:before="0" w:after="0"/>
              <w:ind w:left="452" w:right="0" w:hanging="358"/>
              <w:jc w:val="left"/>
              <w:rPr>
                <w:sz w:val="18"/>
              </w:rPr>
            </w:pPr>
            <w:r>
              <w:rPr>
                <w:sz w:val="18"/>
              </w:rPr>
              <w:t>Requirement</w:t>
            </w:r>
            <w:r>
              <w:rPr>
                <w:spacing w:val="-3"/>
                <w:sz w:val="18"/>
              </w:rPr>
              <w:t> </w:t>
            </w:r>
            <w:r>
              <w:rPr>
                <w:sz w:val="18"/>
              </w:rPr>
              <w:t>of</w:t>
            </w:r>
            <w:r>
              <w:rPr>
                <w:spacing w:val="-4"/>
                <w:sz w:val="18"/>
              </w:rPr>
              <w:t> </w:t>
            </w:r>
            <w:r>
              <w:rPr>
                <w:sz w:val="18"/>
              </w:rPr>
              <w:t>dispute</w:t>
            </w:r>
            <w:r>
              <w:rPr>
                <w:spacing w:val="-2"/>
                <w:sz w:val="18"/>
              </w:rPr>
              <w:t> </w:t>
            </w:r>
            <w:r>
              <w:rPr>
                <w:sz w:val="18"/>
              </w:rPr>
              <w:t>resolution</w:t>
            </w:r>
            <w:r>
              <w:rPr>
                <w:spacing w:val="-2"/>
                <w:sz w:val="18"/>
              </w:rPr>
              <w:t> mechanism</w:t>
            </w:r>
          </w:p>
          <w:p>
            <w:pPr>
              <w:pStyle w:val="TableParagraph"/>
              <w:numPr>
                <w:ilvl w:val="0"/>
                <w:numId w:val="25"/>
              </w:numPr>
              <w:tabs>
                <w:tab w:pos="451" w:val="left" w:leader="none"/>
              </w:tabs>
              <w:spacing w:line="188" w:lineRule="exact" w:before="0" w:after="0"/>
              <w:ind w:left="451" w:right="0" w:hanging="357"/>
              <w:jc w:val="left"/>
              <w:rPr>
                <w:sz w:val="18"/>
              </w:rPr>
            </w:pPr>
            <w:r>
              <w:rPr>
                <w:sz w:val="18"/>
              </w:rPr>
              <w:t>Availability</w:t>
            </w:r>
            <w:r>
              <w:rPr>
                <w:spacing w:val="-2"/>
                <w:sz w:val="18"/>
              </w:rPr>
              <w:t> </w:t>
            </w:r>
            <w:r>
              <w:rPr>
                <w:sz w:val="18"/>
              </w:rPr>
              <w:t>of</w:t>
            </w:r>
            <w:r>
              <w:rPr>
                <w:spacing w:val="-5"/>
                <w:sz w:val="18"/>
              </w:rPr>
              <w:t> </w:t>
            </w:r>
            <w:r>
              <w:rPr>
                <w:sz w:val="18"/>
              </w:rPr>
              <w:t>independent</w:t>
            </w:r>
            <w:r>
              <w:rPr>
                <w:spacing w:val="-5"/>
                <w:sz w:val="18"/>
              </w:rPr>
              <w:t> </w:t>
            </w:r>
            <w:r>
              <w:rPr>
                <w:sz w:val="18"/>
              </w:rPr>
              <w:t>governmental</w:t>
            </w:r>
            <w:r>
              <w:rPr>
                <w:spacing w:val="-2"/>
                <w:sz w:val="18"/>
              </w:rPr>
              <w:t> </w:t>
            </w:r>
            <w:r>
              <w:rPr>
                <w:sz w:val="18"/>
              </w:rPr>
              <w:t>authority</w:t>
            </w:r>
            <w:r>
              <w:rPr>
                <w:spacing w:val="-2"/>
                <w:sz w:val="18"/>
              </w:rPr>
              <w:t> </w:t>
            </w:r>
            <w:r>
              <w:rPr>
                <w:sz w:val="18"/>
              </w:rPr>
              <w:t>for</w:t>
            </w:r>
            <w:r>
              <w:rPr>
                <w:spacing w:val="-3"/>
                <w:sz w:val="18"/>
              </w:rPr>
              <w:t> </w:t>
            </w:r>
            <w:r>
              <w:rPr>
                <w:sz w:val="18"/>
              </w:rPr>
              <w:t>not</w:t>
            </w:r>
            <w:r>
              <w:rPr>
                <w:spacing w:val="-3"/>
                <w:sz w:val="18"/>
              </w:rPr>
              <w:t> </w:t>
            </w:r>
            <w:r>
              <w:rPr>
                <w:sz w:val="18"/>
              </w:rPr>
              <w:t>resolved</w:t>
            </w:r>
            <w:r>
              <w:rPr>
                <w:spacing w:val="-1"/>
                <w:sz w:val="18"/>
              </w:rPr>
              <w:t> </w:t>
            </w:r>
            <w:r>
              <w:rPr>
                <w:spacing w:val="-2"/>
                <w:sz w:val="18"/>
              </w:rPr>
              <w:t>disputes</w:t>
            </w:r>
          </w:p>
        </w:tc>
      </w:tr>
    </w:tbl>
    <w:p>
      <w:pPr>
        <w:spacing w:before="20"/>
        <w:ind w:left="360" w:right="0" w:firstLine="0"/>
        <w:jc w:val="both"/>
        <w:rPr>
          <w:sz w:val="20"/>
        </w:rPr>
      </w:pPr>
      <w:r>
        <w:rPr>
          <w:i/>
          <w:sz w:val="20"/>
        </w:rPr>
        <w:t>Note:</w:t>
      </w:r>
      <w:r>
        <w:rPr>
          <w:i/>
          <w:spacing w:val="-4"/>
          <w:sz w:val="20"/>
        </w:rPr>
        <w:t> </w:t>
      </w:r>
      <w:r>
        <w:rPr>
          <w:sz w:val="20"/>
        </w:rPr>
        <w:t>PSP</w:t>
      </w:r>
      <w:r>
        <w:rPr>
          <w:spacing w:val="-6"/>
          <w:sz w:val="20"/>
        </w:rPr>
        <w:t> </w:t>
      </w:r>
      <w:r>
        <w:rPr>
          <w:sz w:val="20"/>
        </w:rPr>
        <w:t>=</w:t>
      </w:r>
      <w:r>
        <w:rPr>
          <w:spacing w:val="-5"/>
          <w:sz w:val="20"/>
        </w:rPr>
        <w:t> </w:t>
      </w:r>
      <w:r>
        <w:rPr>
          <w:sz w:val="20"/>
        </w:rPr>
        <w:t>Payment</w:t>
      </w:r>
      <w:r>
        <w:rPr>
          <w:spacing w:val="-5"/>
          <w:sz w:val="20"/>
        </w:rPr>
        <w:t> </w:t>
      </w:r>
      <w:r>
        <w:rPr>
          <w:sz w:val="20"/>
        </w:rPr>
        <w:t>Service</w:t>
      </w:r>
      <w:r>
        <w:rPr>
          <w:spacing w:val="-4"/>
          <w:sz w:val="20"/>
        </w:rPr>
        <w:t> </w:t>
      </w:r>
      <w:r>
        <w:rPr>
          <w:spacing w:val="-2"/>
          <w:sz w:val="20"/>
        </w:rPr>
        <w:t>Provider.</w:t>
      </w:r>
    </w:p>
    <w:p>
      <w:pPr>
        <w:pStyle w:val="BodyText"/>
        <w:spacing w:before="18"/>
        <w:rPr>
          <w:sz w:val="20"/>
        </w:rPr>
      </w:pPr>
    </w:p>
    <w:p>
      <w:pPr>
        <w:pStyle w:val="ListParagraph"/>
        <w:numPr>
          <w:ilvl w:val="2"/>
          <w:numId w:val="9"/>
        </w:numPr>
        <w:tabs>
          <w:tab w:pos="1079" w:val="left" w:leader="none"/>
        </w:tabs>
        <w:spacing w:line="240" w:lineRule="auto" w:before="1" w:after="0"/>
        <w:ind w:left="1079" w:right="0" w:hanging="719"/>
        <w:jc w:val="both"/>
        <w:rPr>
          <w:b/>
          <w:sz w:val="22"/>
        </w:rPr>
      </w:pPr>
      <w:r>
        <w:rPr>
          <w:b/>
          <w:sz w:val="22"/>
        </w:rPr>
        <w:t>Interoperability</w:t>
      </w:r>
      <w:r>
        <w:rPr>
          <w:b/>
          <w:spacing w:val="-8"/>
          <w:sz w:val="22"/>
        </w:rPr>
        <w:t> </w:t>
      </w:r>
      <w:r>
        <w:rPr>
          <w:b/>
          <w:sz w:val="22"/>
        </w:rPr>
        <w:t>of</w:t>
      </w:r>
      <w:r>
        <w:rPr>
          <w:b/>
          <w:spacing w:val="-5"/>
          <w:sz w:val="22"/>
        </w:rPr>
        <w:t> </w:t>
      </w:r>
      <w:r>
        <w:rPr>
          <w:b/>
          <w:sz w:val="22"/>
        </w:rPr>
        <w:t>Payment</w:t>
      </w:r>
      <w:r>
        <w:rPr>
          <w:b/>
          <w:spacing w:val="-5"/>
          <w:sz w:val="22"/>
        </w:rPr>
        <w:t> </w:t>
      </w:r>
      <w:r>
        <w:rPr>
          <w:b/>
          <w:sz w:val="22"/>
        </w:rPr>
        <w:t>Systems</w:t>
      </w:r>
      <w:r>
        <w:rPr>
          <w:b/>
          <w:spacing w:val="-5"/>
          <w:sz w:val="22"/>
        </w:rPr>
        <w:t> </w:t>
      </w:r>
      <w:r>
        <w:rPr>
          <w:b/>
          <w:sz w:val="22"/>
        </w:rPr>
        <w:t>and</w:t>
      </w:r>
      <w:r>
        <w:rPr>
          <w:b/>
          <w:spacing w:val="-7"/>
          <w:sz w:val="22"/>
        </w:rPr>
        <w:t> </w:t>
      </w:r>
      <w:r>
        <w:rPr>
          <w:b/>
          <w:sz w:val="22"/>
        </w:rPr>
        <w:t>Promotion</w:t>
      </w:r>
      <w:r>
        <w:rPr>
          <w:b/>
          <w:spacing w:val="-7"/>
          <w:sz w:val="22"/>
        </w:rPr>
        <w:t> </w:t>
      </w:r>
      <w:r>
        <w:rPr>
          <w:b/>
          <w:sz w:val="22"/>
        </w:rPr>
        <w:t>of</w:t>
      </w:r>
      <w:r>
        <w:rPr>
          <w:b/>
          <w:spacing w:val="-4"/>
          <w:sz w:val="22"/>
        </w:rPr>
        <w:t> </w:t>
      </w:r>
      <w:r>
        <w:rPr>
          <w:b/>
          <w:spacing w:val="-2"/>
          <w:sz w:val="22"/>
        </w:rPr>
        <w:t>Competition</w:t>
      </w:r>
    </w:p>
    <w:p>
      <w:pPr>
        <w:pStyle w:val="BodyText"/>
        <w:spacing w:before="15"/>
        <w:ind w:left="360" w:right="353"/>
        <w:jc w:val="both"/>
      </w:pPr>
      <w:r>
        <w:rPr/>
        <w:t>Payment system interoperability allows participants to conduct, clear, and settle payments across systems without participating in multiple systems.</w:t>
      </w:r>
      <w:hyperlink w:history="true" w:anchor="_bookmark31">
        <w:r>
          <w:rPr>
            <w:vertAlign w:val="superscript"/>
          </w:rPr>
          <w:t>32</w:t>
        </w:r>
      </w:hyperlink>
      <w:r>
        <w:rPr>
          <w:vertAlign w:val="baseline"/>
        </w:rPr>
        <w:t> The interoperability of payment systems can promote competition, reduce costs, enable economies of scale for PSPs, and enhance convenience for users of payment services.</w:t>
      </w:r>
      <w:hyperlink w:history="true" w:anchor="_bookmark32">
        <w:r>
          <w:rPr>
            <w:vertAlign w:val="superscript"/>
          </w:rPr>
          <w:t>33</w:t>
        </w:r>
      </w:hyperlink>
      <w:r>
        <w:rPr>
          <w:vertAlign w:val="baseline"/>
        </w:rPr>
        <w:t> Similarly, promoting market competition is vital for facilitating the entrance of new players</w:t>
      </w:r>
      <w:r>
        <w:rPr>
          <w:spacing w:val="-12"/>
          <w:vertAlign w:val="baseline"/>
        </w:rPr>
        <w:t> </w:t>
      </w:r>
      <w:r>
        <w:rPr>
          <w:vertAlign w:val="baseline"/>
        </w:rPr>
        <w:t>and</w:t>
      </w:r>
      <w:r>
        <w:rPr>
          <w:spacing w:val="-12"/>
          <w:vertAlign w:val="baseline"/>
        </w:rPr>
        <w:t> </w:t>
      </w:r>
      <w:r>
        <w:rPr>
          <w:vertAlign w:val="baseline"/>
        </w:rPr>
        <w:t>innovation</w:t>
      </w:r>
      <w:r>
        <w:rPr>
          <w:spacing w:val="-12"/>
          <w:vertAlign w:val="baseline"/>
        </w:rPr>
        <w:t> </w:t>
      </w:r>
      <w:r>
        <w:rPr>
          <w:vertAlign w:val="baseline"/>
        </w:rPr>
        <w:t>of</w:t>
      </w:r>
      <w:r>
        <w:rPr>
          <w:spacing w:val="-11"/>
          <w:vertAlign w:val="baseline"/>
        </w:rPr>
        <w:t> </w:t>
      </w:r>
      <w:r>
        <w:rPr>
          <w:vertAlign w:val="baseline"/>
        </w:rPr>
        <w:t>products,</w:t>
      </w:r>
      <w:r>
        <w:rPr>
          <w:spacing w:val="-10"/>
          <w:vertAlign w:val="baseline"/>
        </w:rPr>
        <w:t> </w:t>
      </w:r>
      <w:r>
        <w:rPr>
          <w:vertAlign w:val="baseline"/>
        </w:rPr>
        <w:t>enhancing</w:t>
      </w:r>
      <w:r>
        <w:rPr>
          <w:spacing w:val="-12"/>
          <w:vertAlign w:val="baseline"/>
        </w:rPr>
        <w:t> </w:t>
      </w:r>
      <w:r>
        <w:rPr>
          <w:vertAlign w:val="baseline"/>
        </w:rPr>
        <w:t>the</w:t>
      </w:r>
      <w:r>
        <w:rPr>
          <w:spacing w:val="-9"/>
          <w:vertAlign w:val="baseline"/>
        </w:rPr>
        <w:t> </w:t>
      </w:r>
      <w:r>
        <w:rPr>
          <w:vertAlign w:val="baseline"/>
        </w:rPr>
        <w:t>quality</w:t>
      </w:r>
      <w:r>
        <w:rPr>
          <w:spacing w:val="-10"/>
          <w:vertAlign w:val="baseline"/>
        </w:rPr>
        <w:t> </w:t>
      </w:r>
      <w:r>
        <w:rPr>
          <w:vertAlign w:val="baseline"/>
        </w:rPr>
        <w:t>and</w:t>
      </w:r>
      <w:r>
        <w:rPr>
          <w:spacing w:val="-12"/>
          <w:vertAlign w:val="baseline"/>
        </w:rPr>
        <w:t> </w:t>
      </w:r>
      <w:r>
        <w:rPr>
          <w:vertAlign w:val="baseline"/>
        </w:rPr>
        <w:t>efficiency</w:t>
      </w:r>
      <w:r>
        <w:rPr>
          <w:spacing w:val="-10"/>
          <w:vertAlign w:val="baseline"/>
        </w:rPr>
        <w:t> </w:t>
      </w:r>
      <w:r>
        <w:rPr>
          <w:vertAlign w:val="baseline"/>
        </w:rPr>
        <w:t>of</w:t>
      </w:r>
      <w:r>
        <w:rPr>
          <w:spacing w:val="-11"/>
          <w:vertAlign w:val="baseline"/>
        </w:rPr>
        <w:t> </w:t>
      </w:r>
      <w:r>
        <w:rPr>
          <w:vertAlign w:val="baseline"/>
        </w:rPr>
        <w:t>available</w:t>
      </w:r>
      <w:r>
        <w:rPr>
          <w:spacing w:val="-9"/>
          <w:vertAlign w:val="baseline"/>
        </w:rPr>
        <w:t> </w:t>
      </w:r>
      <w:r>
        <w:rPr>
          <w:vertAlign w:val="baseline"/>
        </w:rPr>
        <w:t>services,</w:t>
      </w:r>
      <w:r>
        <w:rPr>
          <w:spacing w:val="-12"/>
          <w:vertAlign w:val="baseline"/>
        </w:rPr>
        <w:t> </w:t>
      </w:r>
      <w:r>
        <w:rPr>
          <w:vertAlign w:val="baseline"/>
        </w:rPr>
        <w:t>and</w:t>
      </w:r>
      <w:r>
        <w:rPr>
          <w:spacing w:val="-12"/>
          <w:vertAlign w:val="baseline"/>
        </w:rPr>
        <w:t> </w:t>
      </w:r>
      <w:r>
        <w:rPr>
          <w:vertAlign w:val="baseline"/>
        </w:rPr>
        <w:t>reducing prices.</w:t>
      </w:r>
      <w:hyperlink w:history="true" w:anchor="_bookmark33">
        <w:r>
          <w:rPr>
            <w:vertAlign w:val="superscript"/>
          </w:rPr>
          <w:t>34</w:t>
        </w:r>
      </w:hyperlink>
      <w:r>
        <w:rPr>
          <w:vertAlign w:val="baseline"/>
        </w:rPr>
        <w:t> Interoperability and promotion of competition can play a critical role in meeting the needs of unserved</w:t>
      </w:r>
      <w:r>
        <w:rPr>
          <w:spacing w:val="-3"/>
          <w:vertAlign w:val="baseline"/>
        </w:rPr>
        <w:t> </w:t>
      </w:r>
      <w:r>
        <w:rPr>
          <w:vertAlign w:val="baseline"/>
        </w:rPr>
        <w:t>and</w:t>
      </w:r>
      <w:r>
        <w:rPr>
          <w:spacing w:val="-1"/>
          <w:vertAlign w:val="baseline"/>
        </w:rPr>
        <w:t> </w:t>
      </w:r>
      <w:r>
        <w:rPr>
          <w:vertAlign w:val="baseline"/>
        </w:rPr>
        <w:t>underserved</w:t>
      </w:r>
      <w:r>
        <w:rPr>
          <w:spacing w:val="-3"/>
          <w:vertAlign w:val="baseline"/>
        </w:rPr>
        <w:t> </w:t>
      </w:r>
      <w:r>
        <w:rPr>
          <w:vertAlign w:val="baseline"/>
        </w:rPr>
        <w:t>firms/users.</w:t>
      </w:r>
      <w:r>
        <w:rPr>
          <w:spacing w:val="-1"/>
          <w:vertAlign w:val="baseline"/>
        </w:rPr>
        <w:t> </w:t>
      </w:r>
      <w:r>
        <w:rPr>
          <w:vertAlign w:val="baseline"/>
        </w:rPr>
        <w:t>Therefore,</w:t>
      </w:r>
      <w:r>
        <w:rPr>
          <w:spacing w:val="-1"/>
          <w:vertAlign w:val="baseline"/>
        </w:rPr>
        <w:t> </w:t>
      </w:r>
      <w:r>
        <w:rPr>
          <w:vertAlign w:val="baseline"/>
        </w:rPr>
        <w:t>Subcategory</w:t>
      </w:r>
      <w:r>
        <w:rPr>
          <w:spacing w:val="-1"/>
          <w:vertAlign w:val="baseline"/>
        </w:rPr>
        <w:t> </w:t>
      </w:r>
      <w:r>
        <w:rPr>
          <w:vertAlign w:val="baseline"/>
        </w:rPr>
        <w:t>1.3.3–Interoperability</w:t>
      </w:r>
      <w:r>
        <w:rPr>
          <w:spacing w:val="-3"/>
          <w:vertAlign w:val="baseline"/>
        </w:rPr>
        <w:t> </w:t>
      </w:r>
      <w:r>
        <w:rPr>
          <w:vertAlign w:val="baseline"/>
        </w:rPr>
        <w:t>of</w:t>
      </w:r>
      <w:r>
        <w:rPr>
          <w:spacing w:val="-1"/>
          <w:vertAlign w:val="baseline"/>
        </w:rPr>
        <w:t> </w:t>
      </w:r>
      <w:r>
        <w:rPr>
          <w:vertAlign w:val="baseline"/>
        </w:rPr>
        <w:t>Payment</w:t>
      </w:r>
      <w:r>
        <w:rPr>
          <w:spacing w:val="-2"/>
          <w:vertAlign w:val="baseline"/>
        </w:rPr>
        <w:t> </w:t>
      </w:r>
      <w:r>
        <w:rPr>
          <w:vertAlign w:val="baseline"/>
        </w:rPr>
        <w:t>Systems and Promotion of Competition comprises three indicators (table 11).</w:t>
      </w:r>
    </w:p>
    <w:p>
      <w:pPr>
        <w:pStyle w:val="BodyText"/>
        <w:spacing w:before="3"/>
      </w:pPr>
    </w:p>
    <w:p>
      <w:pPr>
        <w:spacing w:before="0" w:after="20"/>
        <w:ind w:left="360" w:right="0" w:firstLine="0"/>
        <w:jc w:val="both"/>
        <w:rPr>
          <w:b/>
          <w:sz w:val="22"/>
        </w:rPr>
      </w:pPr>
      <w:r>
        <w:rPr>
          <w:b/>
          <w:sz w:val="22"/>
        </w:rPr>
        <w:t>Table</w:t>
      </w:r>
      <w:r>
        <w:rPr>
          <w:b/>
          <w:spacing w:val="-7"/>
          <w:sz w:val="22"/>
        </w:rPr>
        <w:t> </w:t>
      </w:r>
      <w:r>
        <w:rPr>
          <w:b/>
          <w:sz w:val="22"/>
        </w:rPr>
        <w:t>11.</w:t>
      </w:r>
      <w:r>
        <w:rPr>
          <w:b/>
          <w:spacing w:val="-5"/>
          <w:sz w:val="22"/>
        </w:rPr>
        <w:t> </w:t>
      </w:r>
      <w:r>
        <w:rPr>
          <w:b/>
          <w:sz w:val="22"/>
        </w:rPr>
        <w:t>Subcategory</w:t>
      </w:r>
      <w:r>
        <w:rPr>
          <w:b/>
          <w:spacing w:val="-4"/>
          <w:sz w:val="22"/>
        </w:rPr>
        <w:t> </w:t>
      </w:r>
      <w:r>
        <w:rPr>
          <w:b/>
          <w:sz w:val="22"/>
        </w:rPr>
        <w:t>1.3.3–Interoperability</w:t>
      </w:r>
      <w:r>
        <w:rPr>
          <w:b/>
          <w:spacing w:val="-5"/>
          <w:sz w:val="22"/>
        </w:rPr>
        <w:t> </w:t>
      </w:r>
      <w:r>
        <w:rPr>
          <w:b/>
          <w:sz w:val="22"/>
        </w:rPr>
        <w:t>of</w:t>
      </w:r>
      <w:r>
        <w:rPr>
          <w:b/>
          <w:spacing w:val="-3"/>
          <w:sz w:val="22"/>
        </w:rPr>
        <w:t> </w:t>
      </w:r>
      <w:r>
        <w:rPr>
          <w:b/>
          <w:sz w:val="22"/>
        </w:rPr>
        <w:t>Payment</w:t>
      </w:r>
      <w:r>
        <w:rPr>
          <w:b/>
          <w:spacing w:val="-7"/>
          <w:sz w:val="22"/>
        </w:rPr>
        <w:t> </w:t>
      </w:r>
      <w:r>
        <w:rPr>
          <w:b/>
          <w:sz w:val="22"/>
        </w:rPr>
        <w:t>Systems</w:t>
      </w:r>
      <w:r>
        <w:rPr>
          <w:b/>
          <w:spacing w:val="-4"/>
          <w:sz w:val="22"/>
        </w:rPr>
        <w:t> </w:t>
      </w:r>
      <w:r>
        <w:rPr>
          <w:b/>
          <w:sz w:val="22"/>
        </w:rPr>
        <w:t>and</w:t>
      </w:r>
      <w:r>
        <w:rPr>
          <w:b/>
          <w:spacing w:val="-5"/>
          <w:sz w:val="22"/>
        </w:rPr>
        <w:t> </w:t>
      </w:r>
      <w:r>
        <w:rPr>
          <w:b/>
          <w:sz w:val="22"/>
        </w:rPr>
        <w:t>Promotion</w:t>
      </w:r>
      <w:r>
        <w:rPr>
          <w:b/>
          <w:spacing w:val="-6"/>
          <w:sz w:val="22"/>
        </w:rPr>
        <w:t> </w:t>
      </w:r>
      <w:r>
        <w:rPr>
          <w:b/>
          <w:sz w:val="22"/>
        </w:rPr>
        <w:t>of</w:t>
      </w:r>
      <w:r>
        <w:rPr>
          <w:b/>
          <w:spacing w:val="-3"/>
          <w:sz w:val="22"/>
        </w:rPr>
        <w:t> </w:t>
      </w:r>
      <w:r>
        <w:rPr>
          <w:b/>
          <w:spacing w:val="-2"/>
          <w:sz w:val="22"/>
        </w:rPr>
        <w:t>Competition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2254"/>
        <w:gridCol w:w="6660"/>
      </w:tblGrid>
      <w:tr>
        <w:trPr>
          <w:trHeight w:val="206" w:hRule="atLeast"/>
        </w:trPr>
        <w:tc>
          <w:tcPr>
            <w:tcW w:w="442" w:type="dxa"/>
            <w:shd w:val="clear" w:color="auto" w:fill="E7EBF5"/>
          </w:tcPr>
          <w:p>
            <w:pPr>
              <w:pStyle w:val="TableParagraph"/>
              <w:rPr>
                <w:sz w:val="14"/>
              </w:rPr>
            </w:pPr>
          </w:p>
        </w:tc>
        <w:tc>
          <w:tcPr>
            <w:tcW w:w="2254" w:type="dxa"/>
            <w:shd w:val="clear" w:color="auto" w:fill="E7EBF5"/>
          </w:tcPr>
          <w:p>
            <w:pPr>
              <w:pStyle w:val="TableParagraph"/>
              <w:spacing w:line="186" w:lineRule="exact"/>
              <w:ind w:left="107"/>
              <w:rPr>
                <w:b/>
                <w:sz w:val="18"/>
              </w:rPr>
            </w:pPr>
            <w:r>
              <w:rPr>
                <w:b/>
                <w:spacing w:val="-2"/>
                <w:sz w:val="18"/>
              </w:rPr>
              <w:t>Indicators</w:t>
            </w:r>
          </w:p>
        </w:tc>
        <w:tc>
          <w:tcPr>
            <w:tcW w:w="6660" w:type="dxa"/>
            <w:shd w:val="clear" w:color="auto" w:fill="E7EBF5"/>
          </w:tcPr>
          <w:p>
            <w:pPr>
              <w:pStyle w:val="TableParagraph"/>
              <w:spacing w:line="186" w:lineRule="exact"/>
              <w:ind w:left="107"/>
              <w:rPr>
                <w:b/>
                <w:sz w:val="18"/>
              </w:rPr>
            </w:pPr>
            <w:r>
              <w:rPr>
                <w:b/>
                <w:spacing w:val="-2"/>
                <w:sz w:val="18"/>
              </w:rPr>
              <w:t>Components</w:t>
            </w:r>
          </w:p>
        </w:tc>
      </w:tr>
      <w:tr>
        <w:trPr>
          <w:trHeight w:val="414" w:hRule="atLeast"/>
        </w:trPr>
        <w:tc>
          <w:tcPr>
            <w:tcW w:w="442" w:type="dxa"/>
          </w:tcPr>
          <w:p>
            <w:pPr>
              <w:pStyle w:val="TableParagraph"/>
              <w:spacing w:before="103"/>
              <w:ind w:left="107"/>
              <w:rPr>
                <w:sz w:val="18"/>
              </w:rPr>
            </w:pPr>
            <w:r>
              <w:rPr>
                <w:spacing w:val="-10"/>
                <w:sz w:val="18"/>
              </w:rPr>
              <w:t>1</w:t>
            </w:r>
          </w:p>
        </w:tc>
        <w:tc>
          <w:tcPr>
            <w:tcW w:w="2254" w:type="dxa"/>
          </w:tcPr>
          <w:p>
            <w:pPr>
              <w:pStyle w:val="TableParagraph"/>
              <w:spacing w:line="208" w:lineRule="exact"/>
              <w:ind w:left="107"/>
              <w:rPr>
                <w:sz w:val="18"/>
              </w:rPr>
            </w:pPr>
            <w:r>
              <w:rPr>
                <w:sz w:val="18"/>
              </w:rPr>
              <w:t>Interoperability</w:t>
            </w:r>
            <w:r>
              <w:rPr>
                <w:spacing w:val="-12"/>
                <w:sz w:val="18"/>
              </w:rPr>
              <w:t> </w:t>
            </w:r>
            <w:r>
              <w:rPr>
                <w:sz w:val="18"/>
              </w:rPr>
              <w:t>of</w:t>
            </w:r>
            <w:r>
              <w:rPr>
                <w:spacing w:val="-11"/>
                <w:sz w:val="18"/>
              </w:rPr>
              <w:t> </w:t>
            </w:r>
            <w:r>
              <w:rPr>
                <w:sz w:val="18"/>
              </w:rPr>
              <w:t>Payment </w:t>
            </w:r>
            <w:r>
              <w:rPr>
                <w:spacing w:val="-2"/>
                <w:sz w:val="18"/>
              </w:rPr>
              <w:t>Systems</w:t>
            </w:r>
          </w:p>
        </w:tc>
        <w:tc>
          <w:tcPr>
            <w:tcW w:w="6660" w:type="dxa"/>
          </w:tcPr>
          <w:p>
            <w:pPr>
              <w:pStyle w:val="TableParagraph"/>
              <w:spacing w:before="103"/>
              <w:ind w:left="467"/>
              <w:rPr>
                <w:sz w:val="18"/>
              </w:rPr>
            </w:pPr>
            <w:r>
              <w:rPr>
                <w:sz w:val="18"/>
              </w:rPr>
              <w:t>Level</w:t>
            </w:r>
            <w:r>
              <w:rPr>
                <w:spacing w:val="-2"/>
                <w:sz w:val="18"/>
              </w:rPr>
              <w:t> </w:t>
            </w:r>
            <w:r>
              <w:rPr>
                <w:sz w:val="18"/>
              </w:rPr>
              <w:t>and</w:t>
            </w:r>
            <w:r>
              <w:rPr>
                <w:spacing w:val="-1"/>
                <w:sz w:val="18"/>
              </w:rPr>
              <w:t> </w:t>
            </w:r>
            <w:r>
              <w:rPr>
                <w:sz w:val="18"/>
              </w:rPr>
              <w:t>extent</w:t>
            </w:r>
            <w:r>
              <w:rPr>
                <w:spacing w:val="-3"/>
                <w:sz w:val="18"/>
              </w:rPr>
              <w:t> </w:t>
            </w:r>
            <w:r>
              <w:rPr>
                <w:sz w:val="18"/>
              </w:rPr>
              <w:t>of</w:t>
            </w:r>
            <w:r>
              <w:rPr>
                <w:spacing w:val="-2"/>
                <w:sz w:val="18"/>
              </w:rPr>
              <w:t> </w:t>
            </w:r>
            <w:r>
              <w:rPr>
                <w:sz w:val="18"/>
              </w:rPr>
              <w:t>interoperability</w:t>
            </w:r>
            <w:r>
              <w:rPr>
                <w:spacing w:val="-1"/>
                <w:sz w:val="18"/>
              </w:rPr>
              <w:t> </w:t>
            </w:r>
            <w:r>
              <w:rPr>
                <w:sz w:val="18"/>
              </w:rPr>
              <w:t>characterized in</w:t>
            </w:r>
            <w:r>
              <w:rPr>
                <w:spacing w:val="-3"/>
                <w:sz w:val="18"/>
              </w:rPr>
              <w:t> </w:t>
            </w:r>
            <w:r>
              <w:rPr>
                <w:sz w:val="18"/>
              </w:rPr>
              <w:t>the</w:t>
            </w:r>
            <w:r>
              <w:rPr>
                <w:spacing w:val="-1"/>
                <w:sz w:val="18"/>
              </w:rPr>
              <w:t> </w:t>
            </w:r>
            <w:r>
              <w:rPr>
                <w:spacing w:val="-2"/>
                <w:sz w:val="18"/>
              </w:rPr>
              <w:t>jurisdiction</w:t>
            </w:r>
          </w:p>
        </w:tc>
      </w:tr>
      <w:tr>
        <w:trPr>
          <w:trHeight w:val="205" w:hRule="atLeast"/>
        </w:trPr>
        <w:tc>
          <w:tcPr>
            <w:tcW w:w="442" w:type="dxa"/>
          </w:tcPr>
          <w:p>
            <w:pPr>
              <w:pStyle w:val="TableParagraph"/>
              <w:spacing w:line="185" w:lineRule="exact"/>
              <w:ind w:left="107"/>
              <w:rPr>
                <w:sz w:val="18"/>
              </w:rPr>
            </w:pPr>
            <w:r>
              <w:rPr>
                <w:spacing w:val="-10"/>
                <w:sz w:val="18"/>
              </w:rPr>
              <w:t>2</w:t>
            </w:r>
          </w:p>
        </w:tc>
        <w:tc>
          <w:tcPr>
            <w:tcW w:w="2254" w:type="dxa"/>
          </w:tcPr>
          <w:p>
            <w:pPr>
              <w:pStyle w:val="TableParagraph"/>
              <w:spacing w:line="185" w:lineRule="exact"/>
              <w:ind w:left="107"/>
              <w:rPr>
                <w:sz w:val="18"/>
              </w:rPr>
            </w:pPr>
            <w:r>
              <w:rPr>
                <w:sz w:val="18"/>
              </w:rPr>
              <w:t>Fair</w:t>
            </w:r>
            <w:r>
              <w:rPr>
                <w:spacing w:val="-3"/>
                <w:sz w:val="18"/>
              </w:rPr>
              <w:t> </w:t>
            </w:r>
            <w:r>
              <w:rPr>
                <w:spacing w:val="-2"/>
                <w:sz w:val="18"/>
              </w:rPr>
              <w:t>Competition</w:t>
            </w:r>
          </w:p>
        </w:tc>
        <w:tc>
          <w:tcPr>
            <w:tcW w:w="6660" w:type="dxa"/>
          </w:tcPr>
          <w:p>
            <w:pPr>
              <w:pStyle w:val="TableParagraph"/>
              <w:spacing w:line="185" w:lineRule="exact"/>
              <w:ind w:left="452"/>
              <w:rPr>
                <w:sz w:val="18"/>
              </w:rPr>
            </w:pPr>
            <w:r>
              <w:rPr>
                <w:sz w:val="18"/>
              </w:rPr>
              <w:t>Fair</w:t>
            </w:r>
            <w:r>
              <w:rPr>
                <w:spacing w:val="-2"/>
                <w:sz w:val="18"/>
              </w:rPr>
              <w:t> </w:t>
            </w:r>
            <w:r>
              <w:rPr>
                <w:sz w:val="18"/>
              </w:rPr>
              <w:t>competition</w:t>
            </w:r>
            <w:r>
              <w:rPr>
                <w:spacing w:val="-2"/>
                <w:sz w:val="18"/>
              </w:rPr>
              <w:t> provisions</w:t>
            </w:r>
          </w:p>
        </w:tc>
      </w:tr>
      <w:tr>
        <w:trPr>
          <w:trHeight w:val="414" w:hRule="atLeast"/>
        </w:trPr>
        <w:tc>
          <w:tcPr>
            <w:tcW w:w="442" w:type="dxa"/>
          </w:tcPr>
          <w:p>
            <w:pPr>
              <w:pStyle w:val="TableParagraph"/>
              <w:spacing w:before="105"/>
              <w:ind w:left="107"/>
              <w:rPr>
                <w:sz w:val="18"/>
              </w:rPr>
            </w:pPr>
            <w:r>
              <w:rPr>
                <w:spacing w:val="-10"/>
                <w:sz w:val="18"/>
              </w:rPr>
              <w:t>3</w:t>
            </w:r>
          </w:p>
        </w:tc>
        <w:tc>
          <w:tcPr>
            <w:tcW w:w="2254" w:type="dxa"/>
          </w:tcPr>
          <w:p>
            <w:pPr>
              <w:pStyle w:val="TableParagraph"/>
              <w:spacing w:line="208" w:lineRule="exact"/>
              <w:ind w:left="107" w:right="118"/>
              <w:rPr>
                <w:sz w:val="18"/>
              </w:rPr>
            </w:pPr>
            <w:r>
              <w:rPr>
                <w:sz w:val="18"/>
              </w:rPr>
              <w:t>Equal Access and Treatment</w:t>
            </w:r>
            <w:r>
              <w:rPr>
                <w:spacing w:val="-12"/>
                <w:sz w:val="18"/>
              </w:rPr>
              <w:t> </w:t>
            </w:r>
            <w:r>
              <w:rPr>
                <w:sz w:val="18"/>
              </w:rPr>
              <w:t>of</w:t>
            </w:r>
            <w:r>
              <w:rPr>
                <w:spacing w:val="-11"/>
                <w:sz w:val="18"/>
              </w:rPr>
              <w:t> </w:t>
            </w:r>
            <w:r>
              <w:rPr>
                <w:sz w:val="18"/>
              </w:rPr>
              <w:t>different</w:t>
            </w:r>
            <w:r>
              <w:rPr>
                <w:spacing w:val="-11"/>
                <w:sz w:val="18"/>
              </w:rPr>
              <w:t> </w:t>
            </w:r>
            <w:r>
              <w:rPr>
                <w:sz w:val="18"/>
              </w:rPr>
              <w:t>PSPs</w:t>
            </w:r>
          </w:p>
        </w:tc>
        <w:tc>
          <w:tcPr>
            <w:tcW w:w="6660" w:type="dxa"/>
          </w:tcPr>
          <w:p>
            <w:pPr>
              <w:pStyle w:val="TableParagraph"/>
              <w:numPr>
                <w:ilvl w:val="0"/>
                <w:numId w:val="26"/>
              </w:numPr>
              <w:tabs>
                <w:tab w:pos="452" w:val="left" w:leader="none"/>
              </w:tabs>
              <w:spacing w:line="207" w:lineRule="exact" w:before="0" w:after="0"/>
              <w:ind w:left="452" w:right="0" w:hanging="360"/>
              <w:jc w:val="left"/>
              <w:rPr>
                <w:sz w:val="18"/>
              </w:rPr>
            </w:pPr>
            <w:r>
              <w:rPr>
                <w:sz w:val="18"/>
              </w:rPr>
              <w:t>Providing</w:t>
            </w:r>
            <w:r>
              <w:rPr>
                <w:spacing w:val="-3"/>
                <w:sz w:val="18"/>
              </w:rPr>
              <w:t> </w:t>
            </w:r>
            <w:r>
              <w:rPr>
                <w:sz w:val="18"/>
              </w:rPr>
              <w:t>new</w:t>
            </w:r>
            <w:r>
              <w:rPr>
                <w:spacing w:val="-2"/>
                <w:sz w:val="18"/>
              </w:rPr>
              <w:t> </w:t>
            </w:r>
            <w:r>
              <w:rPr>
                <w:sz w:val="18"/>
              </w:rPr>
              <w:t>PSPs</w:t>
            </w:r>
            <w:r>
              <w:rPr>
                <w:spacing w:val="-2"/>
                <w:sz w:val="18"/>
              </w:rPr>
              <w:t> </w:t>
            </w:r>
            <w:r>
              <w:rPr>
                <w:sz w:val="18"/>
              </w:rPr>
              <w:t>equal</w:t>
            </w:r>
            <w:r>
              <w:rPr>
                <w:spacing w:val="-2"/>
                <w:sz w:val="18"/>
              </w:rPr>
              <w:t> </w:t>
            </w:r>
            <w:r>
              <w:rPr>
                <w:sz w:val="18"/>
              </w:rPr>
              <w:t>access</w:t>
            </w:r>
            <w:r>
              <w:rPr>
                <w:spacing w:val="-1"/>
                <w:sz w:val="18"/>
              </w:rPr>
              <w:t> </w:t>
            </w:r>
            <w:r>
              <w:rPr>
                <w:sz w:val="18"/>
              </w:rPr>
              <w:t>to market</w:t>
            </w:r>
            <w:r>
              <w:rPr>
                <w:spacing w:val="-1"/>
                <w:sz w:val="18"/>
              </w:rPr>
              <w:t> </w:t>
            </w:r>
            <w:r>
              <w:rPr>
                <w:sz w:val="18"/>
              </w:rPr>
              <w:t>as</w:t>
            </w:r>
            <w:r>
              <w:rPr>
                <w:spacing w:val="-2"/>
                <w:sz w:val="18"/>
              </w:rPr>
              <w:t> </w:t>
            </w:r>
            <w:r>
              <w:rPr>
                <w:sz w:val="18"/>
              </w:rPr>
              <w:t>existing</w:t>
            </w:r>
            <w:r>
              <w:rPr>
                <w:spacing w:val="-2"/>
                <w:sz w:val="18"/>
              </w:rPr>
              <w:t> participants</w:t>
            </w:r>
          </w:p>
          <w:p>
            <w:pPr>
              <w:pStyle w:val="TableParagraph"/>
              <w:numPr>
                <w:ilvl w:val="0"/>
                <w:numId w:val="26"/>
              </w:numPr>
              <w:tabs>
                <w:tab w:pos="450" w:val="left" w:leader="none"/>
              </w:tabs>
              <w:spacing w:line="186" w:lineRule="exact" w:before="2" w:after="0"/>
              <w:ind w:left="450" w:right="0" w:hanging="358"/>
              <w:jc w:val="left"/>
              <w:rPr>
                <w:sz w:val="18"/>
              </w:rPr>
            </w:pPr>
            <w:r>
              <w:rPr>
                <w:sz w:val="18"/>
              </w:rPr>
              <w:t>Functional</w:t>
            </w:r>
            <w:r>
              <w:rPr>
                <w:spacing w:val="-4"/>
                <w:sz w:val="18"/>
              </w:rPr>
              <w:t> </w:t>
            </w:r>
            <w:r>
              <w:rPr>
                <w:sz w:val="18"/>
              </w:rPr>
              <w:t>requirements</w:t>
            </w:r>
            <w:r>
              <w:rPr>
                <w:spacing w:val="-2"/>
                <w:sz w:val="18"/>
              </w:rPr>
              <w:t> </w:t>
            </w:r>
            <w:r>
              <w:rPr>
                <w:sz w:val="18"/>
              </w:rPr>
              <w:t>for</w:t>
            </w:r>
            <w:r>
              <w:rPr>
                <w:spacing w:val="-2"/>
                <w:sz w:val="18"/>
              </w:rPr>
              <w:t> </w:t>
            </w:r>
            <w:r>
              <w:rPr>
                <w:spacing w:val="-5"/>
                <w:sz w:val="18"/>
              </w:rPr>
              <w:t>PSP</w:t>
            </w:r>
          </w:p>
        </w:tc>
      </w:tr>
    </w:tbl>
    <w:p>
      <w:pPr>
        <w:spacing w:before="1"/>
        <w:ind w:left="360" w:right="0" w:firstLine="0"/>
        <w:jc w:val="both"/>
        <w:rPr>
          <w:sz w:val="20"/>
        </w:rPr>
      </w:pPr>
      <w:r>
        <w:rPr>
          <w:i/>
          <w:sz w:val="20"/>
        </w:rPr>
        <w:t>Note:</w:t>
      </w:r>
      <w:r>
        <w:rPr>
          <w:i/>
          <w:spacing w:val="-4"/>
          <w:sz w:val="20"/>
        </w:rPr>
        <w:t> </w:t>
      </w:r>
      <w:r>
        <w:rPr>
          <w:sz w:val="20"/>
        </w:rPr>
        <w:t>PSPs</w:t>
      </w:r>
      <w:r>
        <w:rPr>
          <w:spacing w:val="-6"/>
          <w:sz w:val="20"/>
        </w:rPr>
        <w:t> </w:t>
      </w:r>
      <w:r>
        <w:rPr>
          <w:sz w:val="20"/>
        </w:rPr>
        <w:t>=</w:t>
      </w:r>
      <w:r>
        <w:rPr>
          <w:spacing w:val="-5"/>
          <w:sz w:val="20"/>
        </w:rPr>
        <w:t> </w:t>
      </w:r>
      <w:r>
        <w:rPr>
          <w:sz w:val="20"/>
        </w:rPr>
        <w:t>Payment</w:t>
      </w:r>
      <w:r>
        <w:rPr>
          <w:spacing w:val="-4"/>
          <w:sz w:val="20"/>
        </w:rPr>
        <w:t> </w:t>
      </w:r>
      <w:r>
        <w:rPr>
          <w:sz w:val="20"/>
        </w:rPr>
        <w:t>Service</w:t>
      </w:r>
      <w:r>
        <w:rPr>
          <w:spacing w:val="-5"/>
          <w:sz w:val="20"/>
        </w:rPr>
        <w:t> </w:t>
      </w:r>
      <w:r>
        <w:rPr>
          <w:spacing w:val="-2"/>
          <w:sz w:val="20"/>
        </w:rPr>
        <w:t>Providers.</w:t>
      </w:r>
    </w:p>
    <w:p>
      <w:pPr>
        <w:pStyle w:val="BodyText"/>
        <w:spacing w:before="64"/>
        <w:rPr>
          <w:sz w:val="20"/>
        </w:rPr>
      </w:pPr>
    </w:p>
    <w:p>
      <w:pPr>
        <w:pStyle w:val="ListParagraph"/>
        <w:numPr>
          <w:ilvl w:val="0"/>
          <w:numId w:val="2"/>
        </w:numPr>
        <w:tabs>
          <w:tab w:pos="1086" w:val="left" w:leader="none"/>
        </w:tabs>
        <w:spacing w:line="240" w:lineRule="auto" w:before="0" w:after="0"/>
        <w:ind w:left="1086" w:right="0" w:hanging="359"/>
        <w:jc w:val="left"/>
        <w:rPr>
          <w:b/>
          <w:sz w:val="22"/>
        </w:rPr>
      </w:pPr>
      <w:r>
        <w:rPr>
          <w:b/>
          <w:color w:val="2E5395"/>
          <w:sz w:val="22"/>
        </w:rPr>
        <w:t>PILLAR</w:t>
      </w:r>
      <w:r>
        <w:rPr>
          <w:b/>
          <w:color w:val="2E5395"/>
          <w:spacing w:val="-8"/>
          <w:sz w:val="22"/>
        </w:rPr>
        <w:t> </w:t>
      </w:r>
      <w:r>
        <w:rPr>
          <w:b/>
          <w:color w:val="2E5395"/>
          <w:sz w:val="22"/>
        </w:rPr>
        <w:t>II.</w:t>
      </w:r>
      <w:r>
        <w:rPr>
          <w:b/>
          <w:color w:val="2E5395"/>
          <w:spacing w:val="-5"/>
          <w:sz w:val="22"/>
        </w:rPr>
        <w:t> </w:t>
      </w:r>
      <w:r>
        <w:rPr>
          <w:b/>
          <w:color w:val="2E5395"/>
          <w:sz w:val="22"/>
        </w:rPr>
        <w:t>ACCESSIBILITY</w:t>
      </w:r>
      <w:r>
        <w:rPr>
          <w:b/>
          <w:color w:val="2E5395"/>
          <w:spacing w:val="-6"/>
          <w:sz w:val="22"/>
        </w:rPr>
        <w:t> </w:t>
      </w:r>
      <w:r>
        <w:rPr>
          <w:b/>
          <w:color w:val="2E5395"/>
          <w:sz w:val="22"/>
        </w:rPr>
        <w:t>OF</w:t>
      </w:r>
      <w:r>
        <w:rPr>
          <w:b/>
          <w:color w:val="2E5395"/>
          <w:spacing w:val="-6"/>
          <w:sz w:val="22"/>
        </w:rPr>
        <w:t> </w:t>
      </w:r>
      <w:r>
        <w:rPr>
          <w:b/>
          <w:color w:val="2E5395"/>
          <w:sz w:val="22"/>
        </w:rPr>
        <w:t>INFORMATION</w:t>
      </w:r>
      <w:r>
        <w:rPr>
          <w:b/>
          <w:color w:val="2E5395"/>
          <w:spacing w:val="-6"/>
          <w:sz w:val="22"/>
        </w:rPr>
        <w:t> </w:t>
      </w:r>
      <w:r>
        <w:rPr>
          <w:b/>
          <w:color w:val="2E5395"/>
          <w:sz w:val="22"/>
        </w:rPr>
        <w:t>IN</w:t>
      </w:r>
      <w:r>
        <w:rPr>
          <w:b/>
          <w:color w:val="2E5395"/>
          <w:spacing w:val="-6"/>
          <w:sz w:val="22"/>
        </w:rPr>
        <w:t> </w:t>
      </w:r>
      <w:r>
        <w:rPr>
          <w:b/>
          <w:color w:val="2E5395"/>
          <w:sz w:val="22"/>
        </w:rPr>
        <w:t>CREDIT</w:t>
      </w:r>
      <w:r>
        <w:rPr>
          <w:b/>
          <w:color w:val="2E5395"/>
          <w:spacing w:val="-5"/>
          <w:sz w:val="22"/>
        </w:rPr>
        <w:t> </w:t>
      </w:r>
      <w:r>
        <w:rPr>
          <w:b/>
          <w:color w:val="2E5395"/>
          <w:spacing w:val="-2"/>
          <w:sz w:val="22"/>
        </w:rPr>
        <w:t>INFRASTRUCTURE</w:t>
      </w:r>
    </w:p>
    <w:p>
      <w:pPr>
        <w:pStyle w:val="BodyText"/>
        <w:spacing w:before="17"/>
        <w:rPr>
          <w:b/>
        </w:rPr>
      </w:pPr>
    </w:p>
    <w:p>
      <w:pPr>
        <w:pStyle w:val="BodyText"/>
        <w:ind w:left="359" w:right="356"/>
        <w:jc w:val="both"/>
      </w:pPr>
      <w:r>
        <w:rPr/>
        <w:t>Table</w:t>
      </w:r>
      <w:r>
        <w:rPr>
          <w:spacing w:val="-7"/>
        </w:rPr>
        <w:t> </w:t>
      </w:r>
      <w:r>
        <w:rPr/>
        <w:t>12</w:t>
      </w:r>
      <w:r>
        <w:rPr>
          <w:spacing w:val="-7"/>
        </w:rPr>
        <w:t> </w:t>
      </w:r>
      <w:r>
        <w:rPr/>
        <w:t>shows</w:t>
      </w:r>
      <w:r>
        <w:rPr>
          <w:spacing w:val="-7"/>
        </w:rPr>
        <w:t> </w:t>
      </w:r>
      <w:r>
        <w:rPr/>
        <w:t>the</w:t>
      </w:r>
      <w:r>
        <w:rPr>
          <w:spacing w:val="-7"/>
        </w:rPr>
        <w:t> </w:t>
      </w:r>
      <w:r>
        <w:rPr/>
        <w:t>structure</w:t>
      </w:r>
      <w:r>
        <w:rPr>
          <w:spacing w:val="-7"/>
        </w:rPr>
        <w:t> </w:t>
      </w:r>
      <w:r>
        <w:rPr/>
        <w:t>for</w:t>
      </w:r>
      <w:r>
        <w:rPr>
          <w:spacing w:val="-6"/>
        </w:rPr>
        <w:t> </w:t>
      </w:r>
      <w:r>
        <w:rPr/>
        <w:t>Pillar</w:t>
      </w:r>
      <w:r>
        <w:rPr>
          <w:spacing w:val="-6"/>
        </w:rPr>
        <w:t> </w:t>
      </w:r>
      <w:r>
        <w:rPr/>
        <w:t>II,</w:t>
      </w:r>
      <w:r>
        <w:rPr>
          <w:spacing w:val="-7"/>
        </w:rPr>
        <w:t> </w:t>
      </w:r>
      <w:r>
        <w:rPr/>
        <w:t>Accessibility</w:t>
      </w:r>
      <w:r>
        <w:rPr>
          <w:spacing w:val="-7"/>
        </w:rPr>
        <w:t> </w:t>
      </w:r>
      <w:r>
        <w:rPr/>
        <w:t>of</w:t>
      </w:r>
      <w:r>
        <w:rPr>
          <w:spacing w:val="-6"/>
        </w:rPr>
        <w:t> </w:t>
      </w:r>
      <w:r>
        <w:rPr/>
        <w:t>Information</w:t>
      </w:r>
      <w:r>
        <w:rPr>
          <w:spacing w:val="-10"/>
        </w:rPr>
        <w:t> </w:t>
      </w:r>
      <w:r>
        <w:rPr/>
        <w:t>in</w:t>
      </w:r>
      <w:r>
        <w:rPr>
          <w:spacing w:val="-7"/>
        </w:rPr>
        <w:t> </w:t>
      </w:r>
      <w:r>
        <w:rPr/>
        <w:t>Credit</w:t>
      </w:r>
      <w:r>
        <w:rPr>
          <w:spacing w:val="-6"/>
        </w:rPr>
        <w:t> </w:t>
      </w:r>
      <w:r>
        <w:rPr/>
        <w:t>Infrastructure.</w:t>
      </w:r>
      <w:r>
        <w:rPr>
          <w:spacing w:val="-7"/>
        </w:rPr>
        <w:t> </w:t>
      </w:r>
      <w:r>
        <w:rPr/>
        <w:t>Each</w:t>
      </w:r>
      <w:r>
        <w:rPr>
          <w:spacing w:val="-7"/>
        </w:rPr>
        <w:t> </w:t>
      </w:r>
      <w:r>
        <w:rPr/>
        <w:t>of</w:t>
      </w:r>
      <w:r>
        <w:rPr>
          <w:spacing w:val="-6"/>
        </w:rPr>
        <w:t> </w:t>
      </w:r>
      <w:r>
        <w:rPr/>
        <w:t>this pillar’s categories and subcategories will be discussed in more detail in the order shown in the table.</w:t>
      </w:r>
    </w:p>
    <w:p>
      <w:pPr>
        <w:spacing w:before="253" w:after="3"/>
        <w:ind w:left="359" w:right="0" w:firstLine="0"/>
        <w:jc w:val="both"/>
        <w:rPr>
          <w:b/>
          <w:sz w:val="22"/>
        </w:rPr>
      </w:pPr>
      <w:r>
        <w:rPr>
          <w:b/>
          <w:sz w:val="22"/>
        </w:rPr>
        <w:t>Table</w:t>
      </w:r>
      <w:r>
        <w:rPr>
          <w:b/>
          <w:spacing w:val="-6"/>
          <w:sz w:val="22"/>
        </w:rPr>
        <w:t> </w:t>
      </w:r>
      <w:r>
        <w:rPr>
          <w:b/>
          <w:sz w:val="22"/>
        </w:rPr>
        <w:t>12.</w:t>
      </w:r>
      <w:r>
        <w:rPr>
          <w:b/>
          <w:spacing w:val="-4"/>
          <w:sz w:val="22"/>
        </w:rPr>
        <w:t> </w:t>
      </w:r>
      <w:r>
        <w:rPr>
          <w:b/>
          <w:sz w:val="22"/>
        </w:rPr>
        <w:t>Pillar</w:t>
      </w:r>
      <w:r>
        <w:rPr>
          <w:b/>
          <w:spacing w:val="-3"/>
          <w:sz w:val="22"/>
        </w:rPr>
        <w:t> </w:t>
      </w:r>
      <w:r>
        <w:rPr>
          <w:b/>
          <w:sz w:val="22"/>
        </w:rPr>
        <w:t>II–Accessibility</w:t>
      </w:r>
      <w:r>
        <w:rPr>
          <w:b/>
          <w:spacing w:val="-4"/>
          <w:sz w:val="22"/>
        </w:rPr>
        <w:t> </w:t>
      </w:r>
      <w:r>
        <w:rPr>
          <w:b/>
          <w:sz w:val="22"/>
        </w:rPr>
        <w:t>of</w:t>
      </w:r>
      <w:r>
        <w:rPr>
          <w:b/>
          <w:spacing w:val="-5"/>
          <w:sz w:val="22"/>
        </w:rPr>
        <w:t> </w:t>
      </w:r>
      <w:r>
        <w:rPr>
          <w:b/>
          <w:sz w:val="22"/>
        </w:rPr>
        <w:t>Information</w:t>
      </w:r>
      <w:r>
        <w:rPr>
          <w:b/>
          <w:spacing w:val="-5"/>
          <w:sz w:val="22"/>
        </w:rPr>
        <w:t> </w:t>
      </w:r>
      <w:r>
        <w:rPr>
          <w:b/>
          <w:sz w:val="22"/>
        </w:rPr>
        <w:t>in</w:t>
      </w:r>
      <w:r>
        <w:rPr>
          <w:b/>
          <w:spacing w:val="-6"/>
          <w:sz w:val="22"/>
        </w:rPr>
        <w:t> </w:t>
      </w:r>
      <w:r>
        <w:rPr>
          <w:b/>
          <w:sz w:val="22"/>
        </w:rPr>
        <w:t>Credit</w:t>
      </w:r>
      <w:r>
        <w:rPr>
          <w:b/>
          <w:spacing w:val="-2"/>
          <w:sz w:val="22"/>
        </w:rPr>
        <w:t> Infrastructure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100"/>
      </w:tblGrid>
      <w:tr>
        <w:trPr>
          <w:trHeight w:val="206" w:hRule="atLeast"/>
        </w:trPr>
        <w:tc>
          <w:tcPr>
            <w:tcW w:w="1255" w:type="dxa"/>
            <w:shd w:val="clear" w:color="auto" w:fill="CCD4EA"/>
          </w:tcPr>
          <w:p>
            <w:pPr>
              <w:pStyle w:val="TableParagraph"/>
              <w:spacing w:line="186" w:lineRule="exact"/>
              <w:ind w:left="107"/>
              <w:rPr>
                <w:b/>
                <w:sz w:val="18"/>
              </w:rPr>
            </w:pPr>
            <w:r>
              <w:rPr>
                <w:b/>
                <w:spacing w:val="-5"/>
                <w:sz w:val="18"/>
              </w:rPr>
              <w:t>2.1</w:t>
            </w:r>
          </w:p>
        </w:tc>
        <w:tc>
          <w:tcPr>
            <w:tcW w:w="8100" w:type="dxa"/>
            <w:shd w:val="clear" w:color="auto" w:fill="CCD4EA"/>
          </w:tcPr>
          <w:p>
            <w:pPr>
              <w:pStyle w:val="TableParagraph"/>
              <w:spacing w:line="186" w:lineRule="exact"/>
              <w:ind w:left="108"/>
              <w:rPr>
                <w:b/>
                <w:sz w:val="18"/>
              </w:rPr>
            </w:pPr>
            <w:r>
              <w:rPr>
                <w:b/>
                <w:sz w:val="18"/>
              </w:rPr>
              <w:t>Operation</w:t>
            </w:r>
            <w:r>
              <w:rPr>
                <w:b/>
                <w:spacing w:val="-4"/>
                <w:sz w:val="18"/>
              </w:rPr>
              <w:t> </w:t>
            </w:r>
            <w:r>
              <w:rPr>
                <w:b/>
                <w:sz w:val="18"/>
              </w:rPr>
              <w:t>of</w:t>
            </w:r>
            <w:r>
              <w:rPr>
                <w:b/>
                <w:spacing w:val="-1"/>
                <w:sz w:val="18"/>
              </w:rPr>
              <w:t> </w:t>
            </w:r>
            <w:r>
              <w:rPr>
                <w:b/>
                <w:sz w:val="18"/>
              </w:rPr>
              <w:t>Credit</w:t>
            </w:r>
            <w:r>
              <w:rPr>
                <w:b/>
                <w:spacing w:val="-1"/>
                <w:sz w:val="18"/>
              </w:rPr>
              <w:t> </w:t>
            </w:r>
            <w:r>
              <w:rPr>
                <w:b/>
                <w:sz w:val="18"/>
              </w:rPr>
              <w:t>Bureaus</w:t>
            </w:r>
            <w:r>
              <w:rPr>
                <w:b/>
                <w:spacing w:val="-4"/>
                <w:sz w:val="18"/>
              </w:rPr>
              <w:t> </w:t>
            </w:r>
            <w:r>
              <w:rPr>
                <w:b/>
                <w:sz w:val="18"/>
              </w:rPr>
              <w:t>and </w:t>
            </w:r>
            <w:r>
              <w:rPr>
                <w:b/>
                <w:spacing w:val="-2"/>
                <w:sz w:val="18"/>
              </w:rPr>
              <w:t>Registries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2.1.1</w:t>
            </w:r>
          </w:p>
        </w:tc>
        <w:tc>
          <w:tcPr>
            <w:tcW w:w="8100" w:type="dxa"/>
            <w:shd w:val="clear" w:color="auto" w:fill="E7EBF5"/>
          </w:tcPr>
          <w:p>
            <w:pPr>
              <w:pStyle w:val="TableParagraph"/>
              <w:spacing w:line="188" w:lineRule="exact"/>
              <w:ind w:left="108"/>
              <w:rPr>
                <w:sz w:val="18"/>
              </w:rPr>
            </w:pPr>
            <w:r>
              <w:rPr>
                <w:sz w:val="18"/>
              </w:rPr>
              <w:t>Data</w:t>
            </w:r>
            <w:r>
              <w:rPr>
                <w:spacing w:val="-5"/>
                <w:sz w:val="18"/>
              </w:rPr>
              <w:t> </w:t>
            </w:r>
            <w:r>
              <w:rPr>
                <w:spacing w:val="-2"/>
                <w:sz w:val="18"/>
              </w:rPr>
              <w:t>Coverage</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2.1.2</w:t>
            </w:r>
          </w:p>
        </w:tc>
        <w:tc>
          <w:tcPr>
            <w:tcW w:w="8100" w:type="dxa"/>
            <w:shd w:val="clear" w:color="auto" w:fill="E7EBF5"/>
          </w:tcPr>
          <w:p>
            <w:pPr>
              <w:pStyle w:val="TableParagraph"/>
              <w:spacing w:line="186" w:lineRule="exact"/>
              <w:ind w:left="108"/>
              <w:rPr>
                <w:sz w:val="18"/>
              </w:rPr>
            </w:pPr>
            <w:r>
              <w:rPr>
                <w:sz w:val="18"/>
              </w:rPr>
              <w:t>Types of</w:t>
            </w:r>
            <w:r>
              <w:rPr>
                <w:spacing w:val="-2"/>
                <w:sz w:val="18"/>
              </w:rPr>
              <w:t> </w:t>
            </w:r>
            <w:r>
              <w:rPr>
                <w:sz w:val="18"/>
              </w:rPr>
              <w:t>Data</w:t>
            </w:r>
            <w:r>
              <w:rPr>
                <w:spacing w:val="-1"/>
                <w:sz w:val="18"/>
              </w:rPr>
              <w:t> </w:t>
            </w:r>
            <w:r>
              <w:rPr>
                <w:spacing w:val="-2"/>
                <w:sz w:val="18"/>
              </w:rPr>
              <w:t>Shared</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2.1.3</w:t>
            </w:r>
          </w:p>
        </w:tc>
        <w:tc>
          <w:tcPr>
            <w:tcW w:w="8100" w:type="dxa"/>
            <w:shd w:val="clear" w:color="auto" w:fill="E7EBF5"/>
          </w:tcPr>
          <w:p>
            <w:pPr>
              <w:pStyle w:val="TableParagraph"/>
              <w:spacing w:line="186" w:lineRule="exact"/>
              <w:ind w:left="108"/>
              <w:rPr>
                <w:sz w:val="18"/>
              </w:rPr>
            </w:pPr>
            <w:r>
              <w:rPr>
                <w:sz w:val="18"/>
              </w:rPr>
              <w:t>Additional</w:t>
            </w:r>
            <w:r>
              <w:rPr>
                <w:spacing w:val="-5"/>
                <w:sz w:val="18"/>
              </w:rPr>
              <w:t> </w:t>
            </w:r>
            <w:r>
              <w:rPr>
                <w:sz w:val="18"/>
              </w:rPr>
              <w:t>Services</w:t>
            </w:r>
            <w:r>
              <w:rPr>
                <w:spacing w:val="-2"/>
                <w:sz w:val="18"/>
              </w:rPr>
              <w:t> </w:t>
            </w:r>
            <w:r>
              <w:rPr>
                <w:sz w:val="18"/>
              </w:rPr>
              <w:t>and</w:t>
            </w:r>
            <w:r>
              <w:rPr>
                <w:spacing w:val="-3"/>
                <w:sz w:val="18"/>
              </w:rPr>
              <w:t> </w:t>
            </w:r>
            <w:r>
              <w:rPr>
                <w:sz w:val="18"/>
              </w:rPr>
              <w:t>Borrower’s</w:t>
            </w:r>
            <w:r>
              <w:rPr>
                <w:spacing w:val="-2"/>
                <w:sz w:val="18"/>
              </w:rPr>
              <w:t> </w:t>
            </w:r>
            <w:r>
              <w:rPr>
                <w:sz w:val="18"/>
              </w:rPr>
              <w:t>Access</w:t>
            </w:r>
            <w:r>
              <w:rPr>
                <w:spacing w:val="-2"/>
                <w:sz w:val="18"/>
              </w:rPr>
              <w:t> </w:t>
            </w:r>
            <w:r>
              <w:rPr>
                <w:sz w:val="18"/>
              </w:rPr>
              <w:t>to </w:t>
            </w:r>
            <w:r>
              <w:rPr>
                <w:spacing w:val="-2"/>
                <w:sz w:val="18"/>
              </w:rPr>
              <w:t>Information</w:t>
            </w:r>
          </w:p>
        </w:tc>
      </w:tr>
      <w:tr>
        <w:trPr>
          <w:trHeight w:val="208" w:hRule="atLeast"/>
        </w:trPr>
        <w:tc>
          <w:tcPr>
            <w:tcW w:w="1255" w:type="dxa"/>
            <w:shd w:val="clear" w:color="auto" w:fill="CCD4EA"/>
          </w:tcPr>
          <w:p>
            <w:pPr>
              <w:pStyle w:val="TableParagraph"/>
              <w:spacing w:line="186" w:lineRule="exact" w:before="2"/>
              <w:ind w:left="107"/>
              <w:rPr>
                <w:b/>
                <w:sz w:val="18"/>
              </w:rPr>
            </w:pPr>
            <w:r>
              <w:rPr>
                <w:b/>
                <w:spacing w:val="-5"/>
                <w:sz w:val="18"/>
              </w:rPr>
              <w:t>2.2</w:t>
            </w:r>
          </w:p>
        </w:tc>
        <w:tc>
          <w:tcPr>
            <w:tcW w:w="8100" w:type="dxa"/>
            <w:shd w:val="clear" w:color="auto" w:fill="CCD4EA"/>
          </w:tcPr>
          <w:p>
            <w:pPr>
              <w:pStyle w:val="TableParagraph"/>
              <w:spacing w:line="186" w:lineRule="exact" w:before="2"/>
              <w:ind w:left="108"/>
              <w:rPr>
                <w:b/>
                <w:sz w:val="18"/>
              </w:rPr>
            </w:pPr>
            <w:r>
              <w:rPr>
                <w:b/>
                <w:sz w:val="18"/>
              </w:rPr>
              <w:t>Operation</w:t>
            </w:r>
            <w:r>
              <w:rPr>
                <w:b/>
                <w:spacing w:val="-3"/>
                <w:sz w:val="18"/>
              </w:rPr>
              <w:t> </w:t>
            </w:r>
            <w:r>
              <w:rPr>
                <w:b/>
                <w:sz w:val="18"/>
              </w:rPr>
              <w:t>of</w:t>
            </w:r>
            <w:r>
              <w:rPr>
                <w:b/>
                <w:spacing w:val="-1"/>
                <w:sz w:val="18"/>
              </w:rPr>
              <w:t> </w:t>
            </w:r>
            <w:r>
              <w:rPr>
                <w:b/>
                <w:sz w:val="18"/>
              </w:rPr>
              <w:t>Collateral</w:t>
            </w:r>
            <w:r>
              <w:rPr>
                <w:b/>
                <w:spacing w:val="-1"/>
                <w:sz w:val="18"/>
              </w:rPr>
              <w:t> </w:t>
            </w:r>
            <w:r>
              <w:rPr>
                <w:b/>
                <w:spacing w:val="-2"/>
                <w:sz w:val="18"/>
              </w:rPr>
              <w:t>Registries</w:t>
            </w:r>
          </w:p>
        </w:tc>
      </w:tr>
      <w:tr>
        <w:trPr>
          <w:trHeight w:val="205" w:hRule="atLeast"/>
        </w:trPr>
        <w:tc>
          <w:tcPr>
            <w:tcW w:w="1255" w:type="dxa"/>
            <w:shd w:val="clear" w:color="auto" w:fill="E7EBF5"/>
          </w:tcPr>
          <w:p>
            <w:pPr>
              <w:pStyle w:val="TableParagraph"/>
              <w:spacing w:line="186" w:lineRule="exact"/>
              <w:ind w:left="107"/>
              <w:rPr>
                <w:sz w:val="18"/>
              </w:rPr>
            </w:pPr>
            <w:r>
              <w:rPr>
                <w:spacing w:val="-2"/>
                <w:sz w:val="18"/>
              </w:rPr>
              <w:t>2.2.1</w:t>
            </w:r>
          </w:p>
        </w:tc>
        <w:tc>
          <w:tcPr>
            <w:tcW w:w="8100" w:type="dxa"/>
            <w:shd w:val="clear" w:color="auto" w:fill="E7EBF5"/>
          </w:tcPr>
          <w:p>
            <w:pPr>
              <w:pStyle w:val="TableParagraph"/>
              <w:spacing w:line="186" w:lineRule="exact"/>
              <w:ind w:left="108"/>
              <w:rPr>
                <w:sz w:val="18"/>
              </w:rPr>
            </w:pPr>
            <w:r>
              <w:rPr>
                <w:sz w:val="18"/>
              </w:rPr>
              <w:t>Existence</w:t>
            </w:r>
            <w:r>
              <w:rPr>
                <w:spacing w:val="-4"/>
                <w:sz w:val="18"/>
              </w:rPr>
              <w:t> </w:t>
            </w:r>
            <w:r>
              <w:rPr>
                <w:sz w:val="18"/>
              </w:rPr>
              <w:t>of</w:t>
            </w:r>
            <w:r>
              <w:rPr>
                <w:spacing w:val="-2"/>
                <w:sz w:val="18"/>
              </w:rPr>
              <w:t> </w:t>
            </w:r>
            <w:r>
              <w:rPr>
                <w:sz w:val="18"/>
              </w:rPr>
              <w:t>a</w:t>
            </w:r>
            <w:r>
              <w:rPr>
                <w:spacing w:val="-4"/>
                <w:sz w:val="18"/>
              </w:rPr>
              <w:t> </w:t>
            </w:r>
            <w:r>
              <w:rPr>
                <w:sz w:val="18"/>
              </w:rPr>
              <w:t>Centralized</w:t>
            </w:r>
            <w:r>
              <w:rPr>
                <w:spacing w:val="-1"/>
                <w:sz w:val="18"/>
              </w:rPr>
              <w:t> </w:t>
            </w:r>
            <w:r>
              <w:rPr>
                <w:sz w:val="18"/>
              </w:rPr>
              <w:t>and</w:t>
            </w:r>
            <w:r>
              <w:rPr>
                <w:spacing w:val="-2"/>
                <w:sz w:val="18"/>
              </w:rPr>
              <w:t> </w:t>
            </w:r>
            <w:r>
              <w:rPr>
                <w:sz w:val="18"/>
              </w:rPr>
              <w:t>Publicly</w:t>
            </w:r>
            <w:r>
              <w:rPr>
                <w:spacing w:val="-1"/>
                <w:sz w:val="18"/>
              </w:rPr>
              <w:t> </w:t>
            </w:r>
            <w:r>
              <w:rPr>
                <w:sz w:val="18"/>
              </w:rPr>
              <w:t>Available</w:t>
            </w:r>
            <w:r>
              <w:rPr>
                <w:spacing w:val="-3"/>
                <w:sz w:val="18"/>
              </w:rPr>
              <w:t> </w:t>
            </w:r>
            <w:r>
              <w:rPr>
                <w:spacing w:val="-2"/>
                <w:sz w:val="18"/>
              </w:rPr>
              <w:t>Registry</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2.2.2</w:t>
            </w:r>
          </w:p>
        </w:tc>
        <w:tc>
          <w:tcPr>
            <w:tcW w:w="8100" w:type="dxa"/>
            <w:shd w:val="clear" w:color="auto" w:fill="E7EBF5"/>
          </w:tcPr>
          <w:p>
            <w:pPr>
              <w:pStyle w:val="TableParagraph"/>
              <w:spacing w:line="188" w:lineRule="exact"/>
              <w:ind w:left="108"/>
              <w:rPr>
                <w:sz w:val="18"/>
              </w:rPr>
            </w:pPr>
            <w:r>
              <w:rPr>
                <w:sz w:val="18"/>
              </w:rPr>
              <w:t>Notice-Based</w:t>
            </w:r>
            <w:r>
              <w:rPr>
                <w:spacing w:val="-3"/>
                <w:sz w:val="18"/>
              </w:rPr>
              <w:t> </w:t>
            </w:r>
            <w:r>
              <w:rPr>
                <w:sz w:val="18"/>
              </w:rPr>
              <w:t>Registry</w:t>
            </w:r>
            <w:r>
              <w:rPr>
                <w:spacing w:val="-3"/>
                <w:sz w:val="18"/>
              </w:rPr>
              <w:t> </w:t>
            </w:r>
            <w:r>
              <w:rPr>
                <w:spacing w:val="-2"/>
                <w:sz w:val="18"/>
              </w:rPr>
              <w:t>Updates</w:t>
            </w:r>
          </w:p>
        </w:tc>
      </w:tr>
      <w:tr>
        <w:trPr>
          <w:trHeight w:val="205" w:hRule="atLeast"/>
        </w:trPr>
        <w:tc>
          <w:tcPr>
            <w:tcW w:w="1255" w:type="dxa"/>
            <w:shd w:val="clear" w:color="auto" w:fill="E7EBF5"/>
          </w:tcPr>
          <w:p>
            <w:pPr>
              <w:pStyle w:val="TableParagraph"/>
              <w:spacing w:line="186" w:lineRule="exact"/>
              <w:ind w:left="107"/>
              <w:rPr>
                <w:sz w:val="18"/>
              </w:rPr>
            </w:pPr>
            <w:r>
              <w:rPr>
                <w:spacing w:val="-2"/>
                <w:sz w:val="18"/>
              </w:rPr>
              <w:t>2.2.3</w:t>
            </w:r>
          </w:p>
        </w:tc>
        <w:tc>
          <w:tcPr>
            <w:tcW w:w="8100" w:type="dxa"/>
            <w:shd w:val="clear" w:color="auto" w:fill="E7EBF5"/>
          </w:tcPr>
          <w:p>
            <w:pPr>
              <w:pStyle w:val="TableParagraph"/>
              <w:spacing w:line="186" w:lineRule="exact"/>
              <w:ind w:left="108"/>
              <w:rPr>
                <w:sz w:val="18"/>
              </w:rPr>
            </w:pPr>
            <w:r>
              <w:rPr>
                <w:sz w:val="18"/>
              </w:rPr>
              <w:t>Autonomy</w:t>
            </w:r>
            <w:r>
              <w:rPr>
                <w:spacing w:val="-3"/>
                <w:sz w:val="18"/>
              </w:rPr>
              <w:t> </w:t>
            </w:r>
            <w:r>
              <w:rPr>
                <w:sz w:val="18"/>
              </w:rPr>
              <w:t>of</w:t>
            </w:r>
            <w:r>
              <w:rPr>
                <w:spacing w:val="-2"/>
                <w:sz w:val="18"/>
              </w:rPr>
              <w:t> </w:t>
            </w:r>
            <w:r>
              <w:rPr>
                <w:sz w:val="18"/>
              </w:rPr>
              <w:t>Secured</w:t>
            </w:r>
            <w:r>
              <w:rPr>
                <w:spacing w:val="-1"/>
                <w:sz w:val="18"/>
              </w:rPr>
              <w:t> </w:t>
            </w:r>
            <w:r>
              <w:rPr>
                <w:sz w:val="18"/>
              </w:rPr>
              <w:t>Creditors</w:t>
            </w:r>
            <w:r>
              <w:rPr>
                <w:spacing w:val="-2"/>
                <w:sz w:val="18"/>
              </w:rPr>
              <w:t> </w:t>
            </w:r>
            <w:r>
              <w:rPr>
                <w:sz w:val="18"/>
              </w:rPr>
              <w:t>to Access</w:t>
            </w:r>
            <w:r>
              <w:rPr>
                <w:spacing w:val="-2"/>
                <w:sz w:val="18"/>
              </w:rPr>
              <w:t> </w:t>
            </w:r>
            <w:r>
              <w:rPr>
                <w:sz w:val="18"/>
              </w:rPr>
              <w:t>and</w:t>
            </w:r>
            <w:r>
              <w:rPr>
                <w:spacing w:val="-1"/>
                <w:sz w:val="18"/>
              </w:rPr>
              <w:t> </w:t>
            </w:r>
            <w:r>
              <w:rPr>
                <w:sz w:val="18"/>
              </w:rPr>
              <w:t>Update</w:t>
            </w:r>
            <w:r>
              <w:rPr>
                <w:spacing w:val="-3"/>
                <w:sz w:val="18"/>
              </w:rPr>
              <w:t> </w:t>
            </w:r>
            <w:r>
              <w:rPr>
                <w:sz w:val="18"/>
              </w:rPr>
              <w:t>the</w:t>
            </w:r>
            <w:r>
              <w:rPr>
                <w:spacing w:val="-2"/>
                <w:sz w:val="18"/>
              </w:rPr>
              <w:t> Registry</w:t>
            </w:r>
          </w:p>
        </w:tc>
      </w:tr>
    </w:tbl>
    <w:p>
      <w:pPr>
        <w:pStyle w:val="BodyText"/>
        <w:spacing w:before="46"/>
        <w:rPr>
          <w:b/>
        </w:rPr>
      </w:pPr>
    </w:p>
    <w:p>
      <w:pPr>
        <w:pStyle w:val="ListParagraph"/>
        <w:numPr>
          <w:ilvl w:val="1"/>
          <w:numId w:val="27"/>
        </w:numPr>
        <w:tabs>
          <w:tab w:pos="719" w:val="left" w:leader="none"/>
        </w:tabs>
        <w:spacing w:line="240" w:lineRule="auto" w:before="0" w:after="0"/>
        <w:ind w:left="719" w:right="0" w:hanging="359"/>
        <w:jc w:val="both"/>
        <w:rPr>
          <w:b/>
          <w:sz w:val="22"/>
        </w:rPr>
      </w:pPr>
      <w:r>
        <w:rPr>
          <w:b/>
          <w:sz w:val="22"/>
        </w:rPr>
        <w:t>Operation</w:t>
      </w:r>
      <w:r>
        <w:rPr>
          <w:b/>
          <w:spacing w:val="-5"/>
          <w:sz w:val="22"/>
        </w:rPr>
        <w:t> </w:t>
      </w:r>
      <w:r>
        <w:rPr>
          <w:b/>
          <w:sz w:val="22"/>
        </w:rPr>
        <w:t>of</w:t>
      </w:r>
      <w:r>
        <w:rPr>
          <w:b/>
          <w:spacing w:val="-3"/>
          <w:sz w:val="22"/>
        </w:rPr>
        <w:t> </w:t>
      </w:r>
      <w:r>
        <w:rPr>
          <w:b/>
          <w:sz w:val="22"/>
        </w:rPr>
        <w:t>Credit</w:t>
      </w:r>
      <w:r>
        <w:rPr>
          <w:b/>
          <w:spacing w:val="-2"/>
          <w:sz w:val="22"/>
        </w:rPr>
        <w:t> </w:t>
      </w:r>
      <w:r>
        <w:rPr>
          <w:b/>
          <w:sz w:val="22"/>
        </w:rPr>
        <w:t>Bureaus</w:t>
      </w:r>
      <w:r>
        <w:rPr>
          <w:b/>
          <w:spacing w:val="-4"/>
          <w:sz w:val="22"/>
        </w:rPr>
        <w:t> </w:t>
      </w:r>
      <w:r>
        <w:rPr>
          <w:b/>
          <w:sz w:val="22"/>
        </w:rPr>
        <w:t>and</w:t>
      </w:r>
      <w:r>
        <w:rPr>
          <w:b/>
          <w:spacing w:val="-4"/>
          <w:sz w:val="22"/>
        </w:rPr>
        <w:t> </w:t>
      </w:r>
      <w:r>
        <w:rPr>
          <w:b/>
          <w:spacing w:val="-2"/>
          <w:sz w:val="22"/>
        </w:rPr>
        <w:t>Registries</w:t>
      </w:r>
    </w:p>
    <w:p>
      <w:pPr>
        <w:pStyle w:val="BodyText"/>
        <w:spacing w:before="14"/>
        <w:rPr>
          <w:b/>
        </w:rPr>
      </w:pPr>
    </w:p>
    <w:p>
      <w:pPr>
        <w:pStyle w:val="BodyText"/>
        <w:ind w:left="360" w:right="355" w:hanging="1"/>
        <w:jc w:val="both"/>
      </w:pPr>
      <w:r>
        <w:rPr/>
        <w:t>Category</w:t>
      </w:r>
      <w:r>
        <w:rPr>
          <w:spacing w:val="-12"/>
        </w:rPr>
        <w:t> </w:t>
      </w:r>
      <w:r>
        <w:rPr/>
        <w:t>2.1</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consist of several components.</w:t>
      </w:r>
    </w:p>
    <w:p>
      <w:pPr>
        <w:pStyle w:val="BodyText"/>
        <w:spacing w:before="45"/>
      </w:pPr>
    </w:p>
    <w:p>
      <w:pPr>
        <w:pStyle w:val="ListParagraph"/>
        <w:numPr>
          <w:ilvl w:val="2"/>
          <w:numId w:val="27"/>
        </w:numPr>
        <w:tabs>
          <w:tab w:pos="1079" w:val="left" w:leader="none"/>
        </w:tabs>
        <w:spacing w:line="240" w:lineRule="auto" w:before="0" w:after="0"/>
        <w:ind w:left="1079" w:right="0" w:hanging="719"/>
        <w:jc w:val="both"/>
        <w:rPr>
          <w:b/>
          <w:sz w:val="22"/>
        </w:rPr>
      </w:pPr>
      <w:r>
        <w:rPr>
          <w:b/>
          <w:sz w:val="22"/>
        </w:rPr>
        <w:t>Data</w:t>
      </w:r>
      <w:r>
        <w:rPr>
          <w:b/>
          <w:spacing w:val="-2"/>
          <w:sz w:val="22"/>
        </w:rPr>
        <w:t> Coverage</w:t>
      </w:r>
    </w:p>
    <w:p>
      <w:pPr>
        <w:pStyle w:val="BodyText"/>
        <w:spacing w:before="16"/>
        <w:ind w:left="360" w:right="355"/>
        <w:jc w:val="both"/>
      </w:pPr>
      <w:r>
        <w:rPr/>
        <w:t>In today’s interconnected world, access to comprehensive and accurate data is crucial for informed decision-making,</w:t>
      </w:r>
      <w:r>
        <w:rPr>
          <w:spacing w:val="-9"/>
        </w:rPr>
        <w:t> </w:t>
      </w:r>
      <w:r>
        <w:rPr/>
        <w:t>risk</w:t>
      </w:r>
      <w:r>
        <w:rPr>
          <w:spacing w:val="-12"/>
        </w:rPr>
        <w:t> </w:t>
      </w:r>
      <w:r>
        <w:rPr/>
        <w:t>assessment,</w:t>
      </w:r>
      <w:r>
        <w:rPr>
          <w:spacing w:val="-10"/>
        </w:rPr>
        <w:t> </w:t>
      </w:r>
      <w:r>
        <w:rPr/>
        <w:t>and</w:t>
      </w:r>
      <w:r>
        <w:rPr>
          <w:spacing w:val="-10"/>
        </w:rPr>
        <w:t> </w:t>
      </w:r>
      <w:r>
        <w:rPr/>
        <w:t>crisis</w:t>
      </w:r>
      <w:r>
        <w:rPr>
          <w:spacing w:val="-9"/>
        </w:rPr>
        <w:t> </w:t>
      </w:r>
      <w:r>
        <w:rPr/>
        <w:t>management.</w:t>
      </w:r>
      <w:r>
        <w:rPr>
          <w:spacing w:val="-10"/>
        </w:rPr>
        <w:t> </w:t>
      </w:r>
      <w:r>
        <w:rPr/>
        <w:t>Credit</w:t>
      </w:r>
      <w:r>
        <w:rPr>
          <w:spacing w:val="-9"/>
        </w:rPr>
        <w:t> </w:t>
      </w:r>
      <w:r>
        <w:rPr/>
        <w:t>Bureaus</w:t>
      </w:r>
      <w:r>
        <w:rPr>
          <w:spacing w:val="-9"/>
        </w:rPr>
        <w:t> </w:t>
      </w:r>
      <w:r>
        <w:rPr/>
        <w:t>and</w:t>
      </w:r>
      <w:r>
        <w:rPr>
          <w:spacing w:val="-10"/>
        </w:rPr>
        <w:t> </w:t>
      </w:r>
      <w:r>
        <w:rPr/>
        <w:t>Registries</w:t>
      </w:r>
      <w:r>
        <w:rPr>
          <w:spacing w:val="-9"/>
        </w:rPr>
        <w:t> </w:t>
      </w:r>
      <w:r>
        <w:rPr/>
        <w:t>report</w:t>
      </w:r>
      <w:r>
        <w:rPr>
          <w:spacing w:val="-11"/>
        </w:rPr>
        <w:t> </w:t>
      </w:r>
      <w:r>
        <w:rPr/>
        <w:t>the</w:t>
      </w:r>
      <w:r>
        <w:rPr>
          <w:spacing w:val="-9"/>
        </w:rPr>
        <w:t> </w:t>
      </w:r>
      <w:r>
        <w:rPr/>
        <w:t>number of</w:t>
      </w:r>
      <w:r>
        <w:rPr>
          <w:spacing w:val="48"/>
        </w:rPr>
        <w:t> </w:t>
      </w:r>
      <w:r>
        <w:rPr/>
        <w:t>borrowers</w:t>
      </w:r>
      <w:r>
        <w:rPr>
          <w:spacing w:val="48"/>
        </w:rPr>
        <w:t> </w:t>
      </w:r>
      <w:r>
        <w:rPr/>
        <w:t>(individuals</w:t>
      </w:r>
      <w:r>
        <w:rPr>
          <w:spacing w:val="48"/>
        </w:rPr>
        <w:t> </w:t>
      </w:r>
      <w:r>
        <w:rPr/>
        <w:t>and</w:t>
      </w:r>
      <w:r>
        <w:rPr>
          <w:spacing w:val="47"/>
        </w:rPr>
        <w:t> </w:t>
      </w:r>
      <w:r>
        <w:rPr/>
        <w:t>firms)</w:t>
      </w:r>
      <w:r>
        <w:rPr>
          <w:spacing w:val="46"/>
        </w:rPr>
        <w:t> </w:t>
      </w:r>
      <w:r>
        <w:rPr/>
        <w:t>listed</w:t>
      </w:r>
      <w:r>
        <w:rPr>
          <w:spacing w:val="47"/>
        </w:rPr>
        <w:t> </w:t>
      </w:r>
      <w:r>
        <w:rPr/>
        <w:t>in</w:t>
      </w:r>
      <w:r>
        <w:rPr>
          <w:spacing w:val="47"/>
        </w:rPr>
        <w:t> </w:t>
      </w:r>
      <w:r>
        <w:rPr/>
        <w:t>a</w:t>
      </w:r>
      <w:r>
        <w:rPr>
          <w:spacing w:val="47"/>
        </w:rPr>
        <w:t> </w:t>
      </w:r>
      <w:r>
        <w:rPr/>
        <w:t>credit</w:t>
      </w:r>
      <w:r>
        <w:rPr>
          <w:spacing w:val="48"/>
        </w:rPr>
        <w:t> </w:t>
      </w:r>
      <w:r>
        <w:rPr/>
        <w:t>agency’s</w:t>
      </w:r>
      <w:r>
        <w:rPr>
          <w:spacing w:val="48"/>
        </w:rPr>
        <w:t> </w:t>
      </w:r>
      <w:r>
        <w:rPr/>
        <w:t>database,</w:t>
      </w:r>
      <w:r>
        <w:rPr>
          <w:spacing w:val="47"/>
        </w:rPr>
        <w:t> </w:t>
      </w:r>
      <w:r>
        <w:rPr/>
        <w:t>with</w:t>
      </w:r>
      <w:r>
        <w:rPr>
          <w:spacing w:val="47"/>
        </w:rPr>
        <w:t> </w:t>
      </w:r>
      <w:r>
        <w:rPr/>
        <w:t>information</w:t>
      </w:r>
      <w:r>
        <w:rPr>
          <w:spacing w:val="47"/>
        </w:rPr>
        <w:t> </w:t>
      </w:r>
      <w:r>
        <w:rPr/>
        <w:t>on</w:t>
      </w:r>
      <w:r>
        <w:rPr>
          <w:spacing w:val="46"/>
        </w:rPr>
        <w:t> </w:t>
      </w:r>
      <w:r>
        <w:rPr>
          <w:spacing w:val="-2"/>
        </w:rPr>
        <w:t>their</w:t>
      </w:r>
    </w:p>
    <w:p>
      <w:pPr>
        <w:pStyle w:val="BodyText"/>
        <w:spacing w:after="0"/>
        <w:jc w:val="both"/>
        <w:sectPr>
          <w:type w:val="continuous"/>
          <w:pgSz w:w="12240" w:h="15840"/>
          <w:pgMar w:header="0" w:footer="522" w:top="1420" w:bottom="720" w:left="1080" w:right="1080"/>
        </w:sectPr>
      </w:pPr>
    </w:p>
    <w:p>
      <w:pPr>
        <w:pStyle w:val="BodyText"/>
        <w:spacing w:before="78"/>
        <w:ind w:left="360" w:right="355"/>
        <w:jc w:val="both"/>
      </w:pPr>
      <w:r>
        <w:rPr/>
        <w:t>borrowing history. Accurate, transparent, and shared data enables better understanding of consumer behavior and market trends. With the increasing complexity of global financial systems, the need for reliable data sharing and collaboration is more pressing than ever. Therefore, Subcategory 2.1.1–Data Coverage comprises one indicator (table 13).</w:t>
      </w:r>
    </w:p>
    <w:p>
      <w:pPr>
        <w:pStyle w:val="BodyText"/>
      </w:pPr>
    </w:p>
    <w:p>
      <w:pPr>
        <w:spacing w:before="0"/>
        <w:ind w:left="359" w:right="0" w:firstLine="0"/>
        <w:jc w:val="both"/>
        <w:rPr>
          <w:b/>
          <w:sz w:val="22"/>
        </w:rPr>
      </w:pPr>
      <w:r>
        <w:rPr>
          <w:b/>
          <w:sz w:val="22"/>
        </w:rPr>
        <w:t>Table</w:t>
      </w:r>
      <w:r>
        <w:rPr>
          <w:b/>
          <w:spacing w:val="-5"/>
          <w:sz w:val="22"/>
        </w:rPr>
        <w:t> </w:t>
      </w:r>
      <w:r>
        <w:rPr>
          <w:b/>
          <w:sz w:val="22"/>
        </w:rPr>
        <w:t>13.</w:t>
      </w:r>
      <w:r>
        <w:rPr>
          <w:b/>
          <w:spacing w:val="-4"/>
          <w:sz w:val="22"/>
        </w:rPr>
        <w:t> </w:t>
      </w:r>
      <w:r>
        <w:rPr>
          <w:b/>
          <w:sz w:val="22"/>
        </w:rPr>
        <w:t>Subcategory</w:t>
      </w:r>
      <w:r>
        <w:rPr>
          <w:b/>
          <w:spacing w:val="-5"/>
          <w:sz w:val="22"/>
        </w:rPr>
        <w:t> </w:t>
      </w:r>
      <w:r>
        <w:rPr>
          <w:b/>
          <w:sz w:val="22"/>
        </w:rPr>
        <w:t>2.1.1–Data</w:t>
      </w:r>
      <w:r>
        <w:rPr>
          <w:b/>
          <w:spacing w:val="-4"/>
          <w:sz w:val="22"/>
        </w:rPr>
        <w:t> </w:t>
      </w:r>
      <w:r>
        <w:rPr>
          <w:b/>
          <w:spacing w:val="-2"/>
          <w:sz w:val="22"/>
        </w:rPr>
        <w:t>Coverage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48" w:type="dxa"/>
          </w:tcPr>
          <w:p>
            <w:pPr>
              <w:pStyle w:val="TableParagraph"/>
              <w:spacing w:before="102"/>
              <w:rPr>
                <w:b/>
                <w:sz w:val="18"/>
              </w:rPr>
            </w:pPr>
          </w:p>
          <w:p>
            <w:pPr>
              <w:pStyle w:val="TableParagraph"/>
              <w:ind w:left="105"/>
              <w:rPr>
                <w:sz w:val="18"/>
              </w:rPr>
            </w:pPr>
            <w:r>
              <w:rPr>
                <w:sz w:val="18"/>
              </w:rPr>
              <w:t>Data</w:t>
            </w:r>
            <w:r>
              <w:rPr>
                <w:spacing w:val="-3"/>
                <w:sz w:val="18"/>
              </w:rPr>
              <w:t> </w:t>
            </w:r>
            <w:r>
              <w:rPr>
                <w:spacing w:val="-2"/>
                <w:sz w:val="18"/>
              </w:rPr>
              <w:t>Coverage</w:t>
            </w:r>
          </w:p>
        </w:tc>
        <w:tc>
          <w:tcPr>
            <w:tcW w:w="6659" w:type="dxa"/>
          </w:tcPr>
          <w:p>
            <w:pPr>
              <w:pStyle w:val="TableParagraph"/>
              <w:numPr>
                <w:ilvl w:val="0"/>
                <w:numId w:val="28"/>
              </w:numPr>
              <w:tabs>
                <w:tab w:pos="452" w:val="left" w:leader="none"/>
              </w:tabs>
              <w:spacing w:line="206" w:lineRule="exact" w:before="0" w:after="0"/>
              <w:ind w:left="452" w:right="0" w:hanging="343"/>
              <w:jc w:val="left"/>
              <w:rPr>
                <w:sz w:val="18"/>
              </w:rPr>
            </w:pPr>
            <w:r>
              <w:rPr>
                <w:sz w:val="18"/>
              </w:rPr>
              <w:t>Data</w:t>
            </w:r>
            <w:r>
              <w:rPr>
                <w:spacing w:val="-3"/>
                <w:sz w:val="18"/>
              </w:rPr>
              <w:t> </w:t>
            </w:r>
            <w:r>
              <w:rPr>
                <w:sz w:val="18"/>
              </w:rPr>
              <w:t>on</w:t>
            </w:r>
            <w:r>
              <w:rPr>
                <w:spacing w:val="-1"/>
                <w:sz w:val="18"/>
              </w:rPr>
              <w:t> </w:t>
            </w:r>
            <w:r>
              <w:rPr>
                <w:sz w:val="18"/>
              </w:rPr>
              <w:t>firms</w:t>
            </w:r>
            <w:r>
              <w:rPr>
                <w:spacing w:val="-2"/>
                <w:sz w:val="18"/>
              </w:rPr>
              <w:t> </w:t>
            </w:r>
            <w:r>
              <w:rPr>
                <w:sz w:val="18"/>
              </w:rPr>
              <w:t>and</w:t>
            </w:r>
            <w:r>
              <w:rPr>
                <w:spacing w:val="-1"/>
                <w:sz w:val="18"/>
              </w:rPr>
              <w:t> </w:t>
            </w:r>
            <w:r>
              <w:rPr>
                <w:sz w:val="18"/>
              </w:rPr>
              <w:t>individuals</w:t>
            </w:r>
            <w:r>
              <w:rPr>
                <w:spacing w:val="-2"/>
                <w:sz w:val="18"/>
              </w:rPr>
              <w:t> </w:t>
            </w:r>
            <w:r>
              <w:rPr>
                <w:sz w:val="18"/>
              </w:rPr>
              <w:t>are</w:t>
            </w:r>
            <w:r>
              <w:rPr>
                <w:spacing w:val="-2"/>
                <w:sz w:val="18"/>
              </w:rPr>
              <w:t> shared</w:t>
            </w:r>
          </w:p>
          <w:p>
            <w:pPr>
              <w:pStyle w:val="TableParagraph"/>
              <w:numPr>
                <w:ilvl w:val="0"/>
                <w:numId w:val="28"/>
              </w:numPr>
              <w:tabs>
                <w:tab w:pos="450" w:val="left" w:leader="none"/>
              </w:tabs>
              <w:spacing w:line="207" w:lineRule="exact" w:before="0" w:after="0"/>
              <w:ind w:left="450" w:right="0" w:hanging="341"/>
              <w:jc w:val="left"/>
              <w:rPr>
                <w:sz w:val="18"/>
              </w:rPr>
            </w:pPr>
            <w:r>
              <w:rPr>
                <w:sz w:val="18"/>
              </w:rPr>
              <w:t>Data</w:t>
            </w:r>
            <w:r>
              <w:rPr>
                <w:spacing w:val="-9"/>
                <w:sz w:val="18"/>
              </w:rPr>
              <w:t> </w:t>
            </w:r>
            <w:r>
              <w:rPr>
                <w:sz w:val="18"/>
              </w:rPr>
              <w:t>from</w:t>
            </w:r>
            <w:r>
              <w:rPr>
                <w:spacing w:val="-7"/>
                <w:sz w:val="18"/>
              </w:rPr>
              <w:t> </w:t>
            </w:r>
            <w:r>
              <w:rPr>
                <w:sz w:val="18"/>
              </w:rPr>
              <w:t>alternative</w:t>
            </w:r>
            <w:r>
              <w:rPr>
                <w:spacing w:val="-7"/>
                <w:sz w:val="18"/>
              </w:rPr>
              <w:t> </w:t>
            </w:r>
            <w:r>
              <w:rPr>
                <w:sz w:val="18"/>
              </w:rPr>
              <w:t>sources</w:t>
            </w:r>
            <w:r>
              <w:rPr>
                <w:spacing w:val="-7"/>
                <w:sz w:val="18"/>
              </w:rPr>
              <w:t> </w:t>
            </w:r>
            <w:r>
              <w:rPr>
                <w:sz w:val="18"/>
              </w:rPr>
              <w:t>are</w:t>
            </w:r>
            <w:r>
              <w:rPr>
                <w:spacing w:val="-10"/>
                <w:sz w:val="18"/>
              </w:rPr>
              <w:t> </w:t>
            </w:r>
            <w:r>
              <w:rPr>
                <w:sz w:val="18"/>
              </w:rPr>
              <w:t>shared</w:t>
            </w:r>
            <w:r>
              <w:rPr>
                <w:spacing w:val="-5"/>
                <w:sz w:val="18"/>
              </w:rPr>
              <w:t> </w:t>
            </w:r>
            <w:r>
              <w:rPr>
                <w:sz w:val="18"/>
              </w:rPr>
              <w:t>in</w:t>
            </w:r>
            <w:r>
              <w:rPr>
                <w:spacing w:val="-4"/>
                <w:sz w:val="18"/>
              </w:rPr>
              <w:t> </w:t>
            </w:r>
            <w:r>
              <w:rPr>
                <w:sz w:val="18"/>
              </w:rPr>
              <w:t>addition</w:t>
            </w:r>
            <w:r>
              <w:rPr>
                <w:spacing w:val="-8"/>
                <w:sz w:val="18"/>
              </w:rPr>
              <w:t> </w:t>
            </w:r>
            <w:r>
              <w:rPr>
                <w:sz w:val="18"/>
              </w:rPr>
              <w:t>to</w:t>
            </w:r>
            <w:r>
              <w:rPr>
                <w:spacing w:val="-8"/>
                <w:sz w:val="18"/>
              </w:rPr>
              <w:t> </w:t>
            </w:r>
            <w:r>
              <w:rPr>
                <w:sz w:val="18"/>
              </w:rPr>
              <w:t>data</w:t>
            </w:r>
            <w:r>
              <w:rPr>
                <w:spacing w:val="-7"/>
                <w:sz w:val="18"/>
              </w:rPr>
              <w:t> </w:t>
            </w:r>
            <w:r>
              <w:rPr>
                <w:sz w:val="18"/>
              </w:rPr>
              <w:t>from</w:t>
            </w:r>
            <w:r>
              <w:rPr>
                <w:spacing w:val="-10"/>
                <w:sz w:val="18"/>
              </w:rPr>
              <w:t> </w:t>
            </w:r>
            <w:r>
              <w:rPr>
                <w:sz w:val="18"/>
              </w:rPr>
              <w:t>financial</w:t>
            </w:r>
            <w:r>
              <w:rPr>
                <w:spacing w:val="-5"/>
                <w:sz w:val="18"/>
              </w:rPr>
              <w:t> </w:t>
            </w:r>
            <w:r>
              <w:rPr>
                <w:spacing w:val="-2"/>
                <w:sz w:val="18"/>
              </w:rPr>
              <w:t>institutions</w:t>
            </w:r>
          </w:p>
          <w:p>
            <w:pPr>
              <w:pStyle w:val="TableParagraph"/>
              <w:numPr>
                <w:ilvl w:val="0"/>
                <w:numId w:val="28"/>
              </w:numPr>
              <w:tabs>
                <w:tab w:pos="449" w:val="left" w:leader="none"/>
              </w:tabs>
              <w:spacing w:line="207" w:lineRule="exact" w:before="2" w:after="0"/>
              <w:ind w:left="449" w:right="0" w:hanging="341"/>
              <w:jc w:val="left"/>
              <w:rPr>
                <w:sz w:val="18"/>
              </w:rPr>
            </w:pPr>
            <w:r>
              <w:rPr>
                <w:sz w:val="18"/>
              </w:rPr>
              <w:t>Cross-border</w:t>
            </w:r>
            <w:r>
              <w:rPr>
                <w:spacing w:val="-4"/>
                <w:sz w:val="18"/>
              </w:rPr>
              <w:t> </w:t>
            </w:r>
            <w:r>
              <w:rPr>
                <w:sz w:val="18"/>
              </w:rPr>
              <w:t>information</w:t>
            </w:r>
            <w:r>
              <w:rPr>
                <w:spacing w:val="-2"/>
                <w:sz w:val="18"/>
              </w:rPr>
              <w:t> sharing</w:t>
            </w:r>
          </w:p>
          <w:p>
            <w:pPr>
              <w:pStyle w:val="TableParagraph"/>
              <w:numPr>
                <w:ilvl w:val="0"/>
                <w:numId w:val="28"/>
              </w:numPr>
              <w:tabs>
                <w:tab w:pos="450" w:val="left" w:leader="none"/>
              </w:tabs>
              <w:spacing w:line="186" w:lineRule="exact" w:before="0" w:after="0"/>
              <w:ind w:left="450" w:right="0" w:hanging="341"/>
              <w:jc w:val="left"/>
              <w:rPr>
                <w:sz w:val="18"/>
              </w:rPr>
            </w:pPr>
            <w:r>
              <w:rPr>
                <w:sz w:val="18"/>
              </w:rPr>
              <w:t>Crisis</w:t>
            </w:r>
            <w:r>
              <w:rPr>
                <w:spacing w:val="-3"/>
                <w:sz w:val="18"/>
              </w:rPr>
              <w:t> </w:t>
            </w:r>
            <w:r>
              <w:rPr>
                <w:spacing w:val="-2"/>
                <w:sz w:val="18"/>
              </w:rPr>
              <w:t>reporting</w:t>
            </w:r>
          </w:p>
        </w:tc>
      </w:tr>
    </w:tbl>
    <w:p>
      <w:pPr>
        <w:pStyle w:val="BodyText"/>
        <w:spacing w:before="43"/>
        <w:rPr>
          <w:b/>
        </w:rPr>
      </w:pPr>
    </w:p>
    <w:p>
      <w:pPr>
        <w:pStyle w:val="ListParagraph"/>
        <w:numPr>
          <w:ilvl w:val="2"/>
          <w:numId w:val="27"/>
        </w:numPr>
        <w:tabs>
          <w:tab w:pos="1079" w:val="left" w:leader="none"/>
        </w:tabs>
        <w:spacing w:line="240" w:lineRule="auto" w:before="1" w:after="0"/>
        <w:ind w:left="1079" w:right="0" w:hanging="719"/>
        <w:jc w:val="both"/>
        <w:rPr>
          <w:b/>
          <w:sz w:val="22"/>
        </w:rPr>
      </w:pPr>
      <w:r>
        <w:rPr>
          <w:b/>
          <w:sz w:val="22"/>
        </w:rPr>
        <w:t>Types</w:t>
      </w:r>
      <w:r>
        <w:rPr>
          <w:b/>
          <w:spacing w:val="-5"/>
          <w:sz w:val="22"/>
        </w:rPr>
        <w:t> </w:t>
      </w:r>
      <w:r>
        <w:rPr>
          <w:b/>
          <w:sz w:val="22"/>
        </w:rPr>
        <w:t>of</w:t>
      </w:r>
      <w:r>
        <w:rPr>
          <w:b/>
          <w:spacing w:val="-1"/>
          <w:sz w:val="22"/>
        </w:rPr>
        <w:t> </w:t>
      </w:r>
      <w:r>
        <w:rPr>
          <w:b/>
          <w:sz w:val="22"/>
        </w:rPr>
        <w:t>Data</w:t>
      </w:r>
      <w:r>
        <w:rPr>
          <w:b/>
          <w:spacing w:val="-2"/>
          <w:sz w:val="22"/>
        </w:rPr>
        <w:t> Shared</w:t>
      </w:r>
    </w:p>
    <w:p>
      <w:pPr>
        <w:pStyle w:val="BodyText"/>
        <w:spacing w:before="15"/>
        <w:ind w:left="359" w:right="355"/>
        <w:jc w:val="both"/>
      </w:pPr>
      <w:r>
        <w:rPr/>
        <w:t>The</w:t>
      </w:r>
      <w:r>
        <w:rPr>
          <w:spacing w:val="-1"/>
        </w:rPr>
        <w:t> </w:t>
      </w:r>
      <w:r>
        <w:rPr/>
        <w:t>scope</w:t>
      </w:r>
      <w:r>
        <w:rPr>
          <w:spacing w:val="-3"/>
        </w:rPr>
        <w:t> </w:t>
      </w:r>
      <w:r>
        <w:rPr/>
        <w:t>of</w:t>
      </w:r>
      <w:r>
        <w:rPr>
          <w:spacing w:val="-3"/>
        </w:rPr>
        <w:t> </w:t>
      </w:r>
      <w:r>
        <w:rPr/>
        <w:t>data</w:t>
      </w:r>
      <w:r>
        <w:rPr>
          <w:spacing w:val="-3"/>
        </w:rPr>
        <w:t> </w:t>
      </w:r>
      <w:r>
        <w:rPr/>
        <w:t>shared</w:t>
      </w:r>
      <w:r>
        <w:rPr>
          <w:spacing w:val="-4"/>
        </w:rPr>
        <w:t> </w:t>
      </w:r>
      <w:r>
        <w:rPr/>
        <w:t>is</w:t>
      </w:r>
      <w:r>
        <w:rPr>
          <w:spacing w:val="-6"/>
        </w:rPr>
        <w:t> </w:t>
      </w:r>
      <w:r>
        <w:rPr/>
        <w:t>crucial</w:t>
      </w:r>
      <w:r>
        <w:rPr>
          <w:spacing w:val="-3"/>
        </w:rPr>
        <w:t> </w:t>
      </w:r>
      <w:r>
        <w:rPr/>
        <w:t>in</w:t>
      </w:r>
      <w:r>
        <w:rPr>
          <w:spacing w:val="-1"/>
        </w:rPr>
        <w:t> </w:t>
      </w:r>
      <w:r>
        <w:rPr/>
        <w:t>determining</w:t>
      </w:r>
      <w:r>
        <w:rPr>
          <w:spacing w:val="-4"/>
        </w:rPr>
        <w:t> </w:t>
      </w:r>
      <w:r>
        <w:rPr/>
        <w:t>the</w:t>
      </w:r>
      <w:r>
        <w:rPr>
          <w:spacing w:val="-3"/>
        </w:rPr>
        <w:t> </w:t>
      </w:r>
      <w:r>
        <w:rPr/>
        <w:t>effectiveness</w:t>
      </w:r>
      <w:r>
        <w:rPr>
          <w:spacing w:val="-4"/>
        </w:rPr>
        <w:t> </w:t>
      </w:r>
      <w:r>
        <w:rPr/>
        <w:t>of</w:t>
      </w:r>
      <w:r>
        <w:rPr>
          <w:spacing w:val="-3"/>
        </w:rPr>
        <w:t> </w:t>
      </w:r>
      <w:r>
        <w:rPr/>
        <w:t>credit</w:t>
      </w:r>
      <w:r>
        <w:rPr>
          <w:spacing w:val="-3"/>
        </w:rPr>
        <w:t> </w:t>
      </w:r>
      <w:r>
        <w:rPr/>
        <w:t>reporting</w:t>
      </w:r>
      <w:r>
        <w:rPr>
          <w:spacing w:val="-4"/>
        </w:rPr>
        <w:t> </w:t>
      </w:r>
      <w:r>
        <w:rPr/>
        <w:t>systems</w:t>
      </w:r>
      <w:r>
        <w:rPr>
          <w:spacing w:val="-3"/>
        </w:rPr>
        <w:t> </w:t>
      </w:r>
      <w:r>
        <w:rPr/>
        <w:t>to</w:t>
      </w:r>
      <w:r>
        <w:rPr>
          <w:spacing w:val="-4"/>
        </w:rPr>
        <w:t> </w:t>
      </w:r>
      <w:r>
        <w:rPr/>
        <w:t>maintain a comprehensive and accurate picture of creditworthiness. Credit Reporting Agencies collect information on the creditworthiness of borrowers in the financial system and facilitate the exchange of credit information</w:t>
      </w:r>
      <w:r>
        <w:rPr>
          <w:spacing w:val="-13"/>
        </w:rPr>
        <w:t> </w:t>
      </w:r>
      <w:r>
        <w:rPr/>
        <w:t>among</w:t>
      </w:r>
      <w:r>
        <w:rPr>
          <w:spacing w:val="-11"/>
        </w:rPr>
        <w:t> </w:t>
      </w:r>
      <w:r>
        <w:rPr/>
        <w:t>creditors.</w:t>
      </w:r>
      <w:hyperlink w:history="true" w:anchor="_bookmark34">
        <w:r>
          <w:rPr>
            <w:vertAlign w:val="superscript"/>
          </w:rPr>
          <w:t>35</w:t>
        </w:r>
      </w:hyperlink>
      <w:r>
        <w:rPr>
          <w:spacing w:val="-11"/>
          <w:vertAlign w:val="baseline"/>
        </w:rPr>
        <w:t> </w:t>
      </w:r>
      <w:r>
        <w:rPr>
          <w:vertAlign w:val="baseline"/>
        </w:rPr>
        <w:t>This</w:t>
      </w:r>
      <w:r>
        <w:rPr>
          <w:spacing w:val="-13"/>
          <w:vertAlign w:val="baseline"/>
        </w:rPr>
        <w:t> </w:t>
      </w:r>
      <w:r>
        <w:rPr>
          <w:vertAlign w:val="baseline"/>
        </w:rPr>
        <w:t>improves</w:t>
      </w:r>
      <w:r>
        <w:rPr>
          <w:spacing w:val="-13"/>
          <w:vertAlign w:val="baseline"/>
        </w:rPr>
        <w:t> </w:t>
      </w:r>
      <w:r>
        <w:rPr>
          <w:vertAlign w:val="baseline"/>
        </w:rPr>
        <w:t>the</w:t>
      </w:r>
      <w:r>
        <w:rPr>
          <w:spacing w:val="-13"/>
          <w:vertAlign w:val="baseline"/>
        </w:rPr>
        <w:t> </w:t>
      </w:r>
      <w:r>
        <w:rPr>
          <w:vertAlign w:val="baseline"/>
        </w:rPr>
        <w:t>efficiency</w:t>
      </w:r>
      <w:r>
        <w:rPr>
          <w:spacing w:val="-11"/>
          <w:vertAlign w:val="baseline"/>
        </w:rPr>
        <w:t> </w:t>
      </w:r>
      <w:r>
        <w:rPr>
          <w:vertAlign w:val="baseline"/>
        </w:rPr>
        <w:t>of</w:t>
      </w:r>
      <w:r>
        <w:rPr>
          <w:spacing w:val="-12"/>
          <w:vertAlign w:val="baseline"/>
        </w:rPr>
        <w:t> </w:t>
      </w:r>
      <w:r>
        <w:rPr>
          <w:vertAlign w:val="baseline"/>
        </w:rPr>
        <w:t>the</w:t>
      </w:r>
      <w:r>
        <w:rPr>
          <w:spacing w:val="-13"/>
          <w:vertAlign w:val="baseline"/>
        </w:rPr>
        <w:t> </w:t>
      </w:r>
      <w:r>
        <w:rPr>
          <w:vertAlign w:val="baseline"/>
        </w:rPr>
        <w:t>lending</w:t>
      </w:r>
      <w:r>
        <w:rPr>
          <w:spacing w:val="-11"/>
          <w:vertAlign w:val="baseline"/>
        </w:rPr>
        <w:t> </w:t>
      </w:r>
      <w:r>
        <w:rPr>
          <w:vertAlign w:val="baseline"/>
        </w:rPr>
        <w:t>process</w:t>
      </w:r>
      <w:r>
        <w:rPr>
          <w:spacing w:val="-10"/>
          <w:vertAlign w:val="baseline"/>
        </w:rPr>
        <w:t> </w:t>
      </w:r>
      <w:r>
        <w:rPr>
          <w:vertAlign w:val="baseline"/>
        </w:rPr>
        <w:t>by</w:t>
      </w:r>
      <w:r>
        <w:rPr>
          <w:spacing w:val="-11"/>
          <w:vertAlign w:val="baseline"/>
        </w:rPr>
        <w:t> </w:t>
      </w:r>
      <w:r>
        <w:rPr>
          <w:vertAlign w:val="baseline"/>
        </w:rPr>
        <w:t>reducing</w:t>
      </w:r>
      <w:r>
        <w:rPr>
          <w:spacing w:val="-11"/>
          <w:vertAlign w:val="baseline"/>
        </w:rPr>
        <w:t> </w:t>
      </w:r>
      <w:r>
        <w:rPr>
          <w:vertAlign w:val="baseline"/>
        </w:rPr>
        <w:t>information asymmetries.</w:t>
      </w:r>
      <w:hyperlink w:history="true" w:anchor="_bookmark35">
        <w:r>
          <w:rPr>
            <w:vertAlign w:val="superscript"/>
          </w:rPr>
          <w:t>36</w:t>
        </w:r>
      </w:hyperlink>
      <w:r>
        <w:rPr>
          <w:vertAlign w:val="baseline"/>
        </w:rPr>
        <w:t> Therefore, Subcategory 2.1.2–Types of Data Shared comprises one indicator (table 14).</w:t>
      </w:r>
    </w:p>
    <w:p>
      <w:pPr>
        <w:spacing w:before="252" w:after="3"/>
        <w:ind w:left="359" w:right="0" w:firstLine="0"/>
        <w:jc w:val="both"/>
        <w:rPr>
          <w:b/>
          <w:sz w:val="22"/>
        </w:rPr>
      </w:pPr>
      <w:r>
        <w:rPr>
          <w:b/>
          <w:sz w:val="22"/>
        </w:rPr>
        <w:t>Table</w:t>
      </w:r>
      <w:r>
        <w:rPr>
          <w:b/>
          <w:spacing w:val="-4"/>
          <w:sz w:val="22"/>
        </w:rPr>
        <w:t> </w:t>
      </w:r>
      <w:r>
        <w:rPr>
          <w:b/>
          <w:sz w:val="22"/>
        </w:rPr>
        <w:t>14.</w:t>
      </w:r>
      <w:r>
        <w:rPr>
          <w:b/>
          <w:spacing w:val="-4"/>
          <w:sz w:val="22"/>
        </w:rPr>
        <w:t> </w:t>
      </w:r>
      <w:r>
        <w:rPr>
          <w:b/>
          <w:sz w:val="22"/>
        </w:rPr>
        <w:t>Subcategory</w:t>
      </w:r>
      <w:r>
        <w:rPr>
          <w:b/>
          <w:spacing w:val="-3"/>
          <w:sz w:val="22"/>
        </w:rPr>
        <w:t> </w:t>
      </w:r>
      <w:r>
        <w:rPr>
          <w:b/>
          <w:sz w:val="22"/>
        </w:rPr>
        <w:t>2.1.2–Types</w:t>
      </w:r>
      <w:r>
        <w:rPr>
          <w:b/>
          <w:spacing w:val="-4"/>
          <w:sz w:val="22"/>
        </w:rPr>
        <w:t> </w:t>
      </w:r>
      <w:r>
        <w:rPr>
          <w:b/>
          <w:sz w:val="22"/>
        </w:rPr>
        <w:t>of</w:t>
      </w:r>
      <w:r>
        <w:rPr>
          <w:b/>
          <w:spacing w:val="-2"/>
          <w:sz w:val="22"/>
        </w:rPr>
        <w:t> </w:t>
      </w:r>
      <w:r>
        <w:rPr>
          <w:b/>
          <w:sz w:val="22"/>
        </w:rPr>
        <w:t>Data</w:t>
      </w:r>
      <w:r>
        <w:rPr>
          <w:b/>
          <w:spacing w:val="-6"/>
          <w:sz w:val="22"/>
        </w:rPr>
        <w:t> </w:t>
      </w:r>
      <w:r>
        <w:rPr>
          <w:b/>
          <w:spacing w:val="-2"/>
          <w:sz w:val="22"/>
        </w:rPr>
        <w:t>Shared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
              <w:rPr>
                <w:b/>
                <w:sz w:val="18"/>
              </w:rPr>
            </w:pPr>
          </w:p>
          <w:p>
            <w:pPr>
              <w:pStyle w:val="TableParagraph"/>
              <w:ind w:left="105"/>
              <w:rPr>
                <w:sz w:val="18"/>
              </w:rPr>
            </w:pPr>
            <w:r>
              <w:rPr>
                <w:sz w:val="18"/>
              </w:rPr>
              <w:t>Types of</w:t>
            </w:r>
            <w:r>
              <w:rPr>
                <w:spacing w:val="-2"/>
                <w:sz w:val="18"/>
              </w:rPr>
              <w:t> </w:t>
            </w:r>
            <w:r>
              <w:rPr>
                <w:sz w:val="18"/>
              </w:rPr>
              <w:t>Data</w:t>
            </w:r>
            <w:r>
              <w:rPr>
                <w:spacing w:val="-1"/>
                <w:sz w:val="18"/>
              </w:rPr>
              <w:t> </w:t>
            </w:r>
            <w:r>
              <w:rPr>
                <w:spacing w:val="-2"/>
                <w:sz w:val="18"/>
              </w:rPr>
              <w:t>Shared</w:t>
            </w:r>
          </w:p>
        </w:tc>
        <w:tc>
          <w:tcPr>
            <w:tcW w:w="6659" w:type="dxa"/>
          </w:tcPr>
          <w:p>
            <w:pPr>
              <w:pStyle w:val="TableParagraph"/>
              <w:numPr>
                <w:ilvl w:val="0"/>
                <w:numId w:val="29"/>
              </w:numPr>
              <w:tabs>
                <w:tab w:pos="452" w:val="left" w:leader="none"/>
              </w:tabs>
              <w:spacing w:line="207" w:lineRule="exact" w:before="0" w:after="0"/>
              <w:ind w:left="452" w:right="0" w:hanging="343"/>
              <w:jc w:val="left"/>
              <w:rPr>
                <w:sz w:val="18"/>
              </w:rPr>
            </w:pPr>
            <w:r>
              <w:rPr>
                <w:sz w:val="18"/>
              </w:rPr>
              <w:t>Both</w:t>
            </w:r>
            <w:r>
              <w:rPr>
                <w:spacing w:val="-3"/>
                <w:sz w:val="18"/>
              </w:rPr>
              <w:t> </w:t>
            </w:r>
            <w:r>
              <w:rPr>
                <w:sz w:val="18"/>
              </w:rPr>
              <w:t>positive</w:t>
            </w:r>
            <w:r>
              <w:rPr>
                <w:spacing w:val="-3"/>
                <w:sz w:val="18"/>
              </w:rPr>
              <w:t> </w:t>
            </w:r>
            <w:r>
              <w:rPr>
                <w:sz w:val="18"/>
              </w:rPr>
              <w:t>credit</w:t>
            </w:r>
            <w:r>
              <w:rPr>
                <w:spacing w:val="-3"/>
                <w:sz w:val="18"/>
              </w:rPr>
              <w:t> </w:t>
            </w:r>
            <w:r>
              <w:rPr>
                <w:sz w:val="18"/>
              </w:rPr>
              <w:t>information</w:t>
            </w:r>
            <w:r>
              <w:rPr>
                <w:spacing w:val="-1"/>
                <w:sz w:val="18"/>
              </w:rPr>
              <w:t> </w:t>
            </w:r>
            <w:r>
              <w:rPr>
                <w:sz w:val="18"/>
              </w:rPr>
              <w:t>and</w:t>
            </w:r>
            <w:r>
              <w:rPr>
                <w:spacing w:val="-3"/>
                <w:sz w:val="18"/>
              </w:rPr>
              <w:t> </w:t>
            </w:r>
            <w:r>
              <w:rPr>
                <w:sz w:val="18"/>
              </w:rPr>
              <w:t>negative</w:t>
            </w:r>
            <w:r>
              <w:rPr>
                <w:spacing w:val="-2"/>
                <w:sz w:val="18"/>
              </w:rPr>
              <w:t> </w:t>
            </w:r>
            <w:r>
              <w:rPr>
                <w:sz w:val="18"/>
              </w:rPr>
              <w:t>credit</w:t>
            </w:r>
            <w:r>
              <w:rPr>
                <w:spacing w:val="-1"/>
                <w:sz w:val="18"/>
              </w:rPr>
              <w:t> </w:t>
            </w:r>
            <w:r>
              <w:rPr>
                <w:sz w:val="18"/>
              </w:rPr>
              <w:t>information</w:t>
            </w:r>
            <w:r>
              <w:rPr>
                <w:spacing w:val="-1"/>
                <w:sz w:val="18"/>
              </w:rPr>
              <w:t> </w:t>
            </w:r>
            <w:r>
              <w:rPr>
                <w:sz w:val="18"/>
              </w:rPr>
              <w:t>are</w:t>
            </w:r>
            <w:r>
              <w:rPr>
                <w:spacing w:val="-4"/>
                <w:sz w:val="18"/>
              </w:rPr>
              <w:t> </w:t>
            </w:r>
            <w:r>
              <w:rPr>
                <w:spacing w:val="-2"/>
                <w:sz w:val="18"/>
              </w:rPr>
              <w:t>shared</w:t>
            </w:r>
          </w:p>
          <w:p>
            <w:pPr>
              <w:pStyle w:val="TableParagraph"/>
              <w:numPr>
                <w:ilvl w:val="0"/>
                <w:numId w:val="29"/>
              </w:numPr>
              <w:tabs>
                <w:tab w:pos="450" w:val="left" w:leader="none"/>
              </w:tabs>
              <w:spacing w:line="207" w:lineRule="exact" w:before="2" w:after="0"/>
              <w:ind w:left="450" w:right="0" w:hanging="341"/>
              <w:jc w:val="left"/>
              <w:rPr>
                <w:sz w:val="18"/>
              </w:rPr>
            </w:pPr>
            <w:r>
              <w:rPr>
                <w:sz w:val="18"/>
              </w:rPr>
              <w:t>At</w:t>
            </w:r>
            <w:r>
              <w:rPr>
                <w:spacing w:val="-2"/>
                <w:sz w:val="18"/>
              </w:rPr>
              <w:t> </w:t>
            </w:r>
            <w:r>
              <w:rPr>
                <w:sz w:val="18"/>
              </w:rPr>
              <w:t>least</w:t>
            </w:r>
            <w:r>
              <w:rPr>
                <w:spacing w:val="-2"/>
                <w:sz w:val="18"/>
              </w:rPr>
              <w:t> </w:t>
            </w:r>
            <w:r>
              <w:rPr>
                <w:sz w:val="18"/>
              </w:rPr>
              <w:t>two years</w:t>
            </w:r>
            <w:r>
              <w:rPr>
                <w:spacing w:val="-2"/>
                <w:sz w:val="18"/>
              </w:rPr>
              <w:t> </w:t>
            </w:r>
            <w:r>
              <w:rPr>
                <w:sz w:val="18"/>
              </w:rPr>
              <w:t>of</w:t>
            </w:r>
            <w:r>
              <w:rPr>
                <w:spacing w:val="-3"/>
                <w:sz w:val="18"/>
              </w:rPr>
              <w:t> </w:t>
            </w:r>
            <w:r>
              <w:rPr>
                <w:sz w:val="18"/>
              </w:rPr>
              <w:t>historical</w:t>
            </w:r>
            <w:r>
              <w:rPr>
                <w:spacing w:val="-2"/>
                <w:sz w:val="18"/>
              </w:rPr>
              <w:t> </w:t>
            </w:r>
            <w:r>
              <w:rPr>
                <w:sz w:val="18"/>
              </w:rPr>
              <w:t>data</w:t>
            </w:r>
            <w:r>
              <w:rPr>
                <w:spacing w:val="-2"/>
                <w:sz w:val="18"/>
              </w:rPr>
              <w:t> </w:t>
            </w:r>
            <w:r>
              <w:rPr>
                <w:sz w:val="18"/>
              </w:rPr>
              <w:t>are</w:t>
            </w:r>
            <w:r>
              <w:rPr>
                <w:spacing w:val="-2"/>
                <w:sz w:val="18"/>
              </w:rPr>
              <w:t> shared</w:t>
            </w:r>
          </w:p>
          <w:p>
            <w:pPr>
              <w:pStyle w:val="TableParagraph"/>
              <w:numPr>
                <w:ilvl w:val="0"/>
                <w:numId w:val="29"/>
              </w:numPr>
              <w:tabs>
                <w:tab w:pos="450" w:val="left" w:leader="none"/>
              </w:tabs>
              <w:spacing w:line="186" w:lineRule="exact" w:before="0" w:after="0"/>
              <w:ind w:left="450" w:right="0" w:hanging="341"/>
              <w:jc w:val="left"/>
              <w:rPr>
                <w:sz w:val="18"/>
              </w:rPr>
            </w:pPr>
            <w:r>
              <w:rPr>
                <w:sz w:val="18"/>
              </w:rPr>
              <w:t>Data</w:t>
            </w:r>
            <w:r>
              <w:rPr>
                <w:spacing w:val="-2"/>
                <w:sz w:val="18"/>
              </w:rPr>
              <w:t> </w:t>
            </w:r>
            <w:r>
              <w:rPr>
                <w:sz w:val="18"/>
              </w:rPr>
              <w:t>on loan amounts</w:t>
            </w:r>
            <w:r>
              <w:rPr>
                <w:spacing w:val="-3"/>
                <w:sz w:val="18"/>
              </w:rPr>
              <w:t> </w:t>
            </w:r>
            <w:r>
              <w:rPr>
                <w:sz w:val="18"/>
              </w:rPr>
              <w:t>below</w:t>
            </w:r>
            <w:r>
              <w:rPr>
                <w:spacing w:val="-4"/>
                <w:sz w:val="18"/>
              </w:rPr>
              <w:t> </w:t>
            </w:r>
            <w:r>
              <w:rPr>
                <w:sz w:val="18"/>
              </w:rPr>
              <w:t>1%</w:t>
            </w:r>
            <w:r>
              <w:rPr>
                <w:spacing w:val="-2"/>
                <w:sz w:val="18"/>
              </w:rPr>
              <w:t> </w:t>
            </w:r>
            <w:r>
              <w:rPr>
                <w:sz w:val="18"/>
              </w:rPr>
              <w:t>of</w:t>
            </w:r>
            <w:r>
              <w:rPr>
                <w:spacing w:val="-1"/>
                <w:sz w:val="18"/>
              </w:rPr>
              <w:t> </w:t>
            </w:r>
            <w:r>
              <w:rPr>
                <w:sz w:val="18"/>
              </w:rPr>
              <w:t>income</w:t>
            </w:r>
            <w:r>
              <w:rPr>
                <w:spacing w:val="-1"/>
                <w:sz w:val="18"/>
              </w:rPr>
              <w:t> </w:t>
            </w:r>
            <w:r>
              <w:rPr>
                <w:sz w:val="18"/>
              </w:rPr>
              <w:t>per</w:t>
            </w:r>
            <w:r>
              <w:rPr>
                <w:spacing w:val="-1"/>
                <w:sz w:val="18"/>
              </w:rPr>
              <w:t> </w:t>
            </w:r>
            <w:r>
              <w:rPr>
                <w:sz w:val="18"/>
              </w:rPr>
              <w:t>capita</w:t>
            </w:r>
            <w:r>
              <w:rPr>
                <w:spacing w:val="-2"/>
                <w:sz w:val="18"/>
              </w:rPr>
              <w:t> </w:t>
            </w:r>
            <w:r>
              <w:rPr>
                <w:sz w:val="18"/>
              </w:rPr>
              <w:t>are</w:t>
            </w:r>
            <w:r>
              <w:rPr>
                <w:spacing w:val="-1"/>
                <w:sz w:val="18"/>
              </w:rPr>
              <w:t> </w:t>
            </w:r>
            <w:r>
              <w:rPr>
                <w:spacing w:val="-2"/>
                <w:sz w:val="18"/>
              </w:rPr>
              <w:t>shared</w:t>
            </w:r>
          </w:p>
        </w:tc>
      </w:tr>
    </w:tbl>
    <w:p>
      <w:pPr>
        <w:pStyle w:val="BodyText"/>
        <w:spacing w:before="44"/>
        <w:rPr>
          <w:b/>
        </w:rPr>
      </w:pPr>
    </w:p>
    <w:p>
      <w:pPr>
        <w:pStyle w:val="ListParagraph"/>
        <w:numPr>
          <w:ilvl w:val="2"/>
          <w:numId w:val="27"/>
        </w:numPr>
        <w:tabs>
          <w:tab w:pos="1079" w:val="left" w:leader="none"/>
        </w:tabs>
        <w:spacing w:line="240" w:lineRule="auto" w:before="0" w:after="0"/>
        <w:ind w:left="1079" w:right="0" w:hanging="719"/>
        <w:jc w:val="both"/>
        <w:rPr>
          <w:b/>
          <w:sz w:val="22"/>
        </w:rPr>
      </w:pPr>
      <w:r>
        <w:rPr>
          <w:b/>
          <w:sz w:val="22"/>
        </w:rPr>
        <w:t>Additional</w:t>
      </w:r>
      <w:r>
        <w:rPr>
          <w:b/>
          <w:spacing w:val="-4"/>
          <w:sz w:val="22"/>
        </w:rPr>
        <w:t> </w:t>
      </w:r>
      <w:r>
        <w:rPr>
          <w:b/>
          <w:sz w:val="22"/>
        </w:rPr>
        <w:t>Services</w:t>
      </w:r>
      <w:r>
        <w:rPr>
          <w:b/>
          <w:spacing w:val="-5"/>
          <w:sz w:val="22"/>
        </w:rPr>
        <w:t> </w:t>
      </w:r>
      <w:r>
        <w:rPr>
          <w:b/>
          <w:sz w:val="22"/>
        </w:rPr>
        <w:t>and</w:t>
      </w:r>
      <w:r>
        <w:rPr>
          <w:b/>
          <w:spacing w:val="-6"/>
          <w:sz w:val="22"/>
        </w:rPr>
        <w:t> </w:t>
      </w:r>
      <w:r>
        <w:rPr>
          <w:b/>
          <w:sz w:val="22"/>
        </w:rPr>
        <w:t>Borrower’s</w:t>
      </w:r>
      <w:r>
        <w:rPr>
          <w:b/>
          <w:spacing w:val="-5"/>
          <w:sz w:val="22"/>
        </w:rPr>
        <w:t> </w:t>
      </w:r>
      <w:r>
        <w:rPr>
          <w:b/>
          <w:sz w:val="22"/>
        </w:rPr>
        <w:t>Access</w:t>
      </w:r>
      <w:r>
        <w:rPr>
          <w:b/>
          <w:spacing w:val="-5"/>
          <w:sz w:val="22"/>
        </w:rPr>
        <w:t> </w:t>
      </w:r>
      <w:r>
        <w:rPr>
          <w:b/>
          <w:sz w:val="22"/>
        </w:rPr>
        <w:t>to</w:t>
      </w:r>
      <w:r>
        <w:rPr>
          <w:b/>
          <w:spacing w:val="-7"/>
          <w:sz w:val="22"/>
        </w:rPr>
        <w:t> </w:t>
      </w:r>
      <w:r>
        <w:rPr>
          <w:b/>
          <w:spacing w:val="-2"/>
          <w:sz w:val="22"/>
        </w:rPr>
        <w:t>Information</w:t>
      </w:r>
    </w:p>
    <w:p>
      <w:pPr>
        <w:pStyle w:val="BodyText"/>
        <w:spacing w:before="16"/>
        <w:ind w:left="359" w:right="354"/>
        <w:jc w:val="both"/>
      </w:pPr>
      <w:r>
        <w:rPr/>
        <w:t>Access</w:t>
      </w:r>
      <w:r>
        <w:rPr>
          <w:spacing w:val="-7"/>
        </w:rPr>
        <w:t> </w:t>
      </w:r>
      <w:r>
        <w:rPr/>
        <w:t>to</w:t>
      </w:r>
      <w:r>
        <w:rPr>
          <w:spacing w:val="-7"/>
        </w:rPr>
        <w:t> </w:t>
      </w:r>
      <w:r>
        <w:rPr/>
        <w:t>information</w:t>
      </w:r>
      <w:r>
        <w:rPr>
          <w:spacing w:val="-5"/>
        </w:rPr>
        <w:t> </w:t>
      </w:r>
      <w:r>
        <w:rPr/>
        <w:t>empowers</w:t>
      </w:r>
      <w:r>
        <w:rPr>
          <w:spacing w:val="-4"/>
        </w:rPr>
        <w:t> </w:t>
      </w:r>
      <w:r>
        <w:rPr/>
        <w:t>borrowers</w:t>
      </w:r>
      <w:r>
        <w:rPr>
          <w:spacing w:val="-4"/>
        </w:rPr>
        <w:t> </w:t>
      </w:r>
      <w:r>
        <w:rPr/>
        <w:t>to</w:t>
      </w:r>
      <w:r>
        <w:rPr>
          <w:spacing w:val="-5"/>
        </w:rPr>
        <w:t> </w:t>
      </w:r>
      <w:r>
        <w:rPr/>
        <w:t>take</w:t>
      </w:r>
      <w:r>
        <w:rPr>
          <w:spacing w:val="-7"/>
        </w:rPr>
        <w:t> </w:t>
      </w:r>
      <w:r>
        <w:rPr/>
        <w:t>control</w:t>
      </w:r>
      <w:r>
        <w:rPr>
          <w:spacing w:val="-4"/>
        </w:rPr>
        <w:t> </w:t>
      </w:r>
      <w:r>
        <w:rPr/>
        <w:t>of</w:t>
      </w:r>
      <w:r>
        <w:rPr>
          <w:spacing w:val="-6"/>
        </w:rPr>
        <w:t> </w:t>
      </w:r>
      <w:r>
        <w:rPr/>
        <w:t>their</w:t>
      </w:r>
      <w:r>
        <w:rPr>
          <w:spacing w:val="-6"/>
        </w:rPr>
        <w:t> </w:t>
      </w:r>
      <w:r>
        <w:rPr/>
        <w:t>finance</w:t>
      </w:r>
      <w:r>
        <w:rPr>
          <w:spacing w:val="-7"/>
        </w:rPr>
        <w:t> </w:t>
      </w:r>
      <w:r>
        <w:rPr/>
        <w:t>through</w:t>
      </w:r>
      <w:r>
        <w:rPr>
          <w:spacing w:val="-5"/>
        </w:rPr>
        <w:t> </w:t>
      </w:r>
      <w:r>
        <w:rPr/>
        <w:t>credit</w:t>
      </w:r>
      <w:r>
        <w:rPr>
          <w:spacing w:val="-4"/>
        </w:rPr>
        <w:t> </w:t>
      </w:r>
      <w:r>
        <w:rPr/>
        <w:t>scores</w:t>
      </w:r>
      <w:r>
        <w:rPr>
          <w:spacing w:val="-4"/>
        </w:rPr>
        <w:t> </w:t>
      </w:r>
      <w:r>
        <w:rPr/>
        <w:t>and</w:t>
      </w:r>
      <w:r>
        <w:rPr>
          <w:spacing w:val="-5"/>
        </w:rPr>
        <w:t> </w:t>
      </w:r>
      <w:r>
        <w:rPr/>
        <w:t>credit reports.</w:t>
      </w:r>
      <w:r>
        <w:rPr>
          <w:spacing w:val="-6"/>
        </w:rPr>
        <w:t> </w:t>
      </w:r>
      <w:r>
        <w:rPr/>
        <w:t>It</w:t>
      </w:r>
      <w:r>
        <w:rPr>
          <w:spacing w:val="-5"/>
        </w:rPr>
        <w:t> </w:t>
      </w:r>
      <w:r>
        <w:rPr/>
        <w:t>also</w:t>
      </w:r>
      <w:r>
        <w:rPr>
          <w:spacing w:val="-6"/>
        </w:rPr>
        <w:t> </w:t>
      </w:r>
      <w:r>
        <w:rPr/>
        <w:t>enables</w:t>
      </w:r>
      <w:r>
        <w:rPr>
          <w:spacing w:val="-6"/>
        </w:rPr>
        <w:t> </w:t>
      </w:r>
      <w:r>
        <w:rPr/>
        <w:t>lenders</w:t>
      </w:r>
      <w:r>
        <w:rPr>
          <w:spacing w:val="-6"/>
        </w:rPr>
        <w:t> </w:t>
      </w:r>
      <w:r>
        <w:rPr/>
        <w:t>to</w:t>
      </w:r>
      <w:r>
        <w:rPr>
          <w:spacing w:val="-6"/>
        </w:rPr>
        <w:t> </w:t>
      </w:r>
      <w:r>
        <w:rPr/>
        <w:t>better</w:t>
      </w:r>
      <w:r>
        <w:rPr>
          <w:spacing w:val="-5"/>
        </w:rPr>
        <w:t> </w:t>
      </w:r>
      <w:r>
        <w:rPr/>
        <w:t>understand</w:t>
      </w:r>
      <w:r>
        <w:rPr>
          <w:spacing w:val="-6"/>
        </w:rPr>
        <w:t> </w:t>
      </w:r>
      <w:r>
        <w:rPr/>
        <w:t>lending</w:t>
      </w:r>
      <w:r>
        <w:rPr>
          <w:spacing w:val="-6"/>
        </w:rPr>
        <w:t> </w:t>
      </w:r>
      <w:r>
        <w:rPr/>
        <w:t>risks</w:t>
      </w:r>
      <w:r>
        <w:rPr>
          <w:spacing w:val="-6"/>
        </w:rPr>
        <w:t> </w:t>
      </w:r>
      <w:r>
        <w:rPr/>
        <w:t>associated</w:t>
      </w:r>
      <w:r>
        <w:rPr>
          <w:spacing w:val="-6"/>
        </w:rPr>
        <w:t> </w:t>
      </w:r>
      <w:r>
        <w:rPr/>
        <w:t>with</w:t>
      </w:r>
      <w:r>
        <w:rPr>
          <w:spacing w:val="-6"/>
        </w:rPr>
        <w:t> </w:t>
      </w:r>
      <w:r>
        <w:rPr/>
        <w:t>each</w:t>
      </w:r>
      <w:r>
        <w:rPr>
          <w:spacing w:val="-6"/>
        </w:rPr>
        <w:t> </w:t>
      </w:r>
      <w:r>
        <w:rPr/>
        <w:t>potential</w:t>
      </w:r>
      <w:r>
        <w:rPr>
          <w:spacing w:val="-5"/>
        </w:rPr>
        <w:t> </w:t>
      </w:r>
      <w:r>
        <w:rPr/>
        <w:t>borrower.</w:t>
      </w:r>
      <w:hyperlink w:history="true" w:anchor="_bookmark36">
        <w:r>
          <w:rPr>
            <w:vertAlign w:val="superscript"/>
          </w:rPr>
          <w:t>37</w:t>
        </w:r>
      </w:hyperlink>
      <w:r>
        <w:rPr>
          <w:vertAlign w:val="baseline"/>
        </w:rPr>
        <w:t> This can promote access to finance for borrowers and contribute to the stability of the financial sector. Therefore, Subcategory 2.1.3–Additional Services and Borrower’s Access to Information comprises one indicator (table 15).</w:t>
      </w:r>
    </w:p>
    <w:p>
      <w:pPr>
        <w:pStyle w:val="BodyText"/>
        <w:spacing w:before="1"/>
      </w:pPr>
    </w:p>
    <w:p>
      <w:pPr>
        <w:spacing w:before="0"/>
        <w:ind w:left="360" w:right="0" w:firstLine="0"/>
        <w:jc w:val="both"/>
        <w:rPr>
          <w:b/>
          <w:sz w:val="22"/>
        </w:rPr>
      </w:pPr>
      <w:r>
        <w:rPr>
          <w:b/>
          <w:sz w:val="22"/>
        </w:rPr>
        <w:t>Table</w:t>
      </w:r>
      <w:r>
        <w:rPr>
          <w:b/>
          <w:spacing w:val="-5"/>
          <w:sz w:val="22"/>
        </w:rPr>
        <w:t> </w:t>
      </w:r>
      <w:r>
        <w:rPr>
          <w:b/>
          <w:sz w:val="22"/>
        </w:rPr>
        <w:t>15.</w:t>
      </w:r>
      <w:r>
        <w:rPr>
          <w:b/>
          <w:spacing w:val="-4"/>
          <w:sz w:val="22"/>
        </w:rPr>
        <w:t> </w:t>
      </w:r>
      <w:r>
        <w:rPr>
          <w:b/>
          <w:sz w:val="22"/>
        </w:rPr>
        <w:t>Subcategory</w:t>
      </w:r>
      <w:r>
        <w:rPr>
          <w:b/>
          <w:spacing w:val="-5"/>
          <w:sz w:val="22"/>
        </w:rPr>
        <w:t> </w:t>
      </w:r>
      <w:r>
        <w:rPr>
          <w:b/>
          <w:sz w:val="22"/>
        </w:rPr>
        <w:t>2.1.3–Additional</w:t>
      </w:r>
      <w:r>
        <w:rPr>
          <w:b/>
          <w:spacing w:val="-3"/>
          <w:sz w:val="22"/>
        </w:rPr>
        <w:t> </w:t>
      </w:r>
      <w:r>
        <w:rPr>
          <w:b/>
          <w:sz w:val="22"/>
        </w:rPr>
        <w:t>Services</w:t>
      </w:r>
      <w:r>
        <w:rPr>
          <w:b/>
          <w:spacing w:val="-5"/>
          <w:sz w:val="22"/>
        </w:rPr>
        <w:t> </w:t>
      </w:r>
      <w:r>
        <w:rPr>
          <w:b/>
          <w:sz w:val="22"/>
        </w:rPr>
        <w:t>and</w:t>
      </w:r>
      <w:r>
        <w:rPr>
          <w:b/>
          <w:spacing w:val="-5"/>
          <w:sz w:val="22"/>
        </w:rPr>
        <w:t> </w:t>
      </w:r>
      <w:r>
        <w:rPr>
          <w:b/>
          <w:sz w:val="22"/>
        </w:rPr>
        <w:t>Borrower’s</w:t>
      </w:r>
      <w:r>
        <w:rPr>
          <w:b/>
          <w:spacing w:val="-5"/>
          <w:sz w:val="22"/>
        </w:rPr>
        <w:t> </w:t>
      </w:r>
      <w:r>
        <w:rPr>
          <w:b/>
          <w:sz w:val="22"/>
        </w:rPr>
        <w:t>Access</w:t>
      </w:r>
      <w:r>
        <w:rPr>
          <w:b/>
          <w:spacing w:val="-4"/>
          <w:sz w:val="22"/>
        </w:rPr>
        <w:t> </w:t>
      </w:r>
      <w:r>
        <w:rPr>
          <w:b/>
          <w:sz w:val="22"/>
        </w:rPr>
        <w:t>to</w:t>
      </w:r>
      <w:r>
        <w:rPr>
          <w:b/>
          <w:spacing w:val="-7"/>
          <w:sz w:val="22"/>
        </w:rPr>
        <w:t> </w:t>
      </w:r>
      <w:r>
        <w:rPr>
          <w:b/>
          <w:spacing w:val="-2"/>
          <w:sz w:val="22"/>
        </w:rPr>
        <w:t>Information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1089" w:hRule="atLeast"/>
        </w:trPr>
        <w:tc>
          <w:tcPr>
            <w:tcW w:w="446" w:type="dxa"/>
          </w:tcPr>
          <w:p>
            <w:pPr>
              <w:pStyle w:val="TableParagraph"/>
              <w:rPr>
                <w:b/>
                <w:sz w:val="18"/>
              </w:rPr>
            </w:pPr>
          </w:p>
          <w:p>
            <w:pPr>
              <w:pStyle w:val="TableParagraph"/>
              <w:spacing w:before="27"/>
              <w:rPr>
                <w:b/>
                <w:sz w:val="18"/>
              </w:rPr>
            </w:pPr>
          </w:p>
          <w:p>
            <w:pPr>
              <w:pStyle w:val="TableParagraph"/>
              <w:ind w:left="107"/>
              <w:rPr>
                <w:sz w:val="18"/>
              </w:rPr>
            </w:pPr>
            <w:r>
              <w:rPr>
                <w:spacing w:val="-10"/>
                <w:sz w:val="18"/>
              </w:rPr>
              <w:t>1</w:t>
            </w:r>
          </w:p>
        </w:tc>
        <w:tc>
          <w:tcPr>
            <w:tcW w:w="2248" w:type="dxa"/>
          </w:tcPr>
          <w:p>
            <w:pPr>
              <w:pStyle w:val="TableParagraph"/>
              <w:spacing w:before="27"/>
              <w:rPr>
                <w:b/>
                <w:sz w:val="18"/>
              </w:rPr>
            </w:pPr>
          </w:p>
          <w:p>
            <w:pPr>
              <w:pStyle w:val="TableParagraph"/>
              <w:spacing w:before="1"/>
              <w:ind w:left="105"/>
              <w:rPr>
                <w:sz w:val="18"/>
              </w:rPr>
            </w:pPr>
            <w:r>
              <w:rPr>
                <w:sz w:val="18"/>
              </w:rPr>
              <w:t>Additional</w:t>
            </w:r>
            <w:r>
              <w:rPr>
                <w:spacing w:val="-12"/>
                <w:sz w:val="18"/>
              </w:rPr>
              <w:t> </w:t>
            </w:r>
            <w:r>
              <w:rPr>
                <w:sz w:val="18"/>
              </w:rPr>
              <w:t>Services</w:t>
            </w:r>
            <w:r>
              <w:rPr>
                <w:spacing w:val="-11"/>
                <w:sz w:val="18"/>
              </w:rPr>
              <w:t> </w:t>
            </w:r>
            <w:r>
              <w:rPr>
                <w:sz w:val="18"/>
              </w:rPr>
              <w:t>and </w:t>
            </w:r>
            <w:r>
              <w:rPr>
                <w:spacing w:val="-2"/>
                <w:sz w:val="18"/>
              </w:rPr>
              <w:t>Borrower’s</w:t>
            </w:r>
          </w:p>
          <w:p>
            <w:pPr>
              <w:pStyle w:val="TableParagraph"/>
              <w:spacing w:line="206" w:lineRule="exact"/>
              <w:ind w:left="105"/>
              <w:rPr>
                <w:sz w:val="18"/>
              </w:rPr>
            </w:pPr>
            <w:r>
              <w:rPr>
                <w:sz w:val="18"/>
              </w:rPr>
              <w:t>Access</w:t>
            </w:r>
            <w:r>
              <w:rPr>
                <w:spacing w:val="-3"/>
                <w:sz w:val="18"/>
              </w:rPr>
              <w:t> </w:t>
            </w:r>
            <w:r>
              <w:rPr>
                <w:sz w:val="18"/>
              </w:rPr>
              <w:t>to</w:t>
            </w:r>
            <w:r>
              <w:rPr>
                <w:spacing w:val="-1"/>
                <w:sz w:val="18"/>
              </w:rPr>
              <w:t> </w:t>
            </w:r>
            <w:r>
              <w:rPr>
                <w:spacing w:val="-2"/>
                <w:sz w:val="18"/>
              </w:rPr>
              <w:t>Information</w:t>
            </w:r>
          </w:p>
        </w:tc>
        <w:tc>
          <w:tcPr>
            <w:tcW w:w="6659" w:type="dxa"/>
          </w:tcPr>
          <w:p>
            <w:pPr>
              <w:pStyle w:val="TableParagraph"/>
              <w:numPr>
                <w:ilvl w:val="0"/>
                <w:numId w:val="30"/>
              </w:numPr>
              <w:tabs>
                <w:tab w:pos="452" w:val="left" w:leader="none"/>
              </w:tabs>
              <w:spacing w:line="240" w:lineRule="auto" w:before="28" w:after="0"/>
              <w:ind w:left="452" w:right="93" w:hanging="358"/>
              <w:jc w:val="left"/>
              <w:rPr>
                <w:sz w:val="18"/>
              </w:rPr>
            </w:pPr>
            <w:r>
              <w:rPr>
                <w:sz w:val="18"/>
              </w:rPr>
              <w:t>By</w:t>
            </w:r>
            <w:r>
              <w:rPr>
                <w:spacing w:val="27"/>
                <w:sz w:val="18"/>
              </w:rPr>
              <w:t> </w:t>
            </w:r>
            <w:r>
              <w:rPr>
                <w:sz w:val="18"/>
              </w:rPr>
              <w:t>law,</w:t>
            </w:r>
            <w:r>
              <w:rPr>
                <w:spacing w:val="24"/>
                <w:sz w:val="18"/>
              </w:rPr>
              <w:t> </w:t>
            </w:r>
            <w:r>
              <w:rPr>
                <w:sz w:val="18"/>
              </w:rPr>
              <w:t>borrowers</w:t>
            </w:r>
            <w:r>
              <w:rPr>
                <w:spacing w:val="25"/>
                <w:sz w:val="18"/>
              </w:rPr>
              <w:t> </w:t>
            </w:r>
            <w:r>
              <w:rPr>
                <w:sz w:val="18"/>
              </w:rPr>
              <w:t>have</w:t>
            </w:r>
            <w:r>
              <w:rPr>
                <w:spacing w:val="23"/>
                <w:sz w:val="18"/>
              </w:rPr>
              <w:t> </w:t>
            </w:r>
            <w:r>
              <w:rPr>
                <w:sz w:val="18"/>
              </w:rPr>
              <w:t>the</w:t>
            </w:r>
            <w:r>
              <w:rPr>
                <w:spacing w:val="25"/>
                <w:sz w:val="18"/>
              </w:rPr>
              <w:t> </w:t>
            </w:r>
            <w:r>
              <w:rPr>
                <w:sz w:val="18"/>
              </w:rPr>
              <w:t>right</w:t>
            </w:r>
            <w:r>
              <w:rPr>
                <w:spacing w:val="26"/>
                <w:sz w:val="18"/>
              </w:rPr>
              <w:t> </w:t>
            </w:r>
            <w:r>
              <w:rPr>
                <w:sz w:val="18"/>
              </w:rPr>
              <w:t>to</w:t>
            </w:r>
            <w:r>
              <w:rPr>
                <w:spacing w:val="27"/>
                <w:sz w:val="18"/>
              </w:rPr>
              <w:t> </w:t>
            </w:r>
            <w:r>
              <w:rPr>
                <w:sz w:val="18"/>
              </w:rPr>
              <w:t>access</w:t>
            </w:r>
            <w:r>
              <w:rPr>
                <w:spacing w:val="25"/>
                <w:sz w:val="18"/>
              </w:rPr>
              <w:t> </w:t>
            </w:r>
            <w:r>
              <w:rPr>
                <w:sz w:val="18"/>
              </w:rPr>
              <w:t>online</w:t>
            </w:r>
            <w:r>
              <w:rPr>
                <w:spacing w:val="25"/>
                <w:sz w:val="18"/>
              </w:rPr>
              <w:t> </w:t>
            </w:r>
            <w:r>
              <w:rPr>
                <w:sz w:val="18"/>
              </w:rPr>
              <w:t>their</w:t>
            </w:r>
            <w:r>
              <w:rPr>
                <w:spacing w:val="24"/>
                <w:sz w:val="18"/>
              </w:rPr>
              <w:t> </w:t>
            </w:r>
            <w:r>
              <w:rPr>
                <w:sz w:val="18"/>
              </w:rPr>
              <w:t>data</w:t>
            </w:r>
            <w:r>
              <w:rPr>
                <w:spacing w:val="25"/>
                <w:sz w:val="18"/>
              </w:rPr>
              <w:t> </w:t>
            </w:r>
            <w:r>
              <w:rPr>
                <w:sz w:val="18"/>
              </w:rPr>
              <w:t>in</w:t>
            </w:r>
            <w:r>
              <w:rPr>
                <w:spacing w:val="25"/>
                <w:sz w:val="18"/>
              </w:rPr>
              <w:t> </w:t>
            </w:r>
            <w:r>
              <w:rPr>
                <w:sz w:val="18"/>
              </w:rPr>
              <w:t>the</w:t>
            </w:r>
            <w:r>
              <w:rPr>
                <w:spacing w:val="25"/>
                <w:sz w:val="18"/>
              </w:rPr>
              <w:t> </w:t>
            </w:r>
            <w:r>
              <w:rPr>
                <w:sz w:val="18"/>
              </w:rPr>
              <w:t>largest</w:t>
            </w:r>
            <w:r>
              <w:rPr>
                <w:spacing w:val="26"/>
                <w:sz w:val="18"/>
              </w:rPr>
              <w:t> </w:t>
            </w:r>
            <w:r>
              <w:rPr>
                <w:sz w:val="18"/>
              </w:rPr>
              <w:t>credit reporting agency in the economy</w:t>
            </w:r>
          </w:p>
          <w:p>
            <w:pPr>
              <w:pStyle w:val="TableParagraph"/>
              <w:numPr>
                <w:ilvl w:val="0"/>
                <w:numId w:val="30"/>
              </w:numPr>
              <w:tabs>
                <w:tab w:pos="449" w:val="left" w:leader="none"/>
              </w:tabs>
              <w:spacing w:line="206" w:lineRule="exact" w:before="0" w:after="0"/>
              <w:ind w:left="449" w:right="0" w:hanging="355"/>
              <w:jc w:val="left"/>
              <w:rPr>
                <w:sz w:val="18"/>
              </w:rPr>
            </w:pPr>
            <w:r>
              <w:rPr>
                <w:sz w:val="18"/>
              </w:rPr>
              <w:t>Banks</w:t>
            </w:r>
            <w:r>
              <w:rPr>
                <w:spacing w:val="-2"/>
                <w:sz w:val="18"/>
              </w:rPr>
              <w:t> </w:t>
            </w:r>
            <w:r>
              <w:rPr>
                <w:sz w:val="18"/>
              </w:rPr>
              <w:t>and</w:t>
            </w:r>
            <w:r>
              <w:rPr>
                <w:spacing w:val="-2"/>
                <w:sz w:val="18"/>
              </w:rPr>
              <w:t> </w:t>
            </w:r>
            <w:r>
              <w:rPr>
                <w:sz w:val="18"/>
              </w:rPr>
              <w:t>other</w:t>
            </w:r>
            <w:r>
              <w:rPr>
                <w:spacing w:val="-2"/>
                <w:sz w:val="18"/>
              </w:rPr>
              <w:t> </w:t>
            </w:r>
            <w:r>
              <w:rPr>
                <w:sz w:val="18"/>
              </w:rPr>
              <w:t>financial</w:t>
            </w:r>
            <w:r>
              <w:rPr>
                <w:spacing w:val="-2"/>
                <w:sz w:val="18"/>
              </w:rPr>
              <w:t> </w:t>
            </w:r>
            <w:r>
              <w:rPr>
                <w:sz w:val="18"/>
              </w:rPr>
              <w:t>institutions</w:t>
            </w:r>
            <w:r>
              <w:rPr>
                <w:spacing w:val="-4"/>
                <w:sz w:val="18"/>
              </w:rPr>
              <w:t> </w:t>
            </w:r>
            <w:r>
              <w:rPr>
                <w:sz w:val="18"/>
              </w:rPr>
              <w:t>have</w:t>
            </w:r>
            <w:r>
              <w:rPr>
                <w:spacing w:val="-2"/>
                <w:sz w:val="18"/>
              </w:rPr>
              <w:t> </w:t>
            </w:r>
            <w:r>
              <w:rPr>
                <w:sz w:val="18"/>
              </w:rPr>
              <w:t>online</w:t>
            </w:r>
            <w:r>
              <w:rPr>
                <w:spacing w:val="-3"/>
                <w:sz w:val="18"/>
              </w:rPr>
              <w:t> </w:t>
            </w:r>
            <w:r>
              <w:rPr>
                <w:sz w:val="18"/>
              </w:rPr>
              <w:t>access</w:t>
            </w:r>
            <w:r>
              <w:rPr>
                <w:spacing w:val="-1"/>
                <w:sz w:val="18"/>
              </w:rPr>
              <w:t> </w:t>
            </w:r>
            <w:r>
              <w:rPr>
                <w:sz w:val="18"/>
              </w:rPr>
              <w:t>to</w:t>
            </w:r>
            <w:r>
              <w:rPr>
                <w:spacing w:val="-1"/>
                <w:sz w:val="18"/>
              </w:rPr>
              <w:t> </w:t>
            </w:r>
            <w:r>
              <w:rPr>
                <w:sz w:val="18"/>
              </w:rPr>
              <w:t>credit</w:t>
            </w:r>
            <w:r>
              <w:rPr>
                <w:spacing w:val="-1"/>
                <w:sz w:val="18"/>
              </w:rPr>
              <w:t> </w:t>
            </w:r>
            <w:r>
              <w:rPr>
                <w:spacing w:val="-2"/>
                <w:sz w:val="18"/>
              </w:rPr>
              <w:t>information</w:t>
            </w:r>
          </w:p>
          <w:p>
            <w:pPr>
              <w:pStyle w:val="TableParagraph"/>
              <w:numPr>
                <w:ilvl w:val="0"/>
                <w:numId w:val="30"/>
              </w:numPr>
              <w:tabs>
                <w:tab w:pos="449" w:val="left" w:leader="none"/>
              </w:tabs>
              <w:spacing w:line="207" w:lineRule="exact" w:before="0" w:after="0"/>
              <w:ind w:left="449" w:right="0" w:hanging="355"/>
              <w:jc w:val="left"/>
              <w:rPr>
                <w:sz w:val="18"/>
              </w:rPr>
            </w:pPr>
            <w:r>
              <w:rPr>
                <w:sz w:val="18"/>
              </w:rPr>
              <w:t>Credit</w:t>
            </w:r>
            <w:r>
              <w:rPr>
                <w:spacing w:val="-5"/>
                <w:sz w:val="18"/>
              </w:rPr>
              <w:t> </w:t>
            </w:r>
            <w:r>
              <w:rPr>
                <w:sz w:val="18"/>
              </w:rPr>
              <w:t>reporting</w:t>
            </w:r>
            <w:r>
              <w:rPr>
                <w:spacing w:val="-1"/>
                <w:sz w:val="18"/>
              </w:rPr>
              <w:t> </w:t>
            </w:r>
            <w:r>
              <w:rPr>
                <w:sz w:val="18"/>
              </w:rPr>
              <w:t>agency</w:t>
            </w:r>
            <w:r>
              <w:rPr>
                <w:spacing w:val="-1"/>
                <w:sz w:val="18"/>
              </w:rPr>
              <w:t> </w:t>
            </w:r>
            <w:r>
              <w:rPr>
                <w:sz w:val="18"/>
              </w:rPr>
              <w:t>offers</w:t>
            </w:r>
            <w:r>
              <w:rPr>
                <w:spacing w:val="-2"/>
                <w:sz w:val="18"/>
              </w:rPr>
              <w:t> </w:t>
            </w:r>
            <w:r>
              <w:rPr>
                <w:sz w:val="18"/>
              </w:rPr>
              <w:t>credit</w:t>
            </w:r>
            <w:r>
              <w:rPr>
                <w:spacing w:val="-2"/>
                <w:sz w:val="18"/>
              </w:rPr>
              <w:t> </w:t>
            </w:r>
            <w:r>
              <w:rPr>
                <w:sz w:val="18"/>
              </w:rPr>
              <w:t>scores</w:t>
            </w:r>
            <w:r>
              <w:rPr>
                <w:spacing w:val="-2"/>
                <w:sz w:val="18"/>
              </w:rPr>
              <w:t> </w:t>
            </w:r>
            <w:r>
              <w:rPr>
                <w:sz w:val="18"/>
              </w:rPr>
              <w:t>as</w:t>
            </w:r>
            <w:r>
              <w:rPr>
                <w:spacing w:val="-2"/>
                <w:sz w:val="18"/>
              </w:rPr>
              <w:t> </w:t>
            </w:r>
            <w:r>
              <w:rPr>
                <w:sz w:val="18"/>
              </w:rPr>
              <w:t>a</w:t>
            </w:r>
            <w:r>
              <w:rPr>
                <w:spacing w:val="-3"/>
                <w:sz w:val="18"/>
              </w:rPr>
              <w:t> </w:t>
            </w:r>
            <w:r>
              <w:rPr>
                <w:sz w:val="18"/>
              </w:rPr>
              <w:t>value-added</w:t>
            </w:r>
            <w:r>
              <w:rPr>
                <w:spacing w:val="-1"/>
                <w:sz w:val="18"/>
              </w:rPr>
              <w:t> </w:t>
            </w:r>
            <w:r>
              <w:rPr>
                <w:spacing w:val="-2"/>
                <w:sz w:val="18"/>
              </w:rPr>
              <w:t>service</w:t>
            </w:r>
          </w:p>
          <w:p>
            <w:pPr>
              <w:pStyle w:val="TableParagraph"/>
              <w:numPr>
                <w:ilvl w:val="0"/>
                <w:numId w:val="30"/>
              </w:numPr>
              <w:tabs>
                <w:tab w:pos="450" w:val="left" w:leader="none"/>
              </w:tabs>
              <w:spacing w:line="240" w:lineRule="auto" w:before="2" w:after="0"/>
              <w:ind w:left="450" w:right="0" w:hanging="356"/>
              <w:jc w:val="left"/>
              <w:rPr>
                <w:sz w:val="18"/>
              </w:rPr>
            </w:pPr>
            <w:r>
              <w:rPr>
                <w:sz w:val="18"/>
              </w:rPr>
              <w:t>Borrower’s</w:t>
            </w:r>
            <w:r>
              <w:rPr>
                <w:spacing w:val="-2"/>
                <w:sz w:val="18"/>
              </w:rPr>
              <w:t> </w:t>
            </w:r>
            <w:r>
              <w:rPr>
                <w:sz w:val="18"/>
              </w:rPr>
              <w:t>credit</w:t>
            </w:r>
            <w:r>
              <w:rPr>
                <w:spacing w:val="-2"/>
                <w:sz w:val="18"/>
              </w:rPr>
              <w:t> </w:t>
            </w:r>
            <w:r>
              <w:rPr>
                <w:sz w:val="18"/>
              </w:rPr>
              <w:t>information is</w:t>
            </w:r>
            <w:r>
              <w:rPr>
                <w:spacing w:val="-7"/>
                <w:sz w:val="18"/>
              </w:rPr>
              <w:t> </w:t>
            </w:r>
            <w:r>
              <w:rPr>
                <w:sz w:val="18"/>
              </w:rPr>
              <w:t>verified</w:t>
            </w:r>
            <w:r>
              <w:rPr>
                <w:spacing w:val="-1"/>
                <w:sz w:val="18"/>
              </w:rPr>
              <w:t> </w:t>
            </w:r>
            <w:r>
              <w:rPr>
                <w:sz w:val="18"/>
              </w:rPr>
              <w:t>in </w:t>
            </w:r>
            <w:r>
              <w:rPr>
                <w:spacing w:val="-2"/>
                <w:sz w:val="18"/>
              </w:rPr>
              <w:t>practice</w:t>
            </w:r>
          </w:p>
        </w:tc>
      </w:tr>
    </w:tbl>
    <w:p>
      <w:pPr>
        <w:pStyle w:val="BodyText"/>
        <w:spacing w:before="40"/>
        <w:rPr>
          <w:b/>
        </w:rPr>
      </w:pPr>
    </w:p>
    <w:p>
      <w:pPr>
        <w:pStyle w:val="ListParagraph"/>
        <w:numPr>
          <w:ilvl w:val="1"/>
          <w:numId w:val="27"/>
        </w:numPr>
        <w:tabs>
          <w:tab w:pos="775" w:val="left" w:leader="none"/>
        </w:tabs>
        <w:spacing w:line="240" w:lineRule="auto" w:before="0" w:after="0"/>
        <w:ind w:left="775" w:right="0" w:hanging="415"/>
        <w:jc w:val="both"/>
        <w:rPr>
          <w:b/>
          <w:sz w:val="22"/>
        </w:rPr>
      </w:pPr>
      <w:r>
        <w:rPr>
          <w:b/>
          <w:sz w:val="22"/>
        </w:rPr>
        <w:t>Operation</w:t>
      </w:r>
      <w:r>
        <w:rPr>
          <w:b/>
          <w:spacing w:val="-6"/>
          <w:sz w:val="22"/>
        </w:rPr>
        <w:t> </w:t>
      </w:r>
      <w:r>
        <w:rPr>
          <w:b/>
          <w:sz w:val="22"/>
        </w:rPr>
        <w:t>of</w:t>
      </w:r>
      <w:r>
        <w:rPr>
          <w:b/>
          <w:spacing w:val="-6"/>
          <w:sz w:val="22"/>
        </w:rPr>
        <w:t> </w:t>
      </w:r>
      <w:r>
        <w:rPr>
          <w:b/>
          <w:sz w:val="22"/>
        </w:rPr>
        <w:t>Collateral</w:t>
      </w:r>
      <w:r>
        <w:rPr>
          <w:b/>
          <w:spacing w:val="-5"/>
          <w:sz w:val="22"/>
        </w:rPr>
        <w:t> </w:t>
      </w:r>
      <w:r>
        <w:rPr>
          <w:b/>
          <w:spacing w:val="-2"/>
          <w:sz w:val="22"/>
        </w:rPr>
        <w:t>Registries</w:t>
      </w:r>
    </w:p>
    <w:p>
      <w:pPr>
        <w:pStyle w:val="BodyText"/>
        <w:spacing w:before="17"/>
        <w:rPr>
          <w:b/>
        </w:rPr>
      </w:pPr>
    </w:p>
    <w:p>
      <w:pPr>
        <w:pStyle w:val="BodyText"/>
        <w:ind w:left="360" w:right="355" w:hanging="1"/>
        <w:jc w:val="both"/>
      </w:pPr>
      <w:r>
        <w:rPr/>
        <w:t>Category</w:t>
      </w:r>
      <w:r>
        <w:rPr>
          <w:spacing w:val="-12"/>
        </w:rPr>
        <w:t> </w:t>
      </w:r>
      <w:r>
        <w:rPr/>
        <w:t>2.2</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2"/>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before="45"/>
      </w:pPr>
    </w:p>
    <w:p>
      <w:pPr>
        <w:pStyle w:val="ListParagraph"/>
        <w:numPr>
          <w:ilvl w:val="2"/>
          <w:numId w:val="27"/>
        </w:numPr>
        <w:tabs>
          <w:tab w:pos="1079" w:val="left" w:leader="none"/>
        </w:tabs>
        <w:spacing w:line="240" w:lineRule="auto" w:before="0" w:after="0"/>
        <w:ind w:left="1079" w:right="0" w:hanging="719"/>
        <w:jc w:val="both"/>
        <w:rPr>
          <w:b/>
          <w:sz w:val="22"/>
        </w:rPr>
      </w:pPr>
      <w:r>
        <w:rPr>
          <w:b/>
          <w:sz w:val="22"/>
        </w:rPr>
        <w:t>Existence</w:t>
      </w:r>
      <w:r>
        <w:rPr>
          <w:b/>
          <w:spacing w:val="-6"/>
          <w:sz w:val="22"/>
        </w:rPr>
        <w:t> </w:t>
      </w:r>
      <w:r>
        <w:rPr>
          <w:b/>
          <w:sz w:val="22"/>
        </w:rPr>
        <w:t>of</w:t>
      </w:r>
      <w:r>
        <w:rPr>
          <w:b/>
          <w:spacing w:val="-2"/>
          <w:sz w:val="22"/>
        </w:rPr>
        <w:t> </w:t>
      </w:r>
      <w:r>
        <w:rPr>
          <w:b/>
          <w:sz w:val="22"/>
        </w:rPr>
        <w:t>a</w:t>
      </w:r>
      <w:r>
        <w:rPr>
          <w:b/>
          <w:spacing w:val="-3"/>
          <w:sz w:val="22"/>
        </w:rPr>
        <w:t> </w:t>
      </w:r>
      <w:r>
        <w:rPr>
          <w:b/>
          <w:sz w:val="22"/>
        </w:rPr>
        <w:t>Centralized</w:t>
      </w:r>
      <w:r>
        <w:rPr>
          <w:b/>
          <w:spacing w:val="-6"/>
          <w:sz w:val="22"/>
        </w:rPr>
        <w:t> </w:t>
      </w:r>
      <w:r>
        <w:rPr>
          <w:b/>
          <w:sz w:val="22"/>
        </w:rPr>
        <w:t>and</w:t>
      </w:r>
      <w:r>
        <w:rPr>
          <w:b/>
          <w:spacing w:val="-4"/>
          <w:sz w:val="22"/>
        </w:rPr>
        <w:t> </w:t>
      </w:r>
      <w:r>
        <w:rPr>
          <w:b/>
          <w:sz w:val="22"/>
        </w:rPr>
        <w:t>Publicly</w:t>
      </w:r>
      <w:r>
        <w:rPr>
          <w:b/>
          <w:spacing w:val="-6"/>
          <w:sz w:val="22"/>
        </w:rPr>
        <w:t> </w:t>
      </w:r>
      <w:r>
        <w:rPr>
          <w:b/>
          <w:sz w:val="22"/>
        </w:rPr>
        <w:t>Available</w:t>
      </w:r>
      <w:r>
        <w:rPr>
          <w:b/>
          <w:spacing w:val="-3"/>
          <w:sz w:val="22"/>
        </w:rPr>
        <w:t> </w:t>
      </w:r>
      <w:r>
        <w:rPr>
          <w:b/>
          <w:spacing w:val="-2"/>
          <w:sz w:val="22"/>
        </w:rPr>
        <w:t>Registry</w:t>
      </w:r>
    </w:p>
    <w:p>
      <w:pPr>
        <w:pStyle w:val="BodyText"/>
        <w:spacing w:before="16"/>
        <w:ind w:left="360" w:right="354"/>
        <w:jc w:val="both"/>
      </w:pPr>
      <w:r>
        <w:rPr/>
        <w:t>Collateral</w:t>
      </w:r>
      <w:r>
        <w:rPr>
          <w:spacing w:val="-5"/>
        </w:rPr>
        <w:t> </w:t>
      </w:r>
      <w:r>
        <w:rPr/>
        <w:t>registries</w:t>
      </w:r>
      <w:r>
        <w:rPr>
          <w:spacing w:val="-8"/>
        </w:rPr>
        <w:t> </w:t>
      </w:r>
      <w:r>
        <w:rPr/>
        <w:t>are</w:t>
      </w:r>
      <w:r>
        <w:rPr>
          <w:spacing w:val="-8"/>
        </w:rPr>
        <w:t> </w:t>
      </w:r>
      <w:r>
        <w:rPr/>
        <w:t>publicly</w:t>
      </w:r>
      <w:r>
        <w:rPr>
          <w:spacing w:val="-8"/>
        </w:rPr>
        <w:t> </w:t>
      </w:r>
      <w:r>
        <w:rPr/>
        <w:t>available</w:t>
      </w:r>
      <w:r>
        <w:rPr>
          <w:spacing w:val="-5"/>
        </w:rPr>
        <w:t> </w:t>
      </w:r>
      <w:r>
        <w:rPr/>
        <w:t>databases</w:t>
      </w:r>
      <w:r>
        <w:rPr>
          <w:spacing w:val="-5"/>
        </w:rPr>
        <w:t> </w:t>
      </w:r>
      <w:r>
        <w:rPr/>
        <w:t>of</w:t>
      </w:r>
      <w:r>
        <w:rPr>
          <w:spacing w:val="-7"/>
        </w:rPr>
        <w:t> </w:t>
      </w:r>
      <w:r>
        <w:rPr/>
        <w:t>security</w:t>
      </w:r>
      <w:r>
        <w:rPr>
          <w:spacing w:val="-8"/>
        </w:rPr>
        <w:t> </w:t>
      </w:r>
      <w:r>
        <w:rPr/>
        <w:t>interests</w:t>
      </w:r>
      <w:r>
        <w:rPr>
          <w:spacing w:val="-8"/>
        </w:rPr>
        <w:t> </w:t>
      </w:r>
      <w:r>
        <w:rPr/>
        <w:t>in</w:t>
      </w:r>
      <w:r>
        <w:rPr>
          <w:spacing w:val="-8"/>
        </w:rPr>
        <w:t> </w:t>
      </w:r>
      <w:r>
        <w:rPr/>
        <w:t>movable</w:t>
      </w:r>
      <w:r>
        <w:rPr>
          <w:spacing w:val="-5"/>
        </w:rPr>
        <w:t> </w:t>
      </w:r>
      <w:r>
        <w:rPr/>
        <w:t>assets</w:t>
      </w:r>
      <w:r>
        <w:rPr>
          <w:spacing w:val="-5"/>
        </w:rPr>
        <w:t> </w:t>
      </w:r>
      <w:r>
        <w:rPr/>
        <w:t>by</w:t>
      </w:r>
      <w:r>
        <w:rPr>
          <w:spacing w:val="-8"/>
        </w:rPr>
        <w:t> </w:t>
      </w:r>
      <w:r>
        <w:rPr/>
        <w:t>incorporated and nonincorporated entities. They support the legal framework of security rights in movable assets by facilitating</w:t>
      </w:r>
      <w:r>
        <w:rPr>
          <w:spacing w:val="-7"/>
        </w:rPr>
        <w:t> </w:t>
      </w:r>
      <w:r>
        <w:rPr/>
        <w:t>awareness</w:t>
      </w:r>
      <w:r>
        <w:rPr>
          <w:spacing w:val="-7"/>
        </w:rPr>
        <w:t> </w:t>
      </w:r>
      <w:r>
        <w:rPr/>
        <w:t>of</w:t>
      </w:r>
      <w:r>
        <w:rPr>
          <w:spacing w:val="-9"/>
        </w:rPr>
        <w:t> </w:t>
      </w:r>
      <w:r>
        <w:rPr/>
        <w:t>both</w:t>
      </w:r>
      <w:r>
        <w:rPr>
          <w:spacing w:val="-7"/>
        </w:rPr>
        <w:t> </w:t>
      </w:r>
      <w:r>
        <w:rPr/>
        <w:t>their</w:t>
      </w:r>
      <w:r>
        <w:rPr>
          <w:spacing w:val="-9"/>
        </w:rPr>
        <w:t> </w:t>
      </w:r>
      <w:r>
        <w:rPr/>
        <w:t>existence</w:t>
      </w:r>
      <w:r>
        <w:rPr>
          <w:spacing w:val="-9"/>
        </w:rPr>
        <w:t> </w:t>
      </w:r>
      <w:r>
        <w:rPr/>
        <w:t>and</w:t>
      </w:r>
      <w:r>
        <w:rPr>
          <w:spacing w:val="-10"/>
        </w:rPr>
        <w:t> </w:t>
      </w:r>
      <w:r>
        <w:rPr/>
        <w:t>establishing</w:t>
      </w:r>
      <w:r>
        <w:rPr>
          <w:spacing w:val="-7"/>
        </w:rPr>
        <w:t> </w:t>
      </w:r>
      <w:r>
        <w:rPr/>
        <w:t>priority</w:t>
      </w:r>
      <w:r>
        <w:rPr>
          <w:spacing w:val="-10"/>
        </w:rPr>
        <w:t> </w:t>
      </w:r>
      <w:r>
        <w:rPr/>
        <w:t>among</w:t>
      </w:r>
      <w:r>
        <w:rPr>
          <w:spacing w:val="-10"/>
        </w:rPr>
        <w:t> </w:t>
      </w:r>
      <w:r>
        <w:rPr/>
        <w:t>creditors</w:t>
      </w:r>
      <w:r>
        <w:rPr>
          <w:spacing w:val="-6"/>
        </w:rPr>
        <w:t> </w:t>
      </w:r>
      <w:r>
        <w:rPr/>
        <w:t>based</w:t>
      </w:r>
      <w:r>
        <w:rPr>
          <w:spacing w:val="-7"/>
        </w:rPr>
        <w:t> </w:t>
      </w:r>
      <w:r>
        <w:rPr/>
        <w:t>on</w:t>
      </w:r>
      <w:r>
        <w:rPr>
          <w:spacing w:val="-9"/>
        </w:rPr>
        <w:t> </w:t>
      </w:r>
      <w:r>
        <w:rPr/>
        <w:t>the</w:t>
      </w:r>
      <w:r>
        <w:rPr>
          <w:spacing w:val="-9"/>
        </w:rPr>
        <w:t> </w:t>
      </w:r>
      <w:r>
        <w:rPr/>
        <w:t>time</w:t>
      </w:r>
      <w:r>
        <w:rPr>
          <w:spacing w:val="-7"/>
        </w:rPr>
        <w:t> </w:t>
      </w:r>
      <w:r>
        <w:rPr/>
        <w:t>of registration.</w:t>
      </w:r>
      <w:hyperlink w:history="true" w:anchor="_bookmark37">
        <w:r>
          <w:rPr>
            <w:vertAlign w:val="superscript"/>
          </w:rPr>
          <w:t>38</w:t>
        </w:r>
      </w:hyperlink>
      <w:r>
        <w:rPr>
          <w:vertAlign w:val="baseline"/>
        </w:rPr>
        <w:t> A centralized collateral registry allows for the consolidation of all security interests registrations within the economy in a single location or single database. By centralizing the collateral registry and allowing registry access to the wide public, records become available to all parties, enabling</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t>them to determine whether a security interest already exists over a firm’s or individual’s movable assets. With</w:t>
      </w:r>
      <w:r>
        <w:rPr>
          <w:spacing w:val="-7"/>
        </w:rPr>
        <w:t> </w:t>
      </w:r>
      <w:r>
        <w:rPr/>
        <w:t>this</w:t>
      </w:r>
      <w:r>
        <w:rPr>
          <w:spacing w:val="-9"/>
        </w:rPr>
        <w:t> </w:t>
      </w:r>
      <w:r>
        <w:rPr/>
        <w:t>information,</w:t>
      </w:r>
      <w:r>
        <w:rPr>
          <w:spacing w:val="-7"/>
        </w:rPr>
        <w:t> </w:t>
      </w:r>
      <w:r>
        <w:rPr/>
        <w:t>creditors</w:t>
      </w:r>
      <w:r>
        <w:rPr>
          <w:spacing w:val="-9"/>
        </w:rPr>
        <w:t> </w:t>
      </w:r>
      <w:r>
        <w:rPr/>
        <w:t>can</w:t>
      </w:r>
      <w:r>
        <w:rPr>
          <w:spacing w:val="-9"/>
        </w:rPr>
        <w:t> </w:t>
      </w:r>
      <w:r>
        <w:rPr/>
        <w:t>take</w:t>
      </w:r>
      <w:r>
        <w:rPr>
          <w:spacing w:val="-9"/>
        </w:rPr>
        <w:t> </w:t>
      </w:r>
      <w:r>
        <w:rPr/>
        <w:t>measures</w:t>
      </w:r>
      <w:r>
        <w:rPr>
          <w:spacing w:val="-7"/>
        </w:rPr>
        <w:t> </w:t>
      </w:r>
      <w:r>
        <w:rPr/>
        <w:t>to</w:t>
      </w:r>
      <w:r>
        <w:rPr>
          <w:spacing w:val="-10"/>
        </w:rPr>
        <w:t> </w:t>
      </w:r>
      <w:r>
        <w:rPr/>
        <w:t>protect</w:t>
      </w:r>
      <w:r>
        <w:rPr>
          <w:spacing w:val="-6"/>
        </w:rPr>
        <w:t> </w:t>
      </w:r>
      <w:r>
        <w:rPr/>
        <w:t>themselves</w:t>
      </w:r>
      <w:r>
        <w:rPr>
          <w:spacing w:val="-7"/>
        </w:rPr>
        <w:t> </w:t>
      </w:r>
      <w:r>
        <w:rPr/>
        <w:t>against</w:t>
      </w:r>
      <w:r>
        <w:rPr>
          <w:spacing w:val="-6"/>
        </w:rPr>
        <w:t> </w:t>
      </w:r>
      <w:r>
        <w:rPr/>
        <w:t>any</w:t>
      </w:r>
      <w:r>
        <w:rPr>
          <w:spacing w:val="-7"/>
        </w:rPr>
        <w:t> </w:t>
      </w:r>
      <w:r>
        <w:rPr/>
        <w:t>potential</w:t>
      </w:r>
      <w:r>
        <w:rPr>
          <w:spacing w:val="-9"/>
        </w:rPr>
        <w:t> </w:t>
      </w:r>
      <w:r>
        <w:rPr/>
        <w:t>priority</w:t>
      </w:r>
      <w:r>
        <w:rPr>
          <w:spacing w:val="-7"/>
        </w:rPr>
        <w:t> </w:t>
      </w:r>
      <w:r>
        <w:rPr/>
        <w:t>risks that may affect their prospective or existing rights.</w:t>
      </w:r>
      <w:hyperlink w:history="true" w:anchor="_bookmark38">
        <w:r>
          <w:rPr>
            <w:vertAlign w:val="superscript"/>
          </w:rPr>
          <w:t>39</w:t>
        </w:r>
      </w:hyperlink>
      <w:r>
        <w:rPr>
          <w:vertAlign w:val="baseline"/>
        </w:rPr>
        <w:t> Therefore, Subcategory 2.2.1–Existence of a Centralized and Publicly Available Registry comprises one indicator (table 16).</w:t>
      </w:r>
    </w:p>
    <w:p>
      <w:pPr>
        <w:pStyle w:val="BodyText"/>
      </w:pPr>
    </w:p>
    <w:p>
      <w:pPr>
        <w:spacing w:before="0"/>
        <w:ind w:left="359" w:right="0" w:firstLine="0"/>
        <w:jc w:val="both"/>
        <w:rPr>
          <w:b/>
          <w:sz w:val="22"/>
        </w:rPr>
      </w:pPr>
      <w:r>
        <w:rPr>
          <w:b/>
          <w:sz w:val="22"/>
        </w:rPr>
        <w:t>Table</w:t>
      </w:r>
      <w:r>
        <w:rPr>
          <w:b/>
          <w:spacing w:val="-7"/>
          <w:sz w:val="22"/>
        </w:rPr>
        <w:t> </w:t>
      </w:r>
      <w:r>
        <w:rPr>
          <w:b/>
          <w:sz w:val="22"/>
        </w:rPr>
        <w:t>16.</w:t>
      </w:r>
      <w:r>
        <w:rPr>
          <w:b/>
          <w:spacing w:val="-4"/>
          <w:sz w:val="22"/>
        </w:rPr>
        <w:t> </w:t>
      </w:r>
      <w:r>
        <w:rPr>
          <w:b/>
          <w:sz w:val="22"/>
        </w:rPr>
        <w:t>Subcategory</w:t>
      </w:r>
      <w:r>
        <w:rPr>
          <w:b/>
          <w:spacing w:val="-4"/>
          <w:sz w:val="22"/>
        </w:rPr>
        <w:t> </w:t>
      </w:r>
      <w:r>
        <w:rPr>
          <w:b/>
          <w:sz w:val="22"/>
        </w:rPr>
        <w:t>2.2.1–Existence</w:t>
      </w:r>
      <w:r>
        <w:rPr>
          <w:b/>
          <w:spacing w:val="-4"/>
          <w:sz w:val="22"/>
        </w:rPr>
        <w:t> </w:t>
      </w:r>
      <w:r>
        <w:rPr>
          <w:b/>
          <w:sz w:val="22"/>
        </w:rPr>
        <w:t>of</w:t>
      </w:r>
      <w:r>
        <w:rPr>
          <w:b/>
          <w:spacing w:val="-6"/>
          <w:sz w:val="22"/>
        </w:rPr>
        <w:t> </w:t>
      </w:r>
      <w:r>
        <w:rPr>
          <w:b/>
          <w:sz w:val="22"/>
        </w:rPr>
        <w:t>a</w:t>
      </w:r>
      <w:r>
        <w:rPr>
          <w:b/>
          <w:spacing w:val="-5"/>
          <w:sz w:val="22"/>
        </w:rPr>
        <w:t> </w:t>
      </w:r>
      <w:r>
        <w:rPr>
          <w:b/>
          <w:sz w:val="22"/>
        </w:rPr>
        <w:t>Centralized</w:t>
      </w:r>
      <w:r>
        <w:rPr>
          <w:b/>
          <w:spacing w:val="-5"/>
          <w:sz w:val="22"/>
        </w:rPr>
        <w:t> </w:t>
      </w:r>
      <w:r>
        <w:rPr>
          <w:b/>
          <w:sz w:val="22"/>
        </w:rPr>
        <w:t>and</w:t>
      </w:r>
      <w:r>
        <w:rPr>
          <w:b/>
          <w:spacing w:val="-5"/>
          <w:sz w:val="22"/>
        </w:rPr>
        <w:t> </w:t>
      </w:r>
      <w:r>
        <w:rPr>
          <w:b/>
          <w:sz w:val="22"/>
        </w:rPr>
        <w:t>Publicly</w:t>
      </w:r>
      <w:r>
        <w:rPr>
          <w:b/>
          <w:spacing w:val="-4"/>
          <w:sz w:val="22"/>
        </w:rPr>
        <w:t> </w:t>
      </w:r>
      <w:r>
        <w:rPr>
          <w:b/>
          <w:sz w:val="22"/>
        </w:rPr>
        <w:t>Available</w:t>
      </w:r>
      <w:r>
        <w:rPr>
          <w:b/>
          <w:spacing w:val="-4"/>
          <w:sz w:val="22"/>
        </w:rPr>
        <w:t> </w:t>
      </w:r>
      <w:r>
        <w:rPr>
          <w:b/>
          <w:spacing w:val="-2"/>
          <w:sz w:val="22"/>
        </w:rPr>
        <w:t>Registry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2898"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02"/>
              <w:rPr>
                <w:b/>
                <w:sz w:val="18"/>
              </w:rPr>
            </w:pPr>
          </w:p>
          <w:p>
            <w:pPr>
              <w:pStyle w:val="TableParagraph"/>
              <w:ind w:left="105" w:right="172"/>
              <w:rPr>
                <w:sz w:val="18"/>
              </w:rPr>
            </w:pPr>
            <w:r>
              <w:rPr>
                <w:sz w:val="18"/>
              </w:rPr>
              <w:t>Existence</w:t>
            </w:r>
            <w:r>
              <w:rPr>
                <w:spacing w:val="-12"/>
                <w:sz w:val="18"/>
              </w:rPr>
              <w:t> </w:t>
            </w:r>
            <w:r>
              <w:rPr>
                <w:sz w:val="18"/>
              </w:rPr>
              <w:t>of</w:t>
            </w:r>
            <w:r>
              <w:rPr>
                <w:spacing w:val="-11"/>
                <w:sz w:val="18"/>
              </w:rPr>
              <w:t> </w:t>
            </w:r>
            <w:r>
              <w:rPr>
                <w:sz w:val="18"/>
              </w:rPr>
              <w:t>a</w:t>
            </w:r>
            <w:r>
              <w:rPr>
                <w:spacing w:val="-11"/>
                <w:sz w:val="18"/>
              </w:rPr>
              <w:t> </w:t>
            </w:r>
            <w:r>
              <w:rPr>
                <w:sz w:val="18"/>
              </w:rPr>
              <w:t>Centralized and Publicly Available </w:t>
            </w:r>
            <w:r>
              <w:rPr>
                <w:spacing w:val="-2"/>
                <w:sz w:val="18"/>
              </w:rPr>
              <w:t>Registry</w:t>
            </w:r>
          </w:p>
        </w:tc>
        <w:tc>
          <w:tcPr>
            <w:tcW w:w="6659" w:type="dxa"/>
          </w:tcPr>
          <w:p>
            <w:pPr>
              <w:pStyle w:val="TableParagraph"/>
              <w:numPr>
                <w:ilvl w:val="0"/>
                <w:numId w:val="31"/>
              </w:numPr>
              <w:tabs>
                <w:tab w:pos="456" w:val="left" w:leader="none"/>
              </w:tabs>
              <w:spacing w:line="206" w:lineRule="exact" w:before="0" w:after="0"/>
              <w:ind w:left="456" w:right="0" w:hanging="347"/>
              <w:jc w:val="left"/>
              <w:rPr>
                <w:sz w:val="18"/>
              </w:rPr>
            </w:pPr>
            <w:r>
              <w:rPr>
                <w:sz w:val="18"/>
              </w:rPr>
              <w:t>Registry</w:t>
            </w:r>
            <w:r>
              <w:rPr>
                <w:spacing w:val="-1"/>
                <w:sz w:val="18"/>
              </w:rPr>
              <w:t> </w:t>
            </w:r>
            <w:r>
              <w:rPr>
                <w:sz w:val="18"/>
              </w:rPr>
              <w:t>is</w:t>
            </w:r>
            <w:r>
              <w:rPr>
                <w:spacing w:val="-3"/>
                <w:sz w:val="18"/>
              </w:rPr>
              <w:t> </w:t>
            </w:r>
            <w:r>
              <w:rPr>
                <w:spacing w:val="-2"/>
                <w:sz w:val="18"/>
              </w:rPr>
              <w:t>operational</w:t>
            </w:r>
          </w:p>
          <w:p>
            <w:pPr>
              <w:pStyle w:val="TableParagraph"/>
              <w:numPr>
                <w:ilvl w:val="0"/>
                <w:numId w:val="31"/>
              </w:numPr>
              <w:tabs>
                <w:tab w:pos="455" w:val="left" w:leader="none"/>
              </w:tabs>
              <w:spacing w:line="207" w:lineRule="exact" w:before="0" w:after="0"/>
              <w:ind w:left="455" w:right="0" w:hanging="346"/>
              <w:jc w:val="left"/>
              <w:rPr>
                <w:sz w:val="18"/>
              </w:rPr>
            </w:pPr>
            <w:r>
              <w:rPr>
                <w:sz w:val="18"/>
              </w:rPr>
              <w:t>Registry</w:t>
            </w:r>
            <w:r>
              <w:rPr>
                <w:spacing w:val="-1"/>
                <w:sz w:val="18"/>
              </w:rPr>
              <w:t> </w:t>
            </w:r>
            <w:r>
              <w:rPr>
                <w:sz w:val="18"/>
              </w:rPr>
              <w:t>is</w:t>
            </w:r>
            <w:r>
              <w:rPr>
                <w:spacing w:val="-2"/>
                <w:sz w:val="18"/>
              </w:rPr>
              <w:t> </w:t>
            </w:r>
            <w:r>
              <w:rPr>
                <w:sz w:val="18"/>
              </w:rPr>
              <w:t>centralized</w:t>
            </w:r>
            <w:r>
              <w:rPr>
                <w:spacing w:val="-2"/>
                <w:sz w:val="18"/>
              </w:rPr>
              <w:t> </w:t>
            </w:r>
            <w:r>
              <w:rPr>
                <w:sz w:val="18"/>
              </w:rPr>
              <w:t>or</w:t>
            </w:r>
            <w:r>
              <w:rPr>
                <w:spacing w:val="-4"/>
                <w:sz w:val="18"/>
              </w:rPr>
              <w:t> </w:t>
            </w:r>
            <w:r>
              <w:rPr>
                <w:sz w:val="18"/>
              </w:rPr>
              <w:t>linked</w:t>
            </w:r>
            <w:r>
              <w:rPr>
                <w:spacing w:val="-1"/>
                <w:sz w:val="18"/>
              </w:rPr>
              <w:t> </w:t>
            </w:r>
            <w:r>
              <w:rPr>
                <w:sz w:val="18"/>
              </w:rPr>
              <w:t>among</w:t>
            </w:r>
            <w:r>
              <w:rPr>
                <w:spacing w:val="-2"/>
                <w:sz w:val="18"/>
              </w:rPr>
              <w:t> </w:t>
            </w:r>
            <w:r>
              <w:rPr>
                <w:sz w:val="18"/>
              </w:rPr>
              <w:t>different</w:t>
            </w:r>
            <w:r>
              <w:rPr>
                <w:spacing w:val="-4"/>
                <w:sz w:val="18"/>
              </w:rPr>
              <w:t> </w:t>
            </w:r>
            <w:r>
              <w:rPr>
                <w:sz w:val="18"/>
              </w:rPr>
              <w:t>geographic</w:t>
            </w:r>
            <w:r>
              <w:rPr>
                <w:spacing w:val="-2"/>
                <w:sz w:val="18"/>
              </w:rPr>
              <w:t> regions</w:t>
            </w:r>
          </w:p>
          <w:p>
            <w:pPr>
              <w:pStyle w:val="TableParagraph"/>
              <w:numPr>
                <w:ilvl w:val="0"/>
                <w:numId w:val="31"/>
              </w:numPr>
              <w:tabs>
                <w:tab w:pos="454" w:val="left" w:leader="none"/>
              </w:tabs>
              <w:spacing w:line="207" w:lineRule="exact" w:before="2" w:after="0"/>
              <w:ind w:left="454" w:right="0" w:hanging="345"/>
              <w:jc w:val="left"/>
              <w:rPr>
                <w:sz w:val="18"/>
              </w:rPr>
            </w:pPr>
            <w:r>
              <w:rPr>
                <w:sz w:val="18"/>
              </w:rPr>
              <w:t>Registration</w:t>
            </w:r>
            <w:r>
              <w:rPr>
                <w:spacing w:val="-5"/>
                <w:sz w:val="18"/>
              </w:rPr>
              <w:t> </w:t>
            </w:r>
            <w:r>
              <w:rPr>
                <w:sz w:val="18"/>
              </w:rPr>
              <w:t>of</w:t>
            </w:r>
            <w:r>
              <w:rPr>
                <w:spacing w:val="-5"/>
                <w:sz w:val="18"/>
              </w:rPr>
              <w:t> </w:t>
            </w:r>
            <w:r>
              <w:rPr>
                <w:sz w:val="18"/>
              </w:rPr>
              <w:t>non-possessory</w:t>
            </w:r>
            <w:r>
              <w:rPr>
                <w:spacing w:val="-2"/>
                <w:sz w:val="18"/>
              </w:rPr>
              <w:t> </w:t>
            </w:r>
            <w:r>
              <w:rPr>
                <w:sz w:val="18"/>
              </w:rPr>
              <w:t>security</w:t>
            </w:r>
            <w:r>
              <w:rPr>
                <w:spacing w:val="-2"/>
                <w:sz w:val="18"/>
              </w:rPr>
              <w:t> </w:t>
            </w:r>
            <w:r>
              <w:rPr>
                <w:sz w:val="18"/>
              </w:rPr>
              <w:t>interest</w:t>
            </w:r>
            <w:r>
              <w:rPr>
                <w:spacing w:val="-3"/>
                <w:sz w:val="18"/>
              </w:rPr>
              <w:t> </w:t>
            </w:r>
            <w:r>
              <w:rPr>
                <w:spacing w:val="-2"/>
                <w:sz w:val="18"/>
              </w:rPr>
              <w:t>required</w:t>
            </w:r>
          </w:p>
          <w:p>
            <w:pPr>
              <w:pStyle w:val="TableParagraph"/>
              <w:numPr>
                <w:ilvl w:val="0"/>
                <w:numId w:val="31"/>
              </w:numPr>
              <w:tabs>
                <w:tab w:pos="454" w:val="left" w:leader="none"/>
              </w:tabs>
              <w:spacing w:line="206" w:lineRule="exact" w:before="0" w:after="0"/>
              <w:ind w:left="454" w:right="0" w:hanging="346"/>
              <w:jc w:val="left"/>
              <w:rPr>
                <w:sz w:val="18"/>
              </w:rPr>
            </w:pPr>
            <w:r>
              <w:rPr>
                <w:sz w:val="18"/>
              </w:rPr>
              <w:t>Registry is</w:t>
            </w:r>
            <w:r>
              <w:rPr>
                <w:spacing w:val="-4"/>
                <w:sz w:val="18"/>
              </w:rPr>
              <w:t> </w:t>
            </w:r>
            <w:r>
              <w:rPr>
                <w:sz w:val="18"/>
              </w:rPr>
              <w:t>open</w:t>
            </w:r>
            <w:r>
              <w:rPr>
                <w:spacing w:val="-1"/>
                <w:sz w:val="18"/>
              </w:rPr>
              <w:t> </w:t>
            </w:r>
            <w:r>
              <w:rPr>
                <w:sz w:val="18"/>
              </w:rPr>
              <w:t>to</w:t>
            </w:r>
            <w:r>
              <w:rPr>
                <w:spacing w:val="-2"/>
                <w:sz w:val="18"/>
              </w:rPr>
              <w:t> </w:t>
            </w:r>
            <w:r>
              <w:rPr>
                <w:sz w:val="18"/>
              </w:rPr>
              <w:t>all</w:t>
            </w:r>
            <w:r>
              <w:rPr>
                <w:spacing w:val="-1"/>
                <w:sz w:val="18"/>
              </w:rPr>
              <w:t> </w:t>
            </w:r>
            <w:r>
              <w:rPr>
                <w:sz w:val="18"/>
              </w:rPr>
              <w:t>types of</w:t>
            </w:r>
            <w:r>
              <w:rPr>
                <w:spacing w:val="-3"/>
                <w:sz w:val="18"/>
              </w:rPr>
              <w:t> </w:t>
            </w:r>
            <w:r>
              <w:rPr>
                <w:sz w:val="18"/>
              </w:rPr>
              <w:t>borrowers</w:t>
            </w:r>
            <w:r>
              <w:rPr>
                <w:spacing w:val="-1"/>
                <w:sz w:val="18"/>
              </w:rPr>
              <w:t> </w:t>
            </w:r>
            <w:r>
              <w:rPr>
                <w:sz w:val="18"/>
              </w:rPr>
              <w:t>or </w:t>
            </w:r>
            <w:r>
              <w:rPr>
                <w:spacing w:val="-2"/>
                <w:sz w:val="18"/>
              </w:rPr>
              <w:t>creditors</w:t>
            </w:r>
          </w:p>
          <w:p>
            <w:pPr>
              <w:pStyle w:val="TableParagraph"/>
              <w:numPr>
                <w:ilvl w:val="0"/>
                <w:numId w:val="31"/>
              </w:numPr>
              <w:tabs>
                <w:tab w:pos="454" w:val="left" w:leader="none"/>
                <w:tab w:pos="457" w:val="left" w:leader="none"/>
              </w:tabs>
              <w:spacing w:line="240" w:lineRule="auto" w:before="0" w:after="0"/>
              <w:ind w:left="457" w:right="91" w:hanging="349"/>
              <w:jc w:val="both"/>
              <w:rPr>
                <w:sz w:val="18"/>
              </w:rPr>
            </w:pPr>
            <w:r>
              <w:rPr>
                <w:sz w:val="18"/>
              </w:rPr>
              <w:t>If there are different registries per province for different types of debtors, the same rules for the creation of the non-possessory security interest and for third-party effectiveness should apply</w:t>
            </w:r>
          </w:p>
          <w:p>
            <w:pPr>
              <w:pStyle w:val="TableParagraph"/>
              <w:numPr>
                <w:ilvl w:val="0"/>
                <w:numId w:val="31"/>
              </w:numPr>
              <w:tabs>
                <w:tab w:pos="454" w:val="left" w:leader="none"/>
                <w:tab w:pos="457" w:val="left" w:leader="none"/>
              </w:tabs>
              <w:spacing w:line="240" w:lineRule="auto" w:before="0" w:after="0"/>
              <w:ind w:left="457" w:right="94" w:hanging="349"/>
              <w:jc w:val="both"/>
              <w:rPr>
                <w:sz w:val="18"/>
              </w:rPr>
            </w:pPr>
            <w:r>
              <w:rPr>
                <w:sz w:val="18"/>
              </w:rPr>
              <w:t>If</w:t>
            </w:r>
            <w:r>
              <w:rPr>
                <w:spacing w:val="-12"/>
                <w:sz w:val="18"/>
              </w:rPr>
              <w:t> </w:t>
            </w:r>
            <w:r>
              <w:rPr>
                <w:sz w:val="18"/>
              </w:rPr>
              <w:t>there</w:t>
            </w:r>
            <w:r>
              <w:rPr>
                <w:spacing w:val="-11"/>
                <w:sz w:val="18"/>
              </w:rPr>
              <w:t> </w:t>
            </w:r>
            <w:r>
              <w:rPr>
                <w:sz w:val="18"/>
              </w:rPr>
              <w:t>are</w:t>
            </w:r>
            <w:r>
              <w:rPr>
                <w:spacing w:val="-11"/>
                <w:sz w:val="18"/>
              </w:rPr>
              <w:t> </w:t>
            </w:r>
            <w:r>
              <w:rPr>
                <w:sz w:val="18"/>
              </w:rPr>
              <w:t>different</w:t>
            </w:r>
            <w:r>
              <w:rPr>
                <w:spacing w:val="-11"/>
                <w:sz w:val="18"/>
              </w:rPr>
              <w:t> </w:t>
            </w:r>
            <w:r>
              <w:rPr>
                <w:sz w:val="18"/>
              </w:rPr>
              <w:t>registries</w:t>
            </w:r>
            <w:r>
              <w:rPr>
                <w:spacing w:val="-12"/>
                <w:sz w:val="18"/>
              </w:rPr>
              <w:t> </w:t>
            </w:r>
            <w:r>
              <w:rPr>
                <w:sz w:val="18"/>
              </w:rPr>
              <w:t>per</w:t>
            </w:r>
            <w:r>
              <w:rPr>
                <w:spacing w:val="-11"/>
                <w:sz w:val="18"/>
              </w:rPr>
              <w:t> </w:t>
            </w:r>
            <w:r>
              <w:rPr>
                <w:sz w:val="18"/>
              </w:rPr>
              <w:t>province</w:t>
            </w:r>
            <w:r>
              <w:rPr>
                <w:spacing w:val="-11"/>
                <w:sz w:val="18"/>
              </w:rPr>
              <w:t> </w:t>
            </w:r>
            <w:r>
              <w:rPr>
                <w:sz w:val="18"/>
              </w:rPr>
              <w:t>for</w:t>
            </w:r>
            <w:r>
              <w:rPr>
                <w:spacing w:val="-11"/>
                <w:sz w:val="18"/>
              </w:rPr>
              <w:t> </w:t>
            </w:r>
            <w:r>
              <w:rPr>
                <w:sz w:val="18"/>
              </w:rPr>
              <w:t>different</w:t>
            </w:r>
            <w:r>
              <w:rPr>
                <w:spacing w:val="-12"/>
                <w:sz w:val="18"/>
              </w:rPr>
              <w:t> </w:t>
            </w:r>
            <w:r>
              <w:rPr>
                <w:sz w:val="18"/>
              </w:rPr>
              <w:t>types</w:t>
            </w:r>
            <w:r>
              <w:rPr>
                <w:spacing w:val="-11"/>
                <w:sz w:val="18"/>
              </w:rPr>
              <w:t> </w:t>
            </w:r>
            <w:r>
              <w:rPr>
                <w:sz w:val="18"/>
              </w:rPr>
              <w:t>of</w:t>
            </w:r>
            <w:r>
              <w:rPr>
                <w:spacing w:val="-11"/>
                <w:sz w:val="18"/>
              </w:rPr>
              <w:t> </w:t>
            </w:r>
            <w:r>
              <w:rPr>
                <w:sz w:val="18"/>
              </w:rPr>
              <w:t>assets,</w:t>
            </w:r>
            <w:r>
              <w:rPr>
                <w:spacing w:val="-11"/>
                <w:sz w:val="18"/>
              </w:rPr>
              <w:t> </w:t>
            </w:r>
            <w:r>
              <w:rPr>
                <w:sz w:val="18"/>
              </w:rPr>
              <w:t>the</w:t>
            </w:r>
            <w:r>
              <w:rPr>
                <w:spacing w:val="-12"/>
                <w:sz w:val="18"/>
              </w:rPr>
              <w:t> </w:t>
            </w:r>
            <w:r>
              <w:rPr>
                <w:sz w:val="18"/>
              </w:rPr>
              <w:t>same</w:t>
            </w:r>
            <w:r>
              <w:rPr>
                <w:spacing w:val="-11"/>
                <w:sz w:val="18"/>
              </w:rPr>
              <w:t> </w:t>
            </w:r>
            <w:r>
              <w:rPr>
                <w:sz w:val="18"/>
              </w:rPr>
              <w:t>rules for the creation of the non-possessory security interest and for third-party effectiveness should apply</w:t>
            </w:r>
          </w:p>
          <w:p>
            <w:pPr>
              <w:pStyle w:val="TableParagraph"/>
              <w:numPr>
                <w:ilvl w:val="0"/>
                <w:numId w:val="31"/>
              </w:numPr>
              <w:tabs>
                <w:tab w:pos="454" w:val="left" w:leader="none"/>
                <w:tab w:pos="457" w:val="left" w:leader="none"/>
              </w:tabs>
              <w:spacing w:line="240" w:lineRule="auto" w:before="0" w:after="0"/>
              <w:ind w:left="457" w:right="89" w:hanging="349"/>
              <w:jc w:val="both"/>
              <w:rPr>
                <w:sz w:val="18"/>
              </w:rPr>
            </w:pPr>
            <w:r>
              <w:rPr>
                <w:sz w:val="18"/>
              </w:rPr>
              <w:t>Anyone can access the data in the registry without restriction from any geographic location in the economy</w:t>
            </w:r>
          </w:p>
          <w:p>
            <w:pPr>
              <w:pStyle w:val="TableParagraph"/>
              <w:numPr>
                <w:ilvl w:val="0"/>
                <w:numId w:val="31"/>
              </w:numPr>
              <w:tabs>
                <w:tab w:pos="454" w:val="left" w:leader="none"/>
              </w:tabs>
              <w:spacing w:line="206" w:lineRule="exact" w:before="0" w:after="0"/>
              <w:ind w:left="454" w:right="0" w:hanging="345"/>
              <w:jc w:val="both"/>
              <w:rPr>
                <w:sz w:val="18"/>
              </w:rPr>
            </w:pPr>
            <w:r>
              <w:rPr>
                <w:sz w:val="18"/>
              </w:rPr>
              <w:t>Registry</w:t>
            </w:r>
            <w:r>
              <w:rPr>
                <w:spacing w:val="-2"/>
                <w:sz w:val="18"/>
              </w:rPr>
              <w:t> </w:t>
            </w:r>
            <w:r>
              <w:rPr>
                <w:sz w:val="18"/>
              </w:rPr>
              <w:t>has</w:t>
            </w:r>
            <w:r>
              <w:rPr>
                <w:spacing w:val="-1"/>
                <w:sz w:val="18"/>
              </w:rPr>
              <w:t> </w:t>
            </w:r>
            <w:r>
              <w:rPr>
                <w:sz w:val="18"/>
              </w:rPr>
              <w:t>an</w:t>
            </w:r>
            <w:r>
              <w:rPr>
                <w:spacing w:val="1"/>
                <w:sz w:val="18"/>
              </w:rPr>
              <w:t> </w:t>
            </w:r>
            <w:r>
              <w:rPr>
                <w:sz w:val="18"/>
              </w:rPr>
              <w:t>online</w:t>
            </w:r>
            <w:r>
              <w:rPr>
                <w:spacing w:val="-2"/>
                <w:sz w:val="18"/>
              </w:rPr>
              <w:t> </w:t>
            </w:r>
            <w:r>
              <w:rPr>
                <w:sz w:val="18"/>
              </w:rPr>
              <w:t>database</w:t>
            </w:r>
            <w:r>
              <w:rPr>
                <w:spacing w:val="-2"/>
                <w:sz w:val="18"/>
              </w:rPr>
              <w:t> </w:t>
            </w:r>
            <w:r>
              <w:rPr>
                <w:sz w:val="18"/>
              </w:rPr>
              <w:t>searchable</w:t>
            </w:r>
            <w:r>
              <w:rPr>
                <w:spacing w:val="-1"/>
                <w:sz w:val="18"/>
              </w:rPr>
              <w:t> </w:t>
            </w:r>
            <w:r>
              <w:rPr>
                <w:sz w:val="18"/>
              </w:rPr>
              <w:t>by</w:t>
            </w:r>
            <w:r>
              <w:rPr>
                <w:spacing w:val="-2"/>
                <w:sz w:val="18"/>
              </w:rPr>
              <w:t> </w:t>
            </w:r>
            <w:r>
              <w:rPr>
                <w:sz w:val="18"/>
              </w:rPr>
              <w:t>debtor’s</w:t>
            </w:r>
            <w:r>
              <w:rPr>
                <w:spacing w:val="-1"/>
                <w:sz w:val="18"/>
              </w:rPr>
              <w:t> </w:t>
            </w:r>
            <w:r>
              <w:rPr>
                <w:sz w:val="18"/>
              </w:rPr>
              <w:t>name</w:t>
            </w:r>
            <w:r>
              <w:rPr>
                <w:spacing w:val="-1"/>
                <w:sz w:val="18"/>
              </w:rPr>
              <w:t> </w:t>
            </w:r>
            <w:r>
              <w:rPr>
                <w:sz w:val="18"/>
              </w:rPr>
              <w:t>or</w:t>
            </w:r>
            <w:r>
              <w:rPr>
                <w:spacing w:val="-3"/>
                <w:sz w:val="18"/>
              </w:rPr>
              <w:t> </w:t>
            </w:r>
            <w:r>
              <w:rPr>
                <w:sz w:val="18"/>
              </w:rPr>
              <w:t>unique</w:t>
            </w:r>
            <w:r>
              <w:rPr>
                <w:spacing w:val="-1"/>
                <w:sz w:val="18"/>
              </w:rPr>
              <w:t> </w:t>
            </w:r>
            <w:r>
              <w:rPr>
                <w:spacing w:val="-2"/>
                <w:sz w:val="18"/>
              </w:rPr>
              <w:t>identifier</w:t>
            </w:r>
          </w:p>
          <w:p>
            <w:pPr>
              <w:pStyle w:val="TableParagraph"/>
              <w:numPr>
                <w:ilvl w:val="0"/>
                <w:numId w:val="31"/>
              </w:numPr>
              <w:tabs>
                <w:tab w:pos="455" w:val="left" w:leader="none"/>
              </w:tabs>
              <w:spacing w:line="188" w:lineRule="exact" w:before="0" w:after="0"/>
              <w:ind w:left="455" w:right="0" w:hanging="346"/>
              <w:jc w:val="both"/>
              <w:rPr>
                <w:sz w:val="18"/>
              </w:rPr>
            </w:pPr>
            <w:r>
              <w:rPr>
                <w:sz w:val="18"/>
              </w:rPr>
              <w:t>Registry can</w:t>
            </w:r>
            <w:r>
              <w:rPr>
                <w:spacing w:val="-2"/>
                <w:sz w:val="18"/>
              </w:rPr>
              <w:t> </w:t>
            </w:r>
            <w:r>
              <w:rPr>
                <w:sz w:val="18"/>
              </w:rPr>
              <w:t>be</w:t>
            </w:r>
            <w:r>
              <w:rPr>
                <w:spacing w:val="-2"/>
                <w:sz w:val="18"/>
              </w:rPr>
              <w:t> </w:t>
            </w:r>
            <w:r>
              <w:rPr>
                <w:sz w:val="18"/>
              </w:rPr>
              <w:t>consulted</w:t>
            </w:r>
            <w:r>
              <w:rPr>
                <w:spacing w:val="-1"/>
                <w:sz w:val="18"/>
              </w:rPr>
              <w:t> </w:t>
            </w:r>
            <w:r>
              <w:rPr>
                <w:sz w:val="18"/>
              </w:rPr>
              <w:t>by</w:t>
            </w:r>
            <w:r>
              <w:rPr>
                <w:spacing w:val="-2"/>
                <w:sz w:val="18"/>
              </w:rPr>
              <w:t> </w:t>
            </w:r>
            <w:r>
              <w:rPr>
                <w:sz w:val="18"/>
              </w:rPr>
              <w:t>a</w:t>
            </w:r>
            <w:r>
              <w:rPr>
                <w:spacing w:val="-2"/>
                <w:sz w:val="18"/>
              </w:rPr>
              <w:t> </w:t>
            </w:r>
            <w:r>
              <w:rPr>
                <w:sz w:val="18"/>
              </w:rPr>
              <w:t>serial number</w:t>
            </w:r>
            <w:r>
              <w:rPr>
                <w:spacing w:val="-3"/>
                <w:sz w:val="18"/>
              </w:rPr>
              <w:t> </w:t>
            </w:r>
            <w:r>
              <w:rPr>
                <w:sz w:val="18"/>
              </w:rPr>
              <w:t>of</w:t>
            </w:r>
            <w:r>
              <w:rPr>
                <w:spacing w:val="-1"/>
                <w:sz w:val="18"/>
              </w:rPr>
              <w:t> </w:t>
            </w:r>
            <w:r>
              <w:rPr>
                <w:sz w:val="18"/>
              </w:rPr>
              <w:t>the</w:t>
            </w:r>
            <w:r>
              <w:rPr>
                <w:spacing w:val="-1"/>
                <w:sz w:val="18"/>
              </w:rPr>
              <w:t> </w:t>
            </w:r>
            <w:r>
              <w:rPr>
                <w:spacing w:val="-2"/>
                <w:sz w:val="18"/>
              </w:rPr>
              <w:t>collateral</w:t>
            </w:r>
          </w:p>
        </w:tc>
      </w:tr>
    </w:tbl>
    <w:p>
      <w:pPr>
        <w:pStyle w:val="BodyText"/>
        <w:spacing w:before="41"/>
        <w:rPr>
          <w:b/>
        </w:rPr>
      </w:pPr>
    </w:p>
    <w:p>
      <w:pPr>
        <w:pStyle w:val="ListParagraph"/>
        <w:numPr>
          <w:ilvl w:val="2"/>
          <w:numId w:val="27"/>
        </w:numPr>
        <w:tabs>
          <w:tab w:pos="1079" w:val="left" w:leader="none"/>
        </w:tabs>
        <w:spacing w:line="240" w:lineRule="auto" w:before="0" w:after="0"/>
        <w:ind w:left="1079" w:right="0" w:hanging="719"/>
        <w:jc w:val="both"/>
        <w:rPr>
          <w:b/>
          <w:sz w:val="22"/>
        </w:rPr>
      </w:pPr>
      <w:r>
        <w:rPr>
          <w:b/>
          <w:sz w:val="22"/>
        </w:rPr>
        <w:t>Notice-Based</w:t>
      </w:r>
      <w:r>
        <w:rPr>
          <w:b/>
          <w:spacing w:val="-7"/>
          <w:sz w:val="22"/>
        </w:rPr>
        <w:t> </w:t>
      </w:r>
      <w:r>
        <w:rPr>
          <w:b/>
          <w:sz w:val="22"/>
        </w:rPr>
        <w:t>Registry</w:t>
      </w:r>
      <w:r>
        <w:rPr>
          <w:b/>
          <w:spacing w:val="-6"/>
          <w:sz w:val="22"/>
        </w:rPr>
        <w:t> </w:t>
      </w:r>
      <w:r>
        <w:rPr>
          <w:b/>
          <w:spacing w:val="-2"/>
          <w:sz w:val="22"/>
        </w:rPr>
        <w:t>Updates</w:t>
      </w:r>
    </w:p>
    <w:p>
      <w:pPr>
        <w:pStyle w:val="BodyText"/>
        <w:spacing w:before="16"/>
        <w:ind w:left="359" w:right="354"/>
        <w:jc w:val="both"/>
      </w:pPr>
      <w:r>
        <w:rPr/>
        <w:t>As</w:t>
      </w:r>
      <w:r>
        <w:rPr>
          <w:spacing w:val="-4"/>
        </w:rPr>
        <w:t> </w:t>
      </w:r>
      <w:r>
        <w:rPr/>
        <w:t>opposed</w:t>
      </w:r>
      <w:r>
        <w:rPr>
          <w:spacing w:val="-7"/>
        </w:rPr>
        <w:t> </w:t>
      </w:r>
      <w:r>
        <w:rPr/>
        <w:t>to</w:t>
      </w:r>
      <w:r>
        <w:rPr>
          <w:spacing w:val="-5"/>
        </w:rPr>
        <w:t> </w:t>
      </w:r>
      <w:r>
        <w:rPr/>
        <w:t>a</w:t>
      </w:r>
      <w:r>
        <w:rPr>
          <w:spacing w:val="-7"/>
        </w:rPr>
        <w:t> </w:t>
      </w:r>
      <w:r>
        <w:rPr/>
        <w:t>document-based</w:t>
      </w:r>
      <w:r>
        <w:rPr>
          <w:spacing w:val="-7"/>
        </w:rPr>
        <w:t> </w:t>
      </w:r>
      <w:r>
        <w:rPr/>
        <w:t>registry,</w:t>
      </w:r>
      <w:r>
        <w:rPr>
          <w:spacing w:val="-5"/>
        </w:rPr>
        <w:t> </w:t>
      </w:r>
      <w:r>
        <w:rPr/>
        <w:t>a</w:t>
      </w:r>
      <w:r>
        <w:rPr>
          <w:spacing w:val="-7"/>
        </w:rPr>
        <w:t> </w:t>
      </w:r>
      <w:r>
        <w:rPr/>
        <w:t>notice-based</w:t>
      </w:r>
      <w:r>
        <w:rPr>
          <w:spacing w:val="-5"/>
        </w:rPr>
        <w:t> </w:t>
      </w:r>
      <w:r>
        <w:rPr/>
        <w:t>registration</w:t>
      </w:r>
      <w:r>
        <w:rPr>
          <w:spacing w:val="-7"/>
        </w:rPr>
        <w:t> </w:t>
      </w:r>
      <w:r>
        <w:rPr/>
        <w:t>system</w:t>
      </w:r>
      <w:r>
        <w:rPr>
          <w:spacing w:val="-6"/>
        </w:rPr>
        <w:t> </w:t>
      </w:r>
      <w:r>
        <w:rPr/>
        <w:t>for</w:t>
      </w:r>
      <w:r>
        <w:rPr>
          <w:spacing w:val="-6"/>
        </w:rPr>
        <w:t> </w:t>
      </w:r>
      <w:r>
        <w:rPr/>
        <w:t>security</w:t>
      </w:r>
      <w:r>
        <w:rPr>
          <w:spacing w:val="-7"/>
        </w:rPr>
        <w:t> </w:t>
      </w:r>
      <w:r>
        <w:rPr/>
        <w:t>interests</w:t>
      </w:r>
      <w:r>
        <w:rPr>
          <w:spacing w:val="-7"/>
        </w:rPr>
        <w:t> </w:t>
      </w:r>
      <w:r>
        <w:rPr/>
        <w:t>provides notice</w:t>
      </w:r>
      <w:r>
        <w:rPr>
          <w:spacing w:val="-3"/>
        </w:rPr>
        <w:t> </w:t>
      </w:r>
      <w:r>
        <w:rPr/>
        <w:t>that</w:t>
      </w:r>
      <w:r>
        <w:rPr>
          <w:spacing w:val="-1"/>
        </w:rPr>
        <w:t> </w:t>
      </w:r>
      <w:r>
        <w:rPr/>
        <w:t>the</w:t>
      </w:r>
      <w:r>
        <w:rPr>
          <w:spacing w:val="-2"/>
        </w:rPr>
        <w:t> </w:t>
      </w:r>
      <w:r>
        <w:rPr/>
        <w:t>secured</w:t>
      </w:r>
      <w:r>
        <w:rPr>
          <w:spacing w:val="-2"/>
        </w:rPr>
        <w:t> </w:t>
      </w:r>
      <w:r>
        <w:rPr/>
        <w:t>creditor</w:t>
      </w:r>
      <w:r>
        <w:rPr>
          <w:spacing w:val="-1"/>
        </w:rPr>
        <w:t> </w:t>
      </w:r>
      <w:r>
        <w:rPr/>
        <w:t>may</w:t>
      </w:r>
      <w:r>
        <w:rPr>
          <w:spacing w:val="-2"/>
        </w:rPr>
        <w:t> </w:t>
      </w:r>
      <w:r>
        <w:rPr/>
        <w:t>have</w:t>
      </w:r>
      <w:r>
        <w:rPr>
          <w:spacing w:val="-2"/>
        </w:rPr>
        <w:t> </w:t>
      </w:r>
      <w:r>
        <w:rPr/>
        <w:t>a</w:t>
      </w:r>
      <w:r>
        <w:rPr>
          <w:spacing w:val="-3"/>
        </w:rPr>
        <w:t> </w:t>
      </w:r>
      <w:r>
        <w:rPr/>
        <w:t>security</w:t>
      </w:r>
      <w:r>
        <w:rPr>
          <w:spacing w:val="-4"/>
        </w:rPr>
        <w:t> </w:t>
      </w:r>
      <w:r>
        <w:rPr/>
        <w:t>right</w:t>
      </w:r>
      <w:r>
        <w:rPr>
          <w:spacing w:val="-1"/>
        </w:rPr>
        <w:t> </w:t>
      </w:r>
      <w:r>
        <w:rPr/>
        <w:t>in</w:t>
      </w:r>
      <w:r>
        <w:rPr>
          <w:spacing w:val="-4"/>
        </w:rPr>
        <w:t> </w:t>
      </w:r>
      <w:r>
        <w:rPr/>
        <w:t>the</w:t>
      </w:r>
      <w:r>
        <w:rPr>
          <w:spacing w:val="-2"/>
        </w:rPr>
        <w:t> </w:t>
      </w:r>
      <w:r>
        <w:rPr/>
        <w:t>registered</w:t>
      </w:r>
      <w:r>
        <w:rPr>
          <w:spacing w:val="-4"/>
        </w:rPr>
        <w:t> </w:t>
      </w:r>
      <w:r>
        <w:rPr/>
        <w:t>assets.</w:t>
      </w:r>
      <w:r>
        <w:rPr>
          <w:spacing w:val="-4"/>
        </w:rPr>
        <w:t> </w:t>
      </w:r>
      <w:r>
        <w:rPr/>
        <w:t>This</w:t>
      </w:r>
      <w:r>
        <w:rPr>
          <w:spacing w:val="-2"/>
        </w:rPr>
        <w:t> </w:t>
      </w:r>
      <w:r>
        <w:rPr/>
        <w:t>notice</w:t>
      </w:r>
      <w:r>
        <w:rPr>
          <w:spacing w:val="-3"/>
        </w:rPr>
        <w:t> </w:t>
      </w:r>
      <w:r>
        <w:rPr/>
        <w:t>includes</w:t>
      </w:r>
      <w:r>
        <w:rPr>
          <w:spacing w:val="-2"/>
        </w:rPr>
        <w:t> </w:t>
      </w:r>
      <w:r>
        <w:rPr/>
        <w:t>only certain information about the security right. Thus, the security agreement creating the security right is not registered and</w:t>
      </w:r>
      <w:r>
        <w:rPr>
          <w:spacing w:val="-1"/>
        </w:rPr>
        <w:t> </w:t>
      </w:r>
      <w:r>
        <w:rPr/>
        <w:t>its</w:t>
      </w:r>
      <w:r>
        <w:rPr>
          <w:spacing w:val="-1"/>
        </w:rPr>
        <w:t> </w:t>
      </w:r>
      <w:r>
        <w:rPr/>
        <w:t>validity</w:t>
      </w:r>
      <w:r>
        <w:rPr>
          <w:spacing w:val="-1"/>
        </w:rPr>
        <w:t> </w:t>
      </w:r>
      <w:r>
        <w:rPr/>
        <w:t>and content are</w:t>
      </w:r>
      <w:r>
        <w:rPr>
          <w:spacing w:val="-1"/>
        </w:rPr>
        <w:t> </w:t>
      </w:r>
      <w:r>
        <w:rPr/>
        <w:t>not verified</w:t>
      </w:r>
      <w:r>
        <w:rPr>
          <w:spacing w:val="-4"/>
        </w:rPr>
        <w:t> </w:t>
      </w:r>
      <w:r>
        <w:rPr/>
        <w:t>by the</w:t>
      </w:r>
      <w:r>
        <w:rPr>
          <w:spacing w:val="-1"/>
        </w:rPr>
        <w:t> </w:t>
      </w:r>
      <w:r>
        <w:rPr/>
        <w:t>system or by</w:t>
      </w:r>
      <w:r>
        <w:rPr>
          <w:spacing w:val="-1"/>
        </w:rPr>
        <w:t> </w:t>
      </w:r>
      <w:r>
        <w:rPr/>
        <w:t>a</w:t>
      </w:r>
      <w:r>
        <w:rPr>
          <w:spacing w:val="-1"/>
        </w:rPr>
        <w:t> </w:t>
      </w:r>
      <w:r>
        <w:rPr/>
        <w:t>clerk</w:t>
      </w:r>
      <w:r>
        <w:rPr>
          <w:spacing w:val="-4"/>
        </w:rPr>
        <w:t> </w:t>
      </w:r>
      <w:r>
        <w:rPr/>
        <w:t>at the</w:t>
      </w:r>
      <w:r>
        <w:rPr>
          <w:spacing w:val="-1"/>
        </w:rPr>
        <w:t> </w:t>
      </w:r>
      <w:r>
        <w:rPr/>
        <w:t>registry. A</w:t>
      </w:r>
      <w:r>
        <w:rPr>
          <w:spacing w:val="-2"/>
        </w:rPr>
        <w:t> </w:t>
      </w:r>
      <w:r>
        <w:rPr/>
        <w:t>notice- based system significantly reduces the registration burden on secured creditors and provides a highly efficient and cost-effective registration and searching process. It also contributes to keeping low the administrative costs of the registry.</w:t>
      </w:r>
      <w:hyperlink w:history="true" w:anchor="_bookmark44">
        <w:r>
          <w:rPr>
            <w:vertAlign w:val="superscript"/>
          </w:rPr>
          <w:t>40</w:t>
        </w:r>
      </w:hyperlink>
      <w:r>
        <w:rPr>
          <w:vertAlign w:val="baseline"/>
        </w:rPr>
        <w:t> Therefore, Subcategory 2.2.2–Notice-Based Registry Updates comprises one indicator (table 17).</w:t>
      </w:r>
    </w:p>
    <w:p>
      <w:pPr>
        <w:pStyle w:val="BodyText"/>
        <w:spacing w:before="1"/>
      </w:pPr>
    </w:p>
    <w:p>
      <w:pPr>
        <w:spacing w:before="0"/>
        <w:ind w:left="359" w:right="0" w:firstLine="0"/>
        <w:jc w:val="both"/>
        <w:rPr>
          <w:b/>
          <w:sz w:val="22"/>
        </w:rPr>
      </w:pPr>
      <w:r>
        <w:rPr>
          <w:b/>
          <w:sz w:val="22"/>
        </w:rPr>
        <w:t>Table</w:t>
      </w:r>
      <w:r>
        <w:rPr>
          <w:b/>
          <w:spacing w:val="-6"/>
          <w:sz w:val="22"/>
        </w:rPr>
        <w:t> </w:t>
      </w:r>
      <w:r>
        <w:rPr>
          <w:b/>
          <w:sz w:val="22"/>
        </w:rPr>
        <w:t>17.</w:t>
      </w:r>
      <w:r>
        <w:rPr>
          <w:b/>
          <w:spacing w:val="-5"/>
          <w:sz w:val="22"/>
        </w:rPr>
        <w:t> </w:t>
      </w:r>
      <w:r>
        <w:rPr>
          <w:b/>
          <w:sz w:val="22"/>
        </w:rPr>
        <w:t>Subcategory</w:t>
      </w:r>
      <w:r>
        <w:rPr>
          <w:b/>
          <w:spacing w:val="-6"/>
          <w:sz w:val="22"/>
        </w:rPr>
        <w:t> </w:t>
      </w:r>
      <w:r>
        <w:rPr>
          <w:b/>
          <w:sz w:val="22"/>
        </w:rPr>
        <w:t>2.2.2–Notice-Based</w:t>
      </w:r>
      <w:r>
        <w:rPr>
          <w:b/>
          <w:spacing w:val="-6"/>
          <w:sz w:val="22"/>
        </w:rPr>
        <w:t> </w:t>
      </w:r>
      <w:r>
        <w:rPr>
          <w:b/>
          <w:sz w:val="22"/>
        </w:rPr>
        <w:t>Registry</w:t>
      </w:r>
      <w:r>
        <w:rPr>
          <w:b/>
          <w:spacing w:val="-8"/>
          <w:sz w:val="22"/>
        </w:rPr>
        <w:t> </w:t>
      </w:r>
      <w:r>
        <w:rPr>
          <w:b/>
          <w:spacing w:val="-2"/>
          <w:sz w:val="22"/>
        </w:rPr>
        <w:t>Updates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48" w:type="dxa"/>
          </w:tcPr>
          <w:p>
            <w:pPr>
              <w:pStyle w:val="TableParagraph"/>
              <w:spacing w:before="206"/>
              <w:ind w:left="106" w:right="490" w:hanging="1"/>
              <w:rPr>
                <w:sz w:val="18"/>
              </w:rPr>
            </w:pPr>
            <w:r>
              <w:rPr>
                <w:sz w:val="18"/>
              </w:rPr>
              <w:t>Notice-Based</w:t>
            </w:r>
            <w:r>
              <w:rPr>
                <w:spacing w:val="-12"/>
                <w:sz w:val="18"/>
              </w:rPr>
              <w:t> </w:t>
            </w:r>
            <w:r>
              <w:rPr>
                <w:sz w:val="18"/>
              </w:rPr>
              <w:t>Registry </w:t>
            </w:r>
            <w:r>
              <w:rPr>
                <w:spacing w:val="-2"/>
                <w:sz w:val="18"/>
              </w:rPr>
              <w:t>Updates</w:t>
            </w:r>
          </w:p>
        </w:tc>
        <w:tc>
          <w:tcPr>
            <w:tcW w:w="6659" w:type="dxa"/>
          </w:tcPr>
          <w:p>
            <w:pPr>
              <w:pStyle w:val="TableParagraph"/>
              <w:numPr>
                <w:ilvl w:val="0"/>
                <w:numId w:val="32"/>
              </w:numPr>
              <w:tabs>
                <w:tab w:pos="452" w:val="left" w:leader="none"/>
              </w:tabs>
              <w:spacing w:line="206" w:lineRule="exact" w:before="0" w:after="0"/>
              <w:ind w:left="452" w:right="0" w:hanging="343"/>
              <w:jc w:val="left"/>
              <w:rPr>
                <w:sz w:val="18"/>
              </w:rPr>
            </w:pPr>
            <w:r>
              <w:rPr>
                <w:sz w:val="18"/>
              </w:rPr>
              <w:t>Registry</w:t>
            </w:r>
            <w:r>
              <w:rPr>
                <w:spacing w:val="-2"/>
                <w:sz w:val="18"/>
              </w:rPr>
              <w:t> </w:t>
            </w:r>
            <w:r>
              <w:rPr>
                <w:sz w:val="18"/>
              </w:rPr>
              <w:t>is</w:t>
            </w:r>
            <w:r>
              <w:rPr>
                <w:spacing w:val="-4"/>
                <w:sz w:val="18"/>
              </w:rPr>
              <w:t> </w:t>
            </w:r>
            <w:r>
              <w:rPr>
                <w:sz w:val="18"/>
              </w:rPr>
              <w:t>notice-</w:t>
            </w:r>
            <w:r>
              <w:rPr>
                <w:spacing w:val="-2"/>
                <w:sz w:val="18"/>
              </w:rPr>
              <w:t>based</w:t>
            </w:r>
          </w:p>
          <w:p>
            <w:pPr>
              <w:pStyle w:val="TableParagraph"/>
              <w:numPr>
                <w:ilvl w:val="0"/>
                <w:numId w:val="32"/>
              </w:numPr>
              <w:tabs>
                <w:tab w:pos="450" w:val="left" w:leader="none"/>
              </w:tabs>
              <w:spacing w:line="207" w:lineRule="exact" w:before="0" w:after="0"/>
              <w:ind w:left="450" w:right="0" w:hanging="341"/>
              <w:jc w:val="left"/>
              <w:rPr>
                <w:sz w:val="18"/>
              </w:rPr>
            </w:pPr>
            <w:r>
              <w:rPr>
                <w:sz w:val="18"/>
              </w:rPr>
              <w:t>Registry</w:t>
            </w:r>
            <w:r>
              <w:rPr>
                <w:spacing w:val="-2"/>
                <w:sz w:val="18"/>
              </w:rPr>
              <w:t> </w:t>
            </w:r>
            <w:r>
              <w:rPr>
                <w:sz w:val="18"/>
              </w:rPr>
              <w:t>does not</w:t>
            </w:r>
            <w:r>
              <w:rPr>
                <w:spacing w:val="-3"/>
                <w:sz w:val="18"/>
              </w:rPr>
              <w:t> </w:t>
            </w:r>
            <w:r>
              <w:rPr>
                <w:sz w:val="18"/>
              </w:rPr>
              <w:t>verify</w:t>
            </w:r>
            <w:r>
              <w:rPr>
                <w:spacing w:val="-1"/>
                <w:sz w:val="18"/>
              </w:rPr>
              <w:t> </w:t>
            </w:r>
            <w:r>
              <w:rPr>
                <w:sz w:val="18"/>
              </w:rPr>
              <w:t>the</w:t>
            </w:r>
            <w:r>
              <w:rPr>
                <w:spacing w:val="-1"/>
                <w:sz w:val="18"/>
              </w:rPr>
              <w:t> </w:t>
            </w:r>
            <w:r>
              <w:rPr>
                <w:sz w:val="18"/>
              </w:rPr>
              <w:t>legality of</w:t>
            </w:r>
            <w:r>
              <w:rPr>
                <w:spacing w:val="-2"/>
                <w:sz w:val="18"/>
              </w:rPr>
              <w:t> </w:t>
            </w:r>
            <w:r>
              <w:rPr>
                <w:sz w:val="18"/>
              </w:rPr>
              <w:t>the</w:t>
            </w:r>
            <w:r>
              <w:rPr>
                <w:spacing w:val="-1"/>
                <w:sz w:val="18"/>
              </w:rPr>
              <w:t> </w:t>
            </w:r>
            <w:r>
              <w:rPr>
                <w:spacing w:val="-2"/>
                <w:sz w:val="18"/>
              </w:rPr>
              <w:t>transaction</w:t>
            </w:r>
          </w:p>
          <w:p>
            <w:pPr>
              <w:pStyle w:val="TableParagraph"/>
              <w:numPr>
                <w:ilvl w:val="0"/>
                <w:numId w:val="32"/>
              </w:numPr>
              <w:tabs>
                <w:tab w:pos="449" w:val="left" w:leader="none"/>
              </w:tabs>
              <w:spacing w:line="207" w:lineRule="exact" w:before="2" w:after="0"/>
              <w:ind w:left="449" w:right="0" w:hanging="341"/>
              <w:jc w:val="left"/>
              <w:rPr>
                <w:sz w:val="18"/>
              </w:rPr>
            </w:pPr>
            <w:r>
              <w:rPr>
                <w:sz w:val="18"/>
              </w:rPr>
              <w:t>Registry</w:t>
            </w:r>
            <w:r>
              <w:rPr>
                <w:spacing w:val="-2"/>
                <w:sz w:val="18"/>
              </w:rPr>
              <w:t> </w:t>
            </w:r>
            <w:r>
              <w:rPr>
                <w:sz w:val="18"/>
              </w:rPr>
              <w:t>does</w:t>
            </w:r>
            <w:r>
              <w:rPr>
                <w:spacing w:val="-1"/>
                <w:sz w:val="18"/>
              </w:rPr>
              <w:t> </w:t>
            </w:r>
            <w:r>
              <w:rPr>
                <w:sz w:val="18"/>
              </w:rPr>
              <w:t>not</w:t>
            </w:r>
            <w:r>
              <w:rPr>
                <w:spacing w:val="-2"/>
                <w:sz w:val="18"/>
              </w:rPr>
              <w:t> </w:t>
            </w:r>
            <w:r>
              <w:rPr>
                <w:sz w:val="18"/>
              </w:rPr>
              <w:t>verify</w:t>
            </w:r>
            <w:r>
              <w:rPr>
                <w:spacing w:val="-2"/>
                <w:sz w:val="18"/>
              </w:rPr>
              <w:t> </w:t>
            </w:r>
            <w:r>
              <w:rPr>
                <w:sz w:val="18"/>
              </w:rPr>
              <w:t>the</w:t>
            </w:r>
            <w:r>
              <w:rPr>
                <w:spacing w:val="-2"/>
                <w:sz w:val="18"/>
              </w:rPr>
              <w:t> </w:t>
            </w:r>
            <w:r>
              <w:rPr>
                <w:sz w:val="18"/>
              </w:rPr>
              <w:t>correctness of</w:t>
            </w:r>
            <w:r>
              <w:rPr>
                <w:spacing w:val="-1"/>
                <w:sz w:val="18"/>
              </w:rPr>
              <w:t> </w:t>
            </w:r>
            <w:r>
              <w:rPr>
                <w:sz w:val="18"/>
              </w:rPr>
              <w:t>the</w:t>
            </w:r>
            <w:r>
              <w:rPr>
                <w:spacing w:val="-1"/>
                <w:sz w:val="18"/>
              </w:rPr>
              <w:t> </w:t>
            </w:r>
            <w:r>
              <w:rPr>
                <w:spacing w:val="-2"/>
                <w:sz w:val="18"/>
              </w:rPr>
              <w:t>information</w:t>
            </w:r>
          </w:p>
          <w:p>
            <w:pPr>
              <w:pStyle w:val="TableParagraph"/>
              <w:numPr>
                <w:ilvl w:val="0"/>
                <w:numId w:val="32"/>
              </w:numPr>
              <w:tabs>
                <w:tab w:pos="450" w:val="left" w:leader="none"/>
              </w:tabs>
              <w:spacing w:line="186" w:lineRule="exact" w:before="0" w:after="0"/>
              <w:ind w:left="450" w:right="0" w:hanging="341"/>
              <w:jc w:val="left"/>
              <w:rPr>
                <w:sz w:val="18"/>
              </w:rPr>
            </w:pPr>
            <w:r>
              <w:rPr>
                <w:sz w:val="18"/>
              </w:rPr>
              <w:t>Registry</w:t>
            </w:r>
            <w:r>
              <w:rPr>
                <w:spacing w:val="-1"/>
                <w:sz w:val="18"/>
              </w:rPr>
              <w:t> </w:t>
            </w:r>
            <w:r>
              <w:rPr>
                <w:sz w:val="18"/>
              </w:rPr>
              <w:t>covers</w:t>
            </w:r>
            <w:r>
              <w:rPr>
                <w:spacing w:val="-2"/>
                <w:sz w:val="18"/>
              </w:rPr>
              <w:t> </w:t>
            </w:r>
            <w:r>
              <w:rPr>
                <w:sz w:val="18"/>
              </w:rPr>
              <w:t>all</w:t>
            </w:r>
            <w:r>
              <w:rPr>
                <w:spacing w:val="-2"/>
                <w:sz w:val="18"/>
              </w:rPr>
              <w:t> </w:t>
            </w:r>
            <w:r>
              <w:rPr>
                <w:sz w:val="18"/>
              </w:rPr>
              <w:t>types</w:t>
            </w:r>
            <w:r>
              <w:rPr>
                <w:spacing w:val="-1"/>
                <w:sz w:val="18"/>
              </w:rPr>
              <w:t> </w:t>
            </w:r>
            <w:r>
              <w:rPr>
                <w:sz w:val="18"/>
              </w:rPr>
              <w:t>of</w:t>
            </w:r>
            <w:r>
              <w:rPr>
                <w:spacing w:val="-4"/>
                <w:sz w:val="18"/>
              </w:rPr>
              <w:t> </w:t>
            </w:r>
            <w:r>
              <w:rPr>
                <w:sz w:val="18"/>
              </w:rPr>
              <w:t>security interests</w:t>
            </w:r>
            <w:r>
              <w:rPr>
                <w:spacing w:val="-2"/>
                <w:sz w:val="18"/>
              </w:rPr>
              <w:t> </w:t>
            </w:r>
            <w:r>
              <w:rPr>
                <w:sz w:val="18"/>
              </w:rPr>
              <w:t>in</w:t>
            </w:r>
            <w:r>
              <w:rPr>
                <w:spacing w:val="-1"/>
                <w:sz w:val="18"/>
              </w:rPr>
              <w:t> </w:t>
            </w:r>
            <w:r>
              <w:rPr>
                <w:sz w:val="18"/>
              </w:rPr>
              <w:t>movable</w:t>
            </w:r>
            <w:r>
              <w:rPr>
                <w:spacing w:val="-2"/>
                <w:sz w:val="18"/>
              </w:rPr>
              <w:t> assets</w:t>
            </w:r>
          </w:p>
        </w:tc>
      </w:tr>
    </w:tbl>
    <w:p>
      <w:pPr>
        <w:pStyle w:val="BodyText"/>
        <w:spacing w:before="43"/>
        <w:rPr>
          <w:b/>
        </w:rPr>
      </w:pPr>
    </w:p>
    <w:p>
      <w:pPr>
        <w:pStyle w:val="ListParagraph"/>
        <w:numPr>
          <w:ilvl w:val="2"/>
          <w:numId w:val="27"/>
        </w:numPr>
        <w:tabs>
          <w:tab w:pos="1079" w:val="left" w:leader="none"/>
        </w:tabs>
        <w:spacing w:line="240" w:lineRule="auto" w:before="1" w:after="0"/>
        <w:ind w:left="1079" w:right="0" w:hanging="719"/>
        <w:jc w:val="both"/>
        <w:rPr>
          <w:b/>
          <w:sz w:val="22"/>
        </w:rPr>
      </w:pPr>
      <w:r>
        <w:rPr>
          <w:b/>
          <w:sz w:val="22"/>
        </w:rPr>
        <w:t>Autonomy</w:t>
      </w:r>
      <w:r>
        <w:rPr>
          <w:b/>
          <w:spacing w:val="-9"/>
          <w:sz w:val="22"/>
        </w:rPr>
        <w:t> </w:t>
      </w:r>
      <w:r>
        <w:rPr>
          <w:b/>
          <w:sz w:val="22"/>
        </w:rPr>
        <w:t>of</w:t>
      </w:r>
      <w:r>
        <w:rPr>
          <w:b/>
          <w:spacing w:val="-3"/>
          <w:sz w:val="22"/>
        </w:rPr>
        <w:t> </w:t>
      </w:r>
      <w:r>
        <w:rPr>
          <w:b/>
          <w:sz w:val="22"/>
        </w:rPr>
        <w:t>Secured</w:t>
      </w:r>
      <w:r>
        <w:rPr>
          <w:b/>
          <w:spacing w:val="-5"/>
          <w:sz w:val="22"/>
        </w:rPr>
        <w:t> </w:t>
      </w:r>
      <w:r>
        <w:rPr>
          <w:b/>
          <w:sz w:val="22"/>
        </w:rPr>
        <w:t>Creditors</w:t>
      </w:r>
      <w:r>
        <w:rPr>
          <w:b/>
          <w:spacing w:val="-4"/>
          <w:sz w:val="22"/>
        </w:rPr>
        <w:t> </w:t>
      </w:r>
      <w:r>
        <w:rPr>
          <w:b/>
          <w:sz w:val="22"/>
        </w:rPr>
        <w:t>to</w:t>
      </w:r>
      <w:r>
        <w:rPr>
          <w:b/>
          <w:spacing w:val="-4"/>
          <w:sz w:val="22"/>
        </w:rPr>
        <w:t> </w:t>
      </w:r>
      <w:r>
        <w:rPr>
          <w:b/>
          <w:sz w:val="22"/>
        </w:rPr>
        <w:t>Access</w:t>
      </w:r>
      <w:r>
        <w:rPr>
          <w:b/>
          <w:spacing w:val="-4"/>
          <w:sz w:val="22"/>
        </w:rPr>
        <w:t> </w:t>
      </w:r>
      <w:r>
        <w:rPr>
          <w:b/>
          <w:sz w:val="22"/>
        </w:rPr>
        <w:t>and</w:t>
      </w:r>
      <w:r>
        <w:rPr>
          <w:b/>
          <w:spacing w:val="-5"/>
          <w:sz w:val="22"/>
        </w:rPr>
        <w:t> </w:t>
      </w:r>
      <w:r>
        <w:rPr>
          <w:b/>
          <w:sz w:val="22"/>
        </w:rPr>
        <w:t>Update</w:t>
      </w:r>
      <w:r>
        <w:rPr>
          <w:b/>
          <w:spacing w:val="-4"/>
          <w:sz w:val="22"/>
        </w:rPr>
        <w:t> </w:t>
      </w:r>
      <w:r>
        <w:rPr>
          <w:b/>
          <w:sz w:val="22"/>
        </w:rPr>
        <w:t>the</w:t>
      </w:r>
      <w:r>
        <w:rPr>
          <w:b/>
          <w:spacing w:val="-4"/>
          <w:sz w:val="22"/>
        </w:rPr>
        <w:t> </w:t>
      </w:r>
      <w:r>
        <w:rPr>
          <w:b/>
          <w:spacing w:val="-2"/>
          <w:sz w:val="22"/>
        </w:rPr>
        <w:t>Registry</w:t>
      </w:r>
    </w:p>
    <w:p>
      <w:pPr>
        <w:pStyle w:val="BodyText"/>
        <w:spacing w:before="15"/>
        <w:ind w:left="359" w:right="354"/>
        <w:jc w:val="both"/>
      </w:pPr>
      <w:r>
        <w:rPr/>
        <w:t>Allowing</w:t>
      </w:r>
      <w:r>
        <w:rPr>
          <w:spacing w:val="-5"/>
        </w:rPr>
        <w:t> </w:t>
      </w:r>
      <w:r>
        <w:rPr/>
        <w:t>all</w:t>
      </w:r>
      <w:r>
        <w:rPr>
          <w:spacing w:val="-4"/>
        </w:rPr>
        <w:t> </w:t>
      </w:r>
      <w:r>
        <w:rPr/>
        <w:t>types</w:t>
      </w:r>
      <w:r>
        <w:rPr>
          <w:spacing w:val="-4"/>
        </w:rPr>
        <w:t> </w:t>
      </w:r>
      <w:r>
        <w:rPr/>
        <w:t>of</w:t>
      </w:r>
      <w:r>
        <w:rPr>
          <w:spacing w:val="-4"/>
        </w:rPr>
        <w:t> </w:t>
      </w:r>
      <w:r>
        <w:rPr/>
        <w:t>secured</w:t>
      </w:r>
      <w:r>
        <w:rPr>
          <w:spacing w:val="-5"/>
        </w:rPr>
        <w:t> </w:t>
      </w:r>
      <w:r>
        <w:rPr/>
        <w:t>creditors</w:t>
      </w:r>
      <w:r>
        <w:rPr>
          <w:spacing w:val="-4"/>
        </w:rPr>
        <w:t> </w:t>
      </w:r>
      <w:r>
        <w:rPr/>
        <w:t>direct</w:t>
      </w:r>
      <w:r>
        <w:rPr>
          <w:spacing w:val="-4"/>
        </w:rPr>
        <w:t> </w:t>
      </w:r>
      <w:r>
        <w:rPr/>
        <w:t>access</w:t>
      </w:r>
      <w:r>
        <w:rPr>
          <w:spacing w:val="-7"/>
        </w:rPr>
        <w:t> </w:t>
      </w:r>
      <w:r>
        <w:rPr/>
        <w:t>to</w:t>
      </w:r>
      <w:r>
        <w:rPr>
          <w:spacing w:val="-7"/>
        </w:rPr>
        <w:t> </w:t>
      </w:r>
      <w:r>
        <w:rPr/>
        <w:t>the</w:t>
      </w:r>
      <w:r>
        <w:rPr>
          <w:spacing w:val="-4"/>
        </w:rPr>
        <w:t> </w:t>
      </w:r>
      <w:r>
        <w:rPr/>
        <w:t>computerized</w:t>
      </w:r>
      <w:r>
        <w:rPr>
          <w:spacing w:val="-5"/>
        </w:rPr>
        <w:t> </w:t>
      </w:r>
      <w:r>
        <w:rPr/>
        <w:t>collateral</w:t>
      </w:r>
      <w:r>
        <w:rPr>
          <w:spacing w:val="-6"/>
        </w:rPr>
        <w:t> </w:t>
      </w:r>
      <w:r>
        <w:rPr/>
        <w:t>registry</w:t>
      </w:r>
      <w:r>
        <w:rPr>
          <w:spacing w:val="-5"/>
        </w:rPr>
        <w:t> </w:t>
      </w:r>
      <w:r>
        <w:rPr/>
        <w:t>system</w:t>
      </w:r>
      <w:r>
        <w:rPr>
          <w:spacing w:val="-4"/>
        </w:rPr>
        <w:t> </w:t>
      </w:r>
      <w:r>
        <w:rPr/>
        <w:t>without registry personnel intervention ensures a more efficient, cost-effective, and user-friendly system for all parties involved.</w:t>
      </w:r>
      <w:hyperlink w:history="true" w:anchor="_bookmark43">
        <w:r>
          <w:rPr>
            <w:vertAlign w:val="superscript"/>
          </w:rPr>
          <w:t>41</w:t>
        </w:r>
      </w:hyperlink>
      <w:r>
        <w:rPr>
          <w:vertAlign w:val="baseline"/>
        </w:rPr>
        <w:t> To maintain efficiency and reduce costs, scrutiny by registry personnel should not be required</w:t>
      </w:r>
      <w:r>
        <w:rPr>
          <w:spacing w:val="-5"/>
          <w:vertAlign w:val="baseline"/>
        </w:rPr>
        <w:t> </w:t>
      </w:r>
      <w:r>
        <w:rPr>
          <w:vertAlign w:val="baseline"/>
        </w:rPr>
        <w:t>for</w:t>
      </w:r>
      <w:r>
        <w:rPr>
          <w:spacing w:val="-6"/>
          <w:vertAlign w:val="baseline"/>
        </w:rPr>
        <w:t> </w:t>
      </w:r>
      <w:r>
        <w:rPr>
          <w:vertAlign w:val="baseline"/>
        </w:rPr>
        <w:t>registration</w:t>
      </w:r>
      <w:r>
        <w:rPr>
          <w:spacing w:val="-5"/>
          <w:vertAlign w:val="baseline"/>
        </w:rPr>
        <w:t> </w:t>
      </w:r>
      <w:r>
        <w:rPr>
          <w:vertAlign w:val="baseline"/>
        </w:rPr>
        <w:t>or</w:t>
      </w:r>
      <w:r>
        <w:rPr>
          <w:spacing w:val="-6"/>
          <w:vertAlign w:val="baseline"/>
        </w:rPr>
        <w:t> </w:t>
      </w:r>
      <w:r>
        <w:rPr>
          <w:vertAlign w:val="baseline"/>
        </w:rPr>
        <w:t>searches.</w:t>
      </w:r>
      <w:r>
        <w:rPr>
          <w:spacing w:val="-5"/>
          <w:vertAlign w:val="baseline"/>
        </w:rPr>
        <w:t> </w:t>
      </w:r>
      <w:r>
        <w:rPr>
          <w:vertAlign w:val="baseline"/>
        </w:rPr>
        <w:t>Thus,</w:t>
      </w:r>
      <w:r>
        <w:rPr>
          <w:spacing w:val="-5"/>
          <w:vertAlign w:val="baseline"/>
        </w:rPr>
        <w:t> </w:t>
      </w:r>
      <w:r>
        <w:rPr>
          <w:vertAlign w:val="baseline"/>
        </w:rPr>
        <w:t>the</w:t>
      </w:r>
      <w:r>
        <w:rPr>
          <w:spacing w:val="-7"/>
          <w:vertAlign w:val="baseline"/>
        </w:rPr>
        <w:t> </w:t>
      </w:r>
      <w:r>
        <w:rPr>
          <w:vertAlign w:val="baseline"/>
        </w:rPr>
        <w:t>registry</w:t>
      </w:r>
      <w:r>
        <w:rPr>
          <w:spacing w:val="-7"/>
          <w:vertAlign w:val="baseline"/>
        </w:rPr>
        <w:t> </w:t>
      </w:r>
      <w:r>
        <w:rPr>
          <w:vertAlign w:val="baseline"/>
        </w:rPr>
        <w:t>should</w:t>
      </w:r>
      <w:r>
        <w:rPr>
          <w:spacing w:val="-5"/>
          <w:vertAlign w:val="baseline"/>
        </w:rPr>
        <w:t> </w:t>
      </w:r>
      <w:r>
        <w:rPr>
          <w:vertAlign w:val="baseline"/>
        </w:rPr>
        <w:t>be</w:t>
      </w:r>
      <w:r>
        <w:rPr>
          <w:spacing w:val="-7"/>
          <w:vertAlign w:val="baseline"/>
        </w:rPr>
        <w:t> </w:t>
      </w:r>
      <w:r>
        <w:rPr>
          <w:vertAlign w:val="baseline"/>
        </w:rPr>
        <w:t>available</w:t>
      </w:r>
      <w:r>
        <w:rPr>
          <w:spacing w:val="-4"/>
          <w:vertAlign w:val="baseline"/>
        </w:rPr>
        <w:t> </w:t>
      </w:r>
      <w:r>
        <w:rPr>
          <w:vertAlign w:val="baseline"/>
        </w:rPr>
        <w:t>online</w:t>
      </w:r>
      <w:r>
        <w:rPr>
          <w:spacing w:val="-4"/>
          <w:vertAlign w:val="baseline"/>
        </w:rPr>
        <w:t> </w:t>
      </w:r>
      <w:r>
        <w:rPr>
          <w:vertAlign w:val="baseline"/>
        </w:rPr>
        <w:t>to</w:t>
      </w:r>
      <w:r>
        <w:rPr>
          <w:spacing w:val="-5"/>
          <w:vertAlign w:val="baseline"/>
        </w:rPr>
        <w:t> </w:t>
      </w:r>
      <w:r>
        <w:rPr>
          <w:vertAlign w:val="baseline"/>
        </w:rPr>
        <w:t>allow</w:t>
      </w:r>
      <w:r>
        <w:rPr>
          <w:spacing w:val="-6"/>
          <w:vertAlign w:val="baseline"/>
        </w:rPr>
        <w:t> </w:t>
      </w:r>
      <w:r>
        <w:rPr>
          <w:vertAlign w:val="baseline"/>
        </w:rPr>
        <w:t>direct</w:t>
      </w:r>
      <w:r>
        <w:rPr>
          <w:spacing w:val="-6"/>
          <w:vertAlign w:val="baseline"/>
        </w:rPr>
        <w:t> </w:t>
      </w:r>
      <w:r>
        <w:rPr>
          <w:vertAlign w:val="baseline"/>
        </w:rPr>
        <w:t>electronic access to its users. This direct client access greatly reduces operational and maintenance costs while enhancing the efficiency of the registration process by giving users direct control over the timing of their registrations. Therefore, subcategory 2.2.3–Autonomy of Secured Creditors to Access and Update the Registry comprises one indicator (table 18).</w:t>
      </w:r>
    </w:p>
    <w:p>
      <w:pPr>
        <w:pStyle w:val="BodyText"/>
        <w:spacing w:before="1"/>
      </w:pPr>
    </w:p>
    <w:p>
      <w:pPr>
        <w:spacing w:before="0"/>
        <w:ind w:left="359" w:right="0" w:firstLine="0"/>
        <w:jc w:val="both"/>
        <w:rPr>
          <w:b/>
          <w:sz w:val="22"/>
        </w:rPr>
      </w:pPr>
      <w:r>
        <w:rPr>
          <w:b/>
          <w:sz w:val="22"/>
        </w:rPr>
        <w:t>Table</w:t>
      </w:r>
      <w:r>
        <w:rPr>
          <w:b/>
          <w:spacing w:val="-6"/>
          <w:sz w:val="22"/>
        </w:rPr>
        <w:t> </w:t>
      </w:r>
      <w:r>
        <w:rPr>
          <w:b/>
          <w:sz w:val="22"/>
        </w:rPr>
        <w:t>18.</w:t>
      </w:r>
      <w:r>
        <w:rPr>
          <w:b/>
          <w:spacing w:val="-4"/>
          <w:sz w:val="22"/>
        </w:rPr>
        <w:t> </w:t>
      </w:r>
      <w:r>
        <w:rPr>
          <w:b/>
          <w:sz w:val="22"/>
        </w:rPr>
        <w:t>Subcategory</w:t>
      </w:r>
      <w:r>
        <w:rPr>
          <w:b/>
          <w:spacing w:val="-4"/>
          <w:sz w:val="22"/>
        </w:rPr>
        <w:t> </w:t>
      </w:r>
      <w:r>
        <w:rPr>
          <w:b/>
          <w:sz w:val="22"/>
        </w:rPr>
        <w:t>2.2.3–Autonomy</w:t>
      </w:r>
      <w:r>
        <w:rPr>
          <w:b/>
          <w:spacing w:val="-4"/>
          <w:sz w:val="22"/>
        </w:rPr>
        <w:t> </w:t>
      </w:r>
      <w:r>
        <w:rPr>
          <w:b/>
          <w:sz w:val="22"/>
        </w:rPr>
        <w:t>of</w:t>
      </w:r>
      <w:r>
        <w:rPr>
          <w:b/>
          <w:spacing w:val="-3"/>
          <w:sz w:val="22"/>
        </w:rPr>
        <w:t> </w:t>
      </w:r>
      <w:r>
        <w:rPr>
          <w:b/>
          <w:sz w:val="22"/>
        </w:rPr>
        <w:t>Secured</w:t>
      </w:r>
      <w:r>
        <w:rPr>
          <w:b/>
          <w:spacing w:val="-6"/>
          <w:sz w:val="22"/>
        </w:rPr>
        <w:t> </w:t>
      </w:r>
      <w:r>
        <w:rPr>
          <w:b/>
          <w:sz w:val="22"/>
        </w:rPr>
        <w:t>Creditors</w:t>
      </w:r>
      <w:r>
        <w:rPr>
          <w:b/>
          <w:spacing w:val="-6"/>
          <w:sz w:val="22"/>
        </w:rPr>
        <w:t> </w:t>
      </w:r>
      <w:r>
        <w:rPr>
          <w:b/>
          <w:sz w:val="22"/>
        </w:rPr>
        <w:t>to</w:t>
      </w:r>
      <w:r>
        <w:rPr>
          <w:b/>
          <w:spacing w:val="-4"/>
          <w:sz w:val="22"/>
        </w:rPr>
        <w:t> </w:t>
      </w:r>
      <w:r>
        <w:rPr>
          <w:b/>
          <w:sz w:val="22"/>
        </w:rPr>
        <w:t>Access</w:t>
      </w:r>
      <w:r>
        <w:rPr>
          <w:b/>
          <w:spacing w:val="-5"/>
          <w:sz w:val="22"/>
        </w:rPr>
        <w:t> </w:t>
      </w:r>
      <w:r>
        <w:rPr>
          <w:b/>
          <w:sz w:val="22"/>
        </w:rPr>
        <w:t>and</w:t>
      </w:r>
      <w:r>
        <w:rPr>
          <w:b/>
          <w:spacing w:val="-5"/>
          <w:sz w:val="22"/>
        </w:rPr>
        <w:t> </w:t>
      </w:r>
      <w:r>
        <w:rPr>
          <w:b/>
          <w:sz w:val="22"/>
        </w:rPr>
        <w:t>Update</w:t>
      </w:r>
      <w:r>
        <w:rPr>
          <w:b/>
          <w:spacing w:val="-6"/>
          <w:sz w:val="22"/>
        </w:rPr>
        <w:t> </w:t>
      </w:r>
      <w:r>
        <w:rPr>
          <w:b/>
          <w:sz w:val="22"/>
        </w:rPr>
        <w:t>the</w:t>
      </w:r>
      <w:r>
        <w:rPr>
          <w:b/>
          <w:spacing w:val="-3"/>
          <w:sz w:val="22"/>
        </w:rPr>
        <w:t> </w:t>
      </w:r>
      <w:r>
        <w:rPr>
          <w:b/>
          <w:spacing w:val="-2"/>
          <w:sz w:val="22"/>
        </w:rPr>
        <w:t>Registry</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line="206" w:lineRule="exact"/>
              <w:ind w:left="105"/>
              <w:rPr>
                <w:sz w:val="18"/>
              </w:rPr>
            </w:pPr>
            <w:r>
              <w:rPr>
                <w:sz w:val="18"/>
              </w:rPr>
              <w:t>Autonomy of Secured Creditors</w:t>
            </w:r>
            <w:r>
              <w:rPr>
                <w:spacing w:val="-12"/>
                <w:sz w:val="18"/>
              </w:rPr>
              <w:t> </w:t>
            </w:r>
            <w:r>
              <w:rPr>
                <w:sz w:val="18"/>
              </w:rPr>
              <w:t>to</w:t>
            </w:r>
            <w:r>
              <w:rPr>
                <w:spacing w:val="-11"/>
                <w:sz w:val="18"/>
              </w:rPr>
              <w:t> </w:t>
            </w:r>
            <w:r>
              <w:rPr>
                <w:sz w:val="18"/>
              </w:rPr>
              <w:t>Access</w:t>
            </w:r>
            <w:r>
              <w:rPr>
                <w:spacing w:val="-11"/>
                <w:sz w:val="18"/>
              </w:rPr>
              <w:t> </w:t>
            </w:r>
            <w:r>
              <w:rPr>
                <w:sz w:val="18"/>
              </w:rPr>
              <w:t>and Update the Registry</w:t>
            </w:r>
          </w:p>
        </w:tc>
        <w:tc>
          <w:tcPr>
            <w:tcW w:w="6659" w:type="dxa"/>
          </w:tcPr>
          <w:p>
            <w:pPr>
              <w:pStyle w:val="TableParagraph"/>
              <w:numPr>
                <w:ilvl w:val="0"/>
                <w:numId w:val="33"/>
              </w:numPr>
              <w:tabs>
                <w:tab w:pos="452" w:val="left" w:leader="none"/>
              </w:tabs>
              <w:spacing w:line="206" w:lineRule="exact" w:before="0" w:after="0"/>
              <w:ind w:left="452" w:right="0" w:hanging="343"/>
              <w:jc w:val="left"/>
              <w:rPr>
                <w:sz w:val="18"/>
              </w:rPr>
            </w:pPr>
            <w:r>
              <w:rPr>
                <w:sz w:val="18"/>
              </w:rPr>
              <w:t>All</w:t>
            </w:r>
            <w:r>
              <w:rPr>
                <w:spacing w:val="-2"/>
                <w:sz w:val="18"/>
              </w:rPr>
              <w:t> </w:t>
            </w:r>
            <w:r>
              <w:rPr>
                <w:sz w:val="18"/>
              </w:rPr>
              <w:t>types</w:t>
            </w:r>
            <w:r>
              <w:rPr>
                <w:spacing w:val="-1"/>
                <w:sz w:val="18"/>
              </w:rPr>
              <w:t> </w:t>
            </w:r>
            <w:r>
              <w:rPr>
                <w:sz w:val="18"/>
              </w:rPr>
              <w:t>of</w:t>
            </w:r>
            <w:r>
              <w:rPr>
                <w:spacing w:val="-2"/>
                <w:sz w:val="18"/>
              </w:rPr>
              <w:t> </w:t>
            </w:r>
            <w:r>
              <w:rPr>
                <w:sz w:val="18"/>
              </w:rPr>
              <w:t>secured creditors</w:t>
            </w:r>
            <w:r>
              <w:rPr>
                <w:spacing w:val="-1"/>
                <w:sz w:val="18"/>
              </w:rPr>
              <w:t> </w:t>
            </w:r>
            <w:r>
              <w:rPr>
                <w:sz w:val="18"/>
              </w:rPr>
              <w:t>can</w:t>
            </w:r>
            <w:r>
              <w:rPr>
                <w:spacing w:val="-3"/>
                <w:sz w:val="18"/>
              </w:rPr>
              <w:t> </w:t>
            </w:r>
            <w:r>
              <w:rPr>
                <w:sz w:val="18"/>
              </w:rPr>
              <w:t>perform</w:t>
            </w:r>
            <w:r>
              <w:rPr>
                <w:spacing w:val="-2"/>
                <w:sz w:val="18"/>
              </w:rPr>
              <w:t> </w:t>
            </w:r>
            <w:r>
              <w:rPr>
                <w:sz w:val="18"/>
              </w:rPr>
              <w:t>the</w:t>
            </w:r>
            <w:r>
              <w:rPr>
                <w:spacing w:val="-2"/>
                <w:sz w:val="18"/>
              </w:rPr>
              <w:t> registration</w:t>
            </w:r>
          </w:p>
          <w:p>
            <w:pPr>
              <w:pStyle w:val="TableParagraph"/>
              <w:numPr>
                <w:ilvl w:val="0"/>
                <w:numId w:val="33"/>
              </w:numPr>
              <w:tabs>
                <w:tab w:pos="449" w:val="left" w:leader="none"/>
                <w:tab w:pos="452" w:val="left" w:leader="none"/>
              </w:tabs>
              <w:spacing w:line="206" w:lineRule="exact" w:before="0" w:after="0"/>
              <w:ind w:left="452" w:right="88" w:hanging="344"/>
              <w:jc w:val="left"/>
              <w:rPr>
                <w:sz w:val="18"/>
              </w:rPr>
            </w:pPr>
            <w:r>
              <w:rPr>
                <w:sz w:val="18"/>
              </w:rPr>
              <w:t>Secured</w:t>
            </w:r>
            <w:r>
              <w:rPr>
                <w:spacing w:val="25"/>
                <w:sz w:val="18"/>
              </w:rPr>
              <w:t> </w:t>
            </w:r>
            <w:r>
              <w:rPr>
                <w:sz w:val="18"/>
              </w:rPr>
              <w:t>creditors</w:t>
            </w:r>
            <w:r>
              <w:rPr>
                <w:spacing w:val="23"/>
                <w:sz w:val="18"/>
              </w:rPr>
              <w:t> </w:t>
            </w:r>
            <w:r>
              <w:rPr>
                <w:sz w:val="18"/>
              </w:rPr>
              <w:t>or their representatives</w:t>
            </w:r>
            <w:r>
              <w:rPr>
                <w:spacing w:val="23"/>
                <w:sz w:val="18"/>
              </w:rPr>
              <w:t> </w:t>
            </w:r>
            <w:r>
              <w:rPr>
                <w:sz w:val="18"/>
              </w:rPr>
              <w:t>can</w:t>
            </w:r>
            <w:r>
              <w:rPr>
                <w:spacing w:val="23"/>
                <w:sz w:val="18"/>
              </w:rPr>
              <w:t> </w:t>
            </w:r>
            <w:r>
              <w:rPr>
                <w:sz w:val="18"/>
              </w:rPr>
              <w:t>open</w:t>
            </w:r>
            <w:r>
              <w:rPr>
                <w:spacing w:val="23"/>
                <w:sz w:val="18"/>
              </w:rPr>
              <w:t> </w:t>
            </w:r>
            <w:r>
              <w:rPr>
                <w:sz w:val="18"/>
              </w:rPr>
              <w:t>an</w:t>
            </w:r>
            <w:r>
              <w:rPr>
                <w:spacing w:val="25"/>
                <w:sz w:val="18"/>
              </w:rPr>
              <w:t> </w:t>
            </w:r>
            <w:r>
              <w:rPr>
                <w:sz w:val="18"/>
              </w:rPr>
              <w:t>account online</w:t>
            </w:r>
            <w:r>
              <w:rPr>
                <w:spacing w:val="23"/>
                <w:sz w:val="18"/>
              </w:rPr>
              <w:t> </w:t>
            </w:r>
            <w:r>
              <w:rPr>
                <w:sz w:val="18"/>
              </w:rPr>
              <w:t>without</w:t>
            </w:r>
            <w:r>
              <w:rPr>
                <w:spacing w:val="23"/>
                <w:sz w:val="18"/>
              </w:rPr>
              <w:t> </w:t>
            </w:r>
            <w:r>
              <w:rPr>
                <w:sz w:val="18"/>
              </w:rPr>
              <w:t>the participation or approval of any third party</w:t>
            </w:r>
          </w:p>
        </w:tc>
      </w:tr>
    </w:tbl>
    <w:p>
      <w:pPr>
        <w:pStyle w:val="TableParagraph"/>
        <w:spacing w:after="0" w:line="206" w:lineRule="exact"/>
        <w:jc w:val="left"/>
        <w:rPr>
          <w:sz w:val="18"/>
        </w:rPr>
        <w:sectPr>
          <w:pgSz w:w="12240" w:h="15840"/>
          <w:pgMar w:header="0" w:footer="522" w:top="1360" w:bottom="1114"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1036" w:hRule="atLeast"/>
        </w:trPr>
        <w:tc>
          <w:tcPr>
            <w:tcW w:w="446" w:type="dxa"/>
          </w:tcPr>
          <w:p>
            <w:pPr>
              <w:pStyle w:val="TableParagraph"/>
              <w:rPr>
                <w:sz w:val="20"/>
              </w:rPr>
            </w:pPr>
          </w:p>
        </w:tc>
        <w:tc>
          <w:tcPr>
            <w:tcW w:w="2248" w:type="dxa"/>
          </w:tcPr>
          <w:p>
            <w:pPr>
              <w:pStyle w:val="TableParagraph"/>
              <w:rPr>
                <w:sz w:val="20"/>
              </w:rPr>
            </w:pPr>
          </w:p>
        </w:tc>
        <w:tc>
          <w:tcPr>
            <w:tcW w:w="6659" w:type="dxa"/>
          </w:tcPr>
          <w:p>
            <w:pPr>
              <w:pStyle w:val="TableParagraph"/>
              <w:numPr>
                <w:ilvl w:val="0"/>
                <w:numId w:val="34"/>
              </w:numPr>
              <w:tabs>
                <w:tab w:pos="449" w:val="left" w:leader="none"/>
                <w:tab w:pos="452" w:val="left" w:leader="none"/>
              </w:tabs>
              <w:spacing w:line="240" w:lineRule="auto" w:before="0" w:after="0"/>
              <w:ind w:left="452" w:right="95" w:hanging="344"/>
              <w:jc w:val="left"/>
              <w:rPr>
                <w:sz w:val="18"/>
              </w:rPr>
            </w:pPr>
            <w:r>
              <w:rPr>
                <w:sz w:val="18"/>
              </w:rPr>
              <w:t>Secured creditors or their representatives can conduct registrations and searches of security interests online, without the interference of the registry</w:t>
            </w:r>
          </w:p>
          <w:p>
            <w:pPr>
              <w:pStyle w:val="TableParagraph"/>
              <w:numPr>
                <w:ilvl w:val="0"/>
                <w:numId w:val="34"/>
              </w:numPr>
              <w:tabs>
                <w:tab w:pos="449" w:val="left" w:leader="none"/>
                <w:tab w:pos="452" w:val="left" w:leader="none"/>
              </w:tabs>
              <w:spacing w:line="240" w:lineRule="auto" w:before="1" w:after="0"/>
              <w:ind w:left="452" w:right="95" w:hanging="344"/>
              <w:jc w:val="left"/>
              <w:rPr>
                <w:sz w:val="18"/>
              </w:rPr>
            </w:pPr>
            <w:r>
              <w:rPr>
                <w:sz w:val="18"/>
              </w:rPr>
              <w:t>The</w:t>
            </w:r>
            <w:r>
              <w:rPr>
                <w:spacing w:val="-4"/>
                <w:sz w:val="18"/>
              </w:rPr>
              <w:t> </w:t>
            </w:r>
            <w:r>
              <w:rPr>
                <w:sz w:val="18"/>
              </w:rPr>
              <w:t>collateral</w:t>
            </w:r>
            <w:r>
              <w:rPr>
                <w:spacing w:val="-3"/>
                <w:sz w:val="18"/>
              </w:rPr>
              <w:t> </w:t>
            </w:r>
            <w:r>
              <w:rPr>
                <w:sz w:val="18"/>
              </w:rPr>
              <w:t>registry</w:t>
            </w:r>
            <w:r>
              <w:rPr>
                <w:spacing w:val="-4"/>
                <w:sz w:val="18"/>
              </w:rPr>
              <w:t> </w:t>
            </w:r>
            <w:r>
              <w:rPr>
                <w:sz w:val="18"/>
              </w:rPr>
              <w:t>has</w:t>
            </w:r>
            <w:r>
              <w:rPr>
                <w:spacing w:val="-3"/>
                <w:sz w:val="18"/>
              </w:rPr>
              <w:t> </w:t>
            </w:r>
            <w:r>
              <w:rPr>
                <w:sz w:val="18"/>
              </w:rPr>
              <w:t>an</w:t>
            </w:r>
            <w:r>
              <w:rPr>
                <w:spacing w:val="-2"/>
                <w:sz w:val="18"/>
              </w:rPr>
              <w:t> </w:t>
            </w:r>
            <w:r>
              <w:rPr>
                <w:sz w:val="18"/>
              </w:rPr>
              <w:t>online</w:t>
            </w:r>
            <w:r>
              <w:rPr>
                <w:spacing w:val="-4"/>
                <w:sz w:val="18"/>
              </w:rPr>
              <w:t> </w:t>
            </w:r>
            <w:r>
              <w:rPr>
                <w:sz w:val="18"/>
              </w:rPr>
              <w:t>system</w:t>
            </w:r>
            <w:r>
              <w:rPr>
                <w:spacing w:val="-4"/>
                <w:sz w:val="18"/>
              </w:rPr>
              <w:t> </w:t>
            </w:r>
            <w:r>
              <w:rPr>
                <w:sz w:val="18"/>
              </w:rPr>
              <w:t>for</w:t>
            </w:r>
            <w:r>
              <w:rPr>
                <w:spacing w:val="-3"/>
                <w:sz w:val="18"/>
              </w:rPr>
              <w:t> </w:t>
            </w:r>
            <w:r>
              <w:rPr>
                <w:sz w:val="18"/>
              </w:rPr>
              <w:t>registrations,</w:t>
            </w:r>
            <w:r>
              <w:rPr>
                <w:spacing w:val="-2"/>
                <w:sz w:val="18"/>
              </w:rPr>
              <w:t> </w:t>
            </w:r>
            <w:r>
              <w:rPr>
                <w:sz w:val="18"/>
              </w:rPr>
              <w:t>amendments,</w:t>
            </w:r>
            <w:r>
              <w:rPr>
                <w:spacing w:val="-2"/>
                <w:sz w:val="18"/>
              </w:rPr>
              <w:t> </w:t>
            </w:r>
            <w:r>
              <w:rPr>
                <w:sz w:val="18"/>
              </w:rPr>
              <w:t>renewals, cancellations, and searches of security interests</w:t>
            </w:r>
          </w:p>
          <w:p>
            <w:pPr>
              <w:pStyle w:val="TableParagraph"/>
              <w:numPr>
                <w:ilvl w:val="0"/>
                <w:numId w:val="34"/>
              </w:numPr>
              <w:tabs>
                <w:tab w:pos="451" w:val="left" w:leader="none"/>
              </w:tabs>
              <w:spacing w:line="187" w:lineRule="exact" w:before="0" w:after="0"/>
              <w:ind w:left="451" w:right="0" w:hanging="342"/>
              <w:jc w:val="left"/>
              <w:rPr>
                <w:sz w:val="18"/>
              </w:rPr>
            </w:pPr>
            <w:r>
              <w:rPr>
                <w:sz w:val="18"/>
              </w:rPr>
              <w:t>Banks</w:t>
            </w:r>
            <w:r>
              <w:rPr>
                <w:spacing w:val="-3"/>
                <w:sz w:val="18"/>
              </w:rPr>
              <w:t> </w:t>
            </w:r>
            <w:r>
              <w:rPr>
                <w:sz w:val="18"/>
              </w:rPr>
              <w:t>verify</w:t>
            </w:r>
            <w:r>
              <w:rPr>
                <w:spacing w:val="-1"/>
                <w:sz w:val="18"/>
              </w:rPr>
              <w:t> </w:t>
            </w:r>
            <w:r>
              <w:rPr>
                <w:sz w:val="18"/>
              </w:rPr>
              <w:t>collateral</w:t>
            </w:r>
            <w:r>
              <w:rPr>
                <w:spacing w:val="-3"/>
                <w:sz w:val="18"/>
              </w:rPr>
              <w:t> </w:t>
            </w:r>
            <w:r>
              <w:rPr>
                <w:sz w:val="18"/>
              </w:rPr>
              <w:t>registry</w:t>
            </w:r>
            <w:r>
              <w:rPr>
                <w:spacing w:val="-1"/>
                <w:sz w:val="18"/>
              </w:rPr>
              <w:t> </w:t>
            </w:r>
            <w:r>
              <w:rPr>
                <w:spacing w:val="-2"/>
                <w:sz w:val="18"/>
              </w:rPr>
              <w:t>records</w:t>
            </w:r>
          </w:p>
        </w:tc>
      </w:tr>
    </w:tbl>
    <w:p>
      <w:pPr>
        <w:pStyle w:val="BodyText"/>
        <w:spacing w:before="80"/>
        <w:rPr>
          <w:b/>
        </w:rPr>
      </w:pPr>
    </w:p>
    <w:p>
      <w:pPr>
        <w:pStyle w:val="ListParagraph"/>
        <w:numPr>
          <w:ilvl w:val="0"/>
          <w:numId w:val="2"/>
        </w:numPr>
        <w:tabs>
          <w:tab w:pos="987" w:val="left" w:leader="none"/>
        </w:tabs>
        <w:spacing w:line="240" w:lineRule="auto" w:before="0" w:after="0"/>
        <w:ind w:left="987" w:right="0" w:hanging="359"/>
        <w:jc w:val="left"/>
        <w:rPr>
          <w:b/>
          <w:sz w:val="22"/>
        </w:rPr>
      </w:pPr>
      <w:r>
        <w:rPr>
          <w:b/>
          <w:color w:val="4471C4"/>
          <w:sz w:val="22"/>
        </w:rPr>
        <w:t>PILLAR</w:t>
      </w:r>
      <w:r>
        <w:rPr>
          <w:b/>
          <w:color w:val="4471C4"/>
          <w:spacing w:val="-10"/>
          <w:sz w:val="22"/>
        </w:rPr>
        <w:t> </w:t>
      </w:r>
      <w:r>
        <w:rPr>
          <w:b/>
          <w:color w:val="4471C4"/>
          <w:sz w:val="22"/>
        </w:rPr>
        <w:t>III.</w:t>
      </w:r>
      <w:r>
        <w:rPr>
          <w:b/>
          <w:color w:val="4471C4"/>
          <w:spacing w:val="-9"/>
          <w:sz w:val="22"/>
        </w:rPr>
        <w:t> </w:t>
      </w:r>
      <w:r>
        <w:rPr>
          <w:b/>
          <w:color w:val="4471C4"/>
          <w:sz w:val="22"/>
        </w:rPr>
        <w:t>OPERATIONAL</w:t>
      </w:r>
      <w:r>
        <w:rPr>
          <w:b/>
          <w:color w:val="4471C4"/>
          <w:spacing w:val="-8"/>
          <w:sz w:val="22"/>
        </w:rPr>
        <w:t> </w:t>
      </w:r>
      <w:r>
        <w:rPr>
          <w:b/>
          <w:color w:val="4471C4"/>
          <w:sz w:val="22"/>
        </w:rPr>
        <w:t>EFFICIENCY</w:t>
      </w:r>
      <w:r>
        <w:rPr>
          <w:b/>
          <w:color w:val="4471C4"/>
          <w:spacing w:val="-8"/>
          <w:sz w:val="22"/>
        </w:rPr>
        <w:t> </w:t>
      </w:r>
      <w:r>
        <w:rPr>
          <w:b/>
          <w:color w:val="4471C4"/>
          <w:sz w:val="22"/>
        </w:rPr>
        <w:t>OF</w:t>
      </w:r>
      <w:r>
        <w:rPr>
          <w:b/>
          <w:color w:val="4471C4"/>
          <w:spacing w:val="-7"/>
          <w:sz w:val="22"/>
        </w:rPr>
        <w:t> </w:t>
      </w:r>
      <w:r>
        <w:rPr>
          <w:b/>
          <w:color w:val="4471C4"/>
          <w:sz w:val="22"/>
        </w:rPr>
        <w:t>RECEIVING</w:t>
      </w:r>
      <w:r>
        <w:rPr>
          <w:b/>
          <w:color w:val="4471C4"/>
          <w:spacing w:val="-6"/>
          <w:sz w:val="22"/>
        </w:rPr>
        <w:t> </w:t>
      </w:r>
      <w:r>
        <w:rPr>
          <w:b/>
          <w:color w:val="4471C4"/>
          <w:sz w:val="22"/>
        </w:rPr>
        <w:t>FINANCIAL</w:t>
      </w:r>
      <w:r>
        <w:rPr>
          <w:b/>
          <w:color w:val="4471C4"/>
          <w:spacing w:val="-7"/>
          <w:sz w:val="22"/>
        </w:rPr>
        <w:t> </w:t>
      </w:r>
      <w:r>
        <w:rPr>
          <w:b/>
          <w:color w:val="4471C4"/>
          <w:spacing w:val="-2"/>
          <w:sz w:val="22"/>
        </w:rPr>
        <w:t>SERVICES</w:t>
      </w:r>
    </w:p>
    <w:p>
      <w:pPr>
        <w:pStyle w:val="BodyText"/>
        <w:spacing w:before="17"/>
        <w:rPr>
          <w:b/>
        </w:rPr>
      </w:pPr>
    </w:p>
    <w:p>
      <w:pPr>
        <w:pStyle w:val="BodyText"/>
        <w:ind w:left="359" w:right="359"/>
        <w:jc w:val="both"/>
      </w:pPr>
      <w:r>
        <w:rPr/>
        <w:t>Table</w:t>
      </w:r>
      <w:r>
        <w:rPr>
          <w:spacing w:val="-7"/>
        </w:rPr>
        <w:t> </w:t>
      </w:r>
      <w:r>
        <w:rPr/>
        <w:t>19</w:t>
      </w:r>
      <w:r>
        <w:rPr>
          <w:spacing w:val="-7"/>
        </w:rPr>
        <w:t> </w:t>
      </w:r>
      <w:r>
        <w:rPr/>
        <w:t>shows</w:t>
      </w:r>
      <w:r>
        <w:rPr>
          <w:spacing w:val="-7"/>
        </w:rPr>
        <w:t> </w:t>
      </w:r>
      <w:r>
        <w:rPr/>
        <w:t>the</w:t>
      </w:r>
      <w:r>
        <w:rPr>
          <w:spacing w:val="-7"/>
        </w:rPr>
        <w:t> </w:t>
      </w:r>
      <w:r>
        <w:rPr/>
        <w:t>structure</w:t>
      </w:r>
      <w:r>
        <w:rPr>
          <w:spacing w:val="-5"/>
        </w:rPr>
        <w:t> </w:t>
      </w:r>
      <w:r>
        <w:rPr/>
        <w:t>for</w:t>
      </w:r>
      <w:r>
        <w:rPr>
          <w:spacing w:val="-6"/>
        </w:rPr>
        <w:t> </w:t>
      </w:r>
      <w:r>
        <w:rPr/>
        <w:t>Pillar</w:t>
      </w:r>
      <w:r>
        <w:rPr>
          <w:spacing w:val="-6"/>
        </w:rPr>
        <w:t> </w:t>
      </w:r>
      <w:r>
        <w:rPr/>
        <w:t>III,</w:t>
      </w:r>
      <w:r>
        <w:rPr>
          <w:spacing w:val="-5"/>
        </w:rPr>
        <w:t> </w:t>
      </w:r>
      <w:r>
        <w:rPr/>
        <w:t>Operational</w:t>
      </w:r>
      <w:r>
        <w:rPr>
          <w:spacing w:val="-6"/>
        </w:rPr>
        <w:t> </w:t>
      </w:r>
      <w:r>
        <w:rPr/>
        <w:t>Efficiency</w:t>
      </w:r>
      <w:r>
        <w:rPr>
          <w:spacing w:val="-7"/>
        </w:rPr>
        <w:t> </w:t>
      </w:r>
      <w:r>
        <w:rPr/>
        <w:t>of</w:t>
      </w:r>
      <w:r>
        <w:rPr>
          <w:spacing w:val="-6"/>
        </w:rPr>
        <w:t> </w:t>
      </w:r>
      <w:r>
        <w:rPr/>
        <w:t>Receiving</w:t>
      </w:r>
      <w:r>
        <w:rPr>
          <w:spacing w:val="-7"/>
        </w:rPr>
        <w:t> </w:t>
      </w:r>
      <w:r>
        <w:rPr/>
        <w:t>Financial</w:t>
      </w:r>
      <w:r>
        <w:rPr>
          <w:spacing w:val="-6"/>
        </w:rPr>
        <w:t> </w:t>
      </w:r>
      <w:r>
        <w:rPr/>
        <w:t>Services.</w:t>
      </w:r>
      <w:r>
        <w:rPr>
          <w:spacing w:val="-7"/>
        </w:rPr>
        <w:t> </w:t>
      </w:r>
      <w:r>
        <w:rPr/>
        <w:t>Each</w:t>
      </w:r>
      <w:r>
        <w:rPr>
          <w:spacing w:val="-5"/>
        </w:rPr>
        <w:t> </w:t>
      </w:r>
      <w:r>
        <w:rPr/>
        <w:t>of this pillar’s categories and subcategories will be discussed in more detail in the order shown in the table.</w:t>
      </w:r>
    </w:p>
    <w:p>
      <w:pPr>
        <w:spacing w:before="252" w:after="4"/>
        <w:ind w:left="359" w:right="0" w:firstLine="0"/>
        <w:jc w:val="both"/>
        <w:rPr>
          <w:b/>
          <w:sz w:val="22"/>
        </w:rPr>
      </w:pPr>
      <w:r>
        <w:rPr>
          <w:b/>
          <w:sz w:val="22"/>
        </w:rPr>
        <w:t>Table</w:t>
      </w:r>
      <w:r>
        <w:rPr>
          <w:b/>
          <w:spacing w:val="-7"/>
          <w:sz w:val="22"/>
        </w:rPr>
        <w:t> </w:t>
      </w:r>
      <w:r>
        <w:rPr>
          <w:b/>
          <w:sz w:val="22"/>
        </w:rPr>
        <w:t>19.</w:t>
      </w:r>
      <w:r>
        <w:rPr>
          <w:b/>
          <w:spacing w:val="-5"/>
          <w:sz w:val="22"/>
        </w:rPr>
        <w:t> </w:t>
      </w:r>
      <w:r>
        <w:rPr>
          <w:b/>
          <w:sz w:val="22"/>
        </w:rPr>
        <w:t>Pillar</w:t>
      </w:r>
      <w:r>
        <w:rPr>
          <w:b/>
          <w:spacing w:val="-5"/>
          <w:sz w:val="22"/>
        </w:rPr>
        <w:t> </w:t>
      </w:r>
      <w:r>
        <w:rPr>
          <w:b/>
          <w:sz w:val="22"/>
        </w:rPr>
        <w:t>III–Operational</w:t>
      </w:r>
      <w:r>
        <w:rPr>
          <w:b/>
          <w:spacing w:val="-4"/>
          <w:sz w:val="22"/>
        </w:rPr>
        <w:t> </w:t>
      </w:r>
      <w:r>
        <w:rPr>
          <w:b/>
          <w:sz w:val="22"/>
        </w:rPr>
        <w:t>Efficiency</w:t>
      </w:r>
      <w:r>
        <w:rPr>
          <w:b/>
          <w:spacing w:val="-5"/>
          <w:sz w:val="22"/>
        </w:rPr>
        <w:t> </w:t>
      </w:r>
      <w:r>
        <w:rPr>
          <w:b/>
          <w:sz w:val="22"/>
        </w:rPr>
        <w:t>of</w:t>
      </w:r>
      <w:r>
        <w:rPr>
          <w:b/>
          <w:spacing w:val="-4"/>
          <w:sz w:val="22"/>
        </w:rPr>
        <w:t> </w:t>
      </w:r>
      <w:r>
        <w:rPr>
          <w:b/>
          <w:sz w:val="22"/>
        </w:rPr>
        <w:t>Receiving</w:t>
      </w:r>
      <w:r>
        <w:rPr>
          <w:b/>
          <w:spacing w:val="-5"/>
          <w:sz w:val="22"/>
        </w:rPr>
        <w:t> </w:t>
      </w:r>
      <w:r>
        <w:rPr>
          <w:b/>
          <w:sz w:val="22"/>
        </w:rPr>
        <w:t>Financial</w:t>
      </w:r>
      <w:r>
        <w:rPr>
          <w:b/>
          <w:spacing w:val="-3"/>
          <w:sz w:val="22"/>
        </w:rPr>
        <w:t> </w:t>
      </w:r>
      <w:r>
        <w:rPr>
          <w:b/>
          <w:spacing w:val="-2"/>
          <w:sz w:val="22"/>
        </w:rPr>
        <w:t>Services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5"/>
        <w:gridCol w:w="8100"/>
      </w:tblGrid>
      <w:tr>
        <w:trPr>
          <w:trHeight w:val="206" w:hRule="atLeast"/>
        </w:trPr>
        <w:tc>
          <w:tcPr>
            <w:tcW w:w="1255" w:type="dxa"/>
            <w:shd w:val="clear" w:color="auto" w:fill="CCD4EA"/>
          </w:tcPr>
          <w:p>
            <w:pPr>
              <w:pStyle w:val="TableParagraph"/>
              <w:spacing w:line="186" w:lineRule="exact"/>
              <w:ind w:left="107"/>
              <w:rPr>
                <w:b/>
                <w:sz w:val="18"/>
              </w:rPr>
            </w:pPr>
            <w:r>
              <w:rPr>
                <w:b/>
                <w:spacing w:val="-5"/>
                <w:sz w:val="18"/>
              </w:rPr>
              <w:t>3.1</w:t>
            </w:r>
          </w:p>
        </w:tc>
        <w:tc>
          <w:tcPr>
            <w:tcW w:w="8100" w:type="dxa"/>
            <w:shd w:val="clear" w:color="auto" w:fill="CCD4EA"/>
          </w:tcPr>
          <w:p>
            <w:pPr>
              <w:pStyle w:val="TableParagraph"/>
              <w:spacing w:line="186" w:lineRule="exact"/>
              <w:ind w:left="108"/>
              <w:rPr>
                <w:b/>
                <w:sz w:val="18"/>
              </w:rPr>
            </w:pPr>
            <w:r>
              <w:rPr>
                <w:b/>
                <w:spacing w:val="-2"/>
                <w:sz w:val="18"/>
              </w:rPr>
              <w:t>Loans</w:t>
            </w:r>
          </w:p>
        </w:tc>
      </w:tr>
      <w:tr>
        <w:trPr>
          <w:trHeight w:val="208" w:hRule="atLeast"/>
        </w:trPr>
        <w:tc>
          <w:tcPr>
            <w:tcW w:w="1255" w:type="dxa"/>
            <w:shd w:val="clear" w:color="auto" w:fill="E7EBF5"/>
          </w:tcPr>
          <w:p>
            <w:pPr>
              <w:pStyle w:val="TableParagraph"/>
              <w:spacing w:line="188" w:lineRule="exact"/>
              <w:ind w:left="107"/>
              <w:rPr>
                <w:sz w:val="18"/>
              </w:rPr>
            </w:pPr>
            <w:r>
              <w:rPr>
                <w:spacing w:val="-2"/>
                <w:sz w:val="18"/>
              </w:rPr>
              <w:t>3.1.1</w:t>
            </w:r>
          </w:p>
        </w:tc>
        <w:tc>
          <w:tcPr>
            <w:tcW w:w="8100" w:type="dxa"/>
            <w:shd w:val="clear" w:color="auto" w:fill="E7EBF5"/>
          </w:tcPr>
          <w:p>
            <w:pPr>
              <w:pStyle w:val="TableParagraph"/>
              <w:spacing w:line="188" w:lineRule="exact"/>
              <w:ind w:left="108"/>
              <w:rPr>
                <w:sz w:val="18"/>
              </w:rPr>
            </w:pPr>
            <w:r>
              <w:rPr>
                <w:sz w:val="18"/>
              </w:rPr>
              <w:t>Obtaining</w:t>
            </w:r>
            <w:r>
              <w:rPr>
                <w:spacing w:val="-2"/>
                <w:sz w:val="18"/>
              </w:rPr>
              <w:t> </w:t>
            </w:r>
            <w:r>
              <w:rPr>
                <w:sz w:val="18"/>
              </w:rPr>
              <w:t>a</w:t>
            </w:r>
            <w:r>
              <w:rPr>
                <w:spacing w:val="-1"/>
                <w:sz w:val="18"/>
              </w:rPr>
              <w:t> </w:t>
            </w:r>
            <w:r>
              <w:rPr>
                <w:spacing w:val="-4"/>
                <w:sz w:val="18"/>
              </w:rPr>
              <w:t>Loan</w:t>
            </w:r>
          </w:p>
        </w:tc>
      </w:tr>
      <w:tr>
        <w:trPr>
          <w:trHeight w:val="206" w:hRule="atLeast"/>
        </w:trPr>
        <w:tc>
          <w:tcPr>
            <w:tcW w:w="1255" w:type="dxa"/>
            <w:shd w:val="clear" w:color="auto" w:fill="E7EBF5"/>
          </w:tcPr>
          <w:p>
            <w:pPr>
              <w:pStyle w:val="TableParagraph"/>
              <w:spacing w:line="186" w:lineRule="exact"/>
              <w:ind w:left="107"/>
              <w:rPr>
                <w:sz w:val="18"/>
              </w:rPr>
            </w:pPr>
            <w:r>
              <w:rPr>
                <w:spacing w:val="-2"/>
                <w:sz w:val="18"/>
              </w:rPr>
              <w:t>3.1.2</w:t>
            </w:r>
          </w:p>
        </w:tc>
        <w:tc>
          <w:tcPr>
            <w:tcW w:w="8100" w:type="dxa"/>
            <w:shd w:val="clear" w:color="auto" w:fill="E7EBF5"/>
          </w:tcPr>
          <w:p>
            <w:pPr>
              <w:pStyle w:val="TableParagraph"/>
              <w:spacing w:line="186" w:lineRule="exact"/>
              <w:ind w:left="108"/>
              <w:rPr>
                <w:sz w:val="18"/>
              </w:rPr>
            </w:pPr>
            <w:r>
              <w:rPr>
                <w:sz w:val="18"/>
              </w:rPr>
              <w:t>Operational</w:t>
            </w:r>
            <w:r>
              <w:rPr>
                <w:spacing w:val="-2"/>
                <w:sz w:val="18"/>
              </w:rPr>
              <w:t> </w:t>
            </w:r>
            <w:r>
              <w:rPr>
                <w:sz w:val="18"/>
              </w:rPr>
              <w:t>Efficiency</w:t>
            </w:r>
            <w:r>
              <w:rPr>
                <w:spacing w:val="-3"/>
                <w:sz w:val="18"/>
              </w:rPr>
              <w:t> </w:t>
            </w:r>
            <w:r>
              <w:rPr>
                <w:sz w:val="18"/>
              </w:rPr>
              <w:t>of</w:t>
            </w:r>
            <w:r>
              <w:rPr>
                <w:spacing w:val="-2"/>
                <w:sz w:val="18"/>
              </w:rPr>
              <w:t> </w:t>
            </w:r>
            <w:r>
              <w:rPr>
                <w:sz w:val="18"/>
              </w:rPr>
              <w:t>Security</w:t>
            </w:r>
            <w:r>
              <w:rPr>
                <w:spacing w:val="-2"/>
                <w:sz w:val="18"/>
              </w:rPr>
              <w:t> </w:t>
            </w:r>
            <w:r>
              <w:rPr>
                <w:sz w:val="18"/>
              </w:rPr>
              <w:t>Interest</w:t>
            </w:r>
            <w:r>
              <w:rPr>
                <w:spacing w:val="-2"/>
                <w:sz w:val="18"/>
              </w:rPr>
              <w:t> </w:t>
            </w:r>
            <w:r>
              <w:rPr>
                <w:sz w:val="18"/>
              </w:rPr>
              <w:t>and</w:t>
            </w:r>
            <w:r>
              <w:rPr>
                <w:spacing w:val="-1"/>
                <w:sz w:val="18"/>
              </w:rPr>
              <w:t> </w:t>
            </w:r>
            <w:r>
              <w:rPr>
                <w:sz w:val="18"/>
              </w:rPr>
              <w:t>Credit</w:t>
            </w:r>
            <w:r>
              <w:rPr>
                <w:spacing w:val="-2"/>
                <w:sz w:val="18"/>
              </w:rPr>
              <w:t> </w:t>
            </w:r>
            <w:r>
              <w:rPr>
                <w:sz w:val="18"/>
              </w:rPr>
              <w:t>Data</w:t>
            </w:r>
            <w:r>
              <w:rPr>
                <w:spacing w:val="-3"/>
                <w:sz w:val="18"/>
              </w:rPr>
              <w:t> </w:t>
            </w:r>
            <w:r>
              <w:rPr>
                <w:spacing w:val="-2"/>
                <w:sz w:val="18"/>
              </w:rPr>
              <w:t>Update</w:t>
            </w:r>
          </w:p>
        </w:tc>
      </w:tr>
      <w:tr>
        <w:trPr>
          <w:trHeight w:val="205" w:hRule="atLeast"/>
        </w:trPr>
        <w:tc>
          <w:tcPr>
            <w:tcW w:w="1255" w:type="dxa"/>
            <w:shd w:val="clear" w:color="auto" w:fill="CCD4EA"/>
          </w:tcPr>
          <w:p>
            <w:pPr>
              <w:pStyle w:val="TableParagraph"/>
              <w:spacing w:line="186" w:lineRule="exact"/>
              <w:ind w:left="107"/>
              <w:rPr>
                <w:b/>
                <w:sz w:val="18"/>
              </w:rPr>
            </w:pPr>
            <w:r>
              <w:rPr>
                <w:b/>
                <w:spacing w:val="-5"/>
                <w:sz w:val="18"/>
              </w:rPr>
              <w:t>3.2</w:t>
            </w:r>
          </w:p>
        </w:tc>
        <w:tc>
          <w:tcPr>
            <w:tcW w:w="8100" w:type="dxa"/>
            <w:shd w:val="clear" w:color="auto" w:fill="CCD4EA"/>
          </w:tcPr>
          <w:p>
            <w:pPr>
              <w:pStyle w:val="TableParagraph"/>
              <w:spacing w:line="186" w:lineRule="exact"/>
              <w:ind w:left="108"/>
              <w:rPr>
                <w:b/>
                <w:sz w:val="18"/>
              </w:rPr>
            </w:pPr>
            <w:r>
              <w:rPr>
                <w:b/>
                <w:spacing w:val="-2"/>
                <w:sz w:val="18"/>
              </w:rPr>
              <w:t>e-Payments</w:t>
            </w:r>
          </w:p>
        </w:tc>
      </w:tr>
      <w:tr>
        <w:trPr>
          <w:trHeight w:val="208" w:hRule="atLeast"/>
        </w:trPr>
        <w:tc>
          <w:tcPr>
            <w:tcW w:w="1255" w:type="dxa"/>
            <w:shd w:val="clear" w:color="auto" w:fill="E7EBF5"/>
          </w:tcPr>
          <w:p>
            <w:pPr>
              <w:pStyle w:val="TableParagraph"/>
              <w:spacing w:line="186" w:lineRule="exact" w:before="2"/>
              <w:ind w:left="107"/>
              <w:rPr>
                <w:sz w:val="18"/>
              </w:rPr>
            </w:pPr>
            <w:r>
              <w:rPr>
                <w:spacing w:val="-2"/>
                <w:sz w:val="18"/>
              </w:rPr>
              <w:t>3.2.1</w:t>
            </w:r>
          </w:p>
        </w:tc>
        <w:tc>
          <w:tcPr>
            <w:tcW w:w="8100" w:type="dxa"/>
            <w:shd w:val="clear" w:color="auto" w:fill="E7EBF5"/>
          </w:tcPr>
          <w:p>
            <w:pPr>
              <w:pStyle w:val="TableParagraph"/>
              <w:spacing w:line="186" w:lineRule="exact" w:before="2"/>
              <w:ind w:left="108"/>
              <w:rPr>
                <w:sz w:val="18"/>
              </w:rPr>
            </w:pPr>
            <w:r>
              <w:rPr>
                <w:sz w:val="18"/>
              </w:rPr>
              <w:t>Cost</w:t>
            </w:r>
            <w:r>
              <w:rPr>
                <w:spacing w:val="-1"/>
                <w:sz w:val="18"/>
              </w:rPr>
              <w:t> </w:t>
            </w:r>
            <w:r>
              <w:rPr>
                <w:sz w:val="18"/>
              </w:rPr>
              <w:t>of e-</w:t>
            </w:r>
            <w:r>
              <w:rPr>
                <w:spacing w:val="-2"/>
                <w:sz w:val="18"/>
              </w:rPr>
              <w:t>Payments</w:t>
            </w:r>
          </w:p>
        </w:tc>
      </w:tr>
      <w:tr>
        <w:trPr>
          <w:trHeight w:val="206" w:hRule="atLeast"/>
        </w:trPr>
        <w:tc>
          <w:tcPr>
            <w:tcW w:w="1255" w:type="dxa"/>
            <w:shd w:val="clear" w:color="auto" w:fill="E7EBF5"/>
          </w:tcPr>
          <w:p>
            <w:pPr>
              <w:pStyle w:val="TableParagraph"/>
              <w:spacing w:line="186" w:lineRule="exact"/>
              <w:ind w:left="86"/>
              <w:rPr>
                <w:sz w:val="18"/>
              </w:rPr>
            </w:pPr>
            <w:r>
              <w:rPr>
                <w:spacing w:val="-2"/>
                <w:sz w:val="18"/>
              </w:rPr>
              <w:t>3.2.2</w:t>
            </w:r>
          </w:p>
        </w:tc>
        <w:tc>
          <w:tcPr>
            <w:tcW w:w="8100" w:type="dxa"/>
            <w:shd w:val="clear" w:color="auto" w:fill="E7EBF5"/>
          </w:tcPr>
          <w:p>
            <w:pPr>
              <w:pStyle w:val="TableParagraph"/>
              <w:spacing w:line="186" w:lineRule="exact"/>
              <w:ind w:left="108"/>
              <w:rPr>
                <w:sz w:val="18"/>
              </w:rPr>
            </w:pPr>
            <w:r>
              <w:rPr>
                <w:sz w:val="18"/>
              </w:rPr>
              <w:t>Time</w:t>
            </w:r>
            <w:r>
              <w:rPr>
                <w:spacing w:val="-3"/>
                <w:sz w:val="18"/>
              </w:rPr>
              <w:t> </w:t>
            </w:r>
            <w:r>
              <w:rPr>
                <w:sz w:val="18"/>
              </w:rPr>
              <w:t>to</w:t>
            </w:r>
            <w:r>
              <w:rPr>
                <w:spacing w:val="-1"/>
                <w:sz w:val="18"/>
              </w:rPr>
              <w:t> </w:t>
            </w:r>
            <w:r>
              <w:rPr>
                <w:sz w:val="18"/>
              </w:rPr>
              <w:t>Receive</w:t>
            </w:r>
            <w:r>
              <w:rPr>
                <w:spacing w:val="-1"/>
                <w:sz w:val="18"/>
              </w:rPr>
              <w:t> </w:t>
            </w:r>
            <w:r>
              <w:rPr>
                <w:sz w:val="18"/>
              </w:rPr>
              <w:t>e-</w:t>
            </w:r>
            <w:r>
              <w:rPr>
                <w:spacing w:val="-2"/>
                <w:sz w:val="18"/>
              </w:rPr>
              <w:t>Payments</w:t>
            </w:r>
          </w:p>
        </w:tc>
      </w:tr>
      <w:tr>
        <w:trPr>
          <w:trHeight w:val="208" w:hRule="atLeast"/>
        </w:trPr>
        <w:tc>
          <w:tcPr>
            <w:tcW w:w="1255" w:type="dxa"/>
            <w:shd w:val="clear" w:color="auto" w:fill="E7EBF5"/>
          </w:tcPr>
          <w:p>
            <w:pPr>
              <w:pStyle w:val="TableParagraph"/>
              <w:spacing w:line="188" w:lineRule="exact"/>
              <w:ind w:left="86"/>
              <w:rPr>
                <w:sz w:val="18"/>
              </w:rPr>
            </w:pPr>
            <w:r>
              <w:rPr>
                <w:spacing w:val="-2"/>
                <w:sz w:val="18"/>
              </w:rPr>
              <w:t>3.2.3</w:t>
            </w:r>
          </w:p>
        </w:tc>
        <w:tc>
          <w:tcPr>
            <w:tcW w:w="8100" w:type="dxa"/>
            <w:shd w:val="clear" w:color="auto" w:fill="E7EBF5"/>
          </w:tcPr>
          <w:p>
            <w:pPr>
              <w:pStyle w:val="TableParagraph"/>
              <w:spacing w:line="188" w:lineRule="exact"/>
              <w:ind w:left="108"/>
              <w:rPr>
                <w:sz w:val="18"/>
              </w:rPr>
            </w:pPr>
            <w:r>
              <w:rPr>
                <w:sz w:val="18"/>
              </w:rPr>
              <w:t>Usage</w:t>
            </w:r>
            <w:r>
              <w:rPr>
                <w:spacing w:val="-2"/>
                <w:sz w:val="18"/>
              </w:rPr>
              <w:t> </w:t>
            </w:r>
            <w:r>
              <w:rPr>
                <w:sz w:val="18"/>
              </w:rPr>
              <w:t>Level</w:t>
            </w:r>
            <w:r>
              <w:rPr>
                <w:spacing w:val="-1"/>
                <w:sz w:val="18"/>
              </w:rPr>
              <w:t> </w:t>
            </w:r>
            <w:r>
              <w:rPr>
                <w:sz w:val="18"/>
              </w:rPr>
              <w:t>of</w:t>
            </w:r>
            <w:r>
              <w:rPr>
                <w:spacing w:val="-1"/>
                <w:sz w:val="18"/>
              </w:rPr>
              <w:t> </w:t>
            </w:r>
            <w:r>
              <w:rPr>
                <w:sz w:val="18"/>
              </w:rPr>
              <w:t>e-</w:t>
            </w:r>
            <w:r>
              <w:rPr>
                <w:spacing w:val="-2"/>
                <w:sz w:val="18"/>
              </w:rPr>
              <w:t>Payments</w:t>
            </w:r>
          </w:p>
        </w:tc>
      </w:tr>
    </w:tbl>
    <w:p>
      <w:pPr>
        <w:pStyle w:val="BodyText"/>
        <w:spacing w:before="40"/>
        <w:rPr>
          <w:b/>
        </w:rPr>
      </w:pPr>
    </w:p>
    <w:p>
      <w:pPr>
        <w:pStyle w:val="ListParagraph"/>
        <w:numPr>
          <w:ilvl w:val="1"/>
          <w:numId w:val="35"/>
        </w:numPr>
        <w:tabs>
          <w:tab w:pos="719" w:val="left" w:leader="none"/>
        </w:tabs>
        <w:spacing w:line="240" w:lineRule="auto" w:before="0" w:after="0"/>
        <w:ind w:left="719" w:right="0" w:hanging="359"/>
        <w:jc w:val="both"/>
        <w:rPr>
          <w:b/>
          <w:sz w:val="22"/>
        </w:rPr>
      </w:pPr>
      <w:r>
        <w:rPr>
          <w:b/>
          <w:spacing w:val="-2"/>
          <w:sz w:val="22"/>
        </w:rPr>
        <w:t>Loans</w:t>
      </w:r>
    </w:p>
    <w:p>
      <w:pPr>
        <w:pStyle w:val="BodyText"/>
        <w:spacing w:before="17"/>
        <w:rPr>
          <w:b/>
        </w:rPr>
      </w:pPr>
    </w:p>
    <w:p>
      <w:pPr>
        <w:pStyle w:val="BodyText"/>
        <w:ind w:left="360" w:right="355"/>
        <w:jc w:val="both"/>
      </w:pPr>
      <w:r>
        <w:rPr/>
        <w:t>Category</w:t>
      </w:r>
      <w:r>
        <w:rPr>
          <w:spacing w:val="-4"/>
        </w:rPr>
        <w:t> </w:t>
      </w:r>
      <w:r>
        <w:rPr/>
        <w:t>3.1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before="42"/>
      </w:pPr>
    </w:p>
    <w:p>
      <w:pPr>
        <w:pStyle w:val="ListParagraph"/>
        <w:numPr>
          <w:ilvl w:val="2"/>
          <w:numId w:val="35"/>
        </w:numPr>
        <w:tabs>
          <w:tab w:pos="1079" w:val="left" w:leader="none"/>
        </w:tabs>
        <w:spacing w:line="240" w:lineRule="auto" w:before="1" w:after="0"/>
        <w:ind w:left="1079" w:right="0" w:hanging="719"/>
        <w:jc w:val="both"/>
        <w:rPr>
          <w:b/>
          <w:sz w:val="22"/>
        </w:rPr>
      </w:pPr>
      <w:r>
        <w:rPr>
          <w:b/>
          <w:sz w:val="22"/>
        </w:rPr>
        <w:t>Obtaining</w:t>
      </w:r>
      <w:r>
        <w:rPr>
          <w:b/>
          <w:spacing w:val="-3"/>
          <w:sz w:val="22"/>
        </w:rPr>
        <w:t> </w:t>
      </w:r>
      <w:r>
        <w:rPr>
          <w:b/>
          <w:sz w:val="22"/>
        </w:rPr>
        <w:t>a</w:t>
      </w:r>
      <w:r>
        <w:rPr>
          <w:b/>
          <w:spacing w:val="-2"/>
          <w:sz w:val="22"/>
        </w:rPr>
        <w:t> </w:t>
      </w:r>
      <w:r>
        <w:rPr>
          <w:b/>
          <w:spacing w:val="-4"/>
          <w:sz w:val="22"/>
        </w:rPr>
        <w:t>Loan</w:t>
      </w:r>
    </w:p>
    <w:p>
      <w:pPr>
        <w:pStyle w:val="BodyText"/>
        <w:spacing w:before="15"/>
        <w:ind w:left="360" w:right="354"/>
        <w:jc w:val="both"/>
      </w:pPr>
      <w:r>
        <w:rPr/>
        <w:t>It is important for businesses to obtain financing in a timely manner to continue their operations, manage volatile</w:t>
      </w:r>
      <w:r>
        <w:rPr>
          <w:spacing w:val="-7"/>
        </w:rPr>
        <w:t> </w:t>
      </w:r>
      <w:r>
        <w:rPr/>
        <w:t>cash</w:t>
      </w:r>
      <w:r>
        <w:rPr>
          <w:spacing w:val="-7"/>
        </w:rPr>
        <w:t> </w:t>
      </w:r>
      <w:r>
        <w:rPr/>
        <w:t>flow,</w:t>
      </w:r>
      <w:r>
        <w:rPr>
          <w:spacing w:val="-7"/>
        </w:rPr>
        <w:t> </w:t>
      </w:r>
      <w:r>
        <w:rPr/>
        <w:t>and</w:t>
      </w:r>
      <w:r>
        <w:rPr>
          <w:spacing w:val="-7"/>
        </w:rPr>
        <w:t> </w:t>
      </w:r>
      <w:r>
        <w:rPr/>
        <w:t>expand.</w:t>
      </w:r>
      <w:r>
        <w:rPr>
          <w:spacing w:val="-7"/>
        </w:rPr>
        <w:t> </w:t>
      </w:r>
      <w:r>
        <w:rPr/>
        <w:t>Costly</w:t>
      </w:r>
      <w:r>
        <w:rPr>
          <w:spacing w:val="-7"/>
        </w:rPr>
        <w:t> </w:t>
      </w:r>
      <w:r>
        <w:rPr/>
        <w:t>and</w:t>
      </w:r>
      <w:r>
        <w:rPr>
          <w:spacing w:val="-10"/>
        </w:rPr>
        <w:t> </w:t>
      </w:r>
      <w:r>
        <w:rPr/>
        <w:t>cumbersome</w:t>
      </w:r>
      <w:r>
        <w:rPr>
          <w:spacing w:val="-9"/>
        </w:rPr>
        <w:t> </w:t>
      </w:r>
      <w:r>
        <w:rPr/>
        <w:t>processes</w:t>
      </w:r>
      <w:r>
        <w:rPr>
          <w:spacing w:val="-7"/>
        </w:rPr>
        <w:t> </w:t>
      </w:r>
      <w:r>
        <w:rPr/>
        <w:t>to</w:t>
      </w:r>
      <w:r>
        <w:rPr>
          <w:spacing w:val="-7"/>
        </w:rPr>
        <w:t> </w:t>
      </w:r>
      <w:r>
        <w:rPr/>
        <w:t>obtain</w:t>
      </w:r>
      <w:r>
        <w:rPr>
          <w:spacing w:val="-7"/>
        </w:rPr>
        <w:t> </w:t>
      </w:r>
      <w:r>
        <w:rPr/>
        <w:t>financing</w:t>
      </w:r>
      <w:r>
        <w:rPr>
          <w:spacing w:val="-7"/>
        </w:rPr>
        <w:t> </w:t>
      </w:r>
      <w:r>
        <w:rPr/>
        <w:t>can</w:t>
      </w:r>
      <w:r>
        <w:rPr>
          <w:spacing w:val="-7"/>
        </w:rPr>
        <w:t> </w:t>
      </w:r>
      <w:r>
        <w:rPr/>
        <w:t>discourage</w:t>
      </w:r>
      <w:r>
        <w:rPr>
          <w:spacing w:val="-7"/>
        </w:rPr>
        <w:t> </w:t>
      </w:r>
      <w:r>
        <w:rPr/>
        <w:t>firms from applying for and obtaining loans.</w:t>
      </w:r>
      <w:hyperlink w:history="true" w:anchor="_bookmark42">
        <w:r>
          <w:rPr>
            <w:vertAlign w:val="superscript"/>
          </w:rPr>
          <w:t>42</w:t>
        </w:r>
      </w:hyperlink>
      <w:r>
        <w:rPr>
          <w:vertAlign w:val="baseline"/>
        </w:rPr>
        <w:t> Therefore, Subcategory 3.1.1–Obtaining a Loan comprises two indicators (table 20).</w:t>
      </w:r>
    </w:p>
    <w:p>
      <w:pPr>
        <w:pStyle w:val="BodyText"/>
      </w:pPr>
    </w:p>
    <w:p>
      <w:pPr>
        <w:spacing w:before="0" w:after="4"/>
        <w:ind w:left="360" w:right="0" w:firstLine="0"/>
        <w:jc w:val="both"/>
        <w:rPr>
          <w:b/>
          <w:sz w:val="22"/>
        </w:rPr>
      </w:pPr>
      <w:r>
        <w:rPr>
          <w:b/>
          <w:sz w:val="22"/>
        </w:rPr>
        <w:t>Table</w:t>
      </w:r>
      <w:r>
        <w:rPr>
          <w:b/>
          <w:spacing w:val="-4"/>
          <w:sz w:val="22"/>
        </w:rPr>
        <w:t> </w:t>
      </w:r>
      <w:r>
        <w:rPr>
          <w:b/>
          <w:sz w:val="22"/>
        </w:rPr>
        <w:t>20.</w:t>
      </w:r>
      <w:r>
        <w:rPr>
          <w:b/>
          <w:spacing w:val="-3"/>
          <w:sz w:val="22"/>
        </w:rPr>
        <w:t> </w:t>
      </w:r>
      <w:r>
        <w:rPr>
          <w:b/>
          <w:sz w:val="22"/>
        </w:rPr>
        <w:t>Subcategory</w:t>
      </w:r>
      <w:r>
        <w:rPr>
          <w:b/>
          <w:spacing w:val="-4"/>
          <w:sz w:val="22"/>
        </w:rPr>
        <w:t> </w:t>
      </w:r>
      <w:r>
        <w:rPr>
          <w:b/>
          <w:sz w:val="22"/>
        </w:rPr>
        <w:t>3.1.1–Obtaining</w:t>
      </w:r>
      <w:r>
        <w:rPr>
          <w:b/>
          <w:spacing w:val="-3"/>
          <w:sz w:val="22"/>
        </w:rPr>
        <w:t> </w:t>
      </w:r>
      <w:r>
        <w:rPr>
          <w:b/>
          <w:sz w:val="22"/>
        </w:rPr>
        <w:t>a</w:t>
      </w:r>
      <w:r>
        <w:rPr>
          <w:b/>
          <w:spacing w:val="-3"/>
          <w:sz w:val="22"/>
        </w:rPr>
        <w:t> </w:t>
      </w:r>
      <w:r>
        <w:rPr>
          <w:b/>
          <w:spacing w:val="-4"/>
          <w:sz w:val="22"/>
        </w:rPr>
        <w:t>Loan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66"/>
      </w:tblGrid>
      <w:tr>
        <w:trPr>
          <w:trHeight w:val="299" w:hRule="atLeast"/>
        </w:trPr>
        <w:tc>
          <w:tcPr>
            <w:tcW w:w="446" w:type="dxa"/>
            <w:shd w:val="clear" w:color="auto" w:fill="E7EBF5"/>
          </w:tcPr>
          <w:p>
            <w:pPr>
              <w:pStyle w:val="TableParagraph"/>
              <w:rPr>
                <w:sz w:val="20"/>
              </w:rPr>
            </w:pPr>
          </w:p>
        </w:tc>
        <w:tc>
          <w:tcPr>
            <w:tcW w:w="2248" w:type="dxa"/>
            <w:shd w:val="clear" w:color="auto" w:fill="E7EBF5"/>
          </w:tcPr>
          <w:p>
            <w:pPr>
              <w:pStyle w:val="TableParagraph"/>
              <w:spacing w:before="45"/>
              <w:ind w:left="105"/>
              <w:rPr>
                <w:b/>
                <w:sz w:val="18"/>
              </w:rPr>
            </w:pPr>
            <w:r>
              <w:rPr>
                <w:b/>
                <w:spacing w:val="-2"/>
                <w:sz w:val="18"/>
              </w:rPr>
              <w:t>Indicators</w:t>
            </w:r>
          </w:p>
        </w:tc>
        <w:tc>
          <w:tcPr>
            <w:tcW w:w="6666" w:type="dxa"/>
            <w:shd w:val="clear" w:color="auto" w:fill="E7EBF5"/>
          </w:tcPr>
          <w:p>
            <w:pPr>
              <w:pStyle w:val="TableParagraph"/>
              <w:spacing w:before="45"/>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Time</w:t>
            </w:r>
            <w:r>
              <w:rPr>
                <w:spacing w:val="-5"/>
                <w:sz w:val="18"/>
              </w:rPr>
              <w:t> </w:t>
            </w:r>
            <w:r>
              <w:rPr>
                <w:sz w:val="18"/>
              </w:rPr>
              <w:t>to Obtain a</w:t>
            </w:r>
            <w:r>
              <w:rPr>
                <w:spacing w:val="-2"/>
                <w:sz w:val="18"/>
              </w:rPr>
              <w:t> </w:t>
            </w:r>
            <w:r>
              <w:rPr>
                <w:spacing w:val="-4"/>
                <w:sz w:val="18"/>
              </w:rPr>
              <w:t>Loan</w:t>
            </w:r>
          </w:p>
        </w:tc>
        <w:tc>
          <w:tcPr>
            <w:tcW w:w="6666" w:type="dxa"/>
          </w:tcPr>
          <w:p>
            <w:pPr>
              <w:pStyle w:val="TableParagraph"/>
              <w:numPr>
                <w:ilvl w:val="0"/>
                <w:numId w:val="36"/>
              </w:numPr>
              <w:tabs>
                <w:tab w:pos="452" w:val="left" w:leader="none"/>
              </w:tabs>
              <w:spacing w:line="206" w:lineRule="exact" w:before="0" w:after="0"/>
              <w:ind w:left="452" w:right="702" w:hanging="360"/>
              <w:jc w:val="left"/>
              <w:rPr>
                <w:sz w:val="18"/>
              </w:rPr>
            </w:pPr>
            <w:r>
              <w:rPr>
                <w:sz w:val="18"/>
              </w:rPr>
              <w:t>Time</w:t>
            </w:r>
            <w:r>
              <w:rPr>
                <w:spacing w:val="-4"/>
                <w:sz w:val="18"/>
              </w:rPr>
              <w:t> </w:t>
            </w:r>
            <w:r>
              <w:rPr>
                <w:sz w:val="18"/>
              </w:rPr>
              <w:t>for</w:t>
            </w:r>
            <w:r>
              <w:rPr>
                <w:spacing w:val="-3"/>
                <w:sz w:val="18"/>
              </w:rPr>
              <w:t> </w:t>
            </w:r>
            <w:r>
              <w:rPr>
                <w:sz w:val="18"/>
              </w:rPr>
              <w:t>the</w:t>
            </w:r>
            <w:r>
              <w:rPr>
                <w:spacing w:val="-6"/>
                <w:sz w:val="18"/>
              </w:rPr>
              <w:t> </w:t>
            </w:r>
            <w:r>
              <w:rPr>
                <w:sz w:val="18"/>
              </w:rPr>
              <w:t>decision</w:t>
            </w:r>
            <w:r>
              <w:rPr>
                <w:spacing w:val="-4"/>
                <w:sz w:val="18"/>
              </w:rPr>
              <w:t> </w:t>
            </w:r>
            <w:r>
              <w:rPr>
                <w:sz w:val="18"/>
              </w:rPr>
              <w:t>on</w:t>
            </w:r>
            <w:r>
              <w:rPr>
                <w:spacing w:val="-2"/>
                <w:sz w:val="18"/>
              </w:rPr>
              <w:t> </w:t>
            </w:r>
            <w:r>
              <w:rPr>
                <w:sz w:val="18"/>
              </w:rPr>
              <w:t>the</w:t>
            </w:r>
            <w:r>
              <w:rPr>
                <w:spacing w:val="-3"/>
                <w:sz w:val="18"/>
              </w:rPr>
              <w:t> </w:t>
            </w:r>
            <w:r>
              <w:rPr>
                <w:sz w:val="18"/>
              </w:rPr>
              <w:t>loan</w:t>
            </w:r>
            <w:r>
              <w:rPr>
                <w:spacing w:val="-6"/>
                <w:sz w:val="18"/>
              </w:rPr>
              <w:t> </w:t>
            </w:r>
            <w:r>
              <w:rPr>
                <w:sz w:val="18"/>
              </w:rPr>
              <w:t>to</w:t>
            </w:r>
            <w:r>
              <w:rPr>
                <w:spacing w:val="-2"/>
                <w:sz w:val="18"/>
              </w:rPr>
              <w:t> </w:t>
            </w:r>
            <w:r>
              <w:rPr>
                <w:sz w:val="18"/>
              </w:rPr>
              <w:t>be</w:t>
            </w:r>
            <w:r>
              <w:rPr>
                <w:spacing w:val="-4"/>
                <w:sz w:val="18"/>
              </w:rPr>
              <w:t> </w:t>
            </w:r>
            <w:r>
              <w:rPr>
                <w:sz w:val="18"/>
              </w:rPr>
              <w:t>communicated,</w:t>
            </w:r>
            <w:r>
              <w:rPr>
                <w:spacing w:val="-2"/>
                <w:sz w:val="18"/>
              </w:rPr>
              <w:t> </w:t>
            </w:r>
            <w:r>
              <w:rPr>
                <w:sz w:val="18"/>
              </w:rPr>
              <w:t>from</w:t>
            </w:r>
            <w:r>
              <w:rPr>
                <w:spacing w:val="-4"/>
                <w:sz w:val="18"/>
              </w:rPr>
              <w:t> </w:t>
            </w:r>
            <w:r>
              <w:rPr>
                <w:sz w:val="18"/>
              </w:rPr>
              <w:t>the</w:t>
            </w:r>
            <w:r>
              <w:rPr>
                <w:spacing w:val="-3"/>
                <w:sz w:val="18"/>
              </w:rPr>
              <w:t> </w:t>
            </w:r>
            <w:r>
              <w:rPr>
                <w:sz w:val="18"/>
              </w:rPr>
              <w:t>moment</w:t>
            </w:r>
            <w:r>
              <w:rPr>
                <w:spacing w:val="-3"/>
                <w:sz w:val="18"/>
              </w:rPr>
              <w:t> </w:t>
            </w:r>
            <w:r>
              <w:rPr>
                <w:sz w:val="18"/>
              </w:rPr>
              <w:t>the application was submitted</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spacing w:before="103"/>
              <w:ind w:left="105" w:right="172"/>
              <w:rPr>
                <w:sz w:val="18"/>
              </w:rPr>
            </w:pPr>
            <w:r>
              <w:rPr>
                <w:sz w:val="18"/>
              </w:rPr>
              <w:t>Obstacles</w:t>
            </w:r>
            <w:r>
              <w:rPr>
                <w:spacing w:val="-12"/>
                <w:sz w:val="18"/>
              </w:rPr>
              <w:t> </w:t>
            </w:r>
            <w:r>
              <w:rPr>
                <w:sz w:val="18"/>
              </w:rPr>
              <w:t>to</w:t>
            </w:r>
            <w:r>
              <w:rPr>
                <w:spacing w:val="-11"/>
                <w:sz w:val="18"/>
              </w:rPr>
              <w:t> </w:t>
            </w:r>
            <w:r>
              <w:rPr>
                <w:sz w:val="18"/>
              </w:rPr>
              <w:t>Obtaining</w:t>
            </w:r>
            <w:r>
              <w:rPr>
                <w:spacing w:val="-11"/>
                <w:sz w:val="18"/>
              </w:rPr>
              <w:t> </w:t>
            </w:r>
            <w:r>
              <w:rPr>
                <w:sz w:val="18"/>
              </w:rPr>
              <w:t>a </w:t>
            </w:r>
            <w:r>
              <w:rPr>
                <w:spacing w:val="-4"/>
                <w:sz w:val="18"/>
              </w:rPr>
              <w:t>Loan</w:t>
            </w:r>
          </w:p>
        </w:tc>
        <w:tc>
          <w:tcPr>
            <w:tcW w:w="6666" w:type="dxa"/>
          </w:tcPr>
          <w:p>
            <w:pPr>
              <w:pStyle w:val="TableParagraph"/>
              <w:numPr>
                <w:ilvl w:val="0"/>
                <w:numId w:val="37"/>
              </w:numPr>
              <w:tabs>
                <w:tab w:pos="452" w:val="left" w:leader="none"/>
              </w:tabs>
              <w:spacing w:line="240" w:lineRule="auto" w:before="0" w:after="0"/>
              <w:ind w:left="452" w:right="324" w:hanging="360"/>
              <w:jc w:val="left"/>
              <w:rPr>
                <w:sz w:val="18"/>
              </w:rPr>
            </w:pPr>
            <w:r>
              <w:rPr>
                <w:sz w:val="18"/>
              </w:rPr>
              <w:t>Percent</w:t>
            </w:r>
            <w:r>
              <w:rPr>
                <w:spacing w:val="-4"/>
                <w:sz w:val="18"/>
              </w:rPr>
              <w:t> </w:t>
            </w:r>
            <w:r>
              <w:rPr>
                <w:sz w:val="18"/>
              </w:rPr>
              <w:t>of</w:t>
            </w:r>
            <w:r>
              <w:rPr>
                <w:spacing w:val="-4"/>
                <w:sz w:val="18"/>
              </w:rPr>
              <w:t> </w:t>
            </w:r>
            <w:r>
              <w:rPr>
                <w:sz w:val="18"/>
              </w:rPr>
              <w:t>firms</w:t>
            </w:r>
            <w:r>
              <w:rPr>
                <w:spacing w:val="-4"/>
                <w:sz w:val="18"/>
              </w:rPr>
              <w:t> </w:t>
            </w:r>
            <w:r>
              <w:rPr>
                <w:sz w:val="18"/>
              </w:rPr>
              <w:t>reporting</w:t>
            </w:r>
            <w:r>
              <w:rPr>
                <w:spacing w:val="-3"/>
                <w:sz w:val="18"/>
              </w:rPr>
              <w:t> </w:t>
            </w:r>
            <w:r>
              <w:rPr>
                <w:sz w:val="18"/>
              </w:rPr>
              <w:t>complex</w:t>
            </w:r>
            <w:r>
              <w:rPr>
                <w:spacing w:val="-3"/>
                <w:sz w:val="18"/>
              </w:rPr>
              <w:t> </w:t>
            </w:r>
            <w:r>
              <w:rPr>
                <w:sz w:val="18"/>
              </w:rPr>
              <w:t>procedures,</w:t>
            </w:r>
            <w:r>
              <w:rPr>
                <w:spacing w:val="-6"/>
                <w:sz w:val="18"/>
              </w:rPr>
              <w:t> </w:t>
            </w:r>
            <w:r>
              <w:rPr>
                <w:sz w:val="18"/>
              </w:rPr>
              <w:t>unfavorable</w:t>
            </w:r>
            <w:r>
              <w:rPr>
                <w:spacing w:val="-5"/>
                <w:sz w:val="18"/>
              </w:rPr>
              <w:t> </w:t>
            </w:r>
            <w:r>
              <w:rPr>
                <w:sz w:val="18"/>
              </w:rPr>
              <w:t>interest</w:t>
            </w:r>
            <w:r>
              <w:rPr>
                <w:spacing w:val="-6"/>
                <w:sz w:val="18"/>
              </w:rPr>
              <w:t> </w:t>
            </w:r>
            <w:r>
              <w:rPr>
                <w:sz w:val="18"/>
              </w:rPr>
              <w:t>rates,</w:t>
            </w:r>
            <w:r>
              <w:rPr>
                <w:spacing w:val="-3"/>
                <w:sz w:val="18"/>
              </w:rPr>
              <w:t> </w:t>
            </w:r>
            <w:r>
              <w:rPr>
                <w:sz w:val="18"/>
              </w:rPr>
              <w:t>or</w:t>
            </w:r>
            <w:r>
              <w:rPr>
                <w:spacing w:val="-4"/>
                <w:sz w:val="18"/>
              </w:rPr>
              <w:t> </w:t>
            </w:r>
            <w:r>
              <w:rPr>
                <w:sz w:val="18"/>
              </w:rPr>
              <w:t>high collateral requirement as main reason for not applying for loans</w:t>
            </w:r>
          </w:p>
          <w:p>
            <w:pPr>
              <w:pStyle w:val="TableParagraph"/>
              <w:numPr>
                <w:ilvl w:val="0"/>
                <w:numId w:val="37"/>
              </w:numPr>
              <w:tabs>
                <w:tab w:pos="450" w:val="left" w:leader="none"/>
              </w:tabs>
              <w:spacing w:line="187" w:lineRule="exact" w:before="0" w:after="0"/>
              <w:ind w:left="450" w:right="0" w:hanging="358"/>
              <w:jc w:val="left"/>
              <w:rPr>
                <w:sz w:val="18"/>
              </w:rPr>
            </w:pPr>
            <w:r>
              <w:rPr>
                <w:sz w:val="18"/>
              </w:rPr>
              <w:t>Perceptions</w:t>
            </w:r>
            <w:r>
              <w:rPr>
                <w:spacing w:val="-2"/>
                <w:sz w:val="18"/>
              </w:rPr>
              <w:t> </w:t>
            </w:r>
            <w:r>
              <w:rPr>
                <w:sz w:val="18"/>
              </w:rPr>
              <w:t>index</w:t>
            </w:r>
            <w:r>
              <w:rPr>
                <w:spacing w:val="-1"/>
                <w:sz w:val="18"/>
              </w:rPr>
              <w:t> </w:t>
            </w:r>
            <w:r>
              <w:rPr>
                <w:sz w:val="18"/>
              </w:rPr>
              <w:t>of</w:t>
            </w:r>
            <w:r>
              <w:rPr>
                <w:spacing w:val="-3"/>
                <w:sz w:val="18"/>
              </w:rPr>
              <w:t> </w:t>
            </w:r>
            <w:r>
              <w:rPr>
                <w:sz w:val="18"/>
              </w:rPr>
              <w:t>access</w:t>
            </w:r>
            <w:r>
              <w:rPr>
                <w:spacing w:val="-1"/>
                <w:sz w:val="18"/>
              </w:rPr>
              <w:t> </w:t>
            </w:r>
            <w:r>
              <w:rPr>
                <w:sz w:val="18"/>
              </w:rPr>
              <w:t>to</w:t>
            </w:r>
            <w:r>
              <w:rPr>
                <w:spacing w:val="-1"/>
                <w:sz w:val="18"/>
              </w:rPr>
              <w:t> </w:t>
            </w:r>
            <w:r>
              <w:rPr>
                <w:sz w:val="18"/>
              </w:rPr>
              <w:t>finance</w:t>
            </w:r>
            <w:r>
              <w:rPr>
                <w:spacing w:val="-3"/>
                <w:sz w:val="18"/>
              </w:rPr>
              <w:t> </w:t>
            </w:r>
            <w:r>
              <w:rPr>
                <w:sz w:val="18"/>
              </w:rPr>
              <w:t>as</w:t>
            </w:r>
            <w:r>
              <w:rPr>
                <w:spacing w:val="-1"/>
                <w:sz w:val="18"/>
              </w:rPr>
              <w:t> </w:t>
            </w:r>
            <w:r>
              <w:rPr>
                <w:sz w:val="18"/>
              </w:rPr>
              <w:t>a</w:t>
            </w:r>
            <w:r>
              <w:rPr>
                <w:spacing w:val="-2"/>
                <w:sz w:val="18"/>
              </w:rPr>
              <w:t> constraint</w:t>
            </w:r>
          </w:p>
        </w:tc>
      </w:tr>
    </w:tbl>
    <w:p>
      <w:pPr>
        <w:pStyle w:val="BodyText"/>
        <w:spacing w:before="42"/>
        <w:rPr>
          <w:b/>
        </w:rPr>
      </w:pPr>
    </w:p>
    <w:p>
      <w:pPr>
        <w:pStyle w:val="ListParagraph"/>
        <w:numPr>
          <w:ilvl w:val="2"/>
          <w:numId w:val="35"/>
        </w:numPr>
        <w:tabs>
          <w:tab w:pos="1079" w:val="left" w:leader="none"/>
        </w:tabs>
        <w:spacing w:line="240" w:lineRule="auto" w:before="0" w:after="0"/>
        <w:ind w:left="1079" w:right="0" w:hanging="719"/>
        <w:jc w:val="both"/>
        <w:rPr>
          <w:b/>
          <w:sz w:val="22"/>
        </w:rPr>
      </w:pPr>
      <w:r>
        <w:rPr>
          <w:b/>
          <w:sz w:val="22"/>
        </w:rPr>
        <w:t>Operational</w:t>
      </w:r>
      <w:r>
        <w:rPr>
          <w:b/>
          <w:spacing w:val="-6"/>
          <w:sz w:val="22"/>
        </w:rPr>
        <w:t> </w:t>
      </w:r>
      <w:r>
        <w:rPr>
          <w:b/>
          <w:sz w:val="22"/>
        </w:rPr>
        <w:t>Efficiency</w:t>
      </w:r>
      <w:r>
        <w:rPr>
          <w:b/>
          <w:spacing w:val="-7"/>
          <w:sz w:val="22"/>
        </w:rPr>
        <w:t> </w:t>
      </w:r>
      <w:r>
        <w:rPr>
          <w:b/>
          <w:sz w:val="22"/>
        </w:rPr>
        <w:t>of</w:t>
      </w:r>
      <w:r>
        <w:rPr>
          <w:b/>
          <w:spacing w:val="-6"/>
          <w:sz w:val="22"/>
        </w:rPr>
        <w:t> </w:t>
      </w:r>
      <w:r>
        <w:rPr>
          <w:b/>
          <w:sz w:val="22"/>
        </w:rPr>
        <w:t>Security</w:t>
      </w:r>
      <w:r>
        <w:rPr>
          <w:b/>
          <w:spacing w:val="-7"/>
          <w:sz w:val="22"/>
        </w:rPr>
        <w:t> </w:t>
      </w:r>
      <w:r>
        <w:rPr>
          <w:b/>
          <w:sz w:val="22"/>
        </w:rPr>
        <w:t>Interest</w:t>
      </w:r>
      <w:r>
        <w:rPr>
          <w:b/>
          <w:spacing w:val="-4"/>
          <w:sz w:val="22"/>
        </w:rPr>
        <w:t> </w:t>
      </w:r>
      <w:r>
        <w:rPr>
          <w:b/>
          <w:sz w:val="22"/>
        </w:rPr>
        <w:t>and</w:t>
      </w:r>
      <w:r>
        <w:rPr>
          <w:b/>
          <w:spacing w:val="-5"/>
          <w:sz w:val="22"/>
        </w:rPr>
        <w:t> </w:t>
      </w:r>
      <w:r>
        <w:rPr>
          <w:b/>
          <w:sz w:val="22"/>
        </w:rPr>
        <w:t>Credit</w:t>
      </w:r>
      <w:r>
        <w:rPr>
          <w:b/>
          <w:spacing w:val="-3"/>
          <w:sz w:val="22"/>
        </w:rPr>
        <w:t> </w:t>
      </w:r>
      <w:r>
        <w:rPr>
          <w:b/>
          <w:sz w:val="22"/>
        </w:rPr>
        <w:t>Data</w:t>
      </w:r>
      <w:r>
        <w:rPr>
          <w:b/>
          <w:spacing w:val="-4"/>
          <w:sz w:val="22"/>
        </w:rPr>
        <w:t> </w:t>
      </w:r>
      <w:r>
        <w:rPr>
          <w:b/>
          <w:spacing w:val="-2"/>
          <w:sz w:val="22"/>
        </w:rPr>
        <w:t>Update</w:t>
      </w:r>
    </w:p>
    <w:p>
      <w:pPr>
        <w:pStyle w:val="BodyText"/>
        <w:spacing w:before="18"/>
        <w:ind w:left="359" w:right="354"/>
        <w:jc w:val="both"/>
      </w:pPr>
      <w:r>
        <w:rPr/>
        <w:t>Having efficient and low-cost processes for registering security interests in collateral registries and for information to be reflected</w:t>
      </w:r>
      <w:r>
        <w:rPr>
          <w:spacing w:val="-2"/>
        </w:rPr>
        <w:t> </w:t>
      </w:r>
      <w:r>
        <w:rPr/>
        <w:t>in Credit Reporting Agencies used for credit reports are beneficial for firms as they make the process of obtaining loans less costly, less burdensome, and more efficient.</w:t>
      </w:r>
      <w:hyperlink w:history="true" w:anchor="_bookmark41">
        <w:r>
          <w:rPr>
            <w:vertAlign w:val="superscript"/>
          </w:rPr>
          <w:t>43</w:t>
        </w:r>
      </w:hyperlink>
      <w:r>
        <w:rPr>
          <w:vertAlign w:val="baseline"/>
        </w:rPr>
        <w:t> Therefore, Subcategory 3.1.2–Operational Efficiency of Security Interest and Credit Data Update comprises one indicator (table 21).</w:t>
      </w:r>
    </w:p>
    <w:p>
      <w:pPr>
        <w:spacing w:before="252"/>
        <w:ind w:left="360" w:right="0" w:firstLine="0"/>
        <w:jc w:val="both"/>
        <w:rPr>
          <w:b/>
          <w:sz w:val="22"/>
        </w:rPr>
      </w:pPr>
      <w:r>
        <w:rPr>
          <w:b/>
          <w:sz w:val="22"/>
        </w:rPr>
        <w:t>Table</w:t>
      </w:r>
      <w:r>
        <w:rPr>
          <w:b/>
          <w:spacing w:val="-5"/>
          <w:sz w:val="22"/>
        </w:rPr>
        <w:t> </w:t>
      </w:r>
      <w:r>
        <w:rPr>
          <w:b/>
          <w:sz w:val="22"/>
        </w:rPr>
        <w:t>21.</w:t>
      </w:r>
      <w:r>
        <w:rPr>
          <w:b/>
          <w:spacing w:val="-4"/>
          <w:sz w:val="22"/>
        </w:rPr>
        <w:t> </w:t>
      </w:r>
      <w:r>
        <w:rPr>
          <w:b/>
          <w:sz w:val="22"/>
        </w:rPr>
        <w:t>Subcategory</w:t>
      </w:r>
      <w:r>
        <w:rPr>
          <w:b/>
          <w:spacing w:val="-4"/>
          <w:sz w:val="22"/>
        </w:rPr>
        <w:t> </w:t>
      </w:r>
      <w:r>
        <w:rPr>
          <w:b/>
          <w:sz w:val="22"/>
        </w:rPr>
        <w:t>3.1.2–Operational</w:t>
      </w:r>
      <w:r>
        <w:rPr>
          <w:b/>
          <w:spacing w:val="-3"/>
          <w:sz w:val="22"/>
        </w:rPr>
        <w:t> </w:t>
      </w:r>
      <w:r>
        <w:rPr>
          <w:b/>
          <w:sz w:val="22"/>
        </w:rPr>
        <w:t>Efficiency</w:t>
      </w:r>
      <w:r>
        <w:rPr>
          <w:b/>
          <w:spacing w:val="-7"/>
          <w:sz w:val="22"/>
        </w:rPr>
        <w:t> </w:t>
      </w:r>
      <w:r>
        <w:rPr>
          <w:b/>
          <w:sz w:val="22"/>
        </w:rPr>
        <w:t>of</w:t>
      </w:r>
      <w:r>
        <w:rPr>
          <w:b/>
          <w:spacing w:val="-3"/>
          <w:sz w:val="22"/>
        </w:rPr>
        <w:t> </w:t>
      </w:r>
      <w:r>
        <w:rPr>
          <w:b/>
          <w:sz w:val="22"/>
        </w:rPr>
        <w:t>Security</w:t>
      </w:r>
      <w:r>
        <w:rPr>
          <w:b/>
          <w:spacing w:val="-4"/>
          <w:sz w:val="22"/>
        </w:rPr>
        <w:t> </w:t>
      </w:r>
      <w:r>
        <w:rPr>
          <w:b/>
          <w:sz w:val="22"/>
        </w:rPr>
        <w:t>Interest</w:t>
      </w:r>
      <w:r>
        <w:rPr>
          <w:b/>
          <w:spacing w:val="-3"/>
          <w:sz w:val="22"/>
        </w:rPr>
        <w:t> </w:t>
      </w:r>
      <w:r>
        <w:rPr>
          <w:b/>
          <w:sz w:val="22"/>
        </w:rPr>
        <w:t>and</w:t>
      </w:r>
      <w:r>
        <w:rPr>
          <w:b/>
          <w:spacing w:val="-7"/>
          <w:sz w:val="22"/>
        </w:rPr>
        <w:t> </w:t>
      </w:r>
      <w:r>
        <w:rPr>
          <w:b/>
          <w:sz w:val="22"/>
        </w:rPr>
        <w:t>Credit</w:t>
      </w:r>
      <w:r>
        <w:rPr>
          <w:b/>
          <w:spacing w:val="-6"/>
          <w:sz w:val="22"/>
        </w:rPr>
        <w:t> </w:t>
      </w:r>
      <w:r>
        <w:rPr>
          <w:b/>
          <w:sz w:val="22"/>
        </w:rPr>
        <w:t>Data</w:t>
      </w:r>
      <w:r>
        <w:rPr>
          <w:b/>
          <w:spacing w:val="-4"/>
          <w:sz w:val="22"/>
        </w:rPr>
        <w:t> </w:t>
      </w:r>
      <w:r>
        <w:rPr>
          <w:b/>
          <w:spacing w:val="-2"/>
          <w:sz w:val="22"/>
        </w:rPr>
        <w:t>Update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827" w:hRule="atLeast"/>
        </w:trPr>
        <w:tc>
          <w:tcPr>
            <w:tcW w:w="446" w:type="dxa"/>
          </w:tcPr>
          <w:p>
            <w:pPr>
              <w:pStyle w:val="TableParagraph"/>
              <w:spacing w:before="102"/>
              <w:rPr>
                <w:b/>
                <w:sz w:val="18"/>
              </w:rPr>
            </w:pPr>
          </w:p>
          <w:p>
            <w:pPr>
              <w:pStyle w:val="TableParagraph"/>
              <w:ind w:left="107"/>
              <w:rPr>
                <w:sz w:val="18"/>
              </w:rPr>
            </w:pPr>
            <w:r>
              <w:rPr>
                <w:spacing w:val="-10"/>
                <w:sz w:val="18"/>
              </w:rPr>
              <w:t>1</w:t>
            </w:r>
          </w:p>
        </w:tc>
        <w:tc>
          <w:tcPr>
            <w:tcW w:w="2248" w:type="dxa"/>
          </w:tcPr>
          <w:p>
            <w:pPr>
              <w:pStyle w:val="TableParagraph"/>
              <w:spacing w:before="103"/>
              <w:ind w:left="105"/>
              <w:rPr>
                <w:sz w:val="18"/>
              </w:rPr>
            </w:pPr>
            <w:r>
              <w:rPr>
                <w:sz w:val="18"/>
              </w:rPr>
              <w:t>Operational Efficiency of Security</w:t>
            </w:r>
            <w:r>
              <w:rPr>
                <w:spacing w:val="-12"/>
                <w:sz w:val="18"/>
              </w:rPr>
              <w:t> </w:t>
            </w:r>
            <w:r>
              <w:rPr>
                <w:sz w:val="18"/>
              </w:rPr>
              <w:t>Interest</w:t>
            </w:r>
            <w:r>
              <w:rPr>
                <w:spacing w:val="-11"/>
                <w:sz w:val="18"/>
              </w:rPr>
              <w:t> </w:t>
            </w:r>
            <w:r>
              <w:rPr>
                <w:sz w:val="18"/>
              </w:rPr>
              <w:t>and</w:t>
            </w:r>
            <w:r>
              <w:rPr>
                <w:spacing w:val="-11"/>
                <w:sz w:val="18"/>
              </w:rPr>
              <w:t> </w:t>
            </w:r>
            <w:r>
              <w:rPr>
                <w:sz w:val="18"/>
              </w:rPr>
              <w:t>Credit Data Update</w:t>
            </w:r>
          </w:p>
        </w:tc>
        <w:tc>
          <w:tcPr>
            <w:tcW w:w="6659" w:type="dxa"/>
          </w:tcPr>
          <w:p>
            <w:pPr>
              <w:pStyle w:val="TableParagraph"/>
              <w:numPr>
                <w:ilvl w:val="0"/>
                <w:numId w:val="38"/>
              </w:numPr>
              <w:tabs>
                <w:tab w:pos="454" w:val="left" w:leader="none"/>
              </w:tabs>
              <w:spacing w:line="206" w:lineRule="exact" w:before="0" w:after="0"/>
              <w:ind w:left="454" w:right="0" w:hanging="345"/>
              <w:jc w:val="left"/>
              <w:rPr>
                <w:sz w:val="18"/>
              </w:rPr>
            </w:pPr>
            <w:r>
              <w:rPr>
                <w:sz w:val="18"/>
              </w:rPr>
              <w:t>Time</w:t>
            </w:r>
            <w:r>
              <w:rPr>
                <w:spacing w:val="-3"/>
                <w:sz w:val="18"/>
              </w:rPr>
              <w:t> </w:t>
            </w:r>
            <w:r>
              <w:rPr>
                <w:sz w:val="18"/>
              </w:rPr>
              <w:t>for</w:t>
            </w:r>
            <w:r>
              <w:rPr>
                <w:spacing w:val="-1"/>
                <w:sz w:val="18"/>
              </w:rPr>
              <w:t> </w:t>
            </w:r>
            <w:r>
              <w:rPr>
                <w:sz w:val="18"/>
              </w:rPr>
              <w:t>the</w:t>
            </w:r>
            <w:r>
              <w:rPr>
                <w:spacing w:val="-1"/>
                <w:sz w:val="18"/>
              </w:rPr>
              <w:t> </w:t>
            </w:r>
            <w:r>
              <w:rPr>
                <w:sz w:val="18"/>
              </w:rPr>
              <w:t>registration</w:t>
            </w:r>
            <w:r>
              <w:rPr>
                <w:spacing w:val="-2"/>
                <w:sz w:val="18"/>
              </w:rPr>
              <w:t> </w:t>
            </w:r>
            <w:r>
              <w:rPr>
                <w:sz w:val="18"/>
              </w:rPr>
              <w:t>of</w:t>
            </w:r>
            <w:r>
              <w:rPr>
                <w:spacing w:val="-1"/>
                <w:sz w:val="18"/>
              </w:rPr>
              <w:t> </w:t>
            </w:r>
            <w:r>
              <w:rPr>
                <w:sz w:val="18"/>
              </w:rPr>
              <w:t>a</w:t>
            </w:r>
            <w:r>
              <w:rPr>
                <w:spacing w:val="-1"/>
                <w:sz w:val="18"/>
              </w:rPr>
              <w:t> </w:t>
            </w:r>
            <w:r>
              <w:rPr>
                <w:sz w:val="18"/>
              </w:rPr>
              <w:t>security</w:t>
            </w:r>
            <w:r>
              <w:rPr>
                <w:spacing w:val="-1"/>
                <w:sz w:val="18"/>
              </w:rPr>
              <w:t> </w:t>
            </w:r>
            <w:r>
              <w:rPr>
                <w:sz w:val="18"/>
              </w:rPr>
              <w:t>interest</w:t>
            </w:r>
            <w:r>
              <w:rPr>
                <w:spacing w:val="-1"/>
                <w:sz w:val="18"/>
              </w:rPr>
              <w:t> </w:t>
            </w:r>
            <w:r>
              <w:rPr>
                <w:sz w:val="18"/>
              </w:rPr>
              <w:t>to</w:t>
            </w:r>
            <w:r>
              <w:rPr>
                <w:spacing w:val="-2"/>
                <w:sz w:val="18"/>
              </w:rPr>
              <w:t> </w:t>
            </w:r>
            <w:r>
              <w:rPr>
                <w:sz w:val="18"/>
              </w:rPr>
              <w:t>be</w:t>
            </w:r>
            <w:r>
              <w:rPr>
                <w:spacing w:val="-1"/>
                <w:sz w:val="18"/>
              </w:rPr>
              <w:t> </w:t>
            </w:r>
            <w:r>
              <w:rPr>
                <w:sz w:val="18"/>
              </w:rPr>
              <w:t>reflected in the</w:t>
            </w:r>
            <w:r>
              <w:rPr>
                <w:spacing w:val="-4"/>
                <w:sz w:val="18"/>
              </w:rPr>
              <w:t> </w:t>
            </w:r>
            <w:r>
              <w:rPr>
                <w:spacing w:val="-2"/>
                <w:sz w:val="18"/>
              </w:rPr>
              <w:t>database</w:t>
            </w:r>
          </w:p>
          <w:p>
            <w:pPr>
              <w:pStyle w:val="TableParagraph"/>
              <w:numPr>
                <w:ilvl w:val="0"/>
                <w:numId w:val="38"/>
              </w:numPr>
              <w:tabs>
                <w:tab w:pos="452" w:val="left" w:leader="none"/>
              </w:tabs>
              <w:spacing w:line="206" w:lineRule="exact" w:before="0" w:after="0"/>
              <w:ind w:left="452" w:right="0" w:hanging="343"/>
              <w:jc w:val="left"/>
              <w:rPr>
                <w:sz w:val="18"/>
              </w:rPr>
            </w:pPr>
            <w:r>
              <w:rPr>
                <w:sz w:val="18"/>
              </w:rPr>
              <w:t>Cost</w:t>
            </w:r>
            <w:r>
              <w:rPr>
                <w:spacing w:val="-1"/>
                <w:sz w:val="18"/>
              </w:rPr>
              <w:t> </w:t>
            </w:r>
            <w:r>
              <w:rPr>
                <w:sz w:val="18"/>
              </w:rPr>
              <w:t>to</w:t>
            </w:r>
            <w:r>
              <w:rPr>
                <w:spacing w:val="-2"/>
                <w:sz w:val="18"/>
              </w:rPr>
              <w:t> </w:t>
            </w:r>
            <w:r>
              <w:rPr>
                <w:sz w:val="18"/>
              </w:rPr>
              <w:t>register</w:t>
            </w:r>
            <w:r>
              <w:rPr>
                <w:spacing w:val="-1"/>
                <w:sz w:val="18"/>
              </w:rPr>
              <w:t> </w:t>
            </w:r>
            <w:r>
              <w:rPr>
                <w:sz w:val="18"/>
              </w:rPr>
              <w:t>a</w:t>
            </w:r>
            <w:r>
              <w:rPr>
                <w:spacing w:val="-2"/>
                <w:sz w:val="18"/>
              </w:rPr>
              <w:t> </w:t>
            </w:r>
            <w:r>
              <w:rPr>
                <w:sz w:val="18"/>
              </w:rPr>
              <w:t>security</w:t>
            </w:r>
            <w:r>
              <w:rPr>
                <w:spacing w:val="-1"/>
                <w:sz w:val="18"/>
              </w:rPr>
              <w:t> </w:t>
            </w:r>
            <w:r>
              <w:rPr>
                <w:spacing w:val="-2"/>
                <w:sz w:val="18"/>
              </w:rPr>
              <w:t>interest</w:t>
            </w:r>
          </w:p>
          <w:p>
            <w:pPr>
              <w:pStyle w:val="TableParagraph"/>
              <w:numPr>
                <w:ilvl w:val="0"/>
                <w:numId w:val="38"/>
              </w:numPr>
              <w:tabs>
                <w:tab w:pos="451" w:val="left" w:leader="none"/>
                <w:tab w:pos="454" w:val="left" w:leader="none"/>
              </w:tabs>
              <w:spacing w:line="208" w:lineRule="exact" w:before="0" w:after="0"/>
              <w:ind w:left="454" w:right="89" w:hanging="346"/>
              <w:jc w:val="left"/>
              <w:rPr>
                <w:sz w:val="18"/>
              </w:rPr>
            </w:pPr>
            <w:r>
              <w:rPr>
                <w:sz w:val="18"/>
              </w:rPr>
              <w:t>Time for credit information to be reflected in credit report from the moment credit reporting agency received such information</w:t>
            </w:r>
          </w:p>
        </w:tc>
      </w:tr>
    </w:tbl>
    <w:p>
      <w:pPr>
        <w:pStyle w:val="TableParagraph"/>
        <w:spacing w:after="0" w:line="208" w:lineRule="exact"/>
        <w:jc w:val="left"/>
        <w:rPr>
          <w:sz w:val="18"/>
        </w:rPr>
        <w:sectPr>
          <w:type w:val="continuous"/>
          <w:pgSz w:w="12240" w:h="15840"/>
          <w:pgMar w:header="0" w:footer="522" w:top="1420" w:bottom="720" w:left="1080" w:right="1080"/>
        </w:sectPr>
      </w:pPr>
    </w:p>
    <w:p>
      <w:pPr>
        <w:pStyle w:val="ListParagraph"/>
        <w:numPr>
          <w:ilvl w:val="1"/>
          <w:numId w:val="35"/>
        </w:numPr>
        <w:tabs>
          <w:tab w:pos="719" w:val="left" w:leader="none"/>
        </w:tabs>
        <w:spacing w:line="240" w:lineRule="auto" w:before="81" w:after="0"/>
        <w:ind w:left="719" w:right="0" w:hanging="359"/>
        <w:jc w:val="both"/>
        <w:rPr>
          <w:b/>
          <w:sz w:val="22"/>
        </w:rPr>
      </w:pPr>
      <w:r>
        <w:rPr>
          <w:b/>
          <w:sz w:val="22"/>
        </w:rPr>
        <w:t>e-</w:t>
      </w:r>
      <w:r>
        <w:rPr>
          <w:b/>
          <w:spacing w:val="-2"/>
          <w:sz w:val="22"/>
        </w:rPr>
        <w:t>Payments</w:t>
      </w:r>
    </w:p>
    <w:p>
      <w:pPr>
        <w:pStyle w:val="BodyText"/>
        <w:spacing w:before="17"/>
        <w:rPr>
          <w:b/>
        </w:rPr>
      </w:pPr>
    </w:p>
    <w:p>
      <w:pPr>
        <w:pStyle w:val="BodyText"/>
        <w:ind w:left="359" w:right="355"/>
        <w:jc w:val="both"/>
      </w:pPr>
      <w:r>
        <w:rPr/>
        <w:t>Category</w:t>
      </w:r>
      <w:r>
        <w:rPr>
          <w:spacing w:val="-12"/>
        </w:rPr>
        <w:t> </w:t>
      </w:r>
      <w:r>
        <w:rPr/>
        <w:t>3.2</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BodyText"/>
        <w:spacing w:before="42"/>
      </w:pPr>
    </w:p>
    <w:p>
      <w:pPr>
        <w:pStyle w:val="ListParagraph"/>
        <w:numPr>
          <w:ilvl w:val="2"/>
          <w:numId w:val="35"/>
        </w:numPr>
        <w:tabs>
          <w:tab w:pos="1078" w:val="left" w:leader="none"/>
        </w:tabs>
        <w:spacing w:line="240" w:lineRule="auto" w:before="0" w:after="0"/>
        <w:ind w:left="1078" w:right="0" w:hanging="719"/>
        <w:jc w:val="both"/>
        <w:rPr>
          <w:b/>
          <w:sz w:val="22"/>
        </w:rPr>
      </w:pPr>
      <w:r>
        <w:rPr>
          <w:b/>
          <w:sz w:val="22"/>
        </w:rPr>
        <w:t>Cost</w:t>
      </w:r>
      <w:r>
        <w:rPr>
          <w:b/>
          <w:spacing w:val="-1"/>
          <w:sz w:val="22"/>
        </w:rPr>
        <w:t> </w:t>
      </w:r>
      <w:r>
        <w:rPr>
          <w:b/>
          <w:sz w:val="22"/>
        </w:rPr>
        <w:t>of</w:t>
      </w:r>
      <w:r>
        <w:rPr>
          <w:b/>
          <w:spacing w:val="-3"/>
          <w:sz w:val="22"/>
        </w:rPr>
        <w:t> </w:t>
      </w:r>
      <w:r>
        <w:rPr>
          <w:b/>
          <w:sz w:val="22"/>
        </w:rPr>
        <w:t>e-</w:t>
      </w:r>
      <w:r>
        <w:rPr>
          <w:b/>
          <w:spacing w:val="-2"/>
          <w:sz w:val="22"/>
        </w:rPr>
        <w:t>Payments</w:t>
      </w:r>
    </w:p>
    <w:p>
      <w:pPr>
        <w:pStyle w:val="BodyText"/>
        <w:spacing w:before="19"/>
        <w:ind w:left="359" w:right="353"/>
        <w:jc w:val="both"/>
      </w:pPr>
      <w:r>
        <w:rPr/>
        <w:t>Having access to electronic payments is a benefit to firms as they provide them with the opportunity to reach more customers, provide them with convenient payment experience, expand their business and enhance transparency of transactions. For firms to reap these benefits, it is essential that e-payments are inexpensive.</w:t>
      </w:r>
      <w:hyperlink w:history="true" w:anchor="_bookmark40">
        <w:r>
          <w:rPr>
            <w:vertAlign w:val="superscript"/>
          </w:rPr>
          <w:t>44</w:t>
        </w:r>
      </w:hyperlink>
      <w:r>
        <w:rPr>
          <w:vertAlign w:val="baseline"/>
        </w:rPr>
        <w:t> Subcategory 3.2.1–Cost of e-Payments comprises two indicators (table 22).</w:t>
      </w:r>
    </w:p>
    <w:p>
      <w:pPr>
        <w:spacing w:before="253"/>
        <w:ind w:left="359" w:right="0" w:firstLine="0"/>
        <w:jc w:val="both"/>
        <w:rPr>
          <w:b/>
          <w:sz w:val="22"/>
        </w:rPr>
      </w:pPr>
      <w:r>
        <w:rPr>
          <w:b/>
          <w:sz w:val="22"/>
        </w:rPr>
        <w:t>Table</w:t>
      </w:r>
      <w:r>
        <w:rPr>
          <w:b/>
          <w:spacing w:val="-4"/>
          <w:sz w:val="22"/>
        </w:rPr>
        <w:t> </w:t>
      </w:r>
      <w:r>
        <w:rPr>
          <w:b/>
          <w:sz w:val="22"/>
        </w:rPr>
        <w:t>22.</w:t>
      </w:r>
      <w:r>
        <w:rPr>
          <w:b/>
          <w:spacing w:val="-4"/>
          <w:sz w:val="22"/>
        </w:rPr>
        <w:t> </w:t>
      </w:r>
      <w:r>
        <w:rPr>
          <w:b/>
          <w:sz w:val="22"/>
        </w:rPr>
        <w:t>Subcategory</w:t>
      </w:r>
      <w:r>
        <w:rPr>
          <w:b/>
          <w:spacing w:val="-4"/>
          <w:sz w:val="22"/>
        </w:rPr>
        <w:t> </w:t>
      </w:r>
      <w:r>
        <w:rPr>
          <w:b/>
          <w:sz w:val="22"/>
        </w:rPr>
        <w:t>3.2.1–Cost</w:t>
      </w:r>
      <w:r>
        <w:rPr>
          <w:b/>
          <w:spacing w:val="-3"/>
          <w:sz w:val="22"/>
        </w:rPr>
        <w:t> </w:t>
      </w:r>
      <w:r>
        <w:rPr>
          <w:b/>
          <w:sz w:val="22"/>
        </w:rPr>
        <w:t>of</w:t>
      </w:r>
      <w:r>
        <w:rPr>
          <w:b/>
          <w:spacing w:val="-3"/>
          <w:sz w:val="22"/>
        </w:rPr>
        <w:t> </w:t>
      </w:r>
      <w:r>
        <w:rPr>
          <w:b/>
          <w:sz w:val="22"/>
        </w:rPr>
        <w:t>e-</w:t>
      </w:r>
      <w:r>
        <w:rPr>
          <w:b/>
          <w:spacing w:val="-2"/>
          <w:sz w:val="22"/>
        </w:rPr>
        <w:t>Payments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72"/>
              <w:rPr>
                <w:sz w:val="18"/>
              </w:rPr>
            </w:pPr>
            <w:r>
              <w:rPr>
                <w:sz w:val="18"/>
              </w:rPr>
              <w:t>Cost</w:t>
            </w:r>
            <w:r>
              <w:rPr>
                <w:spacing w:val="-12"/>
                <w:sz w:val="18"/>
              </w:rPr>
              <w:t> </w:t>
            </w:r>
            <w:r>
              <w:rPr>
                <w:sz w:val="18"/>
              </w:rPr>
              <w:t>of</w:t>
            </w:r>
            <w:r>
              <w:rPr>
                <w:spacing w:val="-11"/>
                <w:sz w:val="18"/>
              </w:rPr>
              <w:t> </w:t>
            </w:r>
            <w:r>
              <w:rPr>
                <w:sz w:val="18"/>
              </w:rPr>
              <w:t>Receiving</w:t>
            </w:r>
            <w:r>
              <w:rPr>
                <w:spacing w:val="-11"/>
                <w:sz w:val="18"/>
              </w:rPr>
              <w:t> </w:t>
            </w:r>
            <w:r>
              <w:rPr>
                <w:sz w:val="18"/>
              </w:rPr>
              <w:t>e- </w:t>
            </w:r>
            <w:r>
              <w:rPr>
                <w:spacing w:val="-2"/>
                <w:sz w:val="18"/>
              </w:rPr>
              <w:t>Payments</w:t>
            </w:r>
          </w:p>
        </w:tc>
        <w:tc>
          <w:tcPr>
            <w:tcW w:w="6659" w:type="dxa"/>
          </w:tcPr>
          <w:p>
            <w:pPr>
              <w:pStyle w:val="TableParagraph"/>
              <w:spacing w:before="103"/>
              <w:ind w:right="1710"/>
              <w:jc w:val="right"/>
              <w:rPr>
                <w:sz w:val="18"/>
              </w:rPr>
            </w:pPr>
            <w:r>
              <w:rPr>
                <w:sz w:val="18"/>
              </w:rPr>
              <w:t>Cost</w:t>
            </w:r>
            <w:r>
              <w:rPr>
                <w:spacing w:val="-2"/>
                <w:sz w:val="18"/>
              </w:rPr>
              <w:t> </w:t>
            </w:r>
            <w:r>
              <w:rPr>
                <w:sz w:val="18"/>
              </w:rPr>
              <w:t>to</w:t>
            </w:r>
            <w:r>
              <w:rPr>
                <w:spacing w:val="-2"/>
                <w:sz w:val="18"/>
              </w:rPr>
              <w:t> </w:t>
            </w:r>
            <w:r>
              <w:rPr>
                <w:sz w:val="18"/>
              </w:rPr>
              <w:t>accept e-payment, as</w:t>
            </w:r>
            <w:r>
              <w:rPr>
                <w:spacing w:val="-2"/>
                <w:sz w:val="18"/>
              </w:rPr>
              <w:t> </w:t>
            </w:r>
            <w:r>
              <w:rPr>
                <w:sz w:val="18"/>
              </w:rPr>
              <w:t>a</w:t>
            </w:r>
            <w:r>
              <w:rPr>
                <w:spacing w:val="-4"/>
                <w:sz w:val="18"/>
              </w:rPr>
              <w:t> </w:t>
            </w:r>
            <w:r>
              <w:rPr>
                <w:sz w:val="18"/>
              </w:rPr>
              <w:t>percentage</w:t>
            </w:r>
            <w:r>
              <w:rPr>
                <w:spacing w:val="-2"/>
                <w:sz w:val="18"/>
              </w:rPr>
              <w:t> </w:t>
            </w:r>
            <w:r>
              <w:rPr>
                <w:sz w:val="18"/>
              </w:rPr>
              <w:t>of</w:t>
            </w:r>
            <w:r>
              <w:rPr>
                <w:spacing w:val="-1"/>
                <w:sz w:val="18"/>
              </w:rPr>
              <w:t> </w:t>
            </w:r>
            <w:r>
              <w:rPr>
                <w:sz w:val="18"/>
              </w:rPr>
              <w:t>transaction</w:t>
            </w:r>
            <w:r>
              <w:rPr>
                <w:spacing w:val="-2"/>
                <w:sz w:val="18"/>
              </w:rPr>
              <w:t> </w:t>
            </w:r>
            <w:r>
              <w:rPr>
                <w:spacing w:val="-4"/>
                <w:sz w:val="18"/>
              </w:rPr>
              <w:t>value</w:t>
            </w:r>
          </w:p>
        </w:tc>
      </w:tr>
      <w:tr>
        <w:trPr>
          <w:trHeight w:val="208" w:hRule="atLeast"/>
        </w:trPr>
        <w:tc>
          <w:tcPr>
            <w:tcW w:w="446" w:type="dxa"/>
          </w:tcPr>
          <w:p>
            <w:pPr>
              <w:pStyle w:val="TableParagraph"/>
              <w:spacing w:line="188" w:lineRule="exact"/>
              <w:ind w:left="107"/>
              <w:rPr>
                <w:sz w:val="18"/>
              </w:rPr>
            </w:pPr>
            <w:r>
              <w:rPr>
                <w:spacing w:val="-10"/>
                <w:sz w:val="18"/>
              </w:rPr>
              <w:t>2</w:t>
            </w:r>
          </w:p>
        </w:tc>
        <w:tc>
          <w:tcPr>
            <w:tcW w:w="2248" w:type="dxa"/>
          </w:tcPr>
          <w:p>
            <w:pPr>
              <w:pStyle w:val="TableParagraph"/>
              <w:spacing w:line="188" w:lineRule="exact"/>
              <w:ind w:left="105"/>
              <w:rPr>
                <w:sz w:val="18"/>
              </w:rPr>
            </w:pPr>
            <w:r>
              <w:rPr>
                <w:sz w:val="18"/>
              </w:rPr>
              <w:t>Cost</w:t>
            </w:r>
            <w:r>
              <w:rPr>
                <w:spacing w:val="-1"/>
                <w:sz w:val="18"/>
              </w:rPr>
              <w:t> </w:t>
            </w:r>
            <w:r>
              <w:rPr>
                <w:sz w:val="18"/>
              </w:rPr>
              <w:t>of</w:t>
            </w:r>
            <w:r>
              <w:rPr>
                <w:spacing w:val="-3"/>
                <w:sz w:val="18"/>
              </w:rPr>
              <w:t> </w:t>
            </w:r>
            <w:r>
              <w:rPr>
                <w:sz w:val="18"/>
              </w:rPr>
              <w:t>Making</w:t>
            </w:r>
            <w:r>
              <w:rPr>
                <w:spacing w:val="1"/>
                <w:sz w:val="18"/>
              </w:rPr>
              <w:t> </w:t>
            </w:r>
            <w:r>
              <w:rPr>
                <w:sz w:val="18"/>
              </w:rPr>
              <w:t>e-</w:t>
            </w:r>
            <w:r>
              <w:rPr>
                <w:spacing w:val="-2"/>
                <w:sz w:val="18"/>
              </w:rPr>
              <w:t>Payments</w:t>
            </w:r>
          </w:p>
        </w:tc>
        <w:tc>
          <w:tcPr>
            <w:tcW w:w="6659" w:type="dxa"/>
          </w:tcPr>
          <w:p>
            <w:pPr>
              <w:pStyle w:val="TableParagraph"/>
              <w:spacing w:line="188" w:lineRule="exact"/>
              <w:ind w:right="1780"/>
              <w:jc w:val="right"/>
              <w:rPr>
                <w:sz w:val="18"/>
              </w:rPr>
            </w:pPr>
            <w:r>
              <w:rPr>
                <w:sz w:val="18"/>
              </w:rPr>
              <w:t>Cost</w:t>
            </w:r>
            <w:r>
              <w:rPr>
                <w:spacing w:val="-2"/>
                <w:sz w:val="18"/>
              </w:rPr>
              <w:t> </w:t>
            </w:r>
            <w:r>
              <w:rPr>
                <w:sz w:val="18"/>
              </w:rPr>
              <w:t>to</w:t>
            </w:r>
            <w:r>
              <w:rPr>
                <w:spacing w:val="-1"/>
                <w:sz w:val="18"/>
              </w:rPr>
              <w:t> </w:t>
            </w:r>
            <w:r>
              <w:rPr>
                <w:sz w:val="18"/>
              </w:rPr>
              <w:t>make</w:t>
            </w:r>
            <w:r>
              <w:rPr>
                <w:spacing w:val="-2"/>
                <w:sz w:val="18"/>
              </w:rPr>
              <w:t> </w:t>
            </w:r>
            <w:r>
              <w:rPr>
                <w:sz w:val="18"/>
              </w:rPr>
              <w:t>e-payment,</w:t>
            </w:r>
            <w:r>
              <w:rPr>
                <w:spacing w:val="-1"/>
                <w:sz w:val="18"/>
              </w:rPr>
              <w:t> </w:t>
            </w:r>
            <w:r>
              <w:rPr>
                <w:sz w:val="18"/>
              </w:rPr>
              <w:t>as</w:t>
            </w:r>
            <w:r>
              <w:rPr>
                <w:spacing w:val="-1"/>
                <w:sz w:val="18"/>
              </w:rPr>
              <w:t> </w:t>
            </w:r>
            <w:r>
              <w:rPr>
                <w:sz w:val="18"/>
              </w:rPr>
              <w:t>a</w:t>
            </w:r>
            <w:r>
              <w:rPr>
                <w:spacing w:val="-3"/>
                <w:sz w:val="18"/>
              </w:rPr>
              <w:t> </w:t>
            </w:r>
            <w:r>
              <w:rPr>
                <w:sz w:val="18"/>
              </w:rPr>
              <w:t>percentage</w:t>
            </w:r>
            <w:r>
              <w:rPr>
                <w:spacing w:val="-2"/>
                <w:sz w:val="18"/>
              </w:rPr>
              <w:t> </w:t>
            </w:r>
            <w:r>
              <w:rPr>
                <w:sz w:val="18"/>
              </w:rPr>
              <w:t>of</w:t>
            </w:r>
            <w:r>
              <w:rPr>
                <w:spacing w:val="-1"/>
                <w:sz w:val="18"/>
              </w:rPr>
              <w:t> </w:t>
            </w:r>
            <w:r>
              <w:rPr>
                <w:sz w:val="18"/>
              </w:rPr>
              <w:t>transaction</w:t>
            </w:r>
            <w:r>
              <w:rPr>
                <w:spacing w:val="-2"/>
                <w:sz w:val="18"/>
              </w:rPr>
              <w:t> </w:t>
            </w:r>
            <w:r>
              <w:rPr>
                <w:spacing w:val="-4"/>
                <w:sz w:val="18"/>
              </w:rPr>
              <w:t>value</w:t>
            </w:r>
          </w:p>
        </w:tc>
      </w:tr>
    </w:tbl>
    <w:p>
      <w:pPr>
        <w:pStyle w:val="BodyText"/>
        <w:spacing w:before="41"/>
        <w:rPr>
          <w:b/>
        </w:rPr>
      </w:pPr>
    </w:p>
    <w:p>
      <w:pPr>
        <w:pStyle w:val="ListParagraph"/>
        <w:numPr>
          <w:ilvl w:val="2"/>
          <w:numId w:val="35"/>
        </w:numPr>
        <w:tabs>
          <w:tab w:pos="1080" w:val="left" w:leader="none"/>
        </w:tabs>
        <w:spacing w:line="240" w:lineRule="auto" w:before="0" w:after="0"/>
        <w:ind w:left="1080" w:right="0" w:hanging="720"/>
        <w:jc w:val="left"/>
        <w:rPr>
          <w:b/>
          <w:sz w:val="22"/>
        </w:rPr>
      </w:pPr>
      <w:r>
        <w:rPr>
          <w:b/>
          <w:sz w:val="22"/>
        </w:rPr>
        <w:t>Time</w:t>
      </w:r>
      <w:r>
        <w:rPr>
          <w:b/>
          <w:spacing w:val="-5"/>
          <w:sz w:val="22"/>
        </w:rPr>
        <w:t> </w:t>
      </w:r>
      <w:r>
        <w:rPr>
          <w:b/>
          <w:sz w:val="22"/>
        </w:rPr>
        <w:t>to</w:t>
      </w:r>
      <w:r>
        <w:rPr>
          <w:b/>
          <w:spacing w:val="-3"/>
          <w:sz w:val="22"/>
        </w:rPr>
        <w:t> </w:t>
      </w:r>
      <w:r>
        <w:rPr>
          <w:b/>
          <w:sz w:val="22"/>
        </w:rPr>
        <w:t>Receive</w:t>
      </w:r>
      <w:r>
        <w:rPr>
          <w:b/>
          <w:spacing w:val="-3"/>
          <w:sz w:val="22"/>
        </w:rPr>
        <w:t> </w:t>
      </w:r>
      <w:r>
        <w:rPr>
          <w:b/>
          <w:sz w:val="22"/>
        </w:rPr>
        <w:t>e-</w:t>
      </w:r>
      <w:r>
        <w:rPr>
          <w:b/>
          <w:spacing w:val="-2"/>
          <w:sz w:val="22"/>
        </w:rPr>
        <w:t>Payments</w:t>
      </w:r>
    </w:p>
    <w:p>
      <w:pPr>
        <w:pStyle w:val="BodyText"/>
        <w:spacing w:line="252" w:lineRule="exact" w:before="19"/>
        <w:ind w:left="359"/>
      </w:pPr>
      <w:r>
        <w:rPr/>
        <w:t>For</w:t>
      </w:r>
      <w:r>
        <w:rPr>
          <w:spacing w:val="20"/>
        </w:rPr>
        <w:t> </w:t>
      </w:r>
      <w:r>
        <w:rPr/>
        <w:t>firms</w:t>
      </w:r>
      <w:r>
        <w:rPr>
          <w:spacing w:val="20"/>
        </w:rPr>
        <w:t> </w:t>
      </w:r>
      <w:r>
        <w:rPr/>
        <w:t>to</w:t>
      </w:r>
      <w:r>
        <w:rPr>
          <w:spacing w:val="19"/>
        </w:rPr>
        <w:t> </w:t>
      </w:r>
      <w:r>
        <w:rPr/>
        <w:t>reap</w:t>
      </w:r>
      <w:r>
        <w:rPr>
          <w:spacing w:val="18"/>
        </w:rPr>
        <w:t> </w:t>
      </w:r>
      <w:r>
        <w:rPr/>
        <w:t>the</w:t>
      </w:r>
      <w:r>
        <w:rPr>
          <w:spacing w:val="22"/>
        </w:rPr>
        <w:t> </w:t>
      </w:r>
      <w:r>
        <w:rPr/>
        <w:t>benefits</w:t>
      </w:r>
      <w:r>
        <w:rPr>
          <w:spacing w:val="22"/>
        </w:rPr>
        <w:t> </w:t>
      </w:r>
      <w:r>
        <w:rPr/>
        <w:t>detailed</w:t>
      </w:r>
      <w:r>
        <w:rPr>
          <w:spacing w:val="21"/>
        </w:rPr>
        <w:t> </w:t>
      </w:r>
      <w:r>
        <w:rPr/>
        <w:t>under</w:t>
      </w:r>
      <w:r>
        <w:rPr>
          <w:spacing w:val="20"/>
        </w:rPr>
        <w:t> </w:t>
      </w:r>
      <w:r>
        <w:rPr/>
        <w:t>3.2.1</w:t>
      </w:r>
      <w:r>
        <w:rPr>
          <w:spacing w:val="22"/>
        </w:rPr>
        <w:t> </w:t>
      </w:r>
      <w:r>
        <w:rPr/>
        <w:t>above,</w:t>
      </w:r>
      <w:r>
        <w:rPr>
          <w:spacing w:val="22"/>
        </w:rPr>
        <w:t> </w:t>
      </w:r>
      <w:r>
        <w:rPr/>
        <w:t>it</w:t>
      </w:r>
      <w:r>
        <w:rPr>
          <w:spacing w:val="19"/>
        </w:rPr>
        <w:t> </w:t>
      </w:r>
      <w:r>
        <w:rPr/>
        <w:t>is</w:t>
      </w:r>
      <w:r>
        <w:rPr>
          <w:spacing w:val="22"/>
        </w:rPr>
        <w:t> </w:t>
      </w:r>
      <w:r>
        <w:rPr/>
        <w:t>essential</w:t>
      </w:r>
      <w:r>
        <w:rPr>
          <w:spacing w:val="20"/>
        </w:rPr>
        <w:t> </w:t>
      </w:r>
      <w:r>
        <w:rPr/>
        <w:t>that</w:t>
      </w:r>
      <w:r>
        <w:rPr>
          <w:spacing w:val="22"/>
        </w:rPr>
        <w:t> </w:t>
      </w:r>
      <w:r>
        <w:rPr/>
        <w:t>e-payments</w:t>
      </w:r>
      <w:r>
        <w:rPr>
          <w:spacing w:val="20"/>
        </w:rPr>
        <w:t> </w:t>
      </w:r>
      <w:r>
        <w:rPr/>
        <w:t>are</w:t>
      </w:r>
      <w:r>
        <w:rPr>
          <w:spacing w:val="22"/>
        </w:rPr>
        <w:t> </w:t>
      </w:r>
      <w:r>
        <w:rPr/>
        <w:t>also</w:t>
      </w:r>
      <w:r>
        <w:rPr>
          <w:spacing w:val="19"/>
        </w:rPr>
        <w:t> </w:t>
      </w:r>
      <w:r>
        <w:rPr>
          <w:spacing w:val="-2"/>
        </w:rPr>
        <w:t>fast.</w:t>
      </w:r>
      <w:hyperlink w:history="true" w:anchor="_bookmark39">
        <w:r>
          <w:rPr>
            <w:spacing w:val="-2"/>
            <w:vertAlign w:val="superscript"/>
          </w:rPr>
          <w:t>45</w:t>
        </w:r>
      </w:hyperlink>
    </w:p>
    <w:p>
      <w:pPr>
        <w:pStyle w:val="BodyText"/>
        <w:spacing w:line="252" w:lineRule="exact"/>
        <w:ind w:left="360"/>
      </w:pPr>
      <w:r>
        <w:rPr/>
        <w:t>Subcategory</w:t>
      </w:r>
      <w:r>
        <w:rPr>
          <w:spacing w:val="-4"/>
        </w:rPr>
        <w:t> </w:t>
      </w:r>
      <w:r>
        <w:rPr/>
        <w:t>3.2.2–Time</w:t>
      </w:r>
      <w:r>
        <w:rPr>
          <w:spacing w:val="-5"/>
        </w:rPr>
        <w:t> </w:t>
      </w:r>
      <w:r>
        <w:rPr/>
        <w:t>to</w:t>
      </w:r>
      <w:r>
        <w:rPr>
          <w:spacing w:val="-6"/>
        </w:rPr>
        <w:t> </w:t>
      </w:r>
      <w:r>
        <w:rPr/>
        <w:t>Receive</w:t>
      </w:r>
      <w:r>
        <w:rPr>
          <w:spacing w:val="-4"/>
        </w:rPr>
        <w:t> </w:t>
      </w:r>
      <w:r>
        <w:rPr/>
        <w:t>e-Payments</w:t>
      </w:r>
      <w:r>
        <w:rPr>
          <w:spacing w:val="-5"/>
        </w:rPr>
        <w:t> </w:t>
      </w:r>
      <w:r>
        <w:rPr/>
        <w:t>comprises</w:t>
      </w:r>
      <w:r>
        <w:rPr>
          <w:spacing w:val="-5"/>
        </w:rPr>
        <w:t> </w:t>
      </w:r>
      <w:r>
        <w:rPr/>
        <w:t>one</w:t>
      </w:r>
      <w:r>
        <w:rPr>
          <w:spacing w:val="-6"/>
        </w:rPr>
        <w:t> </w:t>
      </w:r>
      <w:r>
        <w:rPr/>
        <w:t>indicator</w:t>
      </w:r>
      <w:r>
        <w:rPr>
          <w:spacing w:val="-5"/>
        </w:rPr>
        <w:t> </w:t>
      </w:r>
      <w:r>
        <w:rPr/>
        <w:t>(table</w:t>
      </w:r>
      <w:r>
        <w:rPr>
          <w:spacing w:val="-3"/>
        </w:rPr>
        <w:t> </w:t>
      </w:r>
      <w:r>
        <w:rPr>
          <w:spacing w:val="-4"/>
        </w:rPr>
        <w:t>23).</w:t>
      </w:r>
    </w:p>
    <w:p>
      <w:pPr>
        <w:pStyle w:val="BodyText"/>
      </w:pPr>
    </w:p>
    <w:p>
      <w:pPr>
        <w:spacing w:before="0"/>
        <w:ind w:left="359" w:right="0" w:firstLine="0"/>
        <w:jc w:val="both"/>
        <w:rPr>
          <w:b/>
          <w:sz w:val="22"/>
        </w:rPr>
      </w:pPr>
      <w:r>
        <w:rPr>
          <w:b/>
          <w:sz w:val="22"/>
        </w:rPr>
        <w:t>Table</w:t>
      </w:r>
      <w:r>
        <w:rPr>
          <w:b/>
          <w:spacing w:val="-4"/>
          <w:sz w:val="22"/>
        </w:rPr>
        <w:t> </w:t>
      </w:r>
      <w:r>
        <w:rPr>
          <w:b/>
          <w:sz w:val="22"/>
        </w:rPr>
        <w:t>23.</w:t>
      </w:r>
      <w:r>
        <w:rPr>
          <w:b/>
          <w:spacing w:val="-4"/>
          <w:sz w:val="22"/>
        </w:rPr>
        <w:t> </w:t>
      </w:r>
      <w:r>
        <w:rPr>
          <w:b/>
          <w:sz w:val="22"/>
        </w:rPr>
        <w:t>Subcategory</w:t>
      </w:r>
      <w:r>
        <w:rPr>
          <w:b/>
          <w:spacing w:val="-4"/>
          <w:sz w:val="22"/>
        </w:rPr>
        <w:t> </w:t>
      </w:r>
      <w:r>
        <w:rPr>
          <w:b/>
          <w:sz w:val="22"/>
        </w:rPr>
        <w:t>3.2.2–Time</w:t>
      </w:r>
      <w:r>
        <w:rPr>
          <w:b/>
          <w:spacing w:val="-3"/>
          <w:sz w:val="22"/>
        </w:rPr>
        <w:t> </w:t>
      </w:r>
      <w:r>
        <w:rPr>
          <w:b/>
          <w:sz w:val="22"/>
        </w:rPr>
        <w:t>to</w:t>
      </w:r>
      <w:r>
        <w:rPr>
          <w:b/>
          <w:spacing w:val="-7"/>
          <w:sz w:val="22"/>
        </w:rPr>
        <w:t> </w:t>
      </w:r>
      <w:r>
        <w:rPr>
          <w:b/>
          <w:sz w:val="22"/>
        </w:rPr>
        <w:t>receive</w:t>
      </w:r>
      <w:r>
        <w:rPr>
          <w:b/>
          <w:spacing w:val="-3"/>
          <w:sz w:val="22"/>
        </w:rPr>
        <w:t> </w:t>
      </w:r>
      <w:r>
        <w:rPr>
          <w:b/>
          <w:sz w:val="22"/>
        </w:rPr>
        <w:t>e-</w:t>
      </w:r>
      <w:r>
        <w:rPr>
          <w:b/>
          <w:spacing w:val="-2"/>
          <w:sz w:val="22"/>
        </w:rPr>
        <w:t>Payments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72"/>
              <w:rPr>
                <w:sz w:val="18"/>
              </w:rPr>
            </w:pPr>
            <w:r>
              <w:rPr>
                <w:sz w:val="18"/>
              </w:rPr>
              <w:t>Time</w:t>
            </w:r>
            <w:r>
              <w:rPr>
                <w:spacing w:val="-12"/>
                <w:sz w:val="18"/>
              </w:rPr>
              <w:t> </w:t>
            </w:r>
            <w:r>
              <w:rPr>
                <w:sz w:val="18"/>
              </w:rPr>
              <w:t>to</w:t>
            </w:r>
            <w:r>
              <w:rPr>
                <w:spacing w:val="-11"/>
                <w:sz w:val="18"/>
              </w:rPr>
              <w:t> </w:t>
            </w:r>
            <w:r>
              <w:rPr>
                <w:sz w:val="18"/>
              </w:rPr>
              <w:t>Receive</w:t>
            </w:r>
            <w:r>
              <w:rPr>
                <w:spacing w:val="-11"/>
                <w:sz w:val="18"/>
              </w:rPr>
              <w:t> </w:t>
            </w:r>
            <w:r>
              <w:rPr>
                <w:sz w:val="18"/>
              </w:rPr>
              <w:t>e- </w:t>
            </w:r>
            <w:r>
              <w:rPr>
                <w:spacing w:val="-2"/>
                <w:sz w:val="18"/>
              </w:rPr>
              <w:t>Payments</w:t>
            </w:r>
          </w:p>
        </w:tc>
        <w:tc>
          <w:tcPr>
            <w:tcW w:w="6659" w:type="dxa"/>
          </w:tcPr>
          <w:p>
            <w:pPr>
              <w:pStyle w:val="TableParagraph"/>
              <w:spacing w:before="103"/>
              <w:ind w:left="449"/>
              <w:rPr>
                <w:sz w:val="18"/>
              </w:rPr>
            </w:pPr>
            <w:r>
              <w:rPr>
                <w:sz w:val="18"/>
              </w:rPr>
              <w:t>Time</w:t>
            </w:r>
            <w:r>
              <w:rPr>
                <w:spacing w:val="-3"/>
                <w:sz w:val="18"/>
              </w:rPr>
              <w:t> </w:t>
            </w:r>
            <w:r>
              <w:rPr>
                <w:sz w:val="18"/>
              </w:rPr>
              <w:t>to receive</w:t>
            </w:r>
            <w:r>
              <w:rPr>
                <w:spacing w:val="-2"/>
                <w:sz w:val="18"/>
              </w:rPr>
              <w:t> </w:t>
            </w:r>
            <w:r>
              <w:rPr>
                <w:sz w:val="18"/>
              </w:rPr>
              <w:t>money</w:t>
            </w:r>
            <w:r>
              <w:rPr>
                <w:spacing w:val="-2"/>
                <w:sz w:val="18"/>
              </w:rPr>
              <w:t> </w:t>
            </w:r>
            <w:r>
              <w:rPr>
                <w:sz w:val="18"/>
              </w:rPr>
              <w:t>through</w:t>
            </w:r>
            <w:r>
              <w:rPr>
                <w:spacing w:val="-2"/>
                <w:sz w:val="18"/>
              </w:rPr>
              <w:t> </w:t>
            </w:r>
            <w:r>
              <w:rPr>
                <w:sz w:val="18"/>
              </w:rPr>
              <w:t>e-payment</w:t>
            </w:r>
            <w:r>
              <w:rPr>
                <w:spacing w:val="-1"/>
                <w:sz w:val="18"/>
              </w:rPr>
              <w:t> </w:t>
            </w:r>
            <w:r>
              <w:rPr>
                <w:sz w:val="18"/>
              </w:rPr>
              <w:t>from</w:t>
            </w:r>
            <w:r>
              <w:rPr>
                <w:spacing w:val="-2"/>
                <w:sz w:val="18"/>
              </w:rPr>
              <w:t> </w:t>
            </w:r>
            <w:r>
              <w:rPr>
                <w:sz w:val="18"/>
              </w:rPr>
              <w:t>when an</w:t>
            </w:r>
            <w:r>
              <w:rPr>
                <w:spacing w:val="-2"/>
                <w:sz w:val="18"/>
              </w:rPr>
              <w:t> </w:t>
            </w:r>
            <w:r>
              <w:rPr>
                <w:sz w:val="18"/>
              </w:rPr>
              <w:t>order</w:t>
            </w:r>
            <w:r>
              <w:rPr>
                <w:spacing w:val="-1"/>
                <w:sz w:val="18"/>
              </w:rPr>
              <w:t> </w:t>
            </w:r>
            <w:r>
              <w:rPr>
                <w:sz w:val="18"/>
              </w:rPr>
              <w:t>is</w:t>
            </w:r>
            <w:r>
              <w:rPr>
                <w:spacing w:val="-1"/>
                <w:sz w:val="18"/>
              </w:rPr>
              <w:t> </w:t>
            </w:r>
            <w:r>
              <w:rPr>
                <w:spacing w:val="-2"/>
                <w:sz w:val="18"/>
              </w:rPr>
              <w:t>placed</w:t>
            </w:r>
          </w:p>
        </w:tc>
      </w:tr>
    </w:tbl>
    <w:p>
      <w:pPr>
        <w:pStyle w:val="BodyText"/>
        <w:spacing w:before="41"/>
        <w:rPr>
          <w:b/>
        </w:rPr>
      </w:pPr>
    </w:p>
    <w:p>
      <w:pPr>
        <w:pStyle w:val="ListParagraph"/>
        <w:numPr>
          <w:ilvl w:val="2"/>
          <w:numId w:val="35"/>
        </w:numPr>
        <w:tabs>
          <w:tab w:pos="1079" w:val="left" w:leader="none"/>
        </w:tabs>
        <w:spacing w:line="240" w:lineRule="auto" w:before="0" w:after="0"/>
        <w:ind w:left="1079" w:right="0" w:hanging="719"/>
        <w:jc w:val="both"/>
        <w:rPr>
          <w:b/>
          <w:sz w:val="22"/>
        </w:rPr>
      </w:pPr>
      <w:r>
        <w:rPr>
          <w:b/>
          <w:sz w:val="22"/>
        </w:rPr>
        <w:t>Usage</w:t>
      </w:r>
      <w:r>
        <w:rPr>
          <w:b/>
          <w:spacing w:val="-4"/>
          <w:sz w:val="22"/>
        </w:rPr>
        <w:t> </w:t>
      </w:r>
      <w:r>
        <w:rPr>
          <w:b/>
          <w:sz w:val="22"/>
        </w:rPr>
        <w:t>Level</w:t>
      </w:r>
      <w:r>
        <w:rPr>
          <w:b/>
          <w:spacing w:val="-3"/>
          <w:sz w:val="22"/>
        </w:rPr>
        <w:t> </w:t>
      </w:r>
      <w:r>
        <w:rPr>
          <w:b/>
          <w:sz w:val="22"/>
        </w:rPr>
        <w:t>of</w:t>
      </w:r>
      <w:r>
        <w:rPr>
          <w:b/>
          <w:spacing w:val="-2"/>
          <w:sz w:val="22"/>
        </w:rPr>
        <w:t> </w:t>
      </w:r>
      <w:r>
        <w:rPr>
          <w:b/>
          <w:sz w:val="22"/>
        </w:rPr>
        <w:t>e-</w:t>
      </w:r>
      <w:r>
        <w:rPr>
          <w:b/>
          <w:spacing w:val="-2"/>
          <w:sz w:val="22"/>
        </w:rPr>
        <w:t>Payments</w:t>
      </w:r>
    </w:p>
    <w:p>
      <w:pPr>
        <w:pStyle w:val="BodyText"/>
        <w:spacing w:before="16"/>
        <w:ind w:left="359" w:right="353"/>
        <w:jc w:val="both"/>
      </w:pPr>
      <w:r>
        <w:rPr/>
        <w:t>Efficient e-payment processing combined with safety and flexibility is also reflected in a higher level of usage in both making and receiving payments. Subcategory 3.2.3–Usage Level of e-Payments comprises two indicators (table 24).</w:t>
      </w:r>
    </w:p>
    <w:p>
      <w:pPr>
        <w:pStyle w:val="BodyText"/>
        <w:spacing w:before="1"/>
      </w:pPr>
    </w:p>
    <w:p>
      <w:pPr>
        <w:spacing w:before="0"/>
        <w:ind w:left="359" w:right="0" w:firstLine="0"/>
        <w:jc w:val="both"/>
        <w:rPr>
          <w:b/>
          <w:sz w:val="22"/>
        </w:rPr>
      </w:pPr>
      <w:r>
        <w:rPr>
          <w:b/>
          <w:sz w:val="22"/>
        </w:rPr>
        <w:t>Table</w:t>
      </w:r>
      <w:r>
        <w:rPr>
          <w:b/>
          <w:spacing w:val="-4"/>
          <w:sz w:val="22"/>
        </w:rPr>
        <w:t> </w:t>
      </w:r>
      <w:r>
        <w:rPr>
          <w:b/>
          <w:sz w:val="22"/>
        </w:rPr>
        <w:t>24.</w:t>
      </w:r>
      <w:r>
        <w:rPr>
          <w:b/>
          <w:spacing w:val="-4"/>
          <w:sz w:val="22"/>
        </w:rPr>
        <w:t> </w:t>
      </w:r>
      <w:r>
        <w:rPr>
          <w:b/>
          <w:sz w:val="22"/>
        </w:rPr>
        <w:t>Subcategory</w:t>
      </w:r>
      <w:r>
        <w:rPr>
          <w:b/>
          <w:spacing w:val="-4"/>
          <w:sz w:val="22"/>
        </w:rPr>
        <w:t> </w:t>
      </w:r>
      <w:r>
        <w:rPr>
          <w:b/>
          <w:sz w:val="22"/>
        </w:rPr>
        <w:t>3.2.3–Usage</w:t>
      </w:r>
      <w:r>
        <w:rPr>
          <w:b/>
          <w:spacing w:val="-5"/>
          <w:sz w:val="22"/>
        </w:rPr>
        <w:t> </w:t>
      </w:r>
      <w:r>
        <w:rPr>
          <w:b/>
          <w:sz w:val="22"/>
        </w:rPr>
        <w:t>level</w:t>
      </w:r>
      <w:r>
        <w:rPr>
          <w:b/>
          <w:spacing w:val="-3"/>
          <w:sz w:val="22"/>
        </w:rPr>
        <w:t> </w:t>
      </w:r>
      <w:r>
        <w:rPr>
          <w:b/>
          <w:sz w:val="22"/>
        </w:rPr>
        <w:t>of</w:t>
      </w:r>
      <w:r>
        <w:rPr>
          <w:b/>
          <w:spacing w:val="-3"/>
          <w:sz w:val="22"/>
        </w:rPr>
        <w:t> </w:t>
      </w:r>
      <w:r>
        <w:rPr>
          <w:b/>
          <w:sz w:val="22"/>
        </w:rPr>
        <w:t>e-</w:t>
      </w:r>
      <w:r>
        <w:rPr>
          <w:b/>
          <w:spacing w:val="-2"/>
          <w:sz w:val="22"/>
        </w:rPr>
        <w:t>Payments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254"/>
              <w:rPr>
                <w:sz w:val="18"/>
              </w:rPr>
            </w:pPr>
            <w:r>
              <w:rPr>
                <w:sz w:val="18"/>
              </w:rPr>
              <w:t>Usage</w:t>
            </w:r>
            <w:r>
              <w:rPr>
                <w:spacing w:val="-12"/>
                <w:sz w:val="18"/>
              </w:rPr>
              <w:t> </w:t>
            </w:r>
            <w:r>
              <w:rPr>
                <w:sz w:val="18"/>
              </w:rPr>
              <w:t>Level</w:t>
            </w:r>
            <w:r>
              <w:rPr>
                <w:spacing w:val="-11"/>
                <w:sz w:val="18"/>
              </w:rPr>
              <w:t> </w:t>
            </w:r>
            <w:r>
              <w:rPr>
                <w:sz w:val="18"/>
              </w:rPr>
              <w:t>of</w:t>
            </w:r>
            <w:r>
              <w:rPr>
                <w:spacing w:val="-11"/>
                <w:sz w:val="18"/>
              </w:rPr>
              <w:t> </w:t>
            </w:r>
            <w:r>
              <w:rPr>
                <w:sz w:val="18"/>
              </w:rPr>
              <w:t>Receiving </w:t>
            </w:r>
            <w:r>
              <w:rPr>
                <w:spacing w:val="-2"/>
                <w:sz w:val="18"/>
              </w:rPr>
              <w:t>e-Payments</w:t>
            </w:r>
          </w:p>
        </w:tc>
        <w:tc>
          <w:tcPr>
            <w:tcW w:w="6659" w:type="dxa"/>
          </w:tcPr>
          <w:p>
            <w:pPr>
              <w:pStyle w:val="TableParagraph"/>
              <w:spacing w:before="103"/>
              <w:ind w:left="449"/>
              <w:rPr>
                <w:sz w:val="18"/>
              </w:rPr>
            </w:pPr>
            <w:r>
              <w:rPr>
                <w:sz w:val="18"/>
              </w:rPr>
              <w:t>Percentage</w:t>
            </w:r>
            <w:r>
              <w:rPr>
                <w:spacing w:val="-3"/>
                <w:sz w:val="18"/>
              </w:rPr>
              <w:t> </w:t>
            </w:r>
            <w:r>
              <w:rPr>
                <w:sz w:val="18"/>
              </w:rPr>
              <w:t>of</w:t>
            </w:r>
            <w:r>
              <w:rPr>
                <w:spacing w:val="-2"/>
                <w:sz w:val="18"/>
              </w:rPr>
              <w:t> </w:t>
            </w:r>
            <w:r>
              <w:rPr>
                <w:sz w:val="18"/>
              </w:rPr>
              <w:t>monthly</w:t>
            </w:r>
            <w:r>
              <w:rPr>
                <w:spacing w:val="-1"/>
                <w:sz w:val="18"/>
              </w:rPr>
              <w:t> </w:t>
            </w:r>
            <w:r>
              <w:rPr>
                <w:sz w:val="18"/>
              </w:rPr>
              <w:t>sales</w:t>
            </w:r>
            <w:r>
              <w:rPr>
                <w:spacing w:val="-2"/>
                <w:sz w:val="18"/>
              </w:rPr>
              <w:t> </w:t>
            </w:r>
            <w:r>
              <w:rPr>
                <w:sz w:val="18"/>
              </w:rPr>
              <w:t>received</w:t>
            </w:r>
            <w:r>
              <w:rPr>
                <w:spacing w:val="-1"/>
                <w:sz w:val="18"/>
              </w:rPr>
              <w:t> </w:t>
            </w:r>
            <w:r>
              <w:rPr>
                <w:spacing w:val="-2"/>
                <w:sz w:val="18"/>
              </w:rPr>
              <w:t>electronically</w:t>
            </w:r>
          </w:p>
        </w:tc>
      </w:tr>
      <w:tr>
        <w:trPr>
          <w:trHeight w:val="412" w:hRule="atLeast"/>
        </w:trPr>
        <w:tc>
          <w:tcPr>
            <w:tcW w:w="446" w:type="dxa"/>
          </w:tcPr>
          <w:p>
            <w:pPr>
              <w:pStyle w:val="TableParagraph"/>
              <w:spacing w:before="103"/>
              <w:ind w:left="107"/>
              <w:rPr>
                <w:sz w:val="18"/>
              </w:rPr>
            </w:pPr>
            <w:r>
              <w:rPr>
                <w:spacing w:val="-10"/>
                <w:sz w:val="18"/>
              </w:rPr>
              <w:t>2</w:t>
            </w:r>
          </w:p>
        </w:tc>
        <w:tc>
          <w:tcPr>
            <w:tcW w:w="2248" w:type="dxa"/>
          </w:tcPr>
          <w:p>
            <w:pPr>
              <w:pStyle w:val="TableParagraph"/>
              <w:spacing w:line="206" w:lineRule="exact"/>
              <w:ind w:left="105"/>
              <w:rPr>
                <w:sz w:val="18"/>
              </w:rPr>
            </w:pPr>
            <w:r>
              <w:rPr>
                <w:sz w:val="18"/>
              </w:rPr>
              <w:t>Usage</w:t>
            </w:r>
            <w:r>
              <w:rPr>
                <w:spacing w:val="-10"/>
                <w:sz w:val="18"/>
              </w:rPr>
              <w:t> </w:t>
            </w:r>
            <w:r>
              <w:rPr>
                <w:sz w:val="18"/>
              </w:rPr>
              <w:t>Level</w:t>
            </w:r>
            <w:r>
              <w:rPr>
                <w:spacing w:val="-9"/>
                <w:sz w:val="18"/>
              </w:rPr>
              <w:t> </w:t>
            </w:r>
            <w:r>
              <w:rPr>
                <w:sz w:val="18"/>
              </w:rPr>
              <w:t>of</w:t>
            </w:r>
            <w:r>
              <w:rPr>
                <w:spacing w:val="-10"/>
                <w:sz w:val="18"/>
              </w:rPr>
              <w:t> </w:t>
            </w:r>
            <w:r>
              <w:rPr>
                <w:sz w:val="18"/>
              </w:rPr>
              <w:t>Making</w:t>
            </w:r>
            <w:r>
              <w:rPr>
                <w:spacing w:val="-9"/>
                <w:sz w:val="18"/>
              </w:rPr>
              <w:t> </w:t>
            </w:r>
            <w:r>
              <w:rPr>
                <w:sz w:val="18"/>
              </w:rPr>
              <w:t>e- </w:t>
            </w:r>
            <w:r>
              <w:rPr>
                <w:spacing w:val="-2"/>
                <w:sz w:val="18"/>
              </w:rPr>
              <w:t>Payments</w:t>
            </w:r>
          </w:p>
        </w:tc>
        <w:tc>
          <w:tcPr>
            <w:tcW w:w="6659" w:type="dxa"/>
          </w:tcPr>
          <w:p>
            <w:pPr>
              <w:pStyle w:val="TableParagraph"/>
              <w:spacing w:before="103"/>
              <w:ind w:left="449"/>
              <w:rPr>
                <w:sz w:val="18"/>
              </w:rPr>
            </w:pPr>
            <w:r>
              <w:rPr>
                <w:sz w:val="18"/>
              </w:rPr>
              <w:t>Percentage</w:t>
            </w:r>
            <w:r>
              <w:rPr>
                <w:spacing w:val="-2"/>
                <w:sz w:val="18"/>
              </w:rPr>
              <w:t> </w:t>
            </w:r>
            <w:r>
              <w:rPr>
                <w:sz w:val="18"/>
              </w:rPr>
              <w:t>of monthly</w:t>
            </w:r>
            <w:r>
              <w:rPr>
                <w:spacing w:val="-1"/>
                <w:sz w:val="18"/>
              </w:rPr>
              <w:t> </w:t>
            </w:r>
            <w:r>
              <w:rPr>
                <w:sz w:val="18"/>
              </w:rPr>
              <w:t>payments</w:t>
            </w:r>
            <w:r>
              <w:rPr>
                <w:spacing w:val="-3"/>
                <w:sz w:val="18"/>
              </w:rPr>
              <w:t> </w:t>
            </w:r>
            <w:r>
              <w:rPr>
                <w:sz w:val="18"/>
              </w:rPr>
              <w:t>done</w:t>
            </w:r>
            <w:r>
              <w:rPr>
                <w:spacing w:val="-2"/>
                <w:sz w:val="18"/>
              </w:rPr>
              <w:t> electronically</w:t>
            </w:r>
          </w:p>
        </w:tc>
      </w:tr>
    </w:tbl>
    <w:p>
      <w:pPr>
        <w:pStyle w:val="BodyText"/>
        <w:spacing w:before="3"/>
        <w:rPr>
          <w:b/>
        </w:rPr>
      </w:pPr>
    </w:p>
    <w:p>
      <w:pPr>
        <w:pStyle w:val="ListParagraph"/>
        <w:numPr>
          <w:ilvl w:val="0"/>
          <w:numId w:val="1"/>
        </w:numPr>
        <w:tabs>
          <w:tab w:pos="4540" w:val="left" w:leader="none"/>
        </w:tabs>
        <w:spacing w:line="240" w:lineRule="auto" w:before="0" w:after="0"/>
        <w:ind w:left="4540" w:right="0" w:hanging="672"/>
        <w:jc w:val="left"/>
        <w:rPr>
          <w:b/>
          <w:sz w:val="22"/>
        </w:rPr>
      </w:pPr>
      <w:r>
        <w:rPr>
          <w:b/>
          <w:sz w:val="22"/>
        </w:rPr>
        <w:t>DATA</w:t>
      </w:r>
      <w:r>
        <w:rPr>
          <w:b/>
          <w:spacing w:val="-6"/>
          <w:sz w:val="22"/>
        </w:rPr>
        <w:t> </w:t>
      </w:r>
      <w:r>
        <w:rPr>
          <w:b/>
          <w:spacing w:val="-2"/>
          <w:sz w:val="22"/>
        </w:rPr>
        <w:t>SOURCES</w:t>
      </w:r>
    </w:p>
    <w:p>
      <w:pPr>
        <w:pStyle w:val="BodyText"/>
        <w:spacing w:before="17"/>
        <w:rPr>
          <w:b/>
        </w:rPr>
      </w:pPr>
    </w:p>
    <w:p>
      <w:pPr>
        <w:pStyle w:val="ListParagraph"/>
        <w:numPr>
          <w:ilvl w:val="1"/>
          <w:numId w:val="39"/>
        </w:numPr>
        <w:tabs>
          <w:tab w:pos="718" w:val="left" w:leader="none"/>
        </w:tabs>
        <w:spacing w:line="240" w:lineRule="auto" w:before="1" w:after="0"/>
        <w:ind w:left="718" w:right="0" w:hanging="359"/>
        <w:jc w:val="both"/>
        <w:rPr>
          <w:b/>
          <w:sz w:val="22"/>
        </w:rPr>
      </w:pPr>
      <w:r>
        <w:rPr>
          <w:b/>
          <w:sz w:val="22"/>
        </w:rPr>
        <w:t>Data</w:t>
      </w:r>
      <w:r>
        <w:rPr>
          <w:b/>
          <w:spacing w:val="-4"/>
          <w:sz w:val="22"/>
        </w:rPr>
        <w:t> </w:t>
      </w:r>
      <w:r>
        <w:rPr>
          <w:b/>
          <w:sz w:val="22"/>
        </w:rPr>
        <w:t>Collection</w:t>
      </w:r>
      <w:r>
        <w:rPr>
          <w:b/>
          <w:spacing w:val="-5"/>
          <w:sz w:val="22"/>
        </w:rPr>
        <w:t> </w:t>
      </w:r>
      <w:r>
        <w:rPr>
          <w:b/>
          <w:spacing w:val="-2"/>
          <w:sz w:val="22"/>
        </w:rPr>
        <w:t>Sources</w:t>
      </w:r>
    </w:p>
    <w:p>
      <w:pPr>
        <w:pStyle w:val="BodyText"/>
        <w:rPr>
          <w:b/>
        </w:rPr>
      </w:pPr>
    </w:p>
    <w:p>
      <w:pPr>
        <w:pStyle w:val="BodyText"/>
        <w:ind w:left="360" w:right="352" w:hanging="1"/>
        <w:jc w:val="both"/>
      </w:pPr>
      <w:r>
        <w:rPr/>
        <w:t>The</w:t>
      </w:r>
      <w:r>
        <w:rPr>
          <w:spacing w:val="-14"/>
        </w:rPr>
        <w:t> </w:t>
      </w:r>
      <w:r>
        <w:rPr/>
        <w:t>data</w:t>
      </w:r>
      <w:r>
        <w:rPr>
          <w:spacing w:val="-14"/>
        </w:rPr>
        <w:t> </w:t>
      </w:r>
      <w:r>
        <w:rPr/>
        <w:t>for</w:t>
      </w:r>
      <w:r>
        <w:rPr>
          <w:spacing w:val="-14"/>
        </w:rPr>
        <w:t> </w:t>
      </w:r>
      <w:r>
        <w:rPr/>
        <w:t>Pillar</w:t>
      </w:r>
      <w:r>
        <w:rPr>
          <w:spacing w:val="-13"/>
        </w:rPr>
        <w:t> </w:t>
      </w:r>
      <w:r>
        <w:rPr/>
        <w:t>I</w:t>
      </w:r>
      <w:r>
        <w:rPr>
          <w:spacing w:val="-14"/>
        </w:rPr>
        <w:t> </w:t>
      </w:r>
      <w:r>
        <w:rPr/>
        <w:t>and</w:t>
      </w:r>
      <w:r>
        <w:rPr>
          <w:spacing w:val="-14"/>
        </w:rPr>
        <w:t> </w:t>
      </w:r>
      <w:r>
        <w:rPr/>
        <w:t>part</w:t>
      </w:r>
      <w:r>
        <w:rPr>
          <w:spacing w:val="-14"/>
        </w:rPr>
        <w:t> </w:t>
      </w:r>
      <w:r>
        <w:rPr/>
        <w:t>of</w:t>
      </w:r>
      <w:r>
        <w:rPr>
          <w:spacing w:val="-13"/>
        </w:rPr>
        <w:t> </w:t>
      </w:r>
      <w:r>
        <w:rPr/>
        <w:t>Pillar</w:t>
      </w:r>
      <w:r>
        <w:rPr>
          <w:spacing w:val="-14"/>
        </w:rPr>
        <w:t> </w:t>
      </w:r>
      <w:r>
        <w:rPr/>
        <w:t>II</w:t>
      </w:r>
      <w:r>
        <w:rPr>
          <w:spacing w:val="-14"/>
        </w:rPr>
        <w:t> </w:t>
      </w:r>
      <w:r>
        <w:rPr/>
        <w:t>(Operation</w:t>
      </w:r>
      <w:r>
        <w:rPr>
          <w:spacing w:val="-14"/>
        </w:rPr>
        <w:t> </w:t>
      </w:r>
      <w:r>
        <w:rPr/>
        <w:t>of</w:t>
      </w:r>
      <w:r>
        <w:rPr>
          <w:spacing w:val="-13"/>
        </w:rPr>
        <w:t> </w:t>
      </w:r>
      <w:r>
        <w:rPr/>
        <w:t>Credit</w:t>
      </w:r>
      <w:r>
        <w:rPr>
          <w:spacing w:val="-14"/>
        </w:rPr>
        <w:t> </w:t>
      </w:r>
      <w:r>
        <w:rPr/>
        <w:t>Bureaus</w:t>
      </w:r>
      <w:r>
        <w:rPr>
          <w:spacing w:val="-14"/>
        </w:rPr>
        <w:t> </w:t>
      </w:r>
      <w:r>
        <w:rPr/>
        <w:t>and</w:t>
      </w:r>
      <w:r>
        <w:rPr>
          <w:spacing w:val="-14"/>
        </w:rPr>
        <w:t> </w:t>
      </w:r>
      <w:r>
        <w:rPr/>
        <w:t>Collateral</w:t>
      </w:r>
      <w:r>
        <w:rPr>
          <w:spacing w:val="-13"/>
        </w:rPr>
        <w:t> </w:t>
      </w:r>
      <w:r>
        <w:rPr/>
        <w:t>Registries)</w:t>
      </w:r>
      <w:r>
        <w:rPr>
          <w:spacing w:val="-14"/>
        </w:rPr>
        <w:t> </w:t>
      </w:r>
      <w:r>
        <w:rPr/>
        <w:t>are</w:t>
      </w:r>
      <w:r>
        <w:rPr>
          <w:spacing w:val="-14"/>
        </w:rPr>
        <w:t> </w:t>
      </w:r>
      <w:r>
        <w:rPr/>
        <w:t>collected through consultations with private sector experts. Information related to credit registries (in Pillar II) is collected through public sector experts in economies where credit registries exist, in addition to the information collected through credit bureaus if they exist in the economy. In Pillar III, the data related to the</w:t>
      </w:r>
      <w:r>
        <w:rPr>
          <w:spacing w:val="-9"/>
        </w:rPr>
        <w:t> </w:t>
      </w:r>
      <w:r>
        <w:rPr/>
        <w:t>operational</w:t>
      </w:r>
      <w:r>
        <w:rPr>
          <w:spacing w:val="-11"/>
        </w:rPr>
        <w:t> </w:t>
      </w:r>
      <w:r>
        <w:rPr/>
        <w:t>efficiency</w:t>
      </w:r>
      <w:r>
        <w:rPr>
          <w:spacing w:val="-10"/>
        </w:rPr>
        <w:t> </w:t>
      </w:r>
      <w:r>
        <w:rPr/>
        <w:t>of</w:t>
      </w:r>
      <w:r>
        <w:rPr>
          <w:spacing w:val="-9"/>
        </w:rPr>
        <w:t> </w:t>
      </w:r>
      <w:r>
        <w:rPr/>
        <w:t>security</w:t>
      </w:r>
      <w:r>
        <w:rPr>
          <w:spacing w:val="-10"/>
        </w:rPr>
        <w:t> </w:t>
      </w:r>
      <w:r>
        <w:rPr/>
        <w:t>interest</w:t>
      </w:r>
      <w:r>
        <w:rPr>
          <w:spacing w:val="-11"/>
        </w:rPr>
        <w:t> </w:t>
      </w:r>
      <w:r>
        <w:rPr/>
        <w:t>and</w:t>
      </w:r>
      <w:r>
        <w:rPr>
          <w:spacing w:val="-12"/>
        </w:rPr>
        <w:t> </w:t>
      </w:r>
      <w:r>
        <w:rPr/>
        <w:t>credit</w:t>
      </w:r>
      <w:r>
        <w:rPr>
          <w:spacing w:val="-11"/>
        </w:rPr>
        <w:t> </w:t>
      </w:r>
      <w:r>
        <w:rPr/>
        <w:t>data</w:t>
      </w:r>
      <w:r>
        <w:rPr>
          <w:spacing w:val="-9"/>
        </w:rPr>
        <w:t> </w:t>
      </w:r>
      <w:r>
        <w:rPr/>
        <w:t>update</w:t>
      </w:r>
      <w:r>
        <w:rPr>
          <w:spacing w:val="-9"/>
        </w:rPr>
        <w:t> </w:t>
      </w:r>
      <w:r>
        <w:rPr/>
        <w:t>are</w:t>
      </w:r>
      <w:r>
        <w:rPr>
          <w:spacing w:val="-11"/>
        </w:rPr>
        <w:t> </w:t>
      </w:r>
      <w:r>
        <w:rPr/>
        <w:t>also</w:t>
      </w:r>
      <w:r>
        <w:rPr>
          <w:spacing w:val="-10"/>
        </w:rPr>
        <w:t> </w:t>
      </w:r>
      <w:r>
        <w:rPr/>
        <w:t>collected</w:t>
      </w:r>
      <w:r>
        <w:rPr>
          <w:spacing w:val="-10"/>
        </w:rPr>
        <w:t> </w:t>
      </w:r>
      <w:r>
        <w:rPr/>
        <w:t>through</w:t>
      </w:r>
      <w:r>
        <w:rPr>
          <w:spacing w:val="-10"/>
        </w:rPr>
        <w:t> </w:t>
      </w:r>
      <w:r>
        <w:rPr/>
        <w:t>consultations from</w:t>
      </w:r>
      <w:r>
        <w:rPr>
          <w:spacing w:val="-1"/>
        </w:rPr>
        <w:t> </w:t>
      </w:r>
      <w:r>
        <w:rPr/>
        <w:t>private</w:t>
      </w:r>
      <w:r>
        <w:rPr>
          <w:spacing w:val="-2"/>
        </w:rPr>
        <w:t> </w:t>
      </w:r>
      <w:r>
        <w:rPr/>
        <w:t>sector</w:t>
      </w:r>
      <w:r>
        <w:rPr>
          <w:spacing w:val="-1"/>
        </w:rPr>
        <w:t> </w:t>
      </w:r>
      <w:r>
        <w:rPr/>
        <w:t>experts.</w:t>
      </w:r>
      <w:r>
        <w:rPr>
          <w:spacing w:val="-3"/>
        </w:rPr>
        <w:t> </w:t>
      </w:r>
      <w:r>
        <w:rPr/>
        <w:t>Experts</w:t>
      </w:r>
      <w:r>
        <w:rPr>
          <w:spacing w:val="-2"/>
        </w:rPr>
        <w:t> </w:t>
      </w:r>
      <w:r>
        <w:rPr/>
        <w:t>for</w:t>
      </w:r>
      <w:r>
        <w:rPr>
          <w:spacing w:val="-1"/>
        </w:rPr>
        <w:t> </w:t>
      </w:r>
      <w:r>
        <w:rPr/>
        <w:t>the Financial</w:t>
      </w:r>
      <w:r>
        <w:rPr>
          <w:spacing w:val="-1"/>
        </w:rPr>
        <w:t> </w:t>
      </w:r>
      <w:r>
        <w:rPr/>
        <w:t>Services</w:t>
      </w:r>
      <w:r>
        <w:rPr>
          <w:spacing w:val="-2"/>
        </w:rPr>
        <w:t> </w:t>
      </w:r>
      <w:r>
        <w:rPr/>
        <w:t>topic vary</w:t>
      </w:r>
      <w:r>
        <w:rPr>
          <w:spacing w:val="-2"/>
        </w:rPr>
        <w:t> </w:t>
      </w:r>
      <w:r>
        <w:rPr/>
        <w:t>depending on</w:t>
      </w:r>
      <w:r>
        <w:rPr>
          <w:spacing w:val="-2"/>
        </w:rPr>
        <w:t> </w:t>
      </w:r>
      <w:r>
        <w:rPr/>
        <w:t>the area</w:t>
      </w:r>
      <w:r>
        <w:rPr>
          <w:spacing w:val="-2"/>
        </w:rPr>
        <w:t> </w:t>
      </w:r>
      <w:r>
        <w:rPr/>
        <w:t>measured, and include financial lawyers and practitioners in commercial banking, payment services providers, financial services providers, credit bureaus, credit registries, and notaries.</w:t>
      </w:r>
    </w:p>
    <w:p>
      <w:pPr>
        <w:pStyle w:val="BodyText"/>
        <w:spacing w:after="0"/>
        <w:jc w:val="both"/>
        <w:sectPr>
          <w:pgSz w:w="12240" w:h="15840"/>
          <w:pgMar w:header="0" w:footer="522" w:top="1360" w:bottom="720" w:left="1080" w:right="1080"/>
        </w:sectPr>
      </w:pPr>
    </w:p>
    <w:p>
      <w:pPr>
        <w:pStyle w:val="BodyText"/>
        <w:spacing w:before="78"/>
        <w:ind w:left="359" w:right="353"/>
        <w:jc w:val="both"/>
      </w:pPr>
      <w:r>
        <w:rPr/>
        <w:t>Most of the data for Pillar III are collected through Enterprise Surveys. Enterprise Surveys provide representative data on operational efficiency for loans and e-payments experienced by businesses in practice.</w:t>
      </w:r>
      <w:r>
        <w:rPr>
          <w:spacing w:val="-10"/>
        </w:rPr>
        <w:t> </w:t>
      </w:r>
      <w:r>
        <w:rPr/>
        <w:t>A</w:t>
      </w:r>
      <w:r>
        <w:rPr>
          <w:spacing w:val="-11"/>
        </w:rPr>
        <w:t> </w:t>
      </w:r>
      <w:r>
        <w:rPr/>
        <w:t>representative</w:t>
      </w:r>
      <w:r>
        <w:rPr>
          <w:spacing w:val="-9"/>
        </w:rPr>
        <w:t> </w:t>
      </w:r>
      <w:r>
        <w:rPr/>
        <w:t>sample</w:t>
      </w:r>
      <w:r>
        <w:rPr>
          <w:spacing w:val="-9"/>
        </w:rPr>
        <w:t> </w:t>
      </w:r>
      <w:r>
        <w:rPr/>
        <w:t>of</w:t>
      </w:r>
      <w:r>
        <w:rPr>
          <w:spacing w:val="-9"/>
        </w:rPr>
        <w:t> </w:t>
      </w:r>
      <w:r>
        <w:rPr/>
        <w:t>companies</w:t>
      </w:r>
      <w:r>
        <w:rPr>
          <w:spacing w:val="-9"/>
        </w:rPr>
        <w:t> </w:t>
      </w:r>
      <w:r>
        <w:rPr/>
        <w:t>captures</w:t>
      </w:r>
      <w:r>
        <w:rPr>
          <w:spacing w:val="-9"/>
        </w:rPr>
        <w:t> </w:t>
      </w:r>
      <w:r>
        <w:rPr/>
        <w:t>variation</w:t>
      </w:r>
      <w:r>
        <w:rPr>
          <w:spacing w:val="-12"/>
        </w:rPr>
        <w:t> </w:t>
      </w:r>
      <w:r>
        <w:rPr/>
        <w:t>of</w:t>
      </w:r>
      <w:r>
        <w:rPr>
          <w:spacing w:val="-9"/>
        </w:rPr>
        <w:t> </w:t>
      </w:r>
      <w:r>
        <w:rPr/>
        <w:t>user</w:t>
      </w:r>
      <w:r>
        <w:rPr>
          <w:spacing w:val="-11"/>
        </w:rPr>
        <w:t> </w:t>
      </w:r>
      <w:r>
        <w:rPr/>
        <w:t>experience</w:t>
      </w:r>
      <w:r>
        <w:rPr>
          <w:spacing w:val="-9"/>
        </w:rPr>
        <w:t> </w:t>
      </w:r>
      <w:r>
        <w:rPr/>
        <w:t>within</w:t>
      </w:r>
      <w:r>
        <w:rPr>
          <w:spacing w:val="-12"/>
        </w:rPr>
        <w:t> </w:t>
      </w:r>
      <w:r>
        <w:rPr/>
        <w:t>each</w:t>
      </w:r>
      <w:r>
        <w:rPr>
          <w:spacing w:val="-12"/>
        </w:rPr>
        <w:t> </w:t>
      </w:r>
      <w:r>
        <w:rPr/>
        <w:t>economy. Businesses with different characteristics, such as size, region, and sector, participate in the surveys. For more details on the collection of data by the Enterprise Surveys, please refer to the Overview chapter of this Methodology Handbook.</w:t>
      </w:r>
    </w:p>
    <w:p>
      <w:pPr>
        <w:pStyle w:val="BodyText"/>
      </w:pPr>
    </w:p>
    <w:p>
      <w:pPr>
        <w:pStyle w:val="ListParagraph"/>
        <w:numPr>
          <w:ilvl w:val="1"/>
          <w:numId w:val="39"/>
        </w:numPr>
        <w:tabs>
          <w:tab w:pos="718" w:val="left" w:leader="none"/>
        </w:tabs>
        <w:spacing w:line="240" w:lineRule="auto" w:before="0" w:after="0"/>
        <w:ind w:left="718" w:right="0" w:hanging="359"/>
        <w:jc w:val="left"/>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BodyText"/>
        <w:rPr>
          <w:b/>
        </w:rPr>
      </w:pPr>
    </w:p>
    <w:p>
      <w:pPr>
        <w:pStyle w:val="BodyText"/>
        <w:spacing w:before="1"/>
        <w:ind w:left="359" w:right="355"/>
        <w:jc w:val="both"/>
      </w:pPr>
      <w:r>
        <w:rPr/>
        <w:t>The Financial Services topic has four questionnaires, one for each area: Commercial Lending; Secured Transactions and Operation of Collateral Registries; e-Payments; Operation of Credit Bureaus and Registries.</w:t>
      </w:r>
      <w:r>
        <w:rPr>
          <w:spacing w:val="-14"/>
        </w:rPr>
        <w:t> </w:t>
      </w:r>
      <w:r>
        <w:rPr/>
        <w:t>Each</w:t>
      </w:r>
      <w:r>
        <w:rPr>
          <w:spacing w:val="-14"/>
        </w:rPr>
        <w:t> </w:t>
      </w:r>
      <w:r>
        <w:rPr/>
        <w:t>questionnaire</w:t>
      </w:r>
      <w:r>
        <w:rPr>
          <w:spacing w:val="-14"/>
        </w:rPr>
        <w:t> </w:t>
      </w:r>
      <w:r>
        <w:rPr/>
        <w:t>targets</w:t>
      </w:r>
      <w:r>
        <w:rPr>
          <w:spacing w:val="-13"/>
        </w:rPr>
        <w:t> </w:t>
      </w:r>
      <w:r>
        <w:rPr/>
        <w:t>experts</w:t>
      </w:r>
      <w:r>
        <w:rPr>
          <w:spacing w:val="-14"/>
        </w:rPr>
        <w:t> </w:t>
      </w:r>
      <w:r>
        <w:rPr/>
        <w:t>in</w:t>
      </w:r>
      <w:r>
        <w:rPr>
          <w:spacing w:val="-14"/>
        </w:rPr>
        <w:t> </w:t>
      </w:r>
      <w:r>
        <w:rPr/>
        <w:t>their</w:t>
      </w:r>
      <w:r>
        <w:rPr>
          <w:spacing w:val="-14"/>
        </w:rPr>
        <w:t> </w:t>
      </w:r>
      <w:r>
        <w:rPr/>
        <w:t>respective</w:t>
      </w:r>
      <w:r>
        <w:rPr>
          <w:spacing w:val="-13"/>
        </w:rPr>
        <w:t> </w:t>
      </w:r>
      <w:r>
        <w:rPr/>
        <w:t>areas</w:t>
      </w:r>
      <w:r>
        <w:rPr>
          <w:spacing w:val="-14"/>
        </w:rPr>
        <w:t> </w:t>
      </w:r>
      <w:r>
        <w:rPr/>
        <w:t>of</w:t>
      </w:r>
      <w:r>
        <w:rPr>
          <w:spacing w:val="-14"/>
        </w:rPr>
        <w:t> </w:t>
      </w:r>
      <w:r>
        <w:rPr/>
        <w:t>expertise.</w:t>
      </w:r>
      <w:r>
        <w:rPr>
          <w:spacing w:val="-14"/>
        </w:rPr>
        <w:t> </w:t>
      </w:r>
      <w:r>
        <w:rPr/>
        <w:t>A</w:t>
      </w:r>
      <w:r>
        <w:rPr>
          <w:spacing w:val="-13"/>
        </w:rPr>
        <w:t> </w:t>
      </w:r>
      <w:r>
        <w:rPr/>
        <w:t>screener</w:t>
      </w:r>
      <w:r>
        <w:rPr>
          <w:spacing w:val="-14"/>
        </w:rPr>
        <w:t> </w:t>
      </w:r>
      <w:r>
        <w:rPr/>
        <w:t>questionnaire is</w:t>
      </w:r>
      <w:r>
        <w:rPr>
          <w:spacing w:val="-6"/>
        </w:rPr>
        <w:t> </w:t>
      </w:r>
      <w:r>
        <w:rPr/>
        <w:t>used</w:t>
      </w:r>
      <w:r>
        <w:rPr>
          <w:spacing w:val="-7"/>
        </w:rPr>
        <w:t> </w:t>
      </w:r>
      <w:r>
        <w:rPr/>
        <w:t>to</w:t>
      </w:r>
      <w:r>
        <w:rPr>
          <w:spacing w:val="-6"/>
        </w:rPr>
        <w:t> </w:t>
      </w:r>
      <w:r>
        <w:rPr/>
        <w:t>assist</w:t>
      </w:r>
      <w:r>
        <w:rPr>
          <w:spacing w:val="-6"/>
        </w:rPr>
        <w:t> </w:t>
      </w:r>
      <w:r>
        <w:rPr/>
        <w:t>the</w:t>
      </w:r>
      <w:r>
        <w:rPr>
          <w:spacing w:val="-6"/>
        </w:rPr>
        <w:t> </w:t>
      </w:r>
      <w:r>
        <w:rPr/>
        <w:t>selection</w:t>
      </w:r>
      <w:r>
        <w:rPr>
          <w:spacing w:val="-7"/>
        </w:rPr>
        <w:t> </w:t>
      </w:r>
      <w:r>
        <w:rPr/>
        <w:t>of</w:t>
      </w:r>
      <w:r>
        <w:rPr>
          <w:spacing w:val="-6"/>
        </w:rPr>
        <w:t> </w:t>
      </w:r>
      <w:r>
        <w:rPr/>
        <w:t>experts</w:t>
      </w:r>
      <w:r>
        <w:rPr>
          <w:spacing w:val="-6"/>
        </w:rPr>
        <w:t> </w:t>
      </w:r>
      <w:r>
        <w:rPr/>
        <w:t>receiving</w:t>
      </w:r>
      <w:r>
        <w:rPr>
          <w:spacing w:val="-7"/>
        </w:rPr>
        <w:t> </w:t>
      </w:r>
      <w:r>
        <w:rPr/>
        <w:t>the</w:t>
      </w:r>
      <w:r>
        <w:rPr>
          <w:spacing w:val="-6"/>
        </w:rPr>
        <w:t> </w:t>
      </w:r>
      <w:r>
        <w:rPr/>
        <w:t>Financial</w:t>
      </w:r>
      <w:r>
        <w:rPr>
          <w:spacing w:val="-6"/>
        </w:rPr>
        <w:t> </w:t>
      </w:r>
      <w:r>
        <w:rPr/>
        <w:t>Services</w:t>
      </w:r>
      <w:r>
        <w:rPr>
          <w:spacing w:val="-8"/>
        </w:rPr>
        <w:t> </w:t>
      </w:r>
      <w:r>
        <w:rPr/>
        <w:t>topic</w:t>
      </w:r>
      <w:r>
        <w:rPr>
          <w:spacing w:val="-6"/>
        </w:rPr>
        <w:t> </w:t>
      </w:r>
      <w:r>
        <w:rPr/>
        <w:t>questionnaires</w:t>
      </w:r>
      <w:r>
        <w:rPr>
          <w:spacing w:val="-7"/>
        </w:rPr>
        <w:t> </w:t>
      </w:r>
      <w:r>
        <w:rPr/>
        <w:t>based</w:t>
      </w:r>
      <w:r>
        <w:rPr>
          <w:spacing w:val="-6"/>
        </w:rPr>
        <w:t> </w:t>
      </w:r>
      <w:r>
        <w:rPr/>
        <w:t>on</w:t>
      </w:r>
      <w:r>
        <w:rPr>
          <w:spacing w:val="-7"/>
        </w:rPr>
        <w:t> </w:t>
      </w:r>
      <w:r>
        <w:rPr/>
        <w:t>a</w:t>
      </w:r>
      <w:r>
        <w:rPr>
          <w:spacing w:val="-6"/>
        </w:rPr>
        <w:t> </w:t>
      </w:r>
      <w:r>
        <w:rPr/>
        <w:t>set of criteria (table 25).</w:t>
      </w:r>
    </w:p>
    <w:p>
      <w:pPr>
        <w:spacing w:before="252" w:after="3"/>
        <w:ind w:left="359" w:right="0" w:firstLine="0"/>
        <w:jc w:val="both"/>
        <w:rPr>
          <w:b/>
          <w:sz w:val="22"/>
        </w:rPr>
      </w:pPr>
      <w:r>
        <w:rPr>
          <w:b/>
          <w:sz w:val="22"/>
        </w:rPr>
        <w:t>Table</w:t>
      </w:r>
      <w:r>
        <w:rPr>
          <w:b/>
          <w:spacing w:val="-9"/>
          <w:sz w:val="22"/>
        </w:rPr>
        <w:t> </w:t>
      </w:r>
      <w:r>
        <w:rPr>
          <w:b/>
          <w:sz w:val="22"/>
        </w:rPr>
        <w:t>25.</w:t>
      </w:r>
      <w:r>
        <w:rPr>
          <w:b/>
          <w:spacing w:val="-13"/>
          <w:sz w:val="22"/>
        </w:rPr>
        <w:t> </w:t>
      </w:r>
      <w:r>
        <w:rPr>
          <w:b/>
          <w:sz w:val="22"/>
        </w:rPr>
        <w:t>Screener</w:t>
      </w:r>
      <w:r>
        <w:rPr>
          <w:b/>
          <w:spacing w:val="-5"/>
          <w:sz w:val="22"/>
        </w:rPr>
        <w:t> </w:t>
      </w:r>
      <w:r>
        <w:rPr>
          <w:b/>
          <w:sz w:val="22"/>
        </w:rPr>
        <w:t>Questionnaire</w:t>
      </w:r>
      <w:r>
        <w:rPr>
          <w:b/>
          <w:spacing w:val="-4"/>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9"/>
        <w:gridCol w:w="7742"/>
      </w:tblGrid>
      <w:tr>
        <w:trPr>
          <w:trHeight w:val="244" w:hRule="atLeast"/>
        </w:trPr>
        <w:tc>
          <w:tcPr>
            <w:tcW w:w="9351" w:type="dxa"/>
            <w:gridSpan w:val="2"/>
            <w:shd w:val="clear" w:color="auto" w:fill="E7EBF5"/>
          </w:tcPr>
          <w:p>
            <w:pPr>
              <w:pStyle w:val="TableParagraph"/>
              <w:spacing w:line="207" w:lineRule="exact"/>
              <w:ind w:left="153"/>
              <w:rPr>
                <w:b/>
                <w:sz w:val="18"/>
              </w:rPr>
            </w:pPr>
            <w:r>
              <w:rPr>
                <w:b/>
                <w:sz w:val="18"/>
              </w:rPr>
              <w:t>Relevant</w:t>
            </w:r>
            <w:r>
              <w:rPr>
                <w:b/>
                <w:spacing w:val="-3"/>
                <w:sz w:val="18"/>
              </w:rPr>
              <w:t> </w:t>
            </w:r>
            <w:r>
              <w:rPr>
                <w:b/>
                <w:sz w:val="18"/>
              </w:rPr>
              <w:t>Experts’</w:t>
            </w:r>
            <w:r>
              <w:rPr>
                <w:b/>
                <w:spacing w:val="-3"/>
                <w:sz w:val="18"/>
              </w:rPr>
              <w:t> </w:t>
            </w:r>
            <w:r>
              <w:rPr>
                <w:b/>
                <w:spacing w:val="-2"/>
                <w:sz w:val="18"/>
              </w:rPr>
              <w:t>Professions</w:t>
            </w:r>
          </w:p>
        </w:tc>
      </w:tr>
      <w:tr>
        <w:trPr>
          <w:trHeight w:val="412" w:hRule="atLeast"/>
        </w:trPr>
        <w:tc>
          <w:tcPr>
            <w:tcW w:w="1609" w:type="dxa"/>
            <w:tcBorders>
              <w:right w:val="nil"/>
            </w:tcBorders>
          </w:tcPr>
          <w:p>
            <w:pPr>
              <w:pStyle w:val="TableParagraph"/>
              <w:spacing w:line="206" w:lineRule="exact"/>
              <w:ind w:left="107" w:right="61"/>
              <w:rPr>
                <w:sz w:val="18"/>
              </w:rPr>
            </w:pPr>
            <w:r>
              <w:rPr>
                <w:spacing w:val="-2"/>
                <w:sz w:val="18"/>
              </w:rPr>
              <w:t>Commercial Lending</w:t>
            </w:r>
          </w:p>
        </w:tc>
        <w:tc>
          <w:tcPr>
            <w:tcW w:w="7742" w:type="dxa"/>
            <w:tcBorders>
              <w:left w:val="nil"/>
            </w:tcBorders>
          </w:tcPr>
          <w:p>
            <w:pPr>
              <w:pStyle w:val="TableParagraph"/>
              <w:spacing w:line="206" w:lineRule="exact"/>
              <w:ind w:left="114" w:right="69"/>
              <w:rPr>
                <w:sz w:val="18"/>
              </w:rPr>
            </w:pPr>
            <w:r>
              <w:rPr>
                <w:sz w:val="18"/>
              </w:rPr>
              <w:t>Lawyers,</w:t>
            </w:r>
            <w:r>
              <w:rPr>
                <w:spacing w:val="-4"/>
                <w:sz w:val="18"/>
              </w:rPr>
              <w:t> </w:t>
            </w:r>
            <w:r>
              <w:rPr>
                <w:sz w:val="18"/>
              </w:rPr>
              <w:t>financial</w:t>
            </w:r>
            <w:r>
              <w:rPr>
                <w:spacing w:val="-6"/>
                <w:sz w:val="18"/>
              </w:rPr>
              <w:t> </w:t>
            </w:r>
            <w:r>
              <w:rPr>
                <w:sz w:val="18"/>
              </w:rPr>
              <w:t>professionals,</w:t>
            </w:r>
            <w:r>
              <w:rPr>
                <w:spacing w:val="-6"/>
                <w:sz w:val="18"/>
              </w:rPr>
              <w:t> </w:t>
            </w:r>
            <w:r>
              <w:rPr>
                <w:sz w:val="18"/>
              </w:rPr>
              <w:t>researchers</w:t>
            </w:r>
            <w:r>
              <w:rPr>
                <w:spacing w:val="-5"/>
                <w:sz w:val="18"/>
              </w:rPr>
              <w:t> </w:t>
            </w:r>
            <w:r>
              <w:rPr>
                <w:sz w:val="18"/>
              </w:rPr>
              <w:t>in</w:t>
            </w:r>
            <w:r>
              <w:rPr>
                <w:spacing w:val="-4"/>
                <w:sz w:val="18"/>
              </w:rPr>
              <w:t> </w:t>
            </w:r>
            <w:r>
              <w:rPr>
                <w:sz w:val="18"/>
              </w:rPr>
              <w:t>financial</w:t>
            </w:r>
            <w:r>
              <w:rPr>
                <w:spacing w:val="-5"/>
                <w:sz w:val="18"/>
              </w:rPr>
              <w:t> </w:t>
            </w:r>
            <w:r>
              <w:rPr>
                <w:sz w:val="18"/>
              </w:rPr>
              <w:t>services,</w:t>
            </w:r>
            <w:r>
              <w:rPr>
                <w:spacing w:val="-6"/>
                <w:sz w:val="18"/>
              </w:rPr>
              <w:t> </w:t>
            </w:r>
            <w:r>
              <w:rPr>
                <w:sz w:val="18"/>
              </w:rPr>
              <w:t>commercial</w:t>
            </w:r>
            <w:r>
              <w:rPr>
                <w:spacing w:val="-5"/>
                <w:sz w:val="18"/>
              </w:rPr>
              <w:t> </w:t>
            </w:r>
            <w:r>
              <w:rPr>
                <w:sz w:val="18"/>
              </w:rPr>
              <w:t>banks,</w:t>
            </w:r>
            <w:r>
              <w:rPr>
                <w:spacing w:val="-4"/>
                <w:sz w:val="18"/>
              </w:rPr>
              <w:t> </w:t>
            </w:r>
            <w:r>
              <w:rPr>
                <w:sz w:val="18"/>
              </w:rPr>
              <w:t>financial </w:t>
            </w:r>
            <w:r>
              <w:rPr>
                <w:spacing w:val="-2"/>
                <w:sz w:val="18"/>
              </w:rPr>
              <w:t>institutions</w:t>
            </w:r>
          </w:p>
        </w:tc>
      </w:tr>
      <w:tr>
        <w:trPr>
          <w:trHeight w:val="414" w:hRule="atLeast"/>
        </w:trPr>
        <w:tc>
          <w:tcPr>
            <w:tcW w:w="1609" w:type="dxa"/>
            <w:tcBorders>
              <w:right w:val="nil"/>
            </w:tcBorders>
          </w:tcPr>
          <w:p>
            <w:pPr>
              <w:pStyle w:val="TableParagraph"/>
              <w:spacing w:line="206" w:lineRule="exact"/>
              <w:ind w:left="107" w:right="61"/>
              <w:rPr>
                <w:sz w:val="18"/>
              </w:rPr>
            </w:pPr>
            <w:r>
              <w:rPr>
                <w:spacing w:val="-2"/>
                <w:sz w:val="18"/>
              </w:rPr>
              <w:t>Secured Transactions</w:t>
            </w:r>
          </w:p>
        </w:tc>
        <w:tc>
          <w:tcPr>
            <w:tcW w:w="7742" w:type="dxa"/>
            <w:tcBorders>
              <w:left w:val="nil"/>
            </w:tcBorders>
          </w:tcPr>
          <w:p>
            <w:pPr>
              <w:pStyle w:val="TableParagraph"/>
              <w:spacing w:before="2"/>
              <w:ind w:left="114"/>
              <w:rPr>
                <w:sz w:val="18"/>
              </w:rPr>
            </w:pPr>
            <w:r>
              <w:rPr>
                <w:sz w:val="18"/>
              </w:rPr>
              <w:t>Financial</w:t>
            </w:r>
            <w:r>
              <w:rPr>
                <w:spacing w:val="-2"/>
                <w:sz w:val="18"/>
              </w:rPr>
              <w:t> </w:t>
            </w:r>
            <w:r>
              <w:rPr>
                <w:sz w:val="18"/>
              </w:rPr>
              <w:t>and</w:t>
            </w:r>
            <w:r>
              <w:rPr>
                <w:spacing w:val="-1"/>
                <w:sz w:val="18"/>
              </w:rPr>
              <w:t> </w:t>
            </w:r>
            <w:r>
              <w:rPr>
                <w:sz w:val="18"/>
              </w:rPr>
              <w:t>banking</w:t>
            </w:r>
            <w:r>
              <w:rPr>
                <w:spacing w:val="-2"/>
                <w:sz w:val="18"/>
              </w:rPr>
              <w:t> lawyers</w:t>
            </w:r>
          </w:p>
        </w:tc>
      </w:tr>
      <w:tr>
        <w:trPr>
          <w:trHeight w:val="299" w:hRule="atLeast"/>
        </w:trPr>
        <w:tc>
          <w:tcPr>
            <w:tcW w:w="1609" w:type="dxa"/>
            <w:tcBorders>
              <w:right w:val="nil"/>
            </w:tcBorders>
          </w:tcPr>
          <w:p>
            <w:pPr>
              <w:pStyle w:val="TableParagraph"/>
              <w:spacing w:line="207" w:lineRule="exact"/>
              <w:ind w:left="107"/>
              <w:rPr>
                <w:sz w:val="18"/>
              </w:rPr>
            </w:pPr>
            <w:r>
              <w:rPr>
                <w:spacing w:val="-2"/>
                <w:sz w:val="18"/>
              </w:rPr>
              <w:t>e-Payments</w:t>
            </w:r>
          </w:p>
        </w:tc>
        <w:tc>
          <w:tcPr>
            <w:tcW w:w="7742" w:type="dxa"/>
            <w:tcBorders>
              <w:left w:val="nil"/>
            </w:tcBorders>
          </w:tcPr>
          <w:p>
            <w:pPr>
              <w:pStyle w:val="TableParagraph"/>
              <w:spacing w:line="207" w:lineRule="exact"/>
              <w:ind w:left="114"/>
              <w:rPr>
                <w:sz w:val="18"/>
              </w:rPr>
            </w:pPr>
            <w:r>
              <w:rPr>
                <w:sz w:val="18"/>
              </w:rPr>
              <w:t>Financial</w:t>
            </w:r>
            <w:r>
              <w:rPr>
                <w:spacing w:val="-3"/>
                <w:sz w:val="18"/>
              </w:rPr>
              <w:t> </w:t>
            </w:r>
            <w:r>
              <w:rPr>
                <w:sz w:val="18"/>
              </w:rPr>
              <w:t>lawyers,</w:t>
            </w:r>
            <w:r>
              <w:rPr>
                <w:spacing w:val="-1"/>
                <w:sz w:val="18"/>
              </w:rPr>
              <w:t> </w:t>
            </w:r>
            <w:r>
              <w:rPr>
                <w:sz w:val="18"/>
              </w:rPr>
              <w:t>commercial</w:t>
            </w:r>
            <w:r>
              <w:rPr>
                <w:spacing w:val="-2"/>
                <w:sz w:val="18"/>
              </w:rPr>
              <w:t> </w:t>
            </w:r>
            <w:r>
              <w:rPr>
                <w:sz w:val="18"/>
              </w:rPr>
              <w:t>banks,</w:t>
            </w:r>
            <w:r>
              <w:rPr>
                <w:spacing w:val="-5"/>
                <w:sz w:val="18"/>
              </w:rPr>
              <w:t> </w:t>
            </w:r>
            <w:r>
              <w:rPr>
                <w:sz w:val="18"/>
              </w:rPr>
              <w:t>payment</w:t>
            </w:r>
            <w:r>
              <w:rPr>
                <w:spacing w:val="-2"/>
                <w:sz w:val="18"/>
              </w:rPr>
              <w:t> </w:t>
            </w:r>
            <w:r>
              <w:rPr>
                <w:sz w:val="18"/>
              </w:rPr>
              <w:t>service</w:t>
            </w:r>
            <w:r>
              <w:rPr>
                <w:spacing w:val="-5"/>
                <w:sz w:val="18"/>
              </w:rPr>
              <w:t> </w:t>
            </w:r>
            <w:r>
              <w:rPr>
                <w:sz w:val="18"/>
              </w:rPr>
              <w:t>providers,</w:t>
            </w:r>
            <w:r>
              <w:rPr>
                <w:spacing w:val="-2"/>
                <w:sz w:val="18"/>
              </w:rPr>
              <w:t> </w:t>
            </w:r>
            <w:r>
              <w:rPr>
                <w:sz w:val="18"/>
              </w:rPr>
              <w:t>researchers</w:t>
            </w:r>
            <w:r>
              <w:rPr>
                <w:spacing w:val="-2"/>
                <w:sz w:val="18"/>
              </w:rPr>
              <w:t> </w:t>
            </w:r>
            <w:r>
              <w:rPr>
                <w:sz w:val="18"/>
              </w:rPr>
              <w:t>in</w:t>
            </w:r>
            <w:r>
              <w:rPr>
                <w:spacing w:val="-1"/>
                <w:sz w:val="18"/>
              </w:rPr>
              <w:t> </w:t>
            </w:r>
            <w:r>
              <w:rPr>
                <w:sz w:val="18"/>
              </w:rPr>
              <w:t>financial</w:t>
            </w:r>
            <w:r>
              <w:rPr>
                <w:spacing w:val="-2"/>
                <w:sz w:val="18"/>
              </w:rPr>
              <w:t> services</w:t>
            </w:r>
          </w:p>
        </w:tc>
      </w:tr>
      <w:tr>
        <w:trPr>
          <w:trHeight w:val="414" w:hRule="atLeast"/>
        </w:trPr>
        <w:tc>
          <w:tcPr>
            <w:tcW w:w="1609" w:type="dxa"/>
            <w:tcBorders>
              <w:right w:val="nil"/>
            </w:tcBorders>
          </w:tcPr>
          <w:p>
            <w:pPr>
              <w:pStyle w:val="TableParagraph"/>
              <w:spacing w:line="208" w:lineRule="exact"/>
              <w:ind w:left="107" w:right="61"/>
              <w:rPr>
                <w:sz w:val="18"/>
              </w:rPr>
            </w:pPr>
            <w:r>
              <w:rPr>
                <w:sz w:val="18"/>
              </w:rPr>
              <w:t>Credit</w:t>
            </w:r>
            <w:r>
              <w:rPr>
                <w:spacing w:val="-12"/>
                <w:sz w:val="18"/>
              </w:rPr>
              <w:t> </w:t>
            </w:r>
            <w:r>
              <w:rPr>
                <w:sz w:val="18"/>
              </w:rPr>
              <w:t>Bureaus</w:t>
            </w:r>
            <w:r>
              <w:rPr>
                <w:spacing w:val="-11"/>
                <w:sz w:val="18"/>
              </w:rPr>
              <w:t> </w:t>
            </w:r>
            <w:r>
              <w:rPr>
                <w:sz w:val="18"/>
              </w:rPr>
              <w:t>and </w:t>
            </w:r>
            <w:r>
              <w:rPr>
                <w:spacing w:val="-2"/>
                <w:sz w:val="18"/>
              </w:rPr>
              <w:t>Registries</w:t>
            </w:r>
          </w:p>
        </w:tc>
        <w:tc>
          <w:tcPr>
            <w:tcW w:w="7742" w:type="dxa"/>
            <w:tcBorders>
              <w:left w:val="nil"/>
            </w:tcBorders>
          </w:tcPr>
          <w:p>
            <w:pPr>
              <w:pStyle w:val="TableParagraph"/>
              <w:spacing w:line="207" w:lineRule="exact"/>
              <w:ind w:left="114"/>
              <w:rPr>
                <w:sz w:val="18"/>
              </w:rPr>
            </w:pPr>
            <w:r>
              <w:rPr>
                <w:sz w:val="18"/>
              </w:rPr>
              <w:t>Operational</w:t>
            </w:r>
            <w:r>
              <w:rPr>
                <w:spacing w:val="-3"/>
                <w:sz w:val="18"/>
              </w:rPr>
              <w:t> </w:t>
            </w:r>
            <w:r>
              <w:rPr>
                <w:sz w:val="18"/>
              </w:rPr>
              <w:t>private</w:t>
            </w:r>
            <w:r>
              <w:rPr>
                <w:spacing w:val="-1"/>
                <w:sz w:val="18"/>
              </w:rPr>
              <w:t> </w:t>
            </w:r>
            <w:r>
              <w:rPr>
                <w:sz w:val="18"/>
              </w:rPr>
              <w:t>credit</w:t>
            </w:r>
            <w:r>
              <w:rPr>
                <w:spacing w:val="-3"/>
                <w:sz w:val="18"/>
              </w:rPr>
              <w:t> </w:t>
            </w:r>
            <w:r>
              <w:rPr>
                <w:sz w:val="18"/>
              </w:rPr>
              <w:t>bureaus and</w:t>
            </w:r>
            <w:r>
              <w:rPr>
                <w:spacing w:val="-2"/>
                <w:sz w:val="18"/>
              </w:rPr>
              <w:t> </w:t>
            </w:r>
            <w:r>
              <w:rPr>
                <w:sz w:val="18"/>
              </w:rPr>
              <w:t>public</w:t>
            </w:r>
            <w:r>
              <w:rPr>
                <w:spacing w:val="-1"/>
                <w:sz w:val="18"/>
              </w:rPr>
              <w:t> </w:t>
            </w:r>
            <w:r>
              <w:rPr>
                <w:spacing w:val="-2"/>
                <w:sz w:val="18"/>
              </w:rPr>
              <w:t>registries</w:t>
            </w:r>
          </w:p>
        </w:tc>
      </w:tr>
      <w:tr>
        <w:trPr>
          <w:trHeight w:val="243" w:hRule="atLeast"/>
        </w:trPr>
        <w:tc>
          <w:tcPr>
            <w:tcW w:w="9351" w:type="dxa"/>
            <w:gridSpan w:val="2"/>
            <w:shd w:val="clear" w:color="auto" w:fill="E7EBF5"/>
          </w:tcPr>
          <w:p>
            <w:pPr>
              <w:pStyle w:val="TableParagraph"/>
              <w:spacing w:line="206"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664" w:hRule="atLeast"/>
        </w:trPr>
        <w:tc>
          <w:tcPr>
            <w:tcW w:w="1609" w:type="dxa"/>
            <w:tcBorders>
              <w:right w:val="nil"/>
            </w:tcBorders>
          </w:tcPr>
          <w:p>
            <w:pPr>
              <w:pStyle w:val="TableParagraph"/>
              <w:ind w:left="107" w:right="61"/>
              <w:rPr>
                <w:sz w:val="18"/>
              </w:rPr>
            </w:pPr>
            <w:r>
              <w:rPr>
                <w:spacing w:val="-2"/>
                <w:sz w:val="18"/>
              </w:rPr>
              <w:t>Commercial Lending</w:t>
            </w:r>
          </w:p>
        </w:tc>
        <w:tc>
          <w:tcPr>
            <w:tcW w:w="7742" w:type="dxa"/>
            <w:tcBorders>
              <w:left w:val="nil"/>
            </w:tcBorders>
          </w:tcPr>
          <w:p>
            <w:pPr>
              <w:pStyle w:val="TableParagraph"/>
              <w:ind w:left="114" w:right="93"/>
              <w:jc w:val="both"/>
              <w:rPr>
                <w:sz w:val="18"/>
              </w:rPr>
            </w:pPr>
            <w:r>
              <w:rPr>
                <w:sz w:val="18"/>
              </w:rPr>
              <w:t>Legal experts in Know Your Customer (KYC) process and regulatory requirements for AML/CFT, compliance,</w:t>
            </w:r>
            <w:r>
              <w:rPr>
                <w:spacing w:val="-2"/>
                <w:sz w:val="18"/>
              </w:rPr>
              <w:t> </w:t>
            </w:r>
            <w:r>
              <w:rPr>
                <w:sz w:val="18"/>
              </w:rPr>
              <w:t>legal</w:t>
            </w:r>
            <w:r>
              <w:rPr>
                <w:spacing w:val="-3"/>
                <w:sz w:val="18"/>
              </w:rPr>
              <w:t> </w:t>
            </w:r>
            <w:r>
              <w:rPr>
                <w:sz w:val="18"/>
              </w:rPr>
              <w:t>and</w:t>
            </w:r>
            <w:r>
              <w:rPr>
                <w:spacing w:val="-2"/>
                <w:sz w:val="18"/>
              </w:rPr>
              <w:t> </w:t>
            </w:r>
            <w:r>
              <w:rPr>
                <w:sz w:val="18"/>
              </w:rPr>
              <w:t>risk</w:t>
            </w:r>
            <w:r>
              <w:rPr>
                <w:spacing w:val="-2"/>
                <w:sz w:val="18"/>
              </w:rPr>
              <w:t> </w:t>
            </w:r>
            <w:r>
              <w:rPr>
                <w:sz w:val="18"/>
              </w:rPr>
              <w:t>departments</w:t>
            </w:r>
            <w:r>
              <w:rPr>
                <w:spacing w:val="-3"/>
                <w:sz w:val="18"/>
              </w:rPr>
              <w:t> </w:t>
            </w:r>
            <w:r>
              <w:rPr>
                <w:sz w:val="18"/>
              </w:rPr>
              <w:t>in</w:t>
            </w:r>
            <w:r>
              <w:rPr>
                <w:spacing w:val="-2"/>
                <w:sz w:val="18"/>
              </w:rPr>
              <w:t> </w:t>
            </w:r>
            <w:r>
              <w:rPr>
                <w:sz w:val="18"/>
              </w:rPr>
              <w:t>financial</w:t>
            </w:r>
            <w:r>
              <w:rPr>
                <w:spacing w:val="-3"/>
                <w:sz w:val="18"/>
              </w:rPr>
              <w:t> </w:t>
            </w:r>
            <w:r>
              <w:rPr>
                <w:sz w:val="18"/>
              </w:rPr>
              <w:t>institutions</w:t>
            </w:r>
            <w:r>
              <w:rPr>
                <w:spacing w:val="-3"/>
                <w:sz w:val="18"/>
              </w:rPr>
              <w:t> </w:t>
            </w:r>
            <w:r>
              <w:rPr>
                <w:sz w:val="18"/>
              </w:rPr>
              <w:t>(banks,</w:t>
            </w:r>
            <w:r>
              <w:rPr>
                <w:spacing w:val="-2"/>
                <w:sz w:val="18"/>
              </w:rPr>
              <w:t> </w:t>
            </w:r>
            <w:r>
              <w:rPr>
                <w:sz w:val="18"/>
              </w:rPr>
              <w:t>lending</w:t>
            </w:r>
            <w:r>
              <w:rPr>
                <w:spacing w:val="-4"/>
                <w:sz w:val="18"/>
              </w:rPr>
              <w:t> </w:t>
            </w:r>
            <w:r>
              <w:rPr>
                <w:sz w:val="18"/>
              </w:rPr>
              <w:t>institutions),</w:t>
            </w:r>
            <w:r>
              <w:rPr>
                <w:spacing w:val="-5"/>
                <w:sz w:val="18"/>
              </w:rPr>
              <w:t> </w:t>
            </w:r>
            <w:r>
              <w:rPr>
                <w:sz w:val="18"/>
              </w:rPr>
              <w:t>identity</w:t>
            </w:r>
            <w:r>
              <w:rPr>
                <w:spacing w:val="-4"/>
                <w:sz w:val="18"/>
              </w:rPr>
              <w:t> </w:t>
            </w:r>
            <w:r>
              <w:rPr>
                <w:sz w:val="18"/>
              </w:rPr>
              <w:t>and background verification service companies</w:t>
            </w:r>
          </w:p>
        </w:tc>
      </w:tr>
      <w:tr>
        <w:trPr>
          <w:trHeight w:val="414" w:hRule="atLeast"/>
        </w:trPr>
        <w:tc>
          <w:tcPr>
            <w:tcW w:w="1609" w:type="dxa"/>
            <w:tcBorders>
              <w:right w:val="nil"/>
            </w:tcBorders>
          </w:tcPr>
          <w:p>
            <w:pPr>
              <w:pStyle w:val="TableParagraph"/>
              <w:spacing w:line="206" w:lineRule="exact"/>
              <w:ind w:left="107" w:right="61"/>
              <w:rPr>
                <w:sz w:val="18"/>
              </w:rPr>
            </w:pPr>
            <w:r>
              <w:rPr>
                <w:spacing w:val="-2"/>
                <w:sz w:val="18"/>
              </w:rPr>
              <w:t>Secured Transactions</w:t>
            </w:r>
          </w:p>
        </w:tc>
        <w:tc>
          <w:tcPr>
            <w:tcW w:w="7742" w:type="dxa"/>
            <w:tcBorders>
              <w:left w:val="nil"/>
            </w:tcBorders>
          </w:tcPr>
          <w:p>
            <w:pPr>
              <w:pStyle w:val="TableParagraph"/>
              <w:spacing w:line="206" w:lineRule="exact"/>
              <w:ind w:left="114" w:right="69"/>
              <w:rPr>
                <w:sz w:val="18"/>
              </w:rPr>
            </w:pPr>
            <w:r>
              <w:rPr>
                <w:sz w:val="18"/>
              </w:rPr>
              <w:t>Law</w:t>
            </w:r>
            <w:r>
              <w:rPr>
                <w:spacing w:val="-2"/>
                <w:sz w:val="18"/>
              </w:rPr>
              <w:t> </w:t>
            </w:r>
            <w:r>
              <w:rPr>
                <w:sz w:val="18"/>
              </w:rPr>
              <w:t>degree</w:t>
            </w:r>
            <w:r>
              <w:rPr>
                <w:spacing w:val="-3"/>
                <w:sz w:val="18"/>
              </w:rPr>
              <w:t> </w:t>
            </w:r>
            <w:r>
              <w:rPr>
                <w:sz w:val="18"/>
              </w:rPr>
              <w:t>with</w:t>
            </w:r>
            <w:r>
              <w:rPr>
                <w:spacing w:val="-1"/>
                <w:sz w:val="18"/>
              </w:rPr>
              <w:t> </w:t>
            </w:r>
            <w:r>
              <w:rPr>
                <w:sz w:val="18"/>
              </w:rPr>
              <w:t>a</w:t>
            </w:r>
            <w:r>
              <w:rPr>
                <w:spacing w:val="-3"/>
                <w:sz w:val="18"/>
              </w:rPr>
              <w:t> </w:t>
            </w:r>
            <w:r>
              <w:rPr>
                <w:sz w:val="18"/>
              </w:rPr>
              <w:t>focus</w:t>
            </w:r>
            <w:r>
              <w:rPr>
                <w:spacing w:val="-2"/>
                <w:sz w:val="18"/>
              </w:rPr>
              <w:t> </w:t>
            </w:r>
            <w:r>
              <w:rPr>
                <w:sz w:val="18"/>
              </w:rPr>
              <w:t>in</w:t>
            </w:r>
            <w:r>
              <w:rPr>
                <w:spacing w:val="-3"/>
                <w:sz w:val="18"/>
              </w:rPr>
              <w:t> </w:t>
            </w:r>
            <w:r>
              <w:rPr>
                <w:sz w:val="18"/>
              </w:rPr>
              <w:t>banking</w:t>
            </w:r>
            <w:r>
              <w:rPr>
                <w:spacing w:val="-3"/>
                <w:sz w:val="18"/>
              </w:rPr>
              <w:t> </w:t>
            </w:r>
            <w:r>
              <w:rPr>
                <w:sz w:val="18"/>
              </w:rPr>
              <w:t>or</w:t>
            </w:r>
            <w:r>
              <w:rPr>
                <w:spacing w:val="-2"/>
                <w:sz w:val="18"/>
              </w:rPr>
              <w:t> </w:t>
            </w:r>
            <w:r>
              <w:rPr>
                <w:sz w:val="18"/>
              </w:rPr>
              <w:t>finance,</w:t>
            </w:r>
            <w:r>
              <w:rPr>
                <w:spacing w:val="-1"/>
                <w:sz w:val="18"/>
              </w:rPr>
              <w:t> </w:t>
            </w:r>
            <w:r>
              <w:rPr>
                <w:sz w:val="18"/>
              </w:rPr>
              <w:t>currently</w:t>
            </w:r>
            <w:r>
              <w:rPr>
                <w:spacing w:val="-1"/>
                <w:sz w:val="18"/>
              </w:rPr>
              <w:t> </w:t>
            </w:r>
            <w:r>
              <w:rPr>
                <w:sz w:val="18"/>
              </w:rPr>
              <w:t>working</w:t>
            </w:r>
            <w:r>
              <w:rPr>
                <w:spacing w:val="-3"/>
                <w:sz w:val="18"/>
              </w:rPr>
              <w:t> </w:t>
            </w:r>
            <w:r>
              <w:rPr>
                <w:sz w:val="18"/>
              </w:rPr>
              <w:t>in</w:t>
            </w:r>
            <w:r>
              <w:rPr>
                <w:spacing w:val="-1"/>
                <w:sz w:val="18"/>
              </w:rPr>
              <w:t> </w:t>
            </w:r>
            <w:r>
              <w:rPr>
                <w:sz w:val="18"/>
              </w:rPr>
              <w:t>a</w:t>
            </w:r>
            <w:r>
              <w:rPr>
                <w:spacing w:val="-3"/>
                <w:sz w:val="18"/>
              </w:rPr>
              <w:t> </w:t>
            </w:r>
            <w:r>
              <w:rPr>
                <w:sz w:val="18"/>
              </w:rPr>
              <w:t>transactional</w:t>
            </w:r>
            <w:r>
              <w:rPr>
                <w:spacing w:val="-2"/>
                <w:sz w:val="18"/>
              </w:rPr>
              <w:t> </w:t>
            </w:r>
            <w:r>
              <w:rPr>
                <w:sz w:val="18"/>
              </w:rPr>
              <w:t>law</w:t>
            </w:r>
            <w:r>
              <w:rPr>
                <w:spacing w:val="-2"/>
                <w:sz w:val="18"/>
              </w:rPr>
              <w:t> </w:t>
            </w:r>
            <w:r>
              <w:rPr>
                <w:sz w:val="18"/>
              </w:rPr>
              <w:t>firm</w:t>
            </w:r>
            <w:r>
              <w:rPr>
                <w:spacing w:val="-3"/>
                <w:sz w:val="18"/>
              </w:rPr>
              <w:t> </w:t>
            </w:r>
            <w:r>
              <w:rPr>
                <w:sz w:val="18"/>
              </w:rPr>
              <w:t>or</w:t>
            </w:r>
            <w:r>
              <w:rPr>
                <w:spacing w:val="-4"/>
                <w:sz w:val="18"/>
              </w:rPr>
              <w:t> </w:t>
            </w:r>
            <w:r>
              <w:rPr>
                <w:sz w:val="18"/>
              </w:rPr>
              <w:t>the</w:t>
            </w:r>
            <w:r>
              <w:rPr>
                <w:spacing w:val="-3"/>
                <w:sz w:val="18"/>
              </w:rPr>
              <w:t> </w:t>
            </w:r>
            <w:r>
              <w:rPr>
                <w:sz w:val="18"/>
              </w:rPr>
              <w:t>legal department of a commercial bank, in addition to notaries</w:t>
            </w:r>
          </w:p>
        </w:tc>
      </w:tr>
      <w:tr>
        <w:trPr>
          <w:trHeight w:val="446" w:hRule="atLeast"/>
        </w:trPr>
        <w:tc>
          <w:tcPr>
            <w:tcW w:w="1609" w:type="dxa"/>
            <w:tcBorders>
              <w:right w:val="nil"/>
            </w:tcBorders>
          </w:tcPr>
          <w:p>
            <w:pPr>
              <w:pStyle w:val="TableParagraph"/>
              <w:spacing w:line="207" w:lineRule="exact"/>
              <w:ind w:left="107"/>
              <w:rPr>
                <w:sz w:val="18"/>
              </w:rPr>
            </w:pPr>
            <w:r>
              <w:rPr>
                <w:spacing w:val="-2"/>
                <w:sz w:val="18"/>
              </w:rPr>
              <w:t>e-Payments</w:t>
            </w:r>
          </w:p>
        </w:tc>
        <w:tc>
          <w:tcPr>
            <w:tcW w:w="7742" w:type="dxa"/>
            <w:tcBorders>
              <w:left w:val="nil"/>
            </w:tcBorders>
          </w:tcPr>
          <w:p>
            <w:pPr>
              <w:pStyle w:val="TableParagraph"/>
              <w:spacing w:line="207" w:lineRule="exact"/>
              <w:ind w:left="114"/>
              <w:rPr>
                <w:sz w:val="18"/>
              </w:rPr>
            </w:pPr>
            <w:r>
              <w:rPr>
                <w:sz w:val="18"/>
              </w:rPr>
              <w:t>Legal</w:t>
            </w:r>
            <w:r>
              <w:rPr>
                <w:spacing w:val="46"/>
                <w:sz w:val="18"/>
              </w:rPr>
              <w:t> </w:t>
            </w:r>
            <w:r>
              <w:rPr>
                <w:sz w:val="18"/>
              </w:rPr>
              <w:t>experts</w:t>
            </w:r>
            <w:r>
              <w:rPr>
                <w:spacing w:val="48"/>
                <w:sz w:val="18"/>
              </w:rPr>
              <w:t> </w:t>
            </w:r>
            <w:r>
              <w:rPr>
                <w:sz w:val="18"/>
              </w:rPr>
              <w:t>in</w:t>
            </w:r>
            <w:r>
              <w:rPr>
                <w:spacing w:val="47"/>
                <w:sz w:val="18"/>
              </w:rPr>
              <w:t> </w:t>
            </w:r>
            <w:r>
              <w:rPr>
                <w:sz w:val="18"/>
              </w:rPr>
              <w:t>electronic</w:t>
            </w:r>
            <w:r>
              <w:rPr>
                <w:spacing w:val="45"/>
                <w:sz w:val="18"/>
              </w:rPr>
              <w:t> </w:t>
            </w:r>
            <w:r>
              <w:rPr>
                <w:sz w:val="18"/>
              </w:rPr>
              <w:t>payments,</w:t>
            </w:r>
            <w:r>
              <w:rPr>
                <w:spacing w:val="49"/>
                <w:sz w:val="18"/>
              </w:rPr>
              <w:t> </w:t>
            </w:r>
            <w:r>
              <w:rPr>
                <w:sz w:val="18"/>
              </w:rPr>
              <w:t>fintech,</w:t>
            </w:r>
            <w:r>
              <w:rPr>
                <w:spacing w:val="46"/>
                <w:sz w:val="18"/>
              </w:rPr>
              <w:t> </w:t>
            </w:r>
            <w:r>
              <w:rPr>
                <w:sz w:val="18"/>
              </w:rPr>
              <w:t>financial</w:t>
            </w:r>
            <w:r>
              <w:rPr>
                <w:spacing w:val="46"/>
                <w:sz w:val="18"/>
              </w:rPr>
              <w:t> </w:t>
            </w:r>
            <w:r>
              <w:rPr>
                <w:sz w:val="18"/>
              </w:rPr>
              <w:t>regulations</w:t>
            </w:r>
            <w:r>
              <w:rPr>
                <w:spacing w:val="46"/>
                <w:sz w:val="18"/>
              </w:rPr>
              <w:t> </w:t>
            </w:r>
            <w:r>
              <w:rPr>
                <w:sz w:val="18"/>
              </w:rPr>
              <w:t>pertaining</w:t>
            </w:r>
            <w:r>
              <w:rPr>
                <w:spacing w:val="47"/>
                <w:sz w:val="18"/>
              </w:rPr>
              <w:t> </w:t>
            </w:r>
            <w:r>
              <w:rPr>
                <w:sz w:val="18"/>
              </w:rPr>
              <w:t>to</w:t>
            </w:r>
            <w:r>
              <w:rPr>
                <w:spacing w:val="47"/>
                <w:sz w:val="18"/>
              </w:rPr>
              <w:t> </w:t>
            </w:r>
            <w:r>
              <w:rPr>
                <w:sz w:val="18"/>
              </w:rPr>
              <w:t>payment</w:t>
            </w:r>
            <w:r>
              <w:rPr>
                <w:spacing w:val="46"/>
                <w:sz w:val="18"/>
              </w:rPr>
              <w:t> </w:t>
            </w:r>
            <w:r>
              <w:rPr>
                <w:spacing w:val="-2"/>
                <w:sz w:val="18"/>
              </w:rPr>
              <w:t>service</w:t>
            </w:r>
          </w:p>
          <w:p>
            <w:pPr>
              <w:pStyle w:val="TableParagraph"/>
              <w:spacing w:line="203" w:lineRule="exact" w:before="16"/>
              <w:ind w:left="114"/>
              <w:rPr>
                <w:sz w:val="18"/>
              </w:rPr>
            </w:pPr>
            <w:r>
              <w:rPr>
                <w:spacing w:val="-2"/>
                <w:sz w:val="18"/>
              </w:rPr>
              <w:t>providers</w:t>
            </w:r>
          </w:p>
        </w:tc>
      </w:tr>
      <w:tr>
        <w:trPr>
          <w:trHeight w:val="414" w:hRule="atLeast"/>
        </w:trPr>
        <w:tc>
          <w:tcPr>
            <w:tcW w:w="1609" w:type="dxa"/>
            <w:tcBorders>
              <w:right w:val="nil"/>
            </w:tcBorders>
          </w:tcPr>
          <w:p>
            <w:pPr>
              <w:pStyle w:val="TableParagraph"/>
              <w:spacing w:line="206" w:lineRule="exact"/>
              <w:ind w:left="107" w:right="61"/>
              <w:rPr>
                <w:sz w:val="18"/>
              </w:rPr>
            </w:pPr>
            <w:r>
              <w:rPr>
                <w:sz w:val="18"/>
              </w:rPr>
              <w:t>Credit</w:t>
            </w:r>
            <w:r>
              <w:rPr>
                <w:spacing w:val="-12"/>
                <w:sz w:val="18"/>
              </w:rPr>
              <w:t> </w:t>
            </w:r>
            <w:r>
              <w:rPr>
                <w:sz w:val="18"/>
              </w:rPr>
              <w:t>Bureaus</w:t>
            </w:r>
            <w:r>
              <w:rPr>
                <w:spacing w:val="-11"/>
                <w:sz w:val="18"/>
              </w:rPr>
              <w:t> </w:t>
            </w:r>
            <w:r>
              <w:rPr>
                <w:sz w:val="18"/>
              </w:rPr>
              <w:t>and </w:t>
            </w:r>
            <w:r>
              <w:rPr>
                <w:spacing w:val="-2"/>
                <w:sz w:val="18"/>
              </w:rPr>
              <w:t>Registries</w:t>
            </w:r>
          </w:p>
        </w:tc>
        <w:tc>
          <w:tcPr>
            <w:tcW w:w="7742" w:type="dxa"/>
            <w:tcBorders>
              <w:left w:val="nil"/>
            </w:tcBorders>
          </w:tcPr>
          <w:p>
            <w:pPr>
              <w:pStyle w:val="TableParagraph"/>
              <w:spacing w:line="206" w:lineRule="exact"/>
              <w:ind w:left="114" w:right="69"/>
              <w:rPr>
                <w:sz w:val="18"/>
              </w:rPr>
            </w:pPr>
            <w:r>
              <w:rPr>
                <w:sz w:val="18"/>
              </w:rPr>
              <w:t>Experts</w:t>
            </w:r>
            <w:r>
              <w:rPr>
                <w:spacing w:val="-12"/>
                <w:sz w:val="18"/>
              </w:rPr>
              <w:t> </w:t>
            </w:r>
            <w:r>
              <w:rPr>
                <w:sz w:val="18"/>
              </w:rPr>
              <w:t>in</w:t>
            </w:r>
            <w:r>
              <w:rPr>
                <w:spacing w:val="-11"/>
                <w:sz w:val="18"/>
              </w:rPr>
              <w:t> </w:t>
            </w:r>
            <w:r>
              <w:rPr>
                <w:sz w:val="18"/>
              </w:rPr>
              <w:t>economics,</w:t>
            </w:r>
            <w:r>
              <w:rPr>
                <w:spacing w:val="-11"/>
                <w:sz w:val="18"/>
              </w:rPr>
              <w:t> </w:t>
            </w:r>
            <w:r>
              <w:rPr>
                <w:sz w:val="18"/>
              </w:rPr>
              <w:t>banking</w:t>
            </w:r>
            <w:r>
              <w:rPr>
                <w:spacing w:val="-11"/>
                <w:sz w:val="18"/>
              </w:rPr>
              <w:t> </w:t>
            </w:r>
            <w:r>
              <w:rPr>
                <w:sz w:val="18"/>
              </w:rPr>
              <w:t>and</w:t>
            </w:r>
            <w:r>
              <w:rPr>
                <w:spacing w:val="-12"/>
                <w:sz w:val="18"/>
              </w:rPr>
              <w:t> </w:t>
            </w:r>
            <w:r>
              <w:rPr>
                <w:sz w:val="18"/>
              </w:rPr>
              <w:t>finance,</w:t>
            </w:r>
            <w:r>
              <w:rPr>
                <w:spacing w:val="-11"/>
                <w:sz w:val="18"/>
              </w:rPr>
              <w:t> </w:t>
            </w:r>
            <w:r>
              <w:rPr>
                <w:sz w:val="18"/>
              </w:rPr>
              <w:t>accounting,</w:t>
            </w:r>
            <w:r>
              <w:rPr>
                <w:spacing w:val="-11"/>
                <w:sz w:val="18"/>
              </w:rPr>
              <w:t> </w:t>
            </w:r>
            <w:r>
              <w:rPr>
                <w:sz w:val="18"/>
              </w:rPr>
              <w:t>business</w:t>
            </w:r>
            <w:r>
              <w:rPr>
                <w:spacing w:val="-11"/>
                <w:sz w:val="18"/>
              </w:rPr>
              <w:t> </w:t>
            </w:r>
            <w:r>
              <w:rPr>
                <w:sz w:val="18"/>
              </w:rPr>
              <w:t>administration,</w:t>
            </w:r>
            <w:r>
              <w:rPr>
                <w:spacing w:val="-12"/>
                <w:sz w:val="18"/>
              </w:rPr>
              <w:t> </w:t>
            </w:r>
            <w:r>
              <w:rPr>
                <w:sz w:val="18"/>
              </w:rPr>
              <w:t>law,</w:t>
            </w:r>
            <w:r>
              <w:rPr>
                <w:spacing w:val="-11"/>
                <w:sz w:val="18"/>
              </w:rPr>
              <w:t> </w:t>
            </w:r>
            <w:r>
              <w:rPr>
                <w:sz w:val="18"/>
              </w:rPr>
              <w:t>or</w:t>
            </w:r>
            <w:r>
              <w:rPr>
                <w:spacing w:val="-11"/>
                <w:sz w:val="18"/>
              </w:rPr>
              <w:t> </w:t>
            </w:r>
            <w:r>
              <w:rPr>
                <w:sz w:val="18"/>
              </w:rPr>
              <w:t>any</w:t>
            </w:r>
            <w:r>
              <w:rPr>
                <w:spacing w:val="-11"/>
                <w:sz w:val="18"/>
              </w:rPr>
              <w:t> </w:t>
            </w:r>
            <w:r>
              <w:rPr>
                <w:sz w:val="18"/>
              </w:rPr>
              <w:t>related</w:t>
            </w:r>
            <w:r>
              <w:rPr>
                <w:spacing w:val="-12"/>
                <w:sz w:val="18"/>
              </w:rPr>
              <w:t> </w:t>
            </w:r>
            <w:r>
              <w:rPr>
                <w:sz w:val="18"/>
              </w:rPr>
              <w:t>fields –currently working in credit reporting industry (credit bureau/registry)</w:t>
            </w:r>
          </w:p>
        </w:tc>
      </w:tr>
      <w:tr>
        <w:trPr>
          <w:trHeight w:val="414" w:hRule="atLeast"/>
        </w:trPr>
        <w:tc>
          <w:tcPr>
            <w:tcW w:w="9351" w:type="dxa"/>
            <w:gridSpan w:val="2"/>
            <w:shd w:val="clear" w:color="auto" w:fill="E7EBF5"/>
          </w:tcPr>
          <w:p>
            <w:pPr>
              <w:pStyle w:val="TableParagraph"/>
              <w:spacing w:line="206" w:lineRule="exact"/>
              <w:ind w:left="107"/>
              <w:rPr>
                <w:b/>
                <w:sz w:val="18"/>
              </w:rPr>
            </w:pPr>
            <w:r>
              <w:rPr>
                <w:b/>
                <w:sz w:val="18"/>
              </w:rPr>
              <w:t>Assessment</w:t>
            </w:r>
            <w:r>
              <w:rPr>
                <w:b/>
                <w:spacing w:val="30"/>
                <w:sz w:val="18"/>
              </w:rPr>
              <w:t> </w:t>
            </w:r>
            <w:r>
              <w:rPr>
                <w:b/>
                <w:sz w:val="18"/>
              </w:rPr>
              <w:t>of</w:t>
            </w:r>
            <w:r>
              <w:rPr>
                <w:b/>
                <w:spacing w:val="30"/>
                <w:sz w:val="18"/>
              </w:rPr>
              <w:t> </w:t>
            </w:r>
            <w:r>
              <w:rPr>
                <w:b/>
                <w:sz w:val="18"/>
              </w:rPr>
              <w:t>the</w:t>
            </w:r>
            <w:r>
              <w:rPr>
                <w:b/>
                <w:spacing w:val="30"/>
                <w:sz w:val="18"/>
              </w:rPr>
              <w:t> </w:t>
            </w:r>
            <w:r>
              <w:rPr>
                <w:b/>
                <w:sz w:val="18"/>
              </w:rPr>
              <w:t>Experts’</w:t>
            </w:r>
            <w:r>
              <w:rPr>
                <w:b/>
                <w:spacing w:val="30"/>
                <w:sz w:val="18"/>
              </w:rPr>
              <w:t> </w:t>
            </w:r>
            <w:r>
              <w:rPr>
                <w:b/>
                <w:sz w:val="18"/>
              </w:rPr>
              <w:t>Knowledge</w:t>
            </w:r>
            <w:r>
              <w:rPr>
                <w:b/>
                <w:spacing w:val="28"/>
                <w:sz w:val="18"/>
              </w:rPr>
              <w:t> </w:t>
            </w:r>
            <w:r>
              <w:rPr>
                <w:b/>
                <w:sz w:val="18"/>
              </w:rPr>
              <w:t>and</w:t>
            </w:r>
            <w:r>
              <w:rPr>
                <w:b/>
                <w:spacing w:val="30"/>
                <w:sz w:val="18"/>
              </w:rPr>
              <w:t> </w:t>
            </w:r>
            <w:r>
              <w:rPr>
                <w:b/>
                <w:sz w:val="18"/>
              </w:rPr>
              <w:t>Experience</w:t>
            </w:r>
            <w:r>
              <w:rPr>
                <w:b/>
                <w:spacing w:val="30"/>
                <w:sz w:val="18"/>
              </w:rPr>
              <w:t> </w:t>
            </w:r>
            <w:r>
              <w:rPr>
                <w:b/>
                <w:sz w:val="18"/>
              </w:rPr>
              <w:t>Related</w:t>
            </w:r>
            <w:r>
              <w:rPr>
                <w:b/>
                <w:spacing w:val="30"/>
                <w:sz w:val="18"/>
              </w:rPr>
              <w:t> </w:t>
            </w:r>
            <w:r>
              <w:rPr>
                <w:b/>
                <w:sz w:val="18"/>
              </w:rPr>
              <w:t>to</w:t>
            </w:r>
            <w:r>
              <w:rPr>
                <w:b/>
                <w:spacing w:val="31"/>
                <w:sz w:val="18"/>
              </w:rPr>
              <w:t> </w:t>
            </w:r>
            <w:r>
              <w:rPr>
                <w:b/>
                <w:sz w:val="18"/>
              </w:rPr>
              <w:t>Commercial</w:t>
            </w:r>
            <w:r>
              <w:rPr>
                <w:b/>
                <w:spacing w:val="30"/>
                <w:sz w:val="18"/>
              </w:rPr>
              <w:t> </w:t>
            </w:r>
            <w:r>
              <w:rPr>
                <w:b/>
                <w:sz w:val="18"/>
              </w:rPr>
              <w:t>Lending,</w:t>
            </w:r>
            <w:r>
              <w:rPr>
                <w:b/>
                <w:spacing w:val="30"/>
                <w:sz w:val="18"/>
              </w:rPr>
              <w:t> </w:t>
            </w:r>
            <w:r>
              <w:rPr>
                <w:b/>
                <w:sz w:val="18"/>
              </w:rPr>
              <w:t>Secured</w:t>
            </w:r>
            <w:r>
              <w:rPr>
                <w:b/>
                <w:spacing w:val="31"/>
                <w:sz w:val="18"/>
              </w:rPr>
              <w:t> </w:t>
            </w:r>
            <w:r>
              <w:rPr>
                <w:b/>
                <w:sz w:val="18"/>
              </w:rPr>
              <w:t>Transactions,</w:t>
            </w:r>
            <w:r>
              <w:rPr>
                <w:b/>
                <w:spacing w:val="29"/>
                <w:sz w:val="18"/>
              </w:rPr>
              <w:t> </w:t>
            </w:r>
            <w:r>
              <w:rPr>
                <w:b/>
                <w:sz w:val="18"/>
              </w:rPr>
              <w:t>e- Payments, and Credit Information</w:t>
            </w:r>
          </w:p>
        </w:tc>
      </w:tr>
      <w:tr>
        <w:trPr>
          <w:trHeight w:val="827" w:hRule="atLeast"/>
        </w:trPr>
        <w:tc>
          <w:tcPr>
            <w:tcW w:w="1609" w:type="dxa"/>
            <w:tcBorders>
              <w:right w:val="nil"/>
            </w:tcBorders>
          </w:tcPr>
          <w:p>
            <w:pPr>
              <w:pStyle w:val="TableParagraph"/>
              <w:ind w:left="107" w:right="61"/>
              <w:rPr>
                <w:sz w:val="18"/>
              </w:rPr>
            </w:pPr>
            <w:r>
              <w:rPr>
                <w:spacing w:val="-2"/>
                <w:sz w:val="18"/>
              </w:rPr>
              <w:t>Commercial Lending</w:t>
            </w:r>
          </w:p>
        </w:tc>
        <w:tc>
          <w:tcPr>
            <w:tcW w:w="7742" w:type="dxa"/>
            <w:tcBorders>
              <w:left w:val="nil"/>
            </w:tcBorders>
          </w:tcPr>
          <w:p>
            <w:pPr>
              <w:pStyle w:val="TableParagraph"/>
              <w:ind w:left="114" w:right="93"/>
              <w:jc w:val="both"/>
              <w:rPr>
                <w:sz w:val="18"/>
              </w:rPr>
            </w:pPr>
            <w:r>
              <w:rPr>
                <w:sz w:val="18"/>
              </w:rPr>
              <w:t>Experience in the banking and financial sector, notably in KYC handling, opening of accounts, lending to customers, or experience in customer identity verification, compliance, undergoing a KYC process, gathering</w:t>
            </w:r>
            <w:r>
              <w:rPr>
                <w:spacing w:val="28"/>
                <w:sz w:val="18"/>
              </w:rPr>
              <w:t> </w:t>
            </w:r>
            <w:r>
              <w:rPr>
                <w:sz w:val="18"/>
              </w:rPr>
              <w:t>of</w:t>
            </w:r>
            <w:r>
              <w:rPr>
                <w:spacing w:val="29"/>
                <w:sz w:val="18"/>
              </w:rPr>
              <w:t> </w:t>
            </w:r>
            <w:r>
              <w:rPr>
                <w:sz w:val="18"/>
              </w:rPr>
              <w:t>customer</w:t>
            </w:r>
            <w:r>
              <w:rPr>
                <w:spacing w:val="28"/>
                <w:sz w:val="18"/>
              </w:rPr>
              <w:t> </w:t>
            </w:r>
            <w:r>
              <w:rPr>
                <w:sz w:val="18"/>
              </w:rPr>
              <w:t>data,</w:t>
            </w:r>
            <w:r>
              <w:rPr>
                <w:spacing w:val="32"/>
                <w:sz w:val="18"/>
              </w:rPr>
              <w:t> </w:t>
            </w:r>
            <w:r>
              <w:rPr>
                <w:sz w:val="18"/>
              </w:rPr>
              <w:t>customer</w:t>
            </w:r>
            <w:r>
              <w:rPr>
                <w:spacing w:val="31"/>
                <w:sz w:val="18"/>
              </w:rPr>
              <w:t> </w:t>
            </w:r>
            <w:r>
              <w:rPr>
                <w:sz w:val="18"/>
              </w:rPr>
              <w:t>due</w:t>
            </w:r>
            <w:r>
              <w:rPr>
                <w:spacing w:val="31"/>
                <w:sz w:val="18"/>
              </w:rPr>
              <w:t> </w:t>
            </w:r>
            <w:r>
              <w:rPr>
                <w:sz w:val="18"/>
              </w:rPr>
              <w:t>diligence,</w:t>
            </w:r>
            <w:r>
              <w:rPr>
                <w:spacing w:val="31"/>
                <w:sz w:val="18"/>
              </w:rPr>
              <w:t> </w:t>
            </w:r>
            <w:r>
              <w:rPr>
                <w:sz w:val="18"/>
              </w:rPr>
              <w:t>risk</w:t>
            </w:r>
            <w:r>
              <w:rPr>
                <w:spacing w:val="30"/>
                <w:sz w:val="18"/>
              </w:rPr>
              <w:t> </w:t>
            </w:r>
            <w:r>
              <w:rPr>
                <w:sz w:val="18"/>
              </w:rPr>
              <w:t>evaluation</w:t>
            </w:r>
            <w:r>
              <w:rPr>
                <w:spacing w:val="31"/>
                <w:sz w:val="18"/>
              </w:rPr>
              <w:t> </w:t>
            </w:r>
            <w:r>
              <w:rPr>
                <w:sz w:val="18"/>
              </w:rPr>
              <w:t>(AML/CFT).</w:t>
            </w:r>
            <w:r>
              <w:rPr>
                <w:spacing w:val="30"/>
                <w:sz w:val="18"/>
              </w:rPr>
              <w:t> </w:t>
            </w:r>
            <w:r>
              <w:rPr>
                <w:sz w:val="18"/>
              </w:rPr>
              <w:t>Experience</w:t>
            </w:r>
            <w:r>
              <w:rPr>
                <w:spacing w:val="30"/>
                <w:sz w:val="18"/>
              </w:rPr>
              <w:t> </w:t>
            </w:r>
            <w:r>
              <w:rPr>
                <w:sz w:val="18"/>
              </w:rPr>
              <w:t>in</w:t>
            </w:r>
            <w:r>
              <w:rPr>
                <w:spacing w:val="31"/>
                <w:sz w:val="18"/>
              </w:rPr>
              <w:t> </w:t>
            </w:r>
            <w:r>
              <w:rPr>
                <w:spacing w:val="-5"/>
                <w:sz w:val="18"/>
              </w:rPr>
              <w:t>the</w:t>
            </w:r>
          </w:p>
          <w:p>
            <w:pPr>
              <w:pStyle w:val="TableParagraph"/>
              <w:spacing w:line="186" w:lineRule="exact"/>
              <w:ind w:left="114"/>
              <w:jc w:val="both"/>
              <w:rPr>
                <w:sz w:val="18"/>
              </w:rPr>
            </w:pPr>
            <w:r>
              <w:rPr>
                <w:sz w:val="18"/>
              </w:rPr>
              <w:t>banking</w:t>
            </w:r>
            <w:r>
              <w:rPr>
                <w:spacing w:val="-3"/>
                <w:sz w:val="18"/>
              </w:rPr>
              <w:t> </w:t>
            </w:r>
            <w:r>
              <w:rPr>
                <w:sz w:val="18"/>
              </w:rPr>
              <w:t>and</w:t>
            </w:r>
            <w:r>
              <w:rPr>
                <w:spacing w:val="-2"/>
                <w:sz w:val="18"/>
              </w:rPr>
              <w:t> </w:t>
            </w:r>
            <w:r>
              <w:rPr>
                <w:sz w:val="18"/>
              </w:rPr>
              <w:t>financial</w:t>
            </w:r>
            <w:r>
              <w:rPr>
                <w:spacing w:val="-2"/>
                <w:sz w:val="18"/>
              </w:rPr>
              <w:t> </w:t>
            </w:r>
            <w:r>
              <w:rPr>
                <w:sz w:val="18"/>
              </w:rPr>
              <w:t>sector</w:t>
            </w:r>
            <w:r>
              <w:rPr>
                <w:spacing w:val="-3"/>
                <w:sz w:val="18"/>
              </w:rPr>
              <w:t> </w:t>
            </w:r>
            <w:r>
              <w:rPr>
                <w:sz w:val="18"/>
              </w:rPr>
              <w:t>laws</w:t>
            </w:r>
            <w:r>
              <w:rPr>
                <w:spacing w:val="-2"/>
                <w:sz w:val="18"/>
              </w:rPr>
              <w:t> </w:t>
            </w:r>
            <w:r>
              <w:rPr>
                <w:sz w:val="18"/>
              </w:rPr>
              <w:t>and regulations</w:t>
            </w:r>
            <w:r>
              <w:rPr>
                <w:spacing w:val="-3"/>
                <w:sz w:val="18"/>
              </w:rPr>
              <w:t> </w:t>
            </w:r>
            <w:r>
              <w:rPr>
                <w:sz w:val="18"/>
              </w:rPr>
              <w:t>pertaining to</w:t>
            </w:r>
            <w:r>
              <w:rPr>
                <w:spacing w:val="-1"/>
                <w:sz w:val="18"/>
              </w:rPr>
              <w:t> </w:t>
            </w:r>
            <w:r>
              <w:rPr>
                <w:sz w:val="18"/>
              </w:rPr>
              <w:t>customer</w:t>
            </w:r>
            <w:r>
              <w:rPr>
                <w:spacing w:val="-1"/>
                <w:sz w:val="18"/>
              </w:rPr>
              <w:t> </w:t>
            </w:r>
            <w:r>
              <w:rPr>
                <w:sz w:val="18"/>
              </w:rPr>
              <w:t>due</w:t>
            </w:r>
            <w:r>
              <w:rPr>
                <w:spacing w:val="-4"/>
                <w:sz w:val="18"/>
              </w:rPr>
              <w:t> </w:t>
            </w:r>
            <w:r>
              <w:rPr>
                <w:spacing w:val="-2"/>
                <w:sz w:val="18"/>
              </w:rPr>
              <w:t>diligence</w:t>
            </w:r>
          </w:p>
        </w:tc>
      </w:tr>
      <w:tr>
        <w:trPr>
          <w:trHeight w:val="412" w:hRule="atLeast"/>
        </w:trPr>
        <w:tc>
          <w:tcPr>
            <w:tcW w:w="1609" w:type="dxa"/>
            <w:tcBorders>
              <w:right w:val="nil"/>
            </w:tcBorders>
          </w:tcPr>
          <w:p>
            <w:pPr>
              <w:pStyle w:val="TableParagraph"/>
              <w:spacing w:line="206" w:lineRule="exact"/>
              <w:ind w:left="107" w:right="61"/>
              <w:rPr>
                <w:sz w:val="18"/>
              </w:rPr>
            </w:pPr>
            <w:r>
              <w:rPr>
                <w:spacing w:val="-2"/>
                <w:sz w:val="18"/>
              </w:rPr>
              <w:t>Secured Transactions</w:t>
            </w:r>
          </w:p>
        </w:tc>
        <w:tc>
          <w:tcPr>
            <w:tcW w:w="7742" w:type="dxa"/>
            <w:tcBorders>
              <w:left w:val="nil"/>
            </w:tcBorders>
          </w:tcPr>
          <w:p>
            <w:pPr>
              <w:pStyle w:val="TableParagraph"/>
              <w:spacing w:line="207" w:lineRule="exact"/>
              <w:ind w:left="114"/>
              <w:rPr>
                <w:sz w:val="18"/>
              </w:rPr>
            </w:pPr>
            <w:r>
              <w:rPr>
                <w:sz w:val="18"/>
              </w:rPr>
              <w:t>Financial</w:t>
            </w:r>
            <w:r>
              <w:rPr>
                <w:spacing w:val="-7"/>
                <w:sz w:val="18"/>
              </w:rPr>
              <w:t> </w:t>
            </w:r>
            <w:r>
              <w:rPr>
                <w:sz w:val="18"/>
              </w:rPr>
              <w:t>or</w:t>
            </w:r>
            <w:r>
              <w:rPr>
                <w:spacing w:val="-3"/>
                <w:sz w:val="18"/>
              </w:rPr>
              <w:t> </w:t>
            </w:r>
            <w:r>
              <w:rPr>
                <w:sz w:val="18"/>
              </w:rPr>
              <w:t>banking</w:t>
            </w:r>
            <w:r>
              <w:rPr>
                <w:spacing w:val="-3"/>
                <w:sz w:val="18"/>
              </w:rPr>
              <w:t> </w:t>
            </w:r>
            <w:r>
              <w:rPr>
                <w:sz w:val="18"/>
              </w:rPr>
              <w:t>lawyers</w:t>
            </w:r>
            <w:r>
              <w:rPr>
                <w:spacing w:val="-3"/>
                <w:sz w:val="18"/>
              </w:rPr>
              <w:t> </w:t>
            </w:r>
            <w:r>
              <w:rPr>
                <w:sz w:val="18"/>
              </w:rPr>
              <w:t>specialized</w:t>
            </w:r>
            <w:r>
              <w:rPr>
                <w:spacing w:val="-2"/>
                <w:sz w:val="18"/>
              </w:rPr>
              <w:t> </w:t>
            </w:r>
            <w:r>
              <w:rPr>
                <w:sz w:val="18"/>
              </w:rPr>
              <w:t>in</w:t>
            </w:r>
            <w:r>
              <w:rPr>
                <w:spacing w:val="-2"/>
                <w:sz w:val="18"/>
              </w:rPr>
              <w:t> </w:t>
            </w:r>
            <w:r>
              <w:rPr>
                <w:sz w:val="18"/>
              </w:rPr>
              <w:t>commercial</w:t>
            </w:r>
            <w:r>
              <w:rPr>
                <w:spacing w:val="-2"/>
                <w:sz w:val="18"/>
              </w:rPr>
              <w:t> </w:t>
            </w:r>
            <w:r>
              <w:rPr>
                <w:sz w:val="18"/>
              </w:rPr>
              <w:t>lending</w:t>
            </w:r>
            <w:r>
              <w:rPr>
                <w:spacing w:val="-2"/>
                <w:sz w:val="18"/>
              </w:rPr>
              <w:t> </w:t>
            </w:r>
            <w:r>
              <w:rPr>
                <w:sz w:val="18"/>
              </w:rPr>
              <w:t>and</w:t>
            </w:r>
            <w:r>
              <w:rPr>
                <w:spacing w:val="-2"/>
                <w:sz w:val="18"/>
              </w:rPr>
              <w:t> </w:t>
            </w:r>
            <w:r>
              <w:rPr>
                <w:sz w:val="18"/>
              </w:rPr>
              <w:t>secured</w:t>
            </w:r>
            <w:r>
              <w:rPr>
                <w:spacing w:val="-2"/>
                <w:sz w:val="18"/>
              </w:rPr>
              <w:t> </w:t>
            </w:r>
            <w:r>
              <w:rPr>
                <w:sz w:val="18"/>
              </w:rPr>
              <w:t>transactions</w:t>
            </w:r>
            <w:r>
              <w:rPr>
                <w:spacing w:val="-2"/>
                <w:sz w:val="18"/>
              </w:rPr>
              <w:t> regulations</w:t>
            </w:r>
          </w:p>
        </w:tc>
      </w:tr>
      <w:tr>
        <w:trPr>
          <w:trHeight w:val="414" w:hRule="atLeast"/>
        </w:trPr>
        <w:tc>
          <w:tcPr>
            <w:tcW w:w="1609" w:type="dxa"/>
            <w:tcBorders>
              <w:right w:val="nil"/>
            </w:tcBorders>
          </w:tcPr>
          <w:p>
            <w:pPr>
              <w:pStyle w:val="TableParagraph"/>
              <w:spacing w:before="2"/>
              <w:ind w:left="107"/>
              <w:rPr>
                <w:sz w:val="18"/>
              </w:rPr>
            </w:pPr>
            <w:r>
              <w:rPr>
                <w:spacing w:val="-2"/>
                <w:sz w:val="18"/>
              </w:rPr>
              <w:t>e-Payments</w:t>
            </w:r>
          </w:p>
        </w:tc>
        <w:tc>
          <w:tcPr>
            <w:tcW w:w="7742" w:type="dxa"/>
            <w:tcBorders>
              <w:left w:val="nil"/>
            </w:tcBorders>
          </w:tcPr>
          <w:p>
            <w:pPr>
              <w:pStyle w:val="TableParagraph"/>
              <w:spacing w:line="206" w:lineRule="exact"/>
              <w:ind w:left="114" w:right="69"/>
              <w:rPr>
                <w:sz w:val="18"/>
              </w:rPr>
            </w:pPr>
            <w:r>
              <w:rPr>
                <w:sz w:val="18"/>
              </w:rPr>
              <w:t>Experience</w:t>
            </w:r>
            <w:r>
              <w:rPr>
                <w:spacing w:val="-1"/>
                <w:sz w:val="18"/>
              </w:rPr>
              <w:t> </w:t>
            </w:r>
            <w:r>
              <w:rPr>
                <w:sz w:val="18"/>
              </w:rPr>
              <w:t>in financial law, payment services, payment systems,</w:t>
            </w:r>
            <w:r>
              <w:rPr>
                <w:spacing w:val="-2"/>
                <w:sz w:val="18"/>
              </w:rPr>
              <w:t> </w:t>
            </w:r>
            <w:r>
              <w:rPr>
                <w:sz w:val="18"/>
              </w:rPr>
              <w:t>electronic</w:t>
            </w:r>
            <w:r>
              <w:rPr>
                <w:spacing w:val="-1"/>
                <w:sz w:val="18"/>
              </w:rPr>
              <w:t> </w:t>
            </w:r>
            <w:r>
              <w:rPr>
                <w:sz w:val="18"/>
              </w:rPr>
              <w:t>payments</w:t>
            </w:r>
            <w:r>
              <w:rPr>
                <w:spacing w:val="-1"/>
                <w:sz w:val="18"/>
              </w:rPr>
              <w:t> </w:t>
            </w:r>
            <w:r>
              <w:rPr>
                <w:sz w:val="18"/>
              </w:rPr>
              <w:t>law,</w:t>
            </w:r>
            <w:r>
              <w:rPr>
                <w:spacing w:val="-2"/>
                <w:sz w:val="18"/>
              </w:rPr>
              <w:t> </w:t>
            </w:r>
            <w:r>
              <w:rPr>
                <w:sz w:val="18"/>
              </w:rPr>
              <w:t>banking</w:t>
            </w:r>
            <w:r>
              <w:rPr>
                <w:spacing w:val="-2"/>
                <w:sz w:val="18"/>
              </w:rPr>
              <w:t> </w:t>
            </w:r>
            <w:r>
              <w:rPr>
                <w:sz w:val="18"/>
              </w:rPr>
              <w:t>law, </w:t>
            </w:r>
            <w:r>
              <w:rPr>
                <w:spacing w:val="-4"/>
                <w:sz w:val="18"/>
              </w:rPr>
              <w:t>etc.</w:t>
            </w:r>
          </w:p>
        </w:tc>
      </w:tr>
      <w:tr>
        <w:trPr>
          <w:trHeight w:val="414" w:hRule="atLeast"/>
        </w:trPr>
        <w:tc>
          <w:tcPr>
            <w:tcW w:w="1609" w:type="dxa"/>
            <w:tcBorders>
              <w:right w:val="nil"/>
            </w:tcBorders>
          </w:tcPr>
          <w:p>
            <w:pPr>
              <w:pStyle w:val="TableParagraph"/>
              <w:spacing w:line="208" w:lineRule="exact"/>
              <w:ind w:left="107" w:right="61"/>
              <w:rPr>
                <w:sz w:val="18"/>
              </w:rPr>
            </w:pPr>
            <w:r>
              <w:rPr>
                <w:sz w:val="18"/>
              </w:rPr>
              <w:t>Credit</w:t>
            </w:r>
            <w:r>
              <w:rPr>
                <w:spacing w:val="-12"/>
                <w:sz w:val="18"/>
              </w:rPr>
              <w:t> </w:t>
            </w:r>
            <w:r>
              <w:rPr>
                <w:sz w:val="18"/>
              </w:rPr>
              <w:t>Bureaus</w:t>
            </w:r>
            <w:r>
              <w:rPr>
                <w:spacing w:val="-11"/>
                <w:sz w:val="18"/>
              </w:rPr>
              <w:t> </w:t>
            </w:r>
            <w:r>
              <w:rPr>
                <w:sz w:val="18"/>
              </w:rPr>
              <w:t>and </w:t>
            </w:r>
            <w:r>
              <w:rPr>
                <w:spacing w:val="-2"/>
                <w:sz w:val="18"/>
              </w:rPr>
              <w:t>Registries</w:t>
            </w:r>
          </w:p>
        </w:tc>
        <w:tc>
          <w:tcPr>
            <w:tcW w:w="7742" w:type="dxa"/>
            <w:tcBorders>
              <w:left w:val="nil"/>
            </w:tcBorders>
          </w:tcPr>
          <w:p>
            <w:pPr>
              <w:pStyle w:val="TableParagraph"/>
              <w:spacing w:line="208" w:lineRule="exact"/>
              <w:ind w:left="114" w:right="69"/>
              <w:rPr>
                <w:sz w:val="18"/>
              </w:rPr>
            </w:pPr>
            <w:r>
              <w:rPr>
                <w:sz w:val="18"/>
              </w:rPr>
              <w:t>Experience</w:t>
            </w:r>
            <w:r>
              <w:rPr>
                <w:spacing w:val="28"/>
                <w:sz w:val="18"/>
              </w:rPr>
              <w:t> </w:t>
            </w:r>
            <w:r>
              <w:rPr>
                <w:sz w:val="18"/>
              </w:rPr>
              <w:t>in</w:t>
            </w:r>
            <w:r>
              <w:rPr>
                <w:spacing w:val="29"/>
                <w:sz w:val="18"/>
              </w:rPr>
              <w:t> </w:t>
            </w:r>
            <w:r>
              <w:rPr>
                <w:sz w:val="18"/>
              </w:rPr>
              <w:t>gathering</w:t>
            </w:r>
            <w:r>
              <w:rPr>
                <w:spacing w:val="29"/>
                <w:sz w:val="18"/>
              </w:rPr>
              <w:t> </w:t>
            </w:r>
            <w:r>
              <w:rPr>
                <w:sz w:val="18"/>
              </w:rPr>
              <w:t>and</w:t>
            </w:r>
            <w:r>
              <w:rPr>
                <w:spacing w:val="31"/>
                <w:sz w:val="18"/>
              </w:rPr>
              <w:t> </w:t>
            </w:r>
            <w:r>
              <w:rPr>
                <w:sz w:val="18"/>
              </w:rPr>
              <w:t>reporting</w:t>
            </w:r>
            <w:r>
              <w:rPr>
                <w:spacing w:val="31"/>
                <w:sz w:val="18"/>
              </w:rPr>
              <w:t> </w:t>
            </w:r>
            <w:r>
              <w:rPr>
                <w:sz w:val="18"/>
              </w:rPr>
              <w:t>credit</w:t>
            </w:r>
            <w:r>
              <w:rPr>
                <w:spacing w:val="29"/>
                <w:sz w:val="18"/>
              </w:rPr>
              <w:t> </w:t>
            </w:r>
            <w:r>
              <w:rPr>
                <w:sz w:val="18"/>
              </w:rPr>
              <w:t>information</w:t>
            </w:r>
            <w:r>
              <w:rPr>
                <w:spacing w:val="29"/>
                <w:sz w:val="18"/>
              </w:rPr>
              <w:t> </w:t>
            </w:r>
            <w:r>
              <w:rPr>
                <w:sz w:val="18"/>
              </w:rPr>
              <w:t>data</w:t>
            </w:r>
            <w:r>
              <w:rPr>
                <w:spacing w:val="28"/>
                <w:sz w:val="18"/>
              </w:rPr>
              <w:t> </w:t>
            </w:r>
            <w:r>
              <w:rPr>
                <w:sz w:val="18"/>
              </w:rPr>
              <w:t>of</w:t>
            </w:r>
            <w:r>
              <w:rPr>
                <w:spacing w:val="28"/>
                <w:sz w:val="18"/>
              </w:rPr>
              <w:t> </w:t>
            </w:r>
            <w:r>
              <w:rPr>
                <w:sz w:val="18"/>
              </w:rPr>
              <w:t>customers</w:t>
            </w:r>
            <w:r>
              <w:rPr>
                <w:spacing w:val="29"/>
                <w:sz w:val="18"/>
              </w:rPr>
              <w:t> </w:t>
            </w:r>
            <w:r>
              <w:rPr>
                <w:sz w:val="18"/>
              </w:rPr>
              <w:t>(firms</w:t>
            </w:r>
            <w:r>
              <w:rPr>
                <w:spacing w:val="28"/>
                <w:sz w:val="18"/>
              </w:rPr>
              <w:t> </w:t>
            </w:r>
            <w:r>
              <w:rPr>
                <w:sz w:val="18"/>
              </w:rPr>
              <w:t>and</w:t>
            </w:r>
            <w:r>
              <w:rPr>
                <w:spacing w:val="29"/>
                <w:sz w:val="18"/>
              </w:rPr>
              <w:t> </w:t>
            </w:r>
            <w:r>
              <w:rPr>
                <w:sz w:val="18"/>
              </w:rPr>
              <w:t>individuals), business administration, and information management</w:t>
            </w:r>
          </w:p>
        </w:tc>
      </w:tr>
    </w:tbl>
    <w:p>
      <w:pPr>
        <w:spacing w:before="9"/>
        <w:ind w:left="360" w:right="0" w:firstLine="0"/>
        <w:jc w:val="both"/>
        <w:rPr>
          <w:sz w:val="20"/>
        </w:rPr>
      </w:pPr>
      <w:r>
        <w:rPr>
          <w:i/>
          <w:sz w:val="20"/>
        </w:rPr>
        <w:t>Note:</w:t>
      </w:r>
      <w:r>
        <w:rPr>
          <w:i/>
          <w:spacing w:val="-6"/>
          <w:sz w:val="20"/>
        </w:rPr>
        <w:t> </w:t>
      </w:r>
      <w:r>
        <w:rPr>
          <w:sz w:val="20"/>
        </w:rPr>
        <w:t>AML/CFT</w:t>
      </w:r>
      <w:r>
        <w:rPr>
          <w:spacing w:val="-5"/>
          <w:sz w:val="20"/>
        </w:rPr>
        <w:t> </w:t>
      </w:r>
      <w:r>
        <w:rPr>
          <w:sz w:val="20"/>
        </w:rPr>
        <w:t>=</w:t>
      </w:r>
      <w:r>
        <w:rPr>
          <w:spacing w:val="-6"/>
          <w:sz w:val="20"/>
        </w:rPr>
        <w:t> </w:t>
      </w:r>
      <w:r>
        <w:rPr>
          <w:sz w:val="20"/>
        </w:rPr>
        <w:t>Anti-Money</w:t>
      </w:r>
      <w:r>
        <w:rPr>
          <w:spacing w:val="-5"/>
          <w:sz w:val="20"/>
        </w:rPr>
        <w:t> </w:t>
      </w:r>
      <w:r>
        <w:rPr>
          <w:sz w:val="20"/>
        </w:rPr>
        <w:t>Laundering/Combating</w:t>
      </w:r>
      <w:r>
        <w:rPr>
          <w:spacing w:val="-6"/>
          <w:sz w:val="20"/>
        </w:rPr>
        <w:t> </w:t>
      </w:r>
      <w:r>
        <w:rPr>
          <w:sz w:val="20"/>
        </w:rPr>
        <w:t>the</w:t>
      </w:r>
      <w:r>
        <w:rPr>
          <w:spacing w:val="-8"/>
          <w:sz w:val="20"/>
        </w:rPr>
        <w:t> </w:t>
      </w:r>
      <w:r>
        <w:rPr>
          <w:sz w:val="20"/>
        </w:rPr>
        <w:t>Financing</w:t>
      </w:r>
      <w:r>
        <w:rPr>
          <w:spacing w:val="-5"/>
          <w:sz w:val="20"/>
        </w:rPr>
        <w:t> </w:t>
      </w:r>
      <w:r>
        <w:rPr>
          <w:sz w:val="20"/>
        </w:rPr>
        <w:t>of</w:t>
      </w:r>
      <w:r>
        <w:rPr>
          <w:spacing w:val="-8"/>
          <w:sz w:val="20"/>
        </w:rPr>
        <w:t> </w:t>
      </w:r>
      <w:r>
        <w:rPr>
          <w:sz w:val="20"/>
        </w:rPr>
        <w:t>Terrorism;</w:t>
      </w:r>
      <w:r>
        <w:rPr>
          <w:spacing w:val="-6"/>
          <w:sz w:val="20"/>
        </w:rPr>
        <w:t> </w:t>
      </w:r>
      <w:r>
        <w:rPr>
          <w:sz w:val="20"/>
        </w:rPr>
        <w:t>KYC</w:t>
      </w:r>
      <w:r>
        <w:rPr>
          <w:spacing w:val="-7"/>
          <w:sz w:val="20"/>
        </w:rPr>
        <w:t> </w:t>
      </w:r>
      <w:r>
        <w:rPr>
          <w:sz w:val="20"/>
        </w:rPr>
        <w:t>=</w:t>
      </w:r>
      <w:r>
        <w:rPr>
          <w:spacing w:val="-6"/>
          <w:sz w:val="20"/>
        </w:rPr>
        <w:t> </w:t>
      </w:r>
      <w:r>
        <w:rPr>
          <w:sz w:val="20"/>
        </w:rPr>
        <w:t>Know</w:t>
      </w:r>
      <w:r>
        <w:rPr>
          <w:spacing w:val="-6"/>
          <w:sz w:val="20"/>
        </w:rPr>
        <w:t> </w:t>
      </w:r>
      <w:r>
        <w:rPr>
          <w:sz w:val="20"/>
        </w:rPr>
        <w:t>Your</w:t>
      </w:r>
      <w:r>
        <w:rPr>
          <w:spacing w:val="-8"/>
          <w:sz w:val="20"/>
        </w:rPr>
        <w:t> </w:t>
      </w:r>
      <w:r>
        <w:rPr>
          <w:spacing w:val="-2"/>
          <w:sz w:val="20"/>
        </w:rPr>
        <w:t>Customer.</w:t>
      </w:r>
    </w:p>
    <w:p>
      <w:pPr>
        <w:pStyle w:val="BodyText"/>
        <w:spacing w:before="205"/>
        <w:ind w:left="360" w:right="354"/>
        <w:jc w:val="both"/>
      </w:pPr>
      <w:r>
        <w:rPr/>
        <w:t>Thus, the information provided in the screener questionnaires allows the team to better understand the experts’ professions, areas of specializations and experts’ knowledge or experience related to commercial lending, secured transactions, e-payments, and credit bureaus and registries.</w:t>
      </w:r>
    </w:p>
    <w:p>
      <w:pPr>
        <w:pStyle w:val="BodyText"/>
        <w:spacing w:after="0"/>
        <w:jc w:val="both"/>
        <w:sectPr>
          <w:pgSz w:w="12240" w:h="15840"/>
          <w:pgMar w:header="0" w:footer="522" w:top="1360" w:bottom="720" w:left="1080" w:right="1080"/>
        </w:sectPr>
      </w:pPr>
    </w:p>
    <w:p>
      <w:pPr>
        <w:pStyle w:val="ListParagraph"/>
        <w:numPr>
          <w:ilvl w:val="0"/>
          <w:numId w:val="1"/>
        </w:numPr>
        <w:tabs>
          <w:tab w:pos="4629" w:val="left" w:leader="none"/>
        </w:tabs>
        <w:spacing w:line="240" w:lineRule="auto" w:before="81" w:after="0"/>
        <w:ind w:left="4629" w:right="0" w:hanging="660"/>
        <w:jc w:val="left"/>
        <w:rPr>
          <w:b/>
          <w:sz w:val="22"/>
        </w:rPr>
      </w:pPr>
      <w:r>
        <w:rPr>
          <w:b/>
          <w:spacing w:val="-2"/>
          <w:sz w:val="22"/>
        </w:rPr>
        <w:t>PARAMETERS</w:t>
      </w:r>
    </w:p>
    <w:p>
      <w:pPr>
        <w:pStyle w:val="BodyText"/>
        <w:spacing w:before="17"/>
        <w:rPr>
          <w:b/>
        </w:rPr>
      </w:pPr>
    </w:p>
    <w:p>
      <w:pPr>
        <w:pStyle w:val="BodyText"/>
        <w:ind w:left="359" w:right="354"/>
        <w:jc w:val="both"/>
      </w:pPr>
      <w:r>
        <w:rPr/>
        <w:t>To ensure comparability of the data from expert consultations across economies, the Financial Services topic</w:t>
      </w:r>
      <w:r>
        <w:rPr>
          <w:spacing w:val="-7"/>
        </w:rPr>
        <w:t> </w:t>
      </w:r>
      <w:r>
        <w:rPr/>
        <w:t>uses</w:t>
      </w:r>
      <w:r>
        <w:rPr>
          <w:spacing w:val="-9"/>
        </w:rPr>
        <w:t> </w:t>
      </w:r>
      <w:r>
        <w:rPr/>
        <w:t>general</w:t>
      </w:r>
      <w:r>
        <w:rPr>
          <w:spacing w:val="-8"/>
        </w:rPr>
        <w:t> </w:t>
      </w:r>
      <w:r>
        <w:rPr/>
        <w:t>parameters.</w:t>
      </w:r>
      <w:r>
        <w:rPr>
          <w:spacing w:val="-7"/>
        </w:rPr>
        <w:t> </w:t>
      </w:r>
      <w:r>
        <w:rPr/>
        <w:t>A</w:t>
      </w:r>
      <w:r>
        <w:rPr>
          <w:spacing w:val="-11"/>
        </w:rPr>
        <w:t> </w:t>
      </w:r>
      <w:r>
        <w:rPr/>
        <w:t>parameter</w:t>
      </w:r>
      <w:r>
        <w:rPr>
          <w:spacing w:val="-9"/>
        </w:rPr>
        <w:t> </w:t>
      </w:r>
      <w:r>
        <w:rPr/>
        <w:t>refers</w:t>
      </w:r>
      <w:r>
        <w:rPr>
          <w:spacing w:val="-9"/>
        </w:rPr>
        <w:t> </w:t>
      </w:r>
      <w:r>
        <w:rPr/>
        <w:t>to</w:t>
      </w:r>
      <w:r>
        <w:rPr>
          <w:spacing w:val="-10"/>
        </w:rPr>
        <w:t> </w:t>
      </w:r>
      <w:r>
        <w:rPr/>
        <w:t>an</w:t>
      </w:r>
      <w:r>
        <w:rPr>
          <w:spacing w:val="-9"/>
        </w:rPr>
        <w:t> </w:t>
      </w:r>
      <w:r>
        <w:rPr/>
        <w:t>assumption</w:t>
      </w:r>
      <w:r>
        <w:rPr>
          <w:spacing w:val="-10"/>
        </w:rPr>
        <w:t> </w:t>
      </w:r>
      <w:r>
        <w:rPr/>
        <w:t>that</w:t>
      </w:r>
      <w:r>
        <w:rPr>
          <w:spacing w:val="-8"/>
        </w:rPr>
        <w:t> </w:t>
      </w:r>
      <w:r>
        <w:rPr/>
        <w:t>is</w:t>
      </w:r>
      <w:r>
        <w:rPr>
          <w:spacing w:val="-9"/>
        </w:rPr>
        <w:t> </w:t>
      </w:r>
      <w:r>
        <w:rPr/>
        <w:t>made</w:t>
      </w:r>
      <w:r>
        <w:rPr>
          <w:spacing w:val="-7"/>
        </w:rPr>
        <w:t> </w:t>
      </w:r>
      <w:r>
        <w:rPr/>
        <w:t>about</w:t>
      </w:r>
      <w:r>
        <w:rPr>
          <w:spacing w:val="-8"/>
        </w:rPr>
        <w:t> </w:t>
      </w:r>
      <w:r>
        <w:rPr/>
        <w:t>the</w:t>
      </w:r>
      <w:r>
        <w:rPr>
          <w:spacing w:val="-9"/>
        </w:rPr>
        <w:t> </w:t>
      </w:r>
      <w:r>
        <w:rPr/>
        <w:t>business</w:t>
      </w:r>
      <w:r>
        <w:rPr>
          <w:spacing w:val="-9"/>
        </w:rPr>
        <w:t> </w:t>
      </w:r>
      <w:r>
        <w:rPr/>
        <w:t>location and the type of transactions. Questionnaire respondents are presented with these parameters and assumptions and asked to evaluate a standardized scenario that permits comparability across locales, jurisdictions, and economies.</w:t>
      </w:r>
    </w:p>
    <w:p>
      <w:pPr>
        <w:pStyle w:val="BodyText"/>
        <w:spacing w:before="1"/>
      </w:pPr>
    </w:p>
    <w:p>
      <w:pPr>
        <w:pStyle w:val="ListParagraph"/>
        <w:numPr>
          <w:ilvl w:val="1"/>
          <w:numId w:val="40"/>
        </w:numPr>
        <w:tabs>
          <w:tab w:pos="718" w:val="left" w:leader="none"/>
        </w:tabs>
        <w:spacing w:line="240" w:lineRule="auto" w:before="0" w:after="0"/>
        <w:ind w:left="718" w:right="0" w:hanging="359"/>
        <w:jc w:val="left"/>
        <w:rPr>
          <w:b/>
          <w:sz w:val="22"/>
        </w:rPr>
      </w:pPr>
      <w:r>
        <w:rPr>
          <w:b/>
          <w:sz w:val="22"/>
        </w:rPr>
        <w:t>General</w:t>
      </w:r>
      <w:r>
        <w:rPr>
          <w:b/>
          <w:spacing w:val="-1"/>
          <w:sz w:val="22"/>
        </w:rPr>
        <w:t> </w:t>
      </w:r>
      <w:r>
        <w:rPr>
          <w:b/>
          <w:spacing w:val="-2"/>
          <w:sz w:val="22"/>
        </w:rPr>
        <w:t>Parameters</w:t>
      </w:r>
    </w:p>
    <w:p>
      <w:pPr>
        <w:pStyle w:val="BodyText"/>
        <w:spacing w:before="251"/>
        <w:ind w:left="359" w:right="354"/>
        <w:jc w:val="both"/>
      </w:pPr>
      <w:r>
        <w:rPr/>
        <w:t>Financial</w:t>
      </w:r>
      <w:r>
        <w:rPr>
          <w:spacing w:val="-14"/>
        </w:rPr>
        <w:t> </w:t>
      </w:r>
      <w:r>
        <w:rPr/>
        <w:t>Services</w:t>
      </w:r>
      <w:r>
        <w:rPr>
          <w:spacing w:val="-14"/>
        </w:rPr>
        <w:t> </w:t>
      </w:r>
      <w:r>
        <w:rPr/>
        <w:t>employs</w:t>
      </w:r>
      <w:r>
        <w:rPr>
          <w:spacing w:val="-14"/>
        </w:rPr>
        <w:t> </w:t>
      </w:r>
      <w:r>
        <w:rPr/>
        <w:t>two</w:t>
      </w:r>
      <w:r>
        <w:rPr>
          <w:spacing w:val="-13"/>
        </w:rPr>
        <w:t> </w:t>
      </w:r>
      <w:r>
        <w:rPr/>
        <w:t>general</w:t>
      </w:r>
      <w:r>
        <w:rPr>
          <w:spacing w:val="-14"/>
        </w:rPr>
        <w:t> </w:t>
      </w:r>
      <w:r>
        <w:rPr/>
        <w:t>parameters.</w:t>
      </w:r>
      <w:r>
        <w:rPr>
          <w:spacing w:val="-14"/>
        </w:rPr>
        <w:t> </w:t>
      </w:r>
      <w:r>
        <w:rPr/>
        <w:t>Many</w:t>
      </w:r>
      <w:r>
        <w:rPr>
          <w:spacing w:val="-14"/>
        </w:rPr>
        <w:t> </w:t>
      </w:r>
      <w:r>
        <w:rPr/>
        <w:t>economies</w:t>
      </w:r>
      <w:r>
        <w:rPr>
          <w:spacing w:val="-11"/>
        </w:rPr>
        <w:t> </w:t>
      </w:r>
      <w:r>
        <w:rPr/>
        <w:t>have</w:t>
      </w:r>
      <w:r>
        <w:rPr>
          <w:spacing w:val="-14"/>
        </w:rPr>
        <w:t> </w:t>
      </w:r>
      <w:r>
        <w:rPr/>
        <w:t>subnational</w:t>
      </w:r>
      <w:r>
        <w:rPr>
          <w:spacing w:val="-14"/>
        </w:rPr>
        <w:t> </w:t>
      </w:r>
      <w:r>
        <w:rPr/>
        <w:t>jurisdictions,</w:t>
      </w:r>
      <w:r>
        <w:rPr>
          <w:spacing w:val="-14"/>
        </w:rPr>
        <w:t> </w:t>
      </w:r>
      <w:r>
        <w:rPr/>
        <w:t>which require a business location to be specified for experts to identify the relevant regulatory framework to be assessed. In addition, it is important to specify the type of transactions as these are relevant for experts to identify the appropriate regulations.</w:t>
      </w:r>
    </w:p>
    <w:p>
      <w:pPr>
        <w:pStyle w:val="ListParagraph"/>
        <w:numPr>
          <w:ilvl w:val="2"/>
          <w:numId w:val="40"/>
        </w:numPr>
        <w:tabs>
          <w:tab w:pos="1079" w:val="left" w:leader="none"/>
        </w:tabs>
        <w:spacing w:line="240" w:lineRule="auto" w:before="252" w:after="0"/>
        <w:ind w:left="1079" w:right="0" w:hanging="720"/>
        <w:jc w:val="left"/>
        <w:rPr>
          <w:b/>
          <w:sz w:val="22"/>
        </w:rPr>
      </w:pPr>
      <w:r>
        <w:rPr>
          <w:b/>
          <w:sz w:val="22"/>
        </w:rPr>
        <w:t>Business</w:t>
      </w:r>
      <w:r>
        <w:rPr>
          <w:b/>
          <w:spacing w:val="-4"/>
          <w:sz w:val="22"/>
        </w:rPr>
        <w:t> </w:t>
      </w:r>
      <w:r>
        <w:rPr>
          <w:b/>
          <w:spacing w:val="-2"/>
          <w:sz w:val="22"/>
        </w:rPr>
        <w:t>Location</w:t>
      </w:r>
    </w:p>
    <w:p>
      <w:pPr>
        <w:spacing w:before="2"/>
        <w:ind w:left="359" w:right="0" w:firstLine="0"/>
        <w:jc w:val="left"/>
        <w:rPr>
          <w:i/>
          <w:sz w:val="22"/>
        </w:rPr>
      </w:pPr>
      <w:r>
        <w:rPr>
          <w:i/>
          <w:spacing w:val="-2"/>
          <w:sz w:val="22"/>
          <w:u w:val="single"/>
        </w:rPr>
        <w:t>Justification</w:t>
      </w:r>
      <w:r>
        <w:rPr>
          <w:i/>
          <w:spacing w:val="-2"/>
          <w:sz w:val="22"/>
        </w:rPr>
        <w:t>:</w:t>
      </w:r>
    </w:p>
    <w:p>
      <w:pPr>
        <w:pStyle w:val="BodyText"/>
        <w:ind w:left="360" w:right="354"/>
        <w:jc w:val="both"/>
      </w:pPr>
      <w:r>
        <w:rPr/>
        <w:t>Geographic location determines the regulations that govern the financial services available to firms and businesses. In addition, it is important to determine the geographical location from a practical standpoint, to</w:t>
      </w:r>
      <w:r>
        <w:rPr>
          <w:spacing w:val="-5"/>
        </w:rPr>
        <w:t> </w:t>
      </w:r>
      <w:r>
        <w:rPr/>
        <w:t>identify</w:t>
      </w:r>
      <w:r>
        <w:rPr>
          <w:spacing w:val="-7"/>
        </w:rPr>
        <w:t> </w:t>
      </w:r>
      <w:r>
        <w:rPr/>
        <w:t>experts</w:t>
      </w:r>
      <w:r>
        <w:rPr>
          <w:spacing w:val="-7"/>
        </w:rPr>
        <w:t> </w:t>
      </w:r>
      <w:r>
        <w:rPr/>
        <w:t>from</w:t>
      </w:r>
      <w:r>
        <w:rPr>
          <w:spacing w:val="-4"/>
        </w:rPr>
        <w:t> </w:t>
      </w:r>
      <w:r>
        <w:rPr/>
        <w:t>whom</w:t>
      </w:r>
      <w:r>
        <w:rPr>
          <w:spacing w:val="-4"/>
        </w:rPr>
        <w:t> </w:t>
      </w:r>
      <w:r>
        <w:rPr/>
        <w:t>data</w:t>
      </w:r>
      <w:r>
        <w:rPr>
          <w:spacing w:val="-4"/>
        </w:rPr>
        <w:t> </w:t>
      </w:r>
      <w:r>
        <w:rPr/>
        <w:t>on</w:t>
      </w:r>
      <w:r>
        <w:rPr>
          <w:spacing w:val="-5"/>
        </w:rPr>
        <w:t> </w:t>
      </w:r>
      <w:r>
        <w:rPr/>
        <w:t>regulatory</w:t>
      </w:r>
      <w:r>
        <w:rPr>
          <w:spacing w:val="-7"/>
        </w:rPr>
        <w:t> </w:t>
      </w:r>
      <w:r>
        <w:rPr/>
        <w:t>frameworks</w:t>
      </w:r>
      <w:r>
        <w:rPr>
          <w:spacing w:val="-4"/>
        </w:rPr>
        <w:t> </w:t>
      </w:r>
      <w:r>
        <w:rPr/>
        <w:t>and</w:t>
      </w:r>
      <w:r>
        <w:rPr>
          <w:spacing w:val="-5"/>
        </w:rPr>
        <w:t> </w:t>
      </w:r>
      <w:r>
        <w:rPr/>
        <w:t>practical</w:t>
      </w:r>
      <w:r>
        <w:rPr>
          <w:spacing w:val="-4"/>
        </w:rPr>
        <w:t> </w:t>
      </w:r>
      <w:r>
        <w:rPr/>
        <w:t>implementations</w:t>
      </w:r>
      <w:r>
        <w:rPr>
          <w:spacing w:val="-4"/>
        </w:rPr>
        <w:t> </w:t>
      </w:r>
      <w:r>
        <w:rPr/>
        <w:t>are</w:t>
      </w:r>
      <w:r>
        <w:rPr>
          <w:spacing w:val="-4"/>
        </w:rPr>
        <w:t> </w:t>
      </w:r>
      <w:r>
        <w:rPr/>
        <w:t>collected. The largest city is chosen based on the population size as detailed in the Overview chapter of this Methodology Handbook.</w:t>
      </w:r>
    </w:p>
    <w:p>
      <w:pPr>
        <w:pStyle w:val="BodyText"/>
      </w:pPr>
    </w:p>
    <w:p>
      <w:pPr>
        <w:spacing w:line="253" w:lineRule="exact" w:before="1"/>
        <w:ind w:left="360" w:right="0" w:firstLine="0"/>
        <w:jc w:val="left"/>
        <w:rPr>
          <w:i/>
          <w:sz w:val="22"/>
        </w:rPr>
      </w:pPr>
      <w:r>
        <w:rPr>
          <w:i/>
          <w:spacing w:val="-2"/>
          <w:sz w:val="22"/>
          <w:u w:val="single"/>
        </w:rPr>
        <w:t>Application</w:t>
      </w:r>
      <w:r>
        <w:rPr>
          <w:i/>
          <w:spacing w:val="-2"/>
          <w:sz w:val="22"/>
        </w:rPr>
        <w:t>:</w:t>
      </w:r>
    </w:p>
    <w:p>
      <w:pPr>
        <w:pStyle w:val="BodyText"/>
        <w:ind w:left="360" w:right="354"/>
        <w:jc w:val="both"/>
      </w:pPr>
      <w:r>
        <w:rPr/>
        <w:t>For Pillar I,</w:t>
      </w:r>
      <w:r>
        <w:rPr>
          <w:spacing w:val="-1"/>
        </w:rPr>
        <w:t> </w:t>
      </w:r>
      <w:r>
        <w:rPr/>
        <w:t>the</w:t>
      </w:r>
      <w:r>
        <w:rPr>
          <w:spacing w:val="-1"/>
        </w:rPr>
        <w:t> </w:t>
      </w:r>
      <w:r>
        <w:rPr/>
        <w:t>parameter</w:t>
      </w:r>
      <w:r>
        <w:rPr>
          <w:spacing w:val="-1"/>
        </w:rPr>
        <w:t> </w:t>
      </w:r>
      <w:r>
        <w:rPr/>
        <w:t>is used</w:t>
      </w:r>
      <w:r>
        <w:rPr>
          <w:spacing w:val="-1"/>
        </w:rPr>
        <w:t> </w:t>
      </w:r>
      <w:r>
        <w:rPr/>
        <w:t>in</w:t>
      </w:r>
      <w:r>
        <w:rPr>
          <w:spacing w:val="-1"/>
        </w:rPr>
        <w:t> </w:t>
      </w:r>
      <w:r>
        <w:rPr/>
        <w:t>cases where</w:t>
      </w:r>
      <w:r>
        <w:rPr>
          <w:spacing w:val="-1"/>
        </w:rPr>
        <w:t> </w:t>
      </w:r>
      <w:r>
        <w:rPr/>
        <w:t>regulations</w:t>
      </w:r>
      <w:r>
        <w:rPr>
          <w:spacing w:val="-1"/>
        </w:rPr>
        <w:t> </w:t>
      </w:r>
      <w:r>
        <w:rPr/>
        <w:t>are</w:t>
      </w:r>
      <w:r>
        <w:rPr>
          <w:spacing w:val="-1"/>
        </w:rPr>
        <w:t> </w:t>
      </w:r>
      <w:r>
        <w:rPr/>
        <w:t>not</w:t>
      </w:r>
      <w:r>
        <w:rPr>
          <w:spacing w:val="-1"/>
        </w:rPr>
        <w:t> </w:t>
      </w:r>
      <w:r>
        <w:rPr/>
        <w:t>applicable at</w:t>
      </w:r>
      <w:r>
        <w:rPr>
          <w:spacing w:val="-1"/>
        </w:rPr>
        <w:t> </w:t>
      </w:r>
      <w:r>
        <w:rPr/>
        <w:t>a national</w:t>
      </w:r>
      <w:r>
        <w:rPr>
          <w:spacing w:val="-1"/>
        </w:rPr>
        <w:t> </w:t>
      </w:r>
      <w:r>
        <w:rPr/>
        <w:t>level,</w:t>
      </w:r>
      <w:r>
        <w:rPr>
          <w:spacing w:val="-1"/>
        </w:rPr>
        <w:t> </w:t>
      </w:r>
      <w:r>
        <w:rPr/>
        <w:t>varying across</w:t>
      </w:r>
      <w:r>
        <w:rPr>
          <w:spacing w:val="-9"/>
        </w:rPr>
        <w:t> </w:t>
      </w:r>
      <w:r>
        <w:rPr/>
        <w:t>states</w:t>
      </w:r>
      <w:r>
        <w:rPr>
          <w:spacing w:val="-9"/>
        </w:rPr>
        <w:t> </w:t>
      </w:r>
      <w:r>
        <w:rPr/>
        <w:t>or</w:t>
      </w:r>
      <w:r>
        <w:rPr>
          <w:spacing w:val="-9"/>
        </w:rPr>
        <w:t> </w:t>
      </w:r>
      <w:r>
        <w:rPr/>
        <w:t>regions.</w:t>
      </w:r>
      <w:r>
        <w:rPr>
          <w:spacing w:val="-10"/>
        </w:rPr>
        <w:t> </w:t>
      </w:r>
      <w:r>
        <w:rPr/>
        <w:t>For</w:t>
      </w:r>
      <w:r>
        <w:rPr>
          <w:spacing w:val="-11"/>
        </w:rPr>
        <w:t> </w:t>
      </w:r>
      <w:r>
        <w:rPr/>
        <w:t>the</w:t>
      </w:r>
      <w:r>
        <w:rPr>
          <w:spacing w:val="-9"/>
        </w:rPr>
        <w:t> </w:t>
      </w:r>
      <w:r>
        <w:rPr/>
        <w:t>economies</w:t>
      </w:r>
      <w:r>
        <w:rPr>
          <w:spacing w:val="-9"/>
        </w:rPr>
        <w:t> </w:t>
      </w:r>
      <w:r>
        <w:rPr/>
        <w:t>where</w:t>
      </w:r>
      <w:r>
        <w:rPr>
          <w:spacing w:val="-9"/>
        </w:rPr>
        <w:t> </w:t>
      </w:r>
      <w:r>
        <w:rPr/>
        <w:t>regulations</w:t>
      </w:r>
      <w:r>
        <w:rPr>
          <w:spacing w:val="-9"/>
        </w:rPr>
        <w:t> </w:t>
      </w:r>
      <w:r>
        <w:rPr/>
        <w:t>differ</w:t>
      </w:r>
      <w:r>
        <w:rPr>
          <w:spacing w:val="-9"/>
        </w:rPr>
        <w:t> </w:t>
      </w:r>
      <w:r>
        <w:rPr/>
        <w:t>across</w:t>
      </w:r>
      <w:r>
        <w:rPr>
          <w:spacing w:val="-9"/>
        </w:rPr>
        <w:t> </w:t>
      </w:r>
      <w:r>
        <w:rPr/>
        <w:t>states,</w:t>
      </w:r>
      <w:r>
        <w:rPr>
          <w:spacing w:val="-10"/>
        </w:rPr>
        <w:t> </w:t>
      </w:r>
      <w:r>
        <w:rPr/>
        <w:t>regulations</w:t>
      </w:r>
      <w:r>
        <w:rPr>
          <w:spacing w:val="-9"/>
        </w:rPr>
        <w:t> </w:t>
      </w:r>
      <w:r>
        <w:rPr/>
        <w:t>for</w:t>
      </w:r>
      <w:r>
        <w:rPr>
          <w:spacing w:val="-9"/>
        </w:rPr>
        <w:t> </w:t>
      </w:r>
      <w:r>
        <w:rPr/>
        <w:t>the</w:t>
      </w:r>
      <w:r>
        <w:rPr>
          <w:spacing w:val="-9"/>
        </w:rPr>
        <w:t> </w:t>
      </w:r>
      <w:r>
        <w:rPr/>
        <w:t>largest city</w:t>
      </w:r>
      <w:r>
        <w:rPr>
          <w:spacing w:val="-2"/>
        </w:rPr>
        <w:t> </w:t>
      </w:r>
      <w:r>
        <w:rPr/>
        <w:t>are</w:t>
      </w:r>
      <w:r>
        <w:rPr>
          <w:spacing w:val="-4"/>
        </w:rPr>
        <w:t> </w:t>
      </w:r>
      <w:r>
        <w:rPr/>
        <w:t>measured.</w:t>
      </w:r>
      <w:r>
        <w:rPr>
          <w:spacing w:val="-5"/>
        </w:rPr>
        <w:t> </w:t>
      </w:r>
      <w:r>
        <w:rPr/>
        <w:t>For</w:t>
      </w:r>
      <w:r>
        <w:rPr>
          <w:spacing w:val="-1"/>
        </w:rPr>
        <w:t> </w:t>
      </w:r>
      <w:r>
        <w:rPr/>
        <w:t>Pillar</w:t>
      </w:r>
      <w:r>
        <w:rPr>
          <w:spacing w:val="-1"/>
        </w:rPr>
        <w:t> </w:t>
      </w:r>
      <w:r>
        <w:rPr/>
        <w:t>II</w:t>
      </w:r>
      <w:r>
        <w:rPr>
          <w:spacing w:val="-4"/>
        </w:rPr>
        <w:t> </w:t>
      </w:r>
      <w:r>
        <w:rPr/>
        <w:t>and</w:t>
      </w:r>
      <w:r>
        <w:rPr>
          <w:spacing w:val="-5"/>
        </w:rPr>
        <w:t> </w:t>
      </w:r>
      <w:r>
        <w:rPr/>
        <w:t>III,</w:t>
      </w:r>
      <w:r>
        <w:rPr>
          <w:spacing w:val="-2"/>
        </w:rPr>
        <w:t> </w:t>
      </w:r>
      <w:r>
        <w:rPr/>
        <w:t>the</w:t>
      </w:r>
      <w:r>
        <w:rPr>
          <w:spacing w:val="-4"/>
        </w:rPr>
        <w:t> </w:t>
      </w:r>
      <w:r>
        <w:rPr/>
        <w:t>location</w:t>
      </w:r>
      <w:r>
        <w:rPr>
          <w:spacing w:val="-2"/>
        </w:rPr>
        <w:t> </w:t>
      </w:r>
      <w:r>
        <w:rPr/>
        <w:t>parameter</w:t>
      </w:r>
      <w:r>
        <w:rPr>
          <w:spacing w:val="-4"/>
        </w:rPr>
        <w:t> </w:t>
      </w:r>
      <w:r>
        <w:rPr/>
        <w:t>is</w:t>
      </w:r>
      <w:r>
        <w:rPr>
          <w:spacing w:val="-4"/>
        </w:rPr>
        <w:t> </w:t>
      </w:r>
      <w:r>
        <w:rPr/>
        <w:t>established</w:t>
      </w:r>
      <w:r>
        <w:rPr>
          <w:spacing w:val="-5"/>
        </w:rPr>
        <w:t> </w:t>
      </w:r>
      <w:r>
        <w:rPr/>
        <w:t>for</w:t>
      </w:r>
      <w:r>
        <w:rPr>
          <w:spacing w:val="-4"/>
        </w:rPr>
        <w:t> </w:t>
      </w:r>
      <w:r>
        <w:rPr/>
        <w:t>economies</w:t>
      </w:r>
      <w:r>
        <w:rPr>
          <w:spacing w:val="-4"/>
        </w:rPr>
        <w:t> </w:t>
      </w:r>
      <w:r>
        <w:rPr/>
        <w:t>where</w:t>
      </w:r>
      <w:r>
        <w:rPr>
          <w:spacing w:val="-4"/>
        </w:rPr>
        <w:t> </w:t>
      </w:r>
      <w:r>
        <w:rPr/>
        <w:t>there</w:t>
      </w:r>
      <w:r>
        <w:rPr>
          <w:spacing w:val="-4"/>
        </w:rPr>
        <w:t> </w:t>
      </w:r>
      <w:r>
        <w:rPr/>
        <w:t>are several collateral registries (that is, federal systems).</w:t>
      </w:r>
    </w:p>
    <w:p>
      <w:pPr>
        <w:pStyle w:val="ListParagraph"/>
        <w:numPr>
          <w:ilvl w:val="2"/>
          <w:numId w:val="40"/>
        </w:numPr>
        <w:tabs>
          <w:tab w:pos="1079" w:val="left" w:leader="none"/>
        </w:tabs>
        <w:spacing w:line="240" w:lineRule="auto" w:before="252" w:after="0"/>
        <w:ind w:left="1079" w:right="0" w:hanging="720"/>
        <w:jc w:val="left"/>
        <w:rPr>
          <w:b/>
          <w:sz w:val="22"/>
        </w:rPr>
      </w:pPr>
      <w:r>
        <w:rPr>
          <w:b/>
          <w:sz w:val="22"/>
        </w:rPr>
        <w:t>Type</w:t>
      </w:r>
      <w:r>
        <w:rPr>
          <w:b/>
          <w:spacing w:val="-2"/>
          <w:sz w:val="22"/>
        </w:rPr>
        <w:t> </w:t>
      </w:r>
      <w:r>
        <w:rPr>
          <w:b/>
          <w:sz w:val="22"/>
        </w:rPr>
        <w:t>of </w:t>
      </w:r>
      <w:r>
        <w:rPr>
          <w:b/>
          <w:spacing w:val="-2"/>
          <w:sz w:val="22"/>
        </w:rPr>
        <w:t>Transactions</w:t>
      </w:r>
    </w:p>
    <w:p>
      <w:pPr>
        <w:spacing w:line="253" w:lineRule="exact" w:before="1"/>
        <w:ind w:left="359" w:right="0" w:firstLine="0"/>
        <w:jc w:val="left"/>
        <w:rPr>
          <w:i/>
          <w:sz w:val="22"/>
        </w:rPr>
      </w:pPr>
      <w:r>
        <w:rPr>
          <w:i/>
          <w:spacing w:val="-2"/>
          <w:sz w:val="22"/>
          <w:u w:val="single"/>
        </w:rPr>
        <w:t>Justification</w:t>
      </w:r>
      <w:r>
        <w:rPr>
          <w:i/>
          <w:spacing w:val="-2"/>
          <w:sz w:val="22"/>
        </w:rPr>
        <w:t>:</w:t>
      </w:r>
    </w:p>
    <w:p>
      <w:pPr>
        <w:pStyle w:val="BodyText"/>
        <w:ind w:left="359" w:right="355"/>
        <w:jc w:val="both"/>
      </w:pPr>
      <w:r>
        <w:rPr/>
        <w:t>Type of transactions determines the regulations that govern the financial services available to firms and businesses (for example, domestic versus cross-border transactions). In order to limit the scope of what is measured by the topic, and for experts to identify the relevant regulatory framework to be assessed, the topic focuses on domestic commercial transactions only.</w:t>
      </w:r>
    </w:p>
    <w:p>
      <w:pPr>
        <w:spacing w:line="253" w:lineRule="exact" w:before="253"/>
        <w:ind w:left="359" w:right="0" w:firstLine="0"/>
        <w:jc w:val="left"/>
        <w:rPr>
          <w:i/>
          <w:sz w:val="22"/>
        </w:rPr>
      </w:pPr>
      <w:r>
        <w:rPr>
          <w:i/>
          <w:spacing w:val="-2"/>
          <w:sz w:val="22"/>
          <w:u w:val="single"/>
        </w:rPr>
        <w:t>Application</w:t>
      </w:r>
      <w:r>
        <w:rPr>
          <w:i/>
          <w:spacing w:val="-2"/>
          <w:sz w:val="22"/>
        </w:rPr>
        <w:t>:</w:t>
      </w:r>
    </w:p>
    <w:p>
      <w:pPr>
        <w:pStyle w:val="BodyText"/>
        <w:ind w:left="360" w:right="354"/>
        <w:jc w:val="both"/>
      </w:pPr>
      <w:r>
        <w:rPr/>
        <w:t>For Pillar I, the parameter is used in cases where regulations are different across different types of transactions. For the economies where regulations differ across types of transactions, regulations for domestic</w:t>
      </w:r>
      <w:r>
        <w:rPr>
          <w:spacing w:val="-11"/>
        </w:rPr>
        <w:t> </w:t>
      </w:r>
      <w:r>
        <w:rPr/>
        <w:t>commercial</w:t>
      </w:r>
      <w:r>
        <w:rPr>
          <w:spacing w:val="-11"/>
        </w:rPr>
        <w:t> </w:t>
      </w:r>
      <w:r>
        <w:rPr/>
        <w:t>transactions</w:t>
      </w:r>
      <w:r>
        <w:rPr>
          <w:spacing w:val="-11"/>
        </w:rPr>
        <w:t> </w:t>
      </w:r>
      <w:r>
        <w:rPr/>
        <w:t>are</w:t>
      </w:r>
      <w:r>
        <w:rPr>
          <w:spacing w:val="-11"/>
        </w:rPr>
        <w:t> </w:t>
      </w:r>
      <w:r>
        <w:rPr/>
        <w:t>measured.</w:t>
      </w:r>
      <w:r>
        <w:rPr>
          <w:spacing w:val="-12"/>
        </w:rPr>
        <w:t> </w:t>
      </w:r>
      <w:r>
        <w:rPr/>
        <w:t>For</w:t>
      </w:r>
      <w:r>
        <w:rPr>
          <w:spacing w:val="-11"/>
        </w:rPr>
        <w:t> </w:t>
      </w:r>
      <w:r>
        <w:rPr/>
        <w:t>Pillars</w:t>
      </w:r>
      <w:r>
        <w:rPr>
          <w:spacing w:val="-11"/>
        </w:rPr>
        <w:t> </w:t>
      </w:r>
      <w:r>
        <w:rPr/>
        <w:t>II</w:t>
      </w:r>
      <w:r>
        <w:rPr>
          <w:spacing w:val="-13"/>
        </w:rPr>
        <w:t> </w:t>
      </w:r>
      <w:r>
        <w:rPr/>
        <w:t>and</w:t>
      </w:r>
      <w:r>
        <w:rPr>
          <w:spacing w:val="-12"/>
        </w:rPr>
        <w:t> </w:t>
      </w:r>
      <w:r>
        <w:rPr/>
        <w:t>III,</w:t>
      </w:r>
      <w:r>
        <w:rPr>
          <w:spacing w:val="-9"/>
        </w:rPr>
        <w:t> </w:t>
      </w:r>
      <w:r>
        <w:rPr/>
        <w:t>the</w:t>
      </w:r>
      <w:r>
        <w:rPr>
          <w:spacing w:val="-11"/>
        </w:rPr>
        <w:t> </w:t>
      </w:r>
      <w:r>
        <w:rPr/>
        <w:t>transactions</w:t>
      </w:r>
      <w:r>
        <w:rPr>
          <w:spacing w:val="-11"/>
        </w:rPr>
        <w:t> </w:t>
      </w:r>
      <w:r>
        <w:rPr/>
        <w:t>measured</w:t>
      </w:r>
      <w:r>
        <w:rPr>
          <w:spacing w:val="-12"/>
        </w:rPr>
        <w:t> </w:t>
      </w:r>
      <w:r>
        <w:rPr/>
        <w:t>are</w:t>
      </w:r>
      <w:r>
        <w:rPr>
          <w:spacing w:val="-11"/>
        </w:rPr>
        <w:t> </w:t>
      </w:r>
      <w:r>
        <w:rPr/>
        <w:t>limited to a commercial loan/transaction.</w:t>
      </w:r>
    </w:p>
    <w:p>
      <w:pPr>
        <w:pStyle w:val="ListParagraph"/>
        <w:numPr>
          <w:ilvl w:val="0"/>
          <w:numId w:val="1"/>
        </w:numPr>
        <w:tabs>
          <w:tab w:pos="4509" w:val="left" w:leader="none"/>
        </w:tabs>
        <w:spacing w:line="240" w:lineRule="auto" w:before="242" w:after="0"/>
        <w:ind w:left="4509" w:right="0" w:hanging="573"/>
        <w:jc w:val="left"/>
        <w:rPr>
          <w:b/>
          <w:sz w:val="22"/>
        </w:rPr>
      </w:pPr>
      <w:r>
        <w:rPr>
          <w:b/>
          <w:sz w:val="22"/>
        </w:rPr>
        <w:t>TOPIC</w:t>
      </w:r>
      <w:r>
        <w:rPr>
          <w:b/>
          <w:spacing w:val="-2"/>
          <w:sz w:val="22"/>
        </w:rPr>
        <w:t> SCORING</w:t>
      </w:r>
    </w:p>
    <w:p>
      <w:pPr>
        <w:pStyle w:val="BodyText"/>
        <w:spacing w:before="18"/>
        <w:rPr>
          <w:b/>
        </w:rPr>
      </w:pPr>
    </w:p>
    <w:p>
      <w:pPr>
        <w:pStyle w:val="BodyText"/>
        <w:ind w:left="360" w:right="354"/>
        <w:jc w:val="both"/>
      </w:pPr>
      <w:r>
        <w:rPr/>
        <w:t>The</w:t>
      </w:r>
      <w:r>
        <w:rPr>
          <w:spacing w:val="-3"/>
        </w:rPr>
        <w:t> </w:t>
      </w:r>
      <w:r>
        <w:rPr/>
        <w:t>Financial</w:t>
      </w:r>
      <w:r>
        <w:rPr>
          <w:spacing w:val="-2"/>
        </w:rPr>
        <w:t> </w:t>
      </w:r>
      <w:r>
        <w:rPr/>
        <w:t>Services</w:t>
      </w:r>
      <w:r>
        <w:rPr>
          <w:spacing w:val="-5"/>
        </w:rPr>
        <w:t> </w:t>
      </w:r>
      <w:r>
        <w:rPr/>
        <w:t>topic</w:t>
      </w:r>
      <w:r>
        <w:rPr>
          <w:spacing w:val="-3"/>
        </w:rPr>
        <w:t> </w:t>
      </w:r>
      <w:r>
        <w:rPr/>
        <w:t>has</w:t>
      </w:r>
      <w:r>
        <w:rPr>
          <w:spacing w:val="-5"/>
        </w:rPr>
        <w:t> </w:t>
      </w:r>
      <w:r>
        <w:rPr/>
        <w:t>three</w:t>
      </w:r>
      <w:r>
        <w:rPr>
          <w:spacing w:val="-3"/>
        </w:rPr>
        <w:t> </w:t>
      </w:r>
      <w:r>
        <w:rPr/>
        <w:t>pillars:</w:t>
      </w:r>
      <w:r>
        <w:rPr>
          <w:spacing w:val="-2"/>
        </w:rPr>
        <w:t> </w:t>
      </w:r>
      <w:r>
        <w:rPr/>
        <w:t>Pillar</w:t>
      </w:r>
      <w:r>
        <w:rPr>
          <w:spacing w:val="-5"/>
        </w:rPr>
        <w:t> </w:t>
      </w:r>
      <w:r>
        <w:rPr/>
        <w:t>I–Quality</w:t>
      </w:r>
      <w:r>
        <w:rPr>
          <w:spacing w:val="-6"/>
        </w:rPr>
        <w:t> </w:t>
      </w:r>
      <w:r>
        <w:rPr/>
        <w:t>of</w:t>
      </w:r>
      <w:r>
        <w:rPr>
          <w:spacing w:val="-5"/>
        </w:rPr>
        <w:t> </w:t>
      </w:r>
      <w:r>
        <w:rPr/>
        <w:t>Regulations</w:t>
      </w:r>
      <w:r>
        <w:rPr>
          <w:spacing w:val="-3"/>
        </w:rPr>
        <w:t> </w:t>
      </w:r>
      <w:r>
        <w:rPr/>
        <w:t>for</w:t>
      </w:r>
      <w:r>
        <w:rPr>
          <w:spacing w:val="-7"/>
        </w:rPr>
        <w:t> </w:t>
      </w:r>
      <w:r>
        <w:rPr/>
        <w:t>Financial</w:t>
      </w:r>
      <w:r>
        <w:rPr>
          <w:spacing w:val="-2"/>
        </w:rPr>
        <w:t> </w:t>
      </w:r>
      <w:r>
        <w:rPr/>
        <w:t>Services;</w:t>
      </w:r>
      <w:r>
        <w:rPr>
          <w:spacing w:val="-5"/>
        </w:rPr>
        <w:t> </w:t>
      </w:r>
      <w:r>
        <w:rPr/>
        <w:t>Pillar II–Accessibility</w:t>
      </w:r>
      <w:r>
        <w:rPr>
          <w:spacing w:val="-6"/>
        </w:rPr>
        <w:t> </w:t>
      </w:r>
      <w:r>
        <w:rPr/>
        <w:t>of</w:t>
      </w:r>
      <w:r>
        <w:rPr>
          <w:spacing w:val="-5"/>
        </w:rPr>
        <w:t> </w:t>
      </w:r>
      <w:r>
        <w:rPr/>
        <w:t>Information</w:t>
      </w:r>
      <w:r>
        <w:rPr>
          <w:spacing w:val="-7"/>
        </w:rPr>
        <w:t> </w:t>
      </w:r>
      <w:r>
        <w:rPr/>
        <w:t>in</w:t>
      </w:r>
      <w:r>
        <w:rPr>
          <w:spacing w:val="-6"/>
        </w:rPr>
        <w:t> </w:t>
      </w:r>
      <w:r>
        <w:rPr/>
        <w:t>Credit</w:t>
      </w:r>
      <w:r>
        <w:rPr>
          <w:spacing w:val="-5"/>
        </w:rPr>
        <w:t> </w:t>
      </w:r>
      <w:r>
        <w:rPr/>
        <w:t>Infrastructure;</w:t>
      </w:r>
      <w:r>
        <w:rPr>
          <w:spacing w:val="-5"/>
        </w:rPr>
        <w:t> </w:t>
      </w:r>
      <w:r>
        <w:rPr/>
        <w:t>and</w:t>
      </w:r>
      <w:r>
        <w:rPr>
          <w:spacing w:val="-6"/>
        </w:rPr>
        <w:t> </w:t>
      </w:r>
      <w:r>
        <w:rPr/>
        <w:t>Pillar</w:t>
      </w:r>
      <w:r>
        <w:rPr>
          <w:spacing w:val="-5"/>
        </w:rPr>
        <w:t> </w:t>
      </w:r>
      <w:r>
        <w:rPr/>
        <w:t>III–Operational</w:t>
      </w:r>
      <w:r>
        <w:rPr>
          <w:spacing w:val="-5"/>
        </w:rPr>
        <w:t> </w:t>
      </w:r>
      <w:r>
        <w:rPr/>
        <w:t>Efficiency</w:t>
      </w:r>
      <w:r>
        <w:rPr>
          <w:spacing w:val="-6"/>
        </w:rPr>
        <w:t> </w:t>
      </w:r>
      <w:r>
        <w:rPr/>
        <w:t>of</w:t>
      </w:r>
      <w:r>
        <w:rPr>
          <w:spacing w:val="-5"/>
        </w:rPr>
        <w:t> </w:t>
      </w:r>
      <w:r>
        <w:rPr/>
        <w:t>Receiving Financial Services. The total points for each pillar are further rescaled to values from 0 to 100, and subsequently</w:t>
      </w:r>
      <w:r>
        <w:rPr>
          <w:spacing w:val="-5"/>
        </w:rPr>
        <w:t> </w:t>
      </w:r>
      <w:r>
        <w:rPr/>
        <w:t>aggregated</w:t>
      </w:r>
      <w:r>
        <w:rPr>
          <w:spacing w:val="-5"/>
        </w:rPr>
        <w:t> </w:t>
      </w:r>
      <w:r>
        <w:rPr/>
        <w:t>into</w:t>
      </w:r>
      <w:r>
        <w:rPr>
          <w:spacing w:val="-2"/>
        </w:rPr>
        <w:t> </w:t>
      </w:r>
      <w:r>
        <w:rPr/>
        <w:t>the</w:t>
      </w:r>
      <w:r>
        <w:rPr>
          <w:spacing w:val="-4"/>
        </w:rPr>
        <w:t> </w:t>
      </w:r>
      <w:r>
        <w:rPr/>
        <w:t>total</w:t>
      </w:r>
      <w:r>
        <w:rPr>
          <w:spacing w:val="-4"/>
        </w:rPr>
        <w:t> </w:t>
      </w:r>
      <w:r>
        <w:rPr/>
        <w:t>topic</w:t>
      </w:r>
      <w:r>
        <w:rPr>
          <w:spacing w:val="-4"/>
        </w:rPr>
        <w:t> </w:t>
      </w:r>
      <w:r>
        <w:rPr/>
        <w:t>score.</w:t>
      </w:r>
      <w:r>
        <w:rPr>
          <w:spacing w:val="-2"/>
        </w:rPr>
        <w:t> </w:t>
      </w:r>
      <w:r>
        <w:rPr/>
        <w:t>Each</w:t>
      </w:r>
      <w:r>
        <w:rPr>
          <w:spacing w:val="-5"/>
        </w:rPr>
        <w:t> </w:t>
      </w:r>
      <w:r>
        <w:rPr/>
        <w:t>pillar</w:t>
      </w:r>
      <w:r>
        <w:rPr>
          <w:spacing w:val="-4"/>
        </w:rPr>
        <w:t> </w:t>
      </w:r>
      <w:r>
        <w:rPr/>
        <w:t>contributes</w:t>
      </w:r>
      <w:r>
        <w:rPr>
          <w:spacing w:val="-4"/>
        </w:rPr>
        <w:t> </w:t>
      </w:r>
      <w:r>
        <w:rPr/>
        <w:t>one-third</w:t>
      </w:r>
      <w:r>
        <w:rPr>
          <w:spacing w:val="-5"/>
        </w:rPr>
        <w:t> </w:t>
      </w:r>
      <w:r>
        <w:rPr/>
        <w:t>to</w:t>
      </w:r>
      <w:r>
        <w:rPr>
          <w:spacing w:val="-5"/>
        </w:rPr>
        <w:t> </w:t>
      </w:r>
      <w:r>
        <w:rPr/>
        <w:t>the</w:t>
      </w:r>
      <w:r>
        <w:rPr>
          <w:spacing w:val="-4"/>
        </w:rPr>
        <w:t> </w:t>
      </w:r>
      <w:r>
        <w:rPr/>
        <w:t>total</w:t>
      </w:r>
      <w:r>
        <w:rPr>
          <w:spacing w:val="-6"/>
        </w:rPr>
        <w:t> </w:t>
      </w:r>
      <w:r>
        <w:rPr/>
        <w:t>topic</w:t>
      </w:r>
      <w:r>
        <w:rPr>
          <w:spacing w:val="-4"/>
        </w:rPr>
        <w:t> </w:t>
      </w:r>
      <w:r>
        <w:rPr/>
        <w:t>score. Table</w:t>
      </w:r>
      <w:r>
        <w:rPr>
          <w:spacing w:val="-4"/>
        </w:rPr>
        <w:t> </w:t>
      </w:r>
      <w:r>
        <w:rPr/>
        <w:t>26</w:t>
      </w:r>
      <w:r>
        <w:rPr>
          <w:spacing w:val="-5"/>
        </w:rPr>
        <w:t> </w:t>
      </w:r>
      <w:r>
        <w:rPr/>
        <w:t>shows</w:t>
      </w:r>
      <w:r>
        <w:rPr>
          <w:spacing w:val="-4"/>
        </w:rPr>
        <w:t> </w:t>
      </w:r>
      <w:r>
        <w:rPr/>
        <w:t>the</w:t>
      </w:r>
      <w:r>
        <w:rPr>
          <w:spacing w:val="-4"/>
        </w:rPr>
        <w:t> </w:t>
      </w:r>
      <w:r>
        <w:rPr/>
        <w:t>scoring</w:t>
      </w:r>
      <w:r>
        <w:rPr>
          <w:spacing w:val="-5"/>
        </w:rPr>
        <w:t> </w:t>
      </w:r>
      <w:r>
        <w:rPr/>
        <w:t>for</w:t>
      </w:r>
      <w:r>
        <w:rPr>
          <w:spacing w:val="-4"/>
        </w:rPr>
        <w:t> </w:t>
      </w:r>
      <w:r>
        <w:rPr/>
        <w:t>the</w:t>
      </w:r>
      <w:r>
        <w:rPr>
          <w:spacing w:val="-4"/>
        </w:rPr>
        <w:t> </w:t>
      </w:r>
      <w:r>
        <w:rPr/>
        <w:t>Financial</w:t>
      </w:r>
      <w:r>
        <w:rPr>
          <w:spacing w:val="-1"/>
        </w:rPr>
        <w:t> </w:t>
      </w:r>
      <w:r>
        <w:rPr/>
        <w:t>Services</w:t>
      </w:r>
      <w:r>
        <w:rPr>
          <w:spacing w:val="-4"/>
        </w:rPr>
        <w:t> </w:t>
      </w:r>
      <w:r>
        <w:rPr/>
        <w:t>topic.</w:t>
      </w:r>
      <w:r>
        <w:rPr>
          <w:spacing w:val="-5"/>
        </w:rPr>
        <w:t> </w:t>
      </w:r>
      <w:r>
        <w:rPr/>
        <w:t>The</w:t>
      </w:r>
      <w:r>
        <w:rPr>
          <w:spacing w:val="-4"/>
        </w:rPr>
        <w:t> </w:t>
      </w:r>
      <w:r>
        <w:rPr/>
        <w:t>scores</w:t>
      </w:r>
      <w:r>
        <w:rPr>
          <w:spacing w:val="-2"/>
        </w:rPr>
        <w:t> </w:t>
      </w:r>
      <w:r>
        <w:rPr/>
        <w:t>distinguish</w:t>
      </w:r>
      <w:r>
        <w:rPr>
          <w:spacing w:val="-5"/>
        </w:rPr>
        <w:t> </w:t>
      </w:r>
      <w:r>
        <w:rPr/>
        <w:t>between</w:t>
      </w:r>
      <w:r>
        <w:rPr>
          <w:spacing w:val="-5"/>
        </w:rPr>
        <w:t> </w:t>
      </w:r>
      <w:r>
        <w:rPr/>
        <w:t>benefits</w:t>
      </w:r>
      <w:r>
        <w:rPr>
          <w:spacing w:val="-4"/>
        </w:rPr>
        <w:t> </w:t>
      </w:r>
      <w:r>
        <w:rPr/>
        <w:t>to</w:t>
      </w:r>
      <w:r>
        <w:rPr>
          <w:spacing w:val="-5"/>
        </w:rPr>
        <w:t> </w:t>
      </w:r>
      <w:r>
        <w:rPr/>
        <w:t>the firm (captured as firm flexibility points) and benefits to society’s broader interests (captured as social benefits points). For further scoring details please see Annex A, which complements this section.</w:t>
      </w:r>
    </w:p>
    <w:p>
      <w:pPr>
        <w:pStyle w:val="BodyText"/>
        <w:spacing w:after="0"/>
        <w:jc w:val="both"/>
        <w:sectPr>
          <w:pgSz w:w="12240" w:h="15840"/>
          <w:pgMar w:header="0" w:footer="522" w:top="1360" w:bottom="720" w:left="1080" w:right="1080"/>
        </w:sectPr>
      </w:pPr>
    </w:p>
    <w:p>
      <w:pPr>
        <w:spacing w:before="125"/>
        <w:ind w:left="360" w:right="0" w:firstLine="0"/>
        <w:jc w:val="left"/>
        <w:rPr>
          <w:b/>
          <w:sz w:val="22"/>
        </w:rPr>
      </w:pPr>
      <w:r>
        <w:rPr>
          <w:b/>
          <w:sz w:val="22"/>
        </w:rPr>
        <w:t>Table</w:t>
      </w:r>
      <w:r>
        <w:rPr>
          <w:b/>
          <w:spacing w:val="-5"/>
          <w:sz w:val="22"/>
        </w:rPr>
        <w:t> </w:t>
      </w:r>
      <w:r>
        <w:rPr>
          <w:b/>
          <w:sz w:val="22"/>
        </w:rPr>
        <w:t>26.</w:t>
      </w:r>
      <w:r>
        <w:rPr>
          <w:b/>
          <w:spacing w:val="-4"/>
          <w:sz w:val="22"/>
        </w:rPr>
        <w:t> </w:t>
      </w:r>
      <w:r>
        <w:rPr>
          <w:b/>
          <w:sz w:val="22"/>
        </w:rPr>
        <w:t>Aggregate</w:t>
      </w:r>
      <w:r>
        <w:rPr>
          <w:b/>
          <w:spacing w:val="-4"/>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971"/>
        <w:gridCol w:w="1080"/>
        <w:gridCol w:w="1080"/>
        <w:gridCol w:w="900"/>
        <w:gridCol w:w="720"/>
        <w:gridCol w:w="900"/>
        <w:gridCol w:w="809"/>
      </w:tblGrid>
      <w:tr>
        <w:trPr>
          <w:trHeight w:val="290" w:hRule="atLeast"/>
        </w:trPr>
        <w:tc>
          <w:tcPr>
            <w:tcW w:w="900" w:type="dxa"/>
            <w:vMerge w:val="restart"/>
            <w:shd w:val="clear" w:color="auto" w:fill="E7EBF5"/>
          </w:tcPr>
          <w:p>
            <w:pPr>
              <w:pStyle w:val="TableParagraph"/>
              <w:spacing w:before="47"/>
              <w:rPr>
                <w:b/>
                <w:sz w:val="18"/>
              </w:rPr>
            </w:pPr>
          </w:p>
          <w:p>
            <w:pPr>
              <w:pStyle w:val="TableParagraph"/>
              <w:ind w:left="129" w:right="113" w:firstLine="105"/>
              <w:rPr>
                <w:b/>
                <w:sz w:val="18"/>
              </w:rPr>
            </w:pPr>
            <w:r>
              <w:rPr>
                <w:b/>
                <w:spacing w:val="-2"/>
                <w:sz w:val="18"/>
              </w:rPr>
              <w:t>Pillar Number</w:t>
            </w:r>
          </w:p>
        </w:tc>
        <w:tc>
          <w:tcPr>
            <w:tcW w:w="2971" w:type="dxa"/>
            <w:vMerge w:val="restart"/>
            <w:shd w:val="clear" w:color="auto" w:fill="E7EBF5"/>
          </w:tcPr>
          <w:p>
            <w:pPr>
              <w:pStyle w:val="TableParagraph"/>
              <w:spacing w:before="150"/>
              <w:rPr>
                <w:b/>
                <w:sz w:val="18"/>
              </w:rPr>
            </w:pPr>
          </w:p>
          <w:p>
            <w:pPr>
              <w:pStyle w:val="TableParagraph"/>
              <w:ind w:left="10"/>
              <w:jc w:val="center"/>
              <w:rPr>
                <w:b/>
                <w:sz w:val="18"/>
              </w:rPr>
            </w:pPr>
            <w:r>
              <w:rPr>
                <w:b/>
                <w:spacing w:val="-2"/>
                <w:sz w:val="18"/>
              </w:rPr>
              <w:t>Pillar</w:t>
            </w:r>
          </w:p>
        </w:tc>
        <w:tc>
          <w:tcPr>
            <w:tcW w:w="1080" w:type="dxa"/>
            <w:vMerge w:val="restart"/>
            <w:shd w:val="clear" w:color="auto" w:fill="E7EBF5"/>
          </w:tcPr>
          <w:p>
            <w:pPr>
              <w:pStyle w:val="TableParagraph"/>
              <w:spacing w:before="47"/>
              <w:rPr>
                <w:b/>
                <w:sz w:val="18"/>
              </w:rPr>
            </w:pPr>
          </w:p>
          <w:p>
            <w:pPr>
              <w:pStyle w:val="TableParagraph"/>
              <w:ind w:left="141" w:right="112" w:hanging="24"/>
              <w:rPr>
                <w:b/>
                <w:sz w:val="18"/>
              </w:rPr>
            </w:pPr>
            <w:r>
              <w:rPr>
                <w:b/>
                <w:sz w:val="18"/>
              </w:rPr>
              <w:t>Number</w:t>
            </w:r>
            <w:r>
              <w:rPr>
                <w:b/>
                <w:spacing w:val="-12"/>
                <w:sz w:val="18"/>
              </w:rPr>
              <w:t> </w:t>
            </w:r>
            <w:r>
              <w:rPr>
                <w:b/>
                <w:sz w:val="18"/>
              </w:rPr>
              <w:t>of </w:t>
            </w:r>
            <w:r>
              <w:rPr>
                <w:b/>
                <w:spacing w:val="-2"/>
                <w:sz w:val="18"/>
              </w:rPr>
              <w:t>Indicators</w:t>
            </w:r>
          </w:p>
        </w:tc>
        <w:tc>
          <w:tcPr>
            <w:tcW w:w="2700" w:type="dxa"/>
            <w:gridSpan w:val="3"/>
            <w:shd w:val="clear" w:color="auto" w:fill="E7EBF5"/>
          </w:tcPr>
          <w:p>
            <w:pPr>
              <w:pStyle w:val="TableParagraph"/>
              <w:spacing w:before="43"/>
              <w:ind w:left="5"/>
              <w:jc w:val="center"/>
              <w:rPr>
                <w:b/>
                <w:sz w:val="18"/>
              </w:rPr>
            </w:pPr>
            <w:r>
              <w:rPr>
                <w:b/>
                <w:spacing w:val="-2"/>
                <w:sz w:val="18"/>
              </w:rPr>
              <w:t>Score</w:t>
            </w:r>
          </w:p>
        </w:tc>
        <w:tc>
          <w:tcPr>
            <w:tcW w:w="900" w:type="dxa"/>
            <w:vMerge w:val="restart"/>
            <w:shd w:val="clear" w:color="auto" w:fill="E7EBF5"/>
          </w:tcPr>
          <w:p>
            <w:pPr>
              <w:pStyle w:val="TableParagraph"/>
              <w:spacing w:before="1"/>
              <w:rPr>
                <w:b/>
                <w:sz w:val="18"/>
              </w:rPr>
            </w:pPr>
          </w:p>
          <w:p>
            <w:pPr>
              <w:pStyle w:val="TableParagraph"/>
              <w:ind w:left="107" w:right="102"/>
              <w:jc w:val="center"/>
              <w:rPr>
                <w:b/>
                <w:sz w:val="18"/>
              </w:rPr>
            </w:pPr>
            <w:r>
              <w:rPr>
                <w:b/>
                <w:spacing w:val="-2"/>
                <w:sz w:val="18"/>
              </w:rPr>
              <w:t>Rescaled Points</w:t>
            </w:r>
            <w:r>
              <w:rPr>
                <w:b/>
                <w:spacing w:val="40"/>
                <w:sz w:val="18"/>
              </w:rPr>
              <w:t> </w:t>
            </w:r>
            <w:r>
              <w:rPr>
                <w:b/>
                <w:spacing w:val="-2"/>
                <w:sz w:val="18"/>
              </w:rPr>
              <w:t>(0-100)</w:t>
            </w:r>
          </w:p>
        </w:tc>
        <w:tc>
          <w:tcPr>
            <w:tcW w:w="809" w:type="dxa"/>
            <w:vMerge w:val="restart"/>
            <w:shd w:val="clear" w:color="auto" w:fill="E7EBF5"/>
          </w:tcPr>
          <w:p>
            <w:pPr>
              <w:pStyle w:val="TableParagraph"/>
              <w:spacing w:before="150"/>
              <w:rPr>
                <w:b/>
                <w:sz w:val="18"/>
              </w:rPr>
            </w:pPr>
          </w:p>
          <w:p>
            <w:pPr>
              <w:pStyle w:val="TableParagraph"/>
              <w:ind w:left="122"/>
              <w:rPr>
                <w:b/>
                <w:sz w:val="18"/>
              </w:rPr>
            </w:pPr>
            <w:r>
              <w:rPr>
                <w:b/>
                <w:spacing w:val="-2"/>
                <w:sz w:val="18"/>
              </w:rPr>
              <w:t>Weight</w:t>
            </w:r>
          </w:p>
        </w:tc>
      </w:tr>
      <w:tr>
        <w:trPr>
          <w:trHeight w:val="621" w:hRule="atLeast"/>
        </w:trPr>
        <w:tc>
          <w:tcPr>
            <w:tcW w:w="900" w:type="dxa"/>
            <w:vMerge/>
            <w:tcBorders>
              <w:top w:val="nil"/>
            </w:tcBorders>
            <w:shd w:val="clear" w:color="auto" w:fill="E7EBF5"/>
          </w:tcPr>
          <w:p>
            <w:pPr>
              <w:rPr>
                <w:sz w:val="2"/>
                <w:szCs w:val="2"/>
              </w:rPr>
            </w:pPr>
          </w:p>
        </w:tc>
        <w:tc>
          <w:tcPr>
            <w:tcW w:w="2971" w:type="dxa"/>
            <w:vMerge/>
            <w:tcBorders>
              <w:top w:val="nil"/>
            </w:tcBorders>
            <w:shd w:val="clear" w:color="auto" w:fill="E7EBF5"/>
          </w:tcPr>
          <w:p>
            <w:pPr>
              <w:rPr>
                <w:sz w:val="2"/>
                <w:szCs w:val="2"/>
              </w:rPr>
            </w:pPr>
          </w:p>
        </w:tc>
        <w:tc>
          <w:tcPr>
            <w:tcW w:w="1080" w:type="dxa"/>
            <w:vMerge/>
            <w:tcBorders>
              <w:top w:val="nil"/>
            </w:tcBorders>
            <w:shd w:val="clear" w:color="auto" w:fill="E7EBF5"/>
          </w:tcPr>
          <w:p>
            <w:pPr>
              <w:rPr>
                <w:sz w:val="2"/>
                <w:szCs w:val="2"/>
              </w:rPr>
            </w:pPr>
          </w:p>
        </w:tc>
        <w:tc>
          <w:tcPr>
            <w:tcW w:w="1080" w:type="dxa"/>
            <w:shd w:val="clear" w:color="auto" w:fill="E7EBF5"/>
          </w:tcPr>
          <w:p>
            <w:pPr>
              <w:pStyle w:val="TableParagraph"/>
              <w:spacing w:line="207" w:lineRule="exact"/>
              <w:ind w:left="12" w:right="12"/>
              <w:jc w:val="center"/>
              <w:rPr>
                <w:b/>
                <w:sz w:val="18"/>
              </w:rPr>
            </w:pPr>
            <w:r>
              <w:rPr>
                <w:b/>
                <w:spacing w:val="-4"/>
                <w:sz w:val="18"/>
              </w:rPr>
              <w:t>Firm</w:t>
            </w:r>
          </w:p>
          <w:p>
            <w:pPr>
              <w:pStyle w:val="TableParagraph"/>
              <w:spacing w:line="206" w:lineRule="exact"/>
              <w:ind w:left="12" w:right="6"/>
              <w:jc w:val="center"/>
              <w:rPr>
                <w:b/>
                <w:sz w:val="18"/>
              </w:rPr>
            </w:pPr>
            <w:r>
              <w:rPr>
                <w:b/>
                <w:spacing w:val="-2"/>
                <w:sz w:val="18"/>
              </w:rPr>
              <w:t>Flexibility Points</w:t>
            </w:r>
          </w:p>
        </w:tc>
        <w:tc>
          <w:tcPr>
            <w:tcW w:w="900" w:type="dxa"/>
            <w:shd w:val="clear" w:color="auto" w:fill="E7EBF5"/>
          </w:tcPr>
          <w:p>
            <w:pPr>
              <w:pStyle w:val="TableParagraph"/>
              <w:spacing w:line="207" w:lineRule="exact"/>
              <w:ind w:left="136" w:firstLine="79"/>
              <w:rPr>
                <w:b/>
                <w:sz w:val="18"/>
              </w:rPr>
            </w:pPr>
            <w:r>
              <w:rPr>
                <w:b/>
                <w:spacing w:val="-2"/>
                <w:sz w:val="18"/>
              </w:rPr>
              <w:t>Social</w:t>
            </w:r>
          </w:p>
          <w:p>
            <w:pPr>
              <w:pStyle w:val="TableParagraph"/>
              <w:spacing w:line="206" w:lineRule="exact"/>
              <w:ind w:left="206" w:right="130" w:hanging="70"/>
              <w:rPr>
                <w:b/>
                <w:sz w:val="18"/>
              </w:rPr>
            </w:pPr>
            <w:r>
              <w:rPr>
                <w:b/>
                <w:spacing w:val="-2"/>
                <w:sz w:val="18"/>
              </w:rPr>
              <w:t>Benefits Points</w:t>
            </w:r>
          </w:p>
        </w:tc>
        <w:tc>
          <w:tcPr>
            <w:tcW w:w="720" w:type="dxa"/>
            <w:shd w:val="clear" w:color="auto" w:fill="E7EBF5"/>
          </w:tcPr>
          <w:p>
            <w:pPr>
              <w:pStyle w:val="TableParagraph"/>
              <w:ind w:left="117" w:right="104" w:firstLine="33"/>
              <w:rPr>
                <w:b/>
                <w:sz w:val="18"/>
              </w:rPr>
            </w:pPr>
            <w:r>
              <w:rPr>
                <w:b/>
                <w:spacing w:val="-2"/>
                <w:sz w:val="18"/>
              </w:rPr>
              <w:t>Total Points</w:t>
            </w:r>
          </w:p>
        </w:tc>
        <w:tc>
          <w:tcPr>
            <w:tcW w:w="900" w:type="dxa"/>
            <w:vMerge/>
            <w:tcBorders>
              <w:top w:val="nil"/>
            </w:tcBorders>
            <w:shd w:val="clear" w:color="auto" w:fill="E7EBF5"/>
          </w:tcPr>
          <w:p>
            <w:pPr>
              <w:rPr>
                <w:sz w:val="2"/>
                <w:szCs w:val="2"/>
              </w:rPr>
            </w:pPr>
          </w:p>
        </w:tc>
        <w:tc>
          <w:tcPr>
            <w:tcW w:w="809" w:type="dxa"/>
            <w:vMerge/>
            <w:tcBorders>
              <w:top w:val="nil"/>
            </w:tcBorders>
            <w:shd w:val="clear" w:color="auto" w:fill="E7EBF5"/>
          </w:tcPr>
          <w:p>
            <w:pPr>
              <w:rPr>
                <w:sz w:val="2"/>
                <w:szCs w:val="2"/>
              </w:rPr>
            </w:pPr>
          </w:p>
        </w:tc>
      </w:tr>
      <w:tr>
        <w:trPr>
          <w:trHeight w:val="404" w:hRule="atLeast"/>
        </w:trPr>
        <w:tc>
          <w:tcPr>
            <w:tcW w:w="900" w:type="dxa"/>
            <w:tcBorders>
              <w:bottom w:val="double" w:sz="4" w:space="0" w:color="4471C4"/>
            </w:tcBorders>
            <w:shd w:val="clear" w:color="auto" w:fill="0F6EC5"/>
          </w:tcPr>
          <w:p>
            <w:pPr>
              <w:pStyle w:val="TableParagraph"/>
              <w:spacing w:line="207" w:lineRule="exact"/>
              <w:ind w:left="107"/>
              <w:rPr>
                <w:sz w:val="18"/>
              </w:rPr>
            </w:pPr>
            <w:r>
              <w:rPr>
                <w:spacing w:val="-10"/>
                <w:sz w:val="18"/>
              </w:rPr>
              <w:t>I</w:t>
            </w:r>
          </w:p>
        </w:tc>
        <w:tc>
          <w:tcPr>
            <w:tcW w:w="2971" w:type="dxa"/>
            <w:shd w:val="clear" w:color="auto" w:fill="0F6EC5"/>
          </w:tcPr>
          <w:p>
            <w:pPr>
              <w:pStyle w:val="TableParagraph"/>
              <w:spacing w:line="208" w:lineRule="exact"/>
              <w:ind w:left="107"/>
              <w:rPr>
                <w:sz w:val="18"/>
              </w:rPr>
            </w:pPr>
            <w:r>
              <w:rPr>
                <w:sz w:val="18"/>
              </w:rPr>
              <w:t>Quality</w:t>
            </w:r>
            <w:r>
              <w:rPr>
                <w:spacing w:val="-10"/>
                <w:sz w:val="18"/>
              </w:rPr>
              <w:t> </w:t>
            </w:r>
            <w:r>
              <w:rPr>
                <w:sz w:val="18"/>
              </w:rPr>
              <w:t>of</w:t>
            </w:r>
            <w:r>
              <w:rPr>
                <w:spacing w:val="-10"/>
                <w:sz w:val="18"/>
              </w:rPr>
              <w:t> </w:t>
            </w:r>
            <w:r>
              <w:rPr>
                <w:sz w:val="18"/>
              </w:rPr>
              <w:t>Regulations</w:t>
            </w:r>
            <w:r>
              <w:rPr>
                <w:spacing w:val="-10"/>
                <w:sz w:val="18"/>
              </w:rPr>
              <w:t> </w:t>
            </w:r>
            <w:r>
              <w:rPr>
                <w:sz w:val="18"/>
              </w:rPr>
              <w:t>for</w:t>
            </w:r>
            <w:r>
              <w:rPr>
                <w:spacing w:val="-11"/>
                <w:sz w:val="18"/>
              </w:rPr>
              <w:t> </w:t>
            </w:r>
            <w:r>
              <w:rPr>
                <w:sz w:val="18"/>
              </w:rPr>
              <w:t>Financial </w:t>
            </w:r>
            <w:r>
              <w:rPr>
                <w:spacing w:val="-2"/>
                <w:sz w:val="18"/>
              </w:rPr>
              <w:t>Services</w:t>
            </w:r>
          </w:p>
        </w:tc>
        <w:tc>
          <w:tcPr>
            <w:tcW w:w="1080" w:type="dxa"/>
          </w:tcPr>
          <w:p>
            <w:pPr>
              <w:pStyle w:val="TableParagraph"/>
              <w:spacing w:before="103"/>
              <w:ind w:left="12" w:right="7"/>
              <w:jc w:val="center"/>
              <w:rPr>
                <w:sz w:val="18"/>
              </w:rPr>
            </w:pPr>
            <w:r>
              <w:rPr>
                <w:spacing w:val="-5"/>
                <w:sz w:val="18"/>
              </w:rPr>
              <w:t>23</w:t>
            </w:r>
          </w:p>
        </w:tc>
        <w:tc>
          <w:tcPr>
            <w:tcW w:w="1080" w:type="dxa"/>
          </w:tcPr>
          <w:p>
            <w:pPr>
              <w:pStyle w:val="TableParagraph"/>
              <w:spacing w:before="103"/>
              <w:ind w:left="12" w:right="7"/>
              <w:jc w:val="center"/>
              <w:rPr>
                <w:sz w:val="18"/>
              </w:rPr>
            </w:pPr>
            <w:r>
              <w:rPr>
                <w:spacing w:val="-5"/>
                <w:sz w:val="18"/>
              </w:rPr>
              <w:t>21</w:t>
            </w:r>
          </w:p>
        </w:tc>
        <w:tc>
          <w:tcPr>
            <w:tcW w:w="900" w:type="dxa"/>
          </w:tcPr>
          <w:p>
            <w:pPr>
              <w:pStyle w:val="TableParagraph"/>
              <w:spacing w:before="103"/>
              <w:ind w:left="7"/>
              <w:jc w:val="center"/>
              <w:rPr>
                <w:sz w:val="18"/>
              </w:rPr>
            </w:pPr>
            <w:r>
              <w:rPr>
                <w:spacing w:val="-5"/>
                <w:sz w:val="18"/>
              </w:rPr>
              <w:t>23</w:t>
            </w:r>
          </w:p>
        </w:tc>
        <w:tc>
          <w:tcPr>
            <w:tcW w:w="720" w:type="dxa"/>
          </w:tcPr>
          <w:p>
            <w:pPr>
              <w:pStyle w:val="TableParagraph"/>
              <w:spacing w:before="103"/>
              <w:ind w:left="266"/>
              <w:rPr>
                <w:sz w:val="18"/>
              </w:rPr>
            </w:pPr>
            <w:r>
              <w:rPr>
                <w:spacing w:val="-5"/>
                <w:sz w:val="18"/>
              </w:rPr>
              <w:t>44</w:t>
            </w:r>
          </w:p>
        </w:tc>
        <w:tc>
          <w:tcPr>
            <w:tcW w:w="900" w:type="dxa"/>
          </w:tcPr>
          <w:p>
            <w:pPr>
              <w:pStyle w:val="TableParagraph"/>
              <w:spacing w:before="103"/>
              <w:ind w:left="7"/>
              <w:jc w:val="center"/>
              <w:rPr>
                <w:sz w:val="18"/>
              </w:rPr>
            </w:pPr>
            <w:r>
              <w:rPr>
                <w:spacing w:val="-5"/>
                <w:sz w:val="18"/>
              </w:rPr>
              <w:t>100</w:t>
            </w:r>
          </w:p>
        </w:tc>
        <w:tc>
          <w:tcPr>
            <w:tcW w:w="809" w:type="dxa"/>
          </w:tcPr>
          <w:p>
            <w:pPr>
              <w:pStyle w:val="TableParagraph"/>
              <w:spacing w:before="103"/>
              <w:ind w:left="5" w:right="1"/>
              <w:jc w:val="center"/>
              <w:rPr>
                <w:sz w:val="18"/>
              </w:rPr>
            </w:pPr>
            <w:r>
              <w:rPr>
                <w:spacing w:val="-4"/>
                <w:sz w:val="18"/>
              </w:rPr>
              <w:t>0.33</w:t>
            </w:r>
          </w:p>
        </w:tc>
      </w:tr>
      <w:tr>
        <w:trPr>
          <w:trHeight w:val="417" w:hRule="atLeast"/>
        </w:trPr>
        <w:tc>
          <w:tcPr>
            <w:tcW w:w="900" w:type="dxa"/>
            <w:tcBorders>
              <w:top w:val="double" w:sz="4" w:space="0" w:color="4471C4"/>
            </w:tcBorders>
            <w:shd w:val="clear" w:color="auto" w:fill="006FC0"/>
          </w:tcPr>
          <w:p>
            <w:pPr>
              <w:pStyle w:val="TableParagraph"/>
              <w:spacing w:line="186" w:lineRule="exact"/>
              <w:ind w:left="107"/>
              <w:rPr>
                <w:sz w:val="18"/>
              </w:rPr>
            </w:pPr>
            <w:r>
              <w:rPr>
                <w:spacing w:val="-5"/>
                <w:sz w:val="18"/>
              </w:rPr>
              <w:t>II</w:t>
            </w:r>
          </w:p>
        </w:tc>
        <w:tc>
          <w:tcPr>
            <w:tcW w:w="2971" w:type="dxa"/>
            <w:shd w:val="clear" w:color="auto" w:fill="006FC0"/>
          </w:tcPr>
          <w:p>
            <w:pPr>
              <w:pStyle w:val="TableParagraph"/>
              <w:spacing w:line="185" w:lineRule="exact"/>
              <w:ind w:left="107"/>
              <w:rPr>
                <w:sz w:val="18"/>
              </w:rPr>
            </w:pPr>
            <w:r>
              <w:rPr>
                <w:sz w:val="18"/>
              </w:rPr>
              <w:t>Accessibility</w:t>
            </w:r>
            <w:r>
              <w:rPr>
                <w:spacing w:val="-2"/>
                <w:sz w:val="18"/>
              </w:rPr>
              <w:t> </w:t>
            </w:r>
            <w:r>
              <w:rPr>
                <w:sz w:val="18"/>
              </w:rPr>
              <w:t>of</w:t>
            </w:r>
            <w:r>
              <w:rPr>
                <w:spacing w:val="-2"/>
                <w:sz w:val="18"/>
              </w:rPr>
              <w:t> </w:t>
            </w:r>
            <w:r>
              <w:rPr>
                <w:sz w:val="18"/>
              </w:rPr>
              <w:t>Information</w:t>
            </w:r>
            <w:r>
              <w:rPr>
                <w:spacing w:val="-3"/>
                <w:sz w:val="18"/>
              </w:rPr>
              <w:t> </w:t>
            </w:r>
            <w:r>
              <w:rPr>
                <w:sz w:val="18"/>
              </w:rPr>
              <w:t>in</w:t>
            </w:r>
            <w:r>
              <w:rPr>
                <w:spacing w:val="-1"/>
                <w:sz w:val="18"/>
              </w:rPr>
              <w:t> </w:t>
            </w:r>
            <w:r>
              <w:rPr>
                <w:spacing w:val="-2"/>
                <w:sz w:val="18"/>
              </w:rPr>
              <w:t>Credit</w:t>
            </w:r>
          </w:p>
          <w:p>
            <w:pPr>
              <w:pStyle w:val="TableParagraph"/>
              <w:spacing w:line="207" w:lineRule="exact"/>
              <w:ind w:left="107"/>
              <w:rPr>
                <w:sz w:val="18"/>
              </w:rPr>
            </w:pPr>
            <w:r>
              <w:rPr>
                <w:spacing w:val="-2"/>
                <w:sz w:val="18"/>
              </w:rPr>
              <w:t>Infrastructure</w:t>
            </w:r>
          </w:p>
        </w:tc>
        <w:tc>
          <w:tcPr>
            <w:tcW w:w="1080" w:type="dxa"/>
          </w:tcPr>
          <w:p>
            <w:pPr>
              <w:pStyle w:val="TableParagraph"/>
              <w:spacing w:before="93"/>
              <w:ind w:left="12" w:right="8"/>
              <w:jc w:val="center"/>
              <w:rPr>
                <w:sz w:val="18"/>
              </w:rPr>
            </w:pPr>
            <w:r>
              <w:rPr>
                <w:spacing w:val="-10"/>
                <w:sz w:val="18"/>
              </w:rPr>
              <w:t>6</w:t>
            </w:r>
          </w:p>
        </w:tc>
        <w:tc>
          <w:tcPr>
            <w:tcW w:w="1080" w:type="dxa"/>
          </w:tcPr>
          <w:p>
            <w:pPr>
              <w:pStyle w:val="TableParagraph"/>
              <w:spacing w:before="93"/>
              <w:ind w:left="12" w:right="8"/>
              <w:jc w:val="center"/>
              <w:rPr>
                <w:sz w:val="18"/>
              </w:rPr>
            </w:pPr>
            <w:r>
              <w:rPr>
                <w:spacing w:val="-10"/>
                <w:sz w:val="18"/>
              </w:rPr>
              <w:t>6</w:t>
            </w:r>
          </w:p>
        </w:tc>
        <w:tc>
          <w:tcPr>
            <w:tcW w:w="900" w:type="dxa"/>
          </w:tcPr>
          <w:p>
            <w:pPr>
              <w:pStyle w:val="TableParagraph"/>
              <w:spacing w:before="93"/>
              <w:ind w:left="1"/>
              <w:jc w:val="center"/>
              <w:rPr>
                <w:sz w:val="18"/>
              </w:rPr>
            </w:pPr>
            <w:r>
              <w:rPr>
                <w:spacing w:val="-10"/>
                <w:sz w:val="18"/>
              </w:rPr>
              <w:t>6</w:t>
            </w:r>
          </w:p>
        </w:tc>
        <w:tc>
          <w:tcPr>
            <w:tcW w:w="720" w:type="dxa"/>
          </w:tcPr>
          <w:p>
            <w:pPr>
              <w:pStyle w:val="TableParagraph"/>
              <w:spacing w:before="93"/>
              <w:ind w:left="266"/>
              <w:rPr>
                <w:sz w:val="18"/>
              </w:rPr>
            </w:pPr>
            <w:r>
              <w:rPr>
                <w:spacing w:val="-5"/>
                <w:sz w:val="18"/>
              </w:rPr>
              <w:t>12</w:t>
            </w:r>
          </w:p>
        </w:tc>
        <w:tc>
          <w:tcPr>
            <w:tcW w:w="900" w:type="dxa"/>
          </w:tcPr>
          <w:p>
            <w:pPr>
              <w:pStyle w:val="TableParagraph"/>
              <w:spacing w:before="93"/>
              <w:ind w:left="8"/>
              <w:jc w:val="center"/>
              <w:rPr>
                <w:sz w:val="18"/>
              </w:rPr>
            </w:pPr>
            <w:r>
              <w:rPr>
                <w:spacing w:val="-5"/>
                <w:sz w:val="18"/>
              </w:rPr>
              <w:t>100</w:t>
            </w:r>
          </w:p>
        </w:tc>
        <w:tc>
          <w:tcPr>
            <w:tcW w:w="809" w:type="dxa"/>
          </w:tcPr>
          <w:p>
            <w:pPr>
              <w:pStyle w:val="TableParagraph"/>
              <w:spacing w:before="93"/>
              <w:ind w:left="5"/>
              <w:jc w:val="center"/>
              <w:rPr>
                <w:sz w:val="18"/>
              </w:rPr>
            </w:pPr>
            <w:r>
              <w:rPr>
                <w:spacing w:val="-4"/>
                <w:sz w:val="18"/>
              </w:rPr>
              <w:t>0.33</w:t>
            </w:r>
          </w:p>
        </w:tc>
      </w:tr>
      <w:tr>
        <w:trPr>
          <w:trHeight w:val="414" w:hRule="atLeast"/>
        </w:trPr>
        <w:tc>
          <w:tcPr>
            <w:tcW w:w="900" w:type="dxa"/>
            <w:shd w:val="clear" w:color="auto" w:fill="006FC0"/>
          </w:tcPr>
          <w:p>
            <w:pPr>
              <w:pStyle w:val="TableParagraph"/>
              <w:spacing w:line="207" w:lineRule="exact"/>
              <w:ind w:left="107"/>
              <w:rPr>
                <w:sz w:val="18"/>
              </w:rPr>
            </w:pPr>
            <w:r>
              <w:rPr>
                <w:spacing w:val="-5"/>
                <w:sz w:val="18"/>
              </w:rPr>
              <w:t>III</w:t>
            </w:r>
          </w:p>
        </w:tc>
        <w:tc>
          <w:tcPr>
            <w:tcW w:w="2971" w:type="dxa"/>
            <w:shd w:val="clear" w:color="auto" w:fill="006FC0"/>
          </w:tcPr>
          <w:p>
            <w:pPr>
              <w:pStyle w:val="TableParagraph"/>
              <w:spacing w:line="208" w:lineRule="exact"/>
              <w:ind w:left="107"/>
              <w:rPr>
                <w:sz w:val="18"/>
              </w:rPr>
            </w:pPr>
            <w:r>
              <w:rPr>
                <w:sz w:val="18"/>
              </w:rPr>
              <w:t>Operational</w:t>
            </w:r>
            <w:r>
              <w:rPr>
                <w:spacing w:val="-12"/>
                <w:sz w:val="18"/>
              </w:rPr>
              <w:t> </w:t>
            </w:r>
            <w:r>
              <w:rPr>
                <w:sz w:val="18"/>
              </w:rPr>
              <w:t>Efficiency</w:t>
            </w:r>
            <w:r>
              <w:rPr>
                <w:spacing w:val="-11"/>
                <w:sz w:val="18"/>
              </w:rPr>
              <w:t> </w:t>
            </w:r>
            <w:r>
              <w:rPr>
                <w:sz w:val="18"/>
              </w:rPr>
              <w:t>of</w:t>
            </w:r>
            <w:r>
              <w:rPr>
                <w:spacing w:val="-11"/>
                <w:sz w:val="18"/>
              </w:rPr>
              <w:t> </w:t>
            </w:r>
            <w:r>
              <w:rPr>
                <w:sz w:val="18"/>
              </w:rPr>
              <w:t>Receiving Financial Services</w:t>
            </w:r>
          </w:p>
        </w:tc>
        <w:tc>
          <w:tcPr>
            <w:tcW w:w="1080" w:type="dxa"/>
          </w:tcPr>
          <w:p>
            <w:pPr>
              <w:pStyle w:val="TableParagraph"/>
              <w:spacing w:before="105"/>
              <w:ind w:left="12" w:right="8"/>
              <w:jc w:val="center"/>
              <w:rPr>
                <w:sz w:val="18"/>
              </w:rPr>
            </w:pPr>
            <w:r>
              <w:rPr>
                <w:spacing w:val="-10"/>
                <w:sz w:val="18"/>
              </w:rPr>
              <w:t>8</w:t>
            </w:r>
          </w:p>
        </w:tc>
        <w:tc>
          <w:tcPr>
            <w:tcW w:w="1080" w:type="dxa"/>
          </w:tcPr>
          <w:p>
            <w:pPr>
              <w:pStyle w:val="TableParagraph"/>
              <w:spacing w:before="105"/>
              <w:ind w:left="12" w:right="7"/>
              <w:jc w:val="center"/>
              <w:rPr>
                <w:sz w:val="18"/>
              </w:rPr>
            </w:pPr>
            <w:r>
              <w:rPr>
                <w:spacing w:val="-5"/>
                <w:sz w:val="18"/>
              </w:rPr>
              <w:t>100</w:t>
            </w:r>
          </w:p>
        </w:tc>
        <w:tc>
          <w:tcPr>
            <w:tcW w:w="900" w:type="dxa"/>
          </w:tcPr>
          <w:p>
            <w:pPr>
              <w:pStyle w:val="TableParagraph"/>
              <w:spacing w:before="105"/>
              <w:ind w:left="3"/>
              <w:jc w:val="center"/>
              <w:rPr>
                <w:sz w:val="18"/>
              </w:rPr>
            </w:pPr>
            <w:r>
              <w:rPr>
                <w:spacing w:val="-5"/>
                <w:sz w:val="18"/>
              </w:rPr>
              <w:t>n/a</w:t>
            </w:r>
          </w:p>
        </w:tc>
        <w:tc>
          <w:tcPr>
            <w:tcW w:w="720" w:type="dxa"/>
          </w:tcPr>
          <w:p>
            <w:pPr>
              <w:pStyle w:val="TableParagraph"/>
              <w:spacing w:before="105"/>
              <w:ind w:left="220"/>
              <w:rPr>
                <w:sz w:val="18"/>
              </w:rPr>
            </w:pPr>
            <w:r>
              <w:rPr>
                <w:spacing w:val="-5"/>
                <w:sz w:val="18"/>
              </w:rPr>
              <w:t>100</w:t>
            </w:r>
          </w:p>
        </w:tc>
        <w:tc>
          <w:tcPr>
            <w:tcW w:w="900" w:type="dxa"/>
          </w:tcPr>
          <w:p>
            <w:pPr>
              <w:pStyle w:val="TableParagraph"/>
              <w:spacing w:before="105"/>
              <w:ind w:left="8"/>
              <w:jc w:val="center"/>
              <w:rPr>
                <w:sz w:val="18"/>
              </w:rPr>
            </w:pPr>
            <w:r>
              <w:rPr>
                <w:spacing w:val="-5"/>
                <w:sz w:val="18"/>
              </w:rPr>
              <w:t>100</w:t>
            </w:r>
          </w:p>
        </w:tc>
        <w:tc>
          <w:tcPr>
            <w:tcW w:w="809" w:type="dxa"/>
          </w:tcPr>
          <w:p>
            <w:pPr>
              <w:pStyle w:val="TableParagraph"/>
              <w:spacing w:before="105"/>
              <w:ind w:left="5"/>
              <w:jc w:val="center"/>
              <w:rPr>
                <w:sz w:val="18"/>
              </w:rPr>
            </w:pPr>
            <w:r>
              <w:rPr>
                <w:spacing w:val="-4"/>
                <w:sz w:val="18"/>
              </w:rPr>
              <w:t>0.33</w:t>
            </w:r>
          </w:p>
        </w:tc>
      </w:tr>
    </w:tbl>
    <w:p>
      <w:pPr>
        <w:spacing w:before="2"/>
        <w:ind w:left="360" w:right="0" w:firstLine="0"/>
        <w:jc w:val="left"/>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1"/>
          <w:sz w:val="20"/>
        </w:rPr>
        <w:t> </w:t>
      </w:r>
      <w:r>
        <w:rPr>
          <w:sz w:val="20"/>
        </w:rPr>
        <w:t>to</w:t>
      </w:r>
      <w:r>
        <w:rPr>
          <w:spacing w:val="-8"/>
          <w:sz w:val="20"/>
        </w:rPr>
        <w:t> </w:t>
      </w:r>
      <w:r>
        <w:rPr>
          <w:sz w:val="20"/>
        </w:rPr>
        <w:t>the</w:t>
      </w:r>
      <w:r>
        <w:rPr>
          <w:spacing w:val="-11"/>
          <w:sz w:val="20"/>
        </w:rPr>
        <w:t> </w:t>
      </w:r>
      <w:r>
        <w:rPr>
          <w:sz w:val="20"/>
        </w:rPr>
        <w:t>cases</w:t>
      </w:r>
      <w:r>
        <w:rPr>
          <w:spacing w:val="-10"/>
          <w:sz w:val="20"/>
        </w:rPr>
        <w:t> </w:t>
      </w:r>
      <w:r>
        <w:rPr>
          <w:sz w:val="20"/>
        </w:rPr>
        <w:t>when</w:t>
      </w:r>
      <w:r>
        <w:rPr>
          <w:spacing w:val="-8"/>
          <w:sz w:val="20"/>
        </w:rPr>
        <w:t> </w:t>
      </w:r>
      <w:r>
        <w:rPr>
          <w:sz w:val="20"/>
        </w:rPr>
        <w:t>the</w:t>
      </w:r>
      <w:r>
        <w:rPr>
          <w:spacing w:val="-11"/>
          <w:sz w:val="20"/>
        </w:rPr>
        <w:t> </w:t>
      </w:r>
      <w:r>
        <w:rPr>
          <w:sz w:val="20"/>
        </w:rPr>
        <w:t>impact</w:t>
      </w:r>
      <w:r>
        <w:rPr>
          <w:spacing w:val="-10"/>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0"/>
          <w:sz w:val="20"/>
        </w:rPr>
        <w:t> </w:t>
      </w:r>
      <w:r>
        <w:rPr>
          <w:sz w:val="20"/>
        </w:rPr>
        <w:t>either</w:t>
      </w:r>
      <w:r>
        <w:rPr>
          <w:spacing w:val="-11"/>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1"/>
        <w:rPr>
          <w:sz w:val="20"/>
        </w:rPr>
      </w:pPr>
    </w:p>
    <w:p>
      <w:pPr>
        <w:pStyle w:val="ListParagraph"/>
        <w:numPr>
          <w:ilvl w:val="1"/>
          <w:numId w:val="41"/>
        </w:numPr>
        <w:tabs>
          <w:tab w:pos="719" w:val="left" w:leader="none"/>
        </w:tabs>
        <w:spacing w:line="240" w:lineRule="auto" w:before="0" w:after="0"/>
        <w:ind w:left="719" w:right="0" w:hanging="359"/>
        <w:jc w:val="left"/>
        <w:rPr>
          <w:b/>
          <w:sz w:val="22"/>
        </w:rPr>
      </w:pPr>
      <w:r>
        <w:rPr>
          <w:b/>
          <w:sz w:val="22"/>
        </w:rPr>
        <w:t>Pillar</w:t>
      </w:r>
      <w:r>
        <w:rPr>
          <w:b/>
          <w:spacing w:val="-5"/>
          <w:sz w:val="22"/>
        </w:rPr>
        <w:t> </w:t>
      </w:r>
      <w:r>
        <w:rPr>
          <w:b/>
          <w:sz w:val="22"/>
        </w:rPr>
        <w:t>I–Quality</w:t>
      </w:r>
      <w:r>
        <w:rPr>
          <w:b/>
          <w:spacing w:val="-5"/>
          <w:sz w:val="22"/>
        </w:rPr>
        <w:t> </w:t>
      </w:r>
      <w:r>
        <w:rPr>
          <w:b/>
          <w:sz w:val="22"/>
        </w:rPr>
        <w:t>of</w:t>
      </w:r>
      <w:r>
        <w:rPr>
          <w:b/>
          <w:spacing w:val="-3"/>
          <w:sz w:val="22"/>
        </w:rPr>
        <w:t> </w:t>
      </w:r>
      <w:r>
        <w:rPr>
          <w:b/>
          <w:sz w:val="22"/>
        </w:rPr>
        <w:t>Regulations</w:t>
      </w:r>
      <w:r>
        <w:rPr>
          <w:b/>
          <w:spacing w:val="-5"/>
          <w:sz w:val="22"/>
        </w:rPr>
        <w:t> </w:t>
      </w:r>
      <w:r>
        <w:rPr>
          <w:b/>
          <w:sz w:val="22"/>
        </w:rPr>
        <w:t>for</w:t>
      </w:r>
      <w:r>
        <w:rPr>
          <w:b/>
          <w:spacing w:val="-5"/>
          <w:sz w:val="22"/>
        </w:rPr>
        <w:t> </w:t>
      </w:r>
      <w:r>
        <w:rPr>
          <w:b/>
          <w:sz w:val="22"/>
        </w:rPr>
        <w:t>Financial</w:t>
      </w:r>
      <w:r>
        <w:rPr>
          <w:b/>
          <w:spacing w:val="-3"/>
          <w:sz w:val="22"/>
        </w:rPr>
        <w:t> </w:t>
      </w:r>
      <w:r>
        <w:rPr>
          <w:b/>
          <w:spacing w:val="-2"/>
          <w:sz w:val="22"/>
        </w:rPr>
        <w:t>Services</w:t>
      </w:r>
    </w:p>
    <w:p>
      <w:pPr>
        <w:pStyle w:val="BodyText"/>
        <w:rPr>
          <w:b/>
        </w:rPr>
      </w:pPr>
    </w:p>
    <w:p>
      <w:pPr>
        <w:pStyle w:val="BodyText"/>
        <w:ind w:left="360" w:right="386" w:hanging="1"/>
      </w:pPr>
      <w:r>
        <w:rPr/>
        <w:t>Pillar I covers 23 indicators with a total score of 44 points (21 points on firm flexibility and 23 points on social benefits) (table 27). The scoring for each category under this pillar is as follows:</w:t>
      </w:r>
    </w:p>
    <w:p>
      <w:pPr>
        <w:pStyle w:val="ListParagraph"/>
        <w:numPr>
          <w:ilvl w:val="2"/>
          <w:numId w:val="41"/>
        </w:numPr>
        <w:tabs>
          <w:tab w:pos="1080" w:val="left" w:leader="none"/>
        </w:tabs>
        <w:spacing w:line="240" w:lineRule="auto" w:before="253" w:after="0"/>
        <w:ind w:left="1080" w:right="355" w:hanging="720"/>
        <w:jc w:val="both"/>
        <w:rPr>
          <w:sz w:val="22"/>
        </w:rPr>
      </w:pPr>
      <w:r>
        <w:rPr>
          <w:i/>
          <w:sz w:val="22"/>
          <w:u w:val="single"/>
        </w:rPr>
        <w:t>Commercial Lending</w:t>
      </w:r>
      <w:r>
        <w:rPr>
          <w:i/>
          <w:sz w:val="22"/>
        </w:rPr>
        <w:t> </w:t>
      </w:r>
      <w:r>
        <w:rPr>
          <w:sz w:val="22"/>
        </w:rPr>
        <w:t>has 4 indicators with a total maximum score of 6 points (2 points on firm flexibility and 4 points on social benefits). Specifically, the </w:t>
      </w:r>
      <w:r>
        <w:rPr>
          <w:i/>
          <w:sz w:val="22"/>
        </w:rPr>
        <w:t>Customer Due Diligence (CDD) and Risk Factors </w:t>
      </w:r>
      <w:r>
        <w:rPr>
          <w:sz w:val="22"/>
        </w:rPr>
        <w:t>Subcategory has 1 indicator; the </w:t>
      </w:r>
      <w:r>
        <w:rPr>
          <w:i/>
          <w:sz w:val="22"/>
        </w:rPr>
        <w:t>Availability of Enhanced and Simplified CDD Measures </w:t>
      </w:r>
      <w:r>
        <w:rPr>
          <w:sz w:val="22"/>
        </w:rPr>
        <w:t>Subcategory has 2 indicators; and the </w:t>
      </w:r>
      <w:r>
        <w:rPr>
          <w:i/>
          <w:sz w:val="22"/>
        </w:rPr>
        <w:t>Record Keeping of Customer Information </w:t>
      </w:r>
      <w:r>
        <w:rPr>
          <w:sz w:val="22"/>
        </w:rPr>
        <w:t>Subcategory</w:t>
      </w:r>
      <w:r>
        <w:rPr>
          <w:spacing w:val="-6"/>
          <w:sz w:val="22"/>
        </w:rPr>
        <w:t> </w:t>
      </w:r>
      <w:r>
        <w:rPr>
          <w:sz w:val="22"/>
        </w:rPr>
        <w:t>has</w:t>
      </w:r>
      <w:r>
        <w:rPr>
          <w:spacing w:val="-5"/>
          <w:sz w:val="22"/>
        </w:rPr>
        <w:t> </w:t>
      </w:r>
      <w:r>
        <w:rPr>
          <w:sz w:val="22"/>
        </w:rPr>
        <w:t>1</w:t>
      </w:r>
      <w:r>
        <w:rPr>
          <w:spacing w:val="-8"/>
          <w:sz w:val="22"/>
        </w:rPr>
        <w:t> </w:t>
      </w:r>
      <w:r>
        <w:rPr>
          <w:sz w:val="22"/>
        </w:rPr>
        <w:t>indicator.</w:t>
      </w:r>
      <w:r>
        <w:rPr>
          <w:spacing w:val="-6"/>
          <w:sz w:val="22"/>
        </w:rPr>
        <w:t> </w:t>
      </w:r>
      <w:r>
        <w:rPr>
          <w:sz w:val="22"/>
        </w:rPr>
        <w:t>A</w:t>
      </w:r>
      <w:r>
        <w:rPr>
          <w:spacing w:val="-7"/>
          <w:sz w:val="22"/>
        </w:rPr>
        <w:t> </w:t>
      </w:r>
      <w:r>
        <w:rPr>
          <w:sz w:val="22"/>
        </w:rPr>
        <w:t>regulatory</w:t>
      </w:r>
      <w:r>
        <w:rPr>
          <w:spacing w:val="-6"/>
          <w:sz w:val="22"/>
        </w:rPr>
        <w:t> </w:t>
      </w:r>
      <w:r>
        <w:rPr>
          <w:sz w:val="22"/>
        </w:rPr>
        <w:t>framework</w:t>
      </w:r>
      <w:r>
        <w:rPr>
          <w:spacing w:val="-6"/>
          <w:sz w:val="22"/>
        </w:rPr>
        <w:t> </w:t>
      </w:r>
      <w:r>
        <w:rPr>
          <w:sz w:val="22"/>
        </w:rPr>
        <w:t>that</w:t>
      </w:r>
      <w:r>
        <w:rPr>
          <w:spacing w:val="-7"/>
          <w:sz w:val="22"/>
        </w:rPr>
        <w:t> </w:t>
      </w:r>
      <w:r>
        <w:rPr>
          <w:sz w:val="22"/>
        </w:rPr>
        <w:t>follows</w:t>
      </w:r>
      <w:r>
        <w:rPr>
          <w:spacing w:val="-8"/>
          <w:sz w:val="22"/>
        </w:rPr>
        <w:t> </w:t>
      </w:r>
      <w:r>
        <w:rPr>
          <w:sz w:val="22"/>
        </w:rPr>
        <w:t>good</w:t>
      </w:r>
      <w:r>
        <w:rPr>
          <w:spacing w:val="-6"/>
          <w:sz w:val="22"/>
        </w:rPr>
        <w:t> </w:t>
      </w:r>
      <w:r>
        <w:rPr>
          <w:sz w:val="22"/>
        </w:rPr>
        <w:t>practices</w:t>
      </w:r>
      <w:r>
        <w:rPr>
          <w:spacing w:val="-5"/>
          <w:sz w:val="22"/>
        </w:rPr>
        <w:t> </w:t>
      </w:r>
      <w:r>
        <w:rPr>
          <w:sz w:val="22"/>
        </w:rPr>
        <w:t>for</w:t>
      </w:r>
      <w:r>
        <w:rPr>
          <w:spacing w:val="-5"/>
          <w:sz w:val="22"/>
        </w:rPr>
        <w:t> </w:t>
      </w:r>
      <w:r>
        <w:rPr>
          <w:sz w:val="22"/>
        </w:rPr>
        <w:t>customer</w:t>
      </w:r>
      <w:r>
        <w:rPr>
          <w:spacing w:val="-5"/>
          <w:sz w:val="22"/>
        </w:rPr>
        <w:t> </w:t>
      </w:r>
      <w:r>
        <w:rPr>
          <w:sz w:val="22"/>
        </w:rPr>
        <w:t>due diligence for commercial lending benefits society (social benefits) and sometimes firms (firm flexibility). Hence, scores are not equally assigned to both categories.</w:t>
      </w:r>
    </w:p>
    <w:p>
      <w:pPr>
        <w:pStyle w:val="BodyText"/>
        <w:spacing w:before="1"/>
      </w:pPr>
    </w:p>
    <w:p>
      <w:pPr>
        <w:pStyle w:val="ListParagraph"/>
        <w:numPr>
          <w:ilvl w:val="2"/>
          <w:numId w:val="41"/>
        </w:numPr>
        <w:tabs>
          <w:tab w:pos="1079" w:val="left" w:leader="none"/>
        </w:tabs>
        <w:spacing w:line="240" w:lineRule="auto" w:before="0" w:after="0"/>
        <w:ind w:left="1079" w:right="354" w:hanging="720"/>
        <w:jc w:val="both"/>
        <w:rPr>
          <w:sz w:val="22"/>
        </w:rPr>
      </w:pPr>
      <w:r>
        <w:rPr>
          <w:i/>
          <w:sz w:val="22"/>
          <w:u w:val="single"/>
        </w:rPr>
        <w:t>Secured Transactions</w:t>
      </w:r>
      <w:r>
        <w:rPr>
          <w:i/>
          <w:sz w:val="22"/>
        </w:rPr>
        <w:t> </w:t>
      </w:r>
      <w:r>
        <w:rPr>
          <w:sz w:val="22"/>
        </w:rPr>
        <w:t>has 7 indicators with a total maximum score of 14 points (7 points on firm flexibility and 7 points on social benefits). Specifically, the </w:t>
      </w:r>
      <w:r>
        <w:rPr>
          <w:i/>
          <w:sz w:val="22"/>
        </w:rPr>
        <w:t>Integrated Legal Framework for Secured Transactions </w:t>
      </w:r>
      <w:r>
        <w:rPr>
          <w:sz w:val="22"/>
        </w:rPr>
        <w:t>Subcategory has 1 indicator; the </w:t>
      </w:r>
      <w:r>
        <w:rPr>
          <w:i/>
          <w:sz w:val="22"/>
        </w:rPr>
        <w:t>Types of Movable Assets, Debts, and Obligations that Can Be Secured </w:t>
      </w:r>
      <w:r>
        <w:rPr>
          <w:sz w:val="22"/>
        </w:rPr>
        <w:t>Subcategory has 4 indicators; and the </w:t>
      </w:r>
      <w:r>
        <w:rPr>
          <w:i/>
          <w:sz w:val="22"/>
        </w:rPr>
        <w:t>Priority/Enforcement of </w:t>
      </w:r>
      <w:r>
        <w:rPr>
          <w:i/>
          <w:spacing w:val="-2"/>
          <w:sz w:val="22"/>
        </w:rPr>
        <w:t>Security Interests </w:t>
      </w:r>
      <w:r>
        <w:rPr>
          <w:spacing w:val="-2"/>
          <w:sz w:val="22"/>
        </w:rPr>
        <w:t>Subcategory has 2</w:t>
      </w:r>
      <w:r>
        <w:rPr>
          <w:spacing w:val="-5"/>
          <w:sz w:val="22"/>
        </w:rPr>
        <w:t> </w:t>
      </w:r>
      <w:r>
        <w:rPr>
          <w:spacing w:val="-2"/>
          <w:sz w:val="22"/>
        </w:rPr>
        <w:t>indicators. A</w:t>
      </w:r>
      <w:r>
        <w:rPr>
          <w:spacing w:val="-4"/>
          <w:sz w:val="22"/>
        </w:rPr>
        <w:t> </w:t>
      </w:r>
      <w:r>
        <w:rPr>
          <w:spacing w:val="-2"/>
          <w:sz w:val="22"/>
        </w:rPr>
        <w:t>regulatory framework</w:t>
      </w:r>
      <w:r>
        <w:rPr>
          <w:spacing w:val="-5"/>
          <w:sz w:val="22"/>
        </w:rPr>
        <w:t> </w:t>
      </w:r>
      <w:r>
        <w:rPr>
          <w:spacing w:val="-2"/>
          <w:sz w:val="22"/>
        </w:rPr>
        <w:t>that follows good practices </w:t>
      </w:r>
      <w:r>
        <w:rPr>
          <w:sz w:val="22"/>
        </w:rPr>
        <w:t>for</w:t>
      </w:r>
      <w:r>
        <w:rPr>
          <w:spacing w:val="-10"/>
          <w:sz w:val="22"/>
        </w:rPr>
        <w:t> </w:t>
      </w:r>
      <w:r>
        <w:rPr>
          <w:sz w:val="22"/>
        </w:rPr>
        <w:t>secured</w:t>
      </w:r>
      <w:r>
        <w:rPr>
          <w:spacing w:val="-10"/>
          <w:sz w:val="22"/>
        </w:rPr>
        <w:t> </w:t>
      </w:r>
      <w:r>
        <w:rPr>
          <w:sz w:val="22"/>
        </w:rPr>
        <w:t>transactions</w:t>
      </w:r>
      <w:r>
        <w:rPr>
          <w:spacing w:val="-10"/>
          <w:sz w:val="22"/>
        </w:rPr>
        <w:t> </w:t>
      </w:r>
      <w:r>
        <w:rPr>
          <w:sz w:val="22"/>
        </w:rPr>
        <w:t>benefits</w:t>
      </w:r>
      <w:r>
        <w:rPr>
          <w:spacing w:val="-10"/>
          <w:sz w:val="22"/>
        </w:rPr>
        <w:t> </w:t>
      </w:r>
      <w:r>
        <w:rPr>
          <w:sz w:val="22"/>
        </w:rPr>
        <w:t>society</w:t>
      </w:r>
      <w:r>
        <w:rPr>
          <w:spacing w:val="-11"/>
          <w:sz w:val="22"/>
        </w:rPr>
        <w:t> </w:t>
      </w:r>
      <w:r>
        <w:rPr>
          <w:sz w:val="22"/>
        </w:rPr>
        <w:t>(social</w:t>
      </w:r>
      <w:r>
        <w:rPr>
          <w:spacing w:val="-9"/>
          <w:sz w:val="22"/>
        </w:rPr>
        <w:t> </w:t>
      </w:r>
      <w:r>
        <w:rPr>
          <w:sz w:val="22"/>
        </w:rPr>
        <w:t>benefits)</w:t>
      </w:r>
      <w:r>
        <w:rPr>
          <w:spacing w:val="-7"/>
          <w:sz w:val="22"/>
        </w:rPr>
        <w:t> </w:t>
      </w:r>
      <w:r>
        <w:rPr>
          <w:sz w:val="22"/>
        </w:rPr>
        <w:t>and</w:t>
      </w:r>
      <w:r>
        <w:rPr>
          <w:spacing w:val="-10"/>
          <w:sz w:val="22"/>
        </w:rPr>
        <w:t> </w:t>
      </w:r>
      <w:r>
        <w:rPr>
          <w:sz w:val="22"/>
        </w:rPr>
        <w:t>firms</w:t>
      </w:r>
      <w:r>
        <w:rPr>
          <w:spacing w:val="-10"/>
          <w:sz w:val="22"/>
        </w:rPr>
        <w:t> </w:t>
      </w:r>
      <w:r>
        <w:rPr>
          <w:sz w:val="22"/>
        </w:rPr>
        <w:t>(firm</w:t>
      </w:r>
      <w:r>
        <w:rPr>
          <w:spacing w:val="-9"/>
          <w:sz w:val="22"/>
        </w:rPr>
        <w:t> </w:t>
      </w:r>
      <w:r>
        <w:rPr>
          <w:sz w:val="22"/>
        </w:rPr>
        <w:t>flexibility).</w:t>
      </w:r>
      <w:r>
        <w:rPr>
          <w:spacing w:val="-8"/>
          <w:sz w:val="22"/>
        </w:rPr>
        <w:t> </w:t>
      </w:r>
      <w:r>
        <w:rPr>
          <w:sz w:val="22"/>
        </w:rPr>
        <w:t>Hence,</w:t>
      </w:r>
      <w:r>
        <w:rPr>
          <w:spacing w:val="-10"/>
          <w:sz w:val="22"/>
        </w:rPr>
        <w:t> </w:t>
      </w:r>
      <w:r>
        <w:rPr>
          <w:sz w:val="22"/>
        </w:rPr>
        <w:t>scores are equally assigned to both categories.</w:t>
      </w:r>
    </w:p>
    <w:p>
      <w:pPr>
        <w:pStyle w:val="ListParagraph"/>
        <w:numPr>
          <w:ilvl w:val="2"/>
          <w:numId w:val="41"/>
        </w:numPr>
        <w:tabs>
          <w:tab w:pos="1079" w:val="left" w:leader="none"/>
        </w:tabs>
        <w:spacing w:line="240" w:lineRule="auto" w:before="253" w:after="0"/>
        <w:ind w:left="1079" w:right="355" w:hanging="720"/>
        <w:jc w:val="both"/>
        <w:rPr>
          <w:sz w:val="22"/>
        </w:rPr>
      </w:pPr>
      <w:r>
        <w:rPr>
          <w:i/>
          <w:sz w:val="22"/>
          <w:u w:val="single"/>
        </w:rPr>
        <w:t>e-Payments</w:t>
      </w:r>
      <w:r>
        <w:rPr>
          <w:i/>
          <w:spacing w:val="-12"/>
          <w:sz w:val="22"/>
        </w:rPr>
        <w:t> </w:t>
      </w:r>
      <w:r>
        <w:rPr>
          <w:sz w:val="22"/>
        </w:rPr>
        <w:t>has</w:t>
      </w:r>
      <w:r>
        <w:rPr>
          <w:spacing w:val="-12"/>
          <w:sz w:val="22"/>
        </w:rPr>
        <w:t> </w:t>
      </w:r>
      <w:r>
        <w:rPr>
          <w:sz w:val="22"/>
        </w:rPr>
        <w:t>12</w:t>
      </w:r>
      <w:r>
        <w:rPr>
          <w:spacing w:val="-12"/>
          <w:sz w:val="22"/>
        </w:rPr>
        <w:t> </w:t>
      </w:r>
      <w:r>
        <w:rPr>
          <w:sz w:val="22"/>
        </w:rPr>
        <w:t>indicators</w:t>
      </w:r>
      <w:r>
        <w:rPr>
          <w:spacing w:val="-9"/>
          <w:sz w:val="22"/>
        </w:rPr>
        <w:t> </w:t>
      </w:r>
      <w:r>
        <w:rPr>
          <w:sz w:val="22"/>
        </w:rPr>
        <w:t>with</w:t>
      </w:r>
      <w:r>
        <w:rPr>
          <w:spacing w:val="-12"/>
          <w:sz w:val="22"/>
        </w:rPr>
        <w:t> </w:t>
      </w:r>
      <w:r>
        <w:rPr>
          <w:sz w:val="22"/>
        </w:rPr>
        <w:t>a</w:t>
      </w:r>
      <w:r>
        <w:rPr>
          <w:spacing w:val="-9"/>
          <w:sz w:val="22"/>
        </w:rPr>
        <w:t> </w:t>
      </w:r>
      <w:r>
        <w:rPr>
          <w:sz w:val="22"/>
        </w:rPr>
        <w:t>total</w:t>
      </w:r>
      <w:r>
        <w:rPr>
          <w:spacing w:val="-11"/>
          <w:sz w:val="22"/>
        </w:rPr>
        <w:t> </w:t>
      </w:r>
      <w:r>
        <w:rPr>
          <w:sz w:val="22"/>
        </w:rPr>
        <w:t>maximum</w:t>
      </w:r>
      <w:r>
        <w:rPr>
          <w:spacing w:val="-11"/>
          <w:sz w:val="22"/>
        </w:rPr>
        <w:t> </w:t>
      </w:r>
      <w:r>
        <w:rPr>
          <w:sz w:val="22"/>
        </w:rPr>
        <w:t>score</w:t>
      </w:r>
      <w:r>
        <w:rPr>
          <w:spacing w:val="-9"/>
          <w:sz w:val="22"/>
        </w:rPr>
        <w:t> </w:t>
      </w:r>
      <w:r>
        <w:rPr>
          <w:sz w:val="22"/>
        </w:rPr>
        <w:t>of</w:t>
      </w:r>
      <w:r>
        <w:rPr>
          <w:spacing w:val="-9"/>
          <w:sz w:val="22"/>
        </w:rPr>
        <w:t> </w:t>
      </w:r>
      <w:r>
        <w:rPr>
          <w:sz w:val="22"/>
        </w:rPr>
        <w:t>24</w:t>
      </w:r>
      <w:r>
        <w:rPr>
          <w:spacing w:val="-12"/>
          <w:sz w:val="22"/>
        </w:rPr>
        <w:t> </w:t>
      </w:r>
      <w:r>
        <w:rPr>
          <w:sz w:val="22"/>
        </w:rPr>
        <w:t>points</w:t>
      </w:r>
      <w:r>
        <w:rPr>
          <w:spacing w:val="-9"/>
          <w:sz w:val="22"/>
        </w:rPr>
        <w:t> </w:t>
      </w:r>
      <w:r>
        <w:rPr>
          <w:sz w:val="22"/>
        </w:rPr>
        <w:t>(12</w:t>
      </w:r>
      <w:r>
        <w:rPr>
          <w:spacing w:val="-9"/>
          <w:sz w:val="22"/>
        </w:rPr>
        <w:t> </w:t>
      </w:r>
      <w:r>
        <w:rPr>
          <w:sz w:val="22"/>
        </w:rPr>
        <w:t>points</w:t>
      </w:r>
      <w:r>
        <w:rPr>
          <w:spacing w:val="-9"/>
          <w:sz w:val="22"/>
        </w:rPr>
        <w:t> </w:t>
      </w:r>
      <w:r>
        <w:rPr>
          <w:sz w:val="22"/>
        </w:rPr>
        <w:t>on</w:t>
      </w:r>
      <w:r>
        <w:rPr>
          <w:spacing w:val="-10"/>
          <w:sz w:val="22"/>
        </w:rPr>
        <w:t> </w:t>
      </w:r>
      <w:r>
        <w:rPr>
          <w:sz w:val="22"/>
        </w:rPr>
        <w:t>firm</w:t>
      </w:r>
      <w:r>
        <w:rPr>
          <w:spacing w:val="-8"/>
          <w:sz w:val="22"/>
        </w:rPr>
        <w:t> </w:t>
      </w:r>
      <w:r>
        <w:rPr>
          <w:sz w:val="22"/>
        </w:rPr>
        <w:t>flexibility and</w:t>
      </w:r>
      <w:r>
        <w:rPr>
          <w:spacing w:val="-6"/>
          <w:sz w:val="22"/>
        </w:rPr>
        <w:t> </w:t>
      </w:r>
      <w:r>
        <w:rPr>
          <w:sz w:val="22"/>
        </w:rPr>
        <w:t>12</w:t>
      </w:r>
      <w:r>
        <w:rPr>
          <w:spacing w:val="-8"/>
          <w:sz w:val="22"/>
        </w:rPr>
        <w:t> </w:t>
      </w:r>
      <w:r>
        <w:rPr>
          <w:sz w:val="22"/>
        </w:rPr>
        <w:t>points</w:t>
      </w:r>
      <w:r>
        <w:rPr>
          <w:spacing w:val="-5"/>
          <w:sz w:val="22"/>
        </w:rPr>
        <w:t> </w:t>
      </w:r>
      <w:r>
        <w:rPr>
          <w:sz w:val="22"/>
        </w:rPr>
        <w:t>on</w:t>
      </w:r>
      <w:r>
        <w:rPr>
          <w:spacing w:val="-8"/>
          <w:sz w:val="22"/>
        </w:rPr>
        <w:t> </w:t>
      </w:r>
      <w:r>
        <w:rPr>
          <w:sz w:val="22"/>
        </w:rPr>
        <w:t>social</w:t>
      </w:r>
      <w:r>
        <w:rPr>
          <w:spacing w:val="-7"/>
          <w:sz w:val="22"/>
        </w:rPr>
        <w:t> </w:t>
      </w:r>
      <w:r>
        <w:rPr>
          <w:sz w:val="22"/>
        </w:rPr>
        <w:t>benefits).</w:t>
      </w:r>
      <w:r>
        <w:rPr>
          <w:spacing w:val="-6"/>
          <w:sz w:val="22"/>
        </w:rPr>
        <w:t> </w:t>
      </w:r>
      <w:r>
        <w:rPr>
          <w:sz w:val="22"/>
        </w:rPr>
        <w:t>Specifically,</w:t>
      </w:r>
      <w:r>
        <w:rPr>
          <w:spacing w:val="-8"/>
          <w:sz w:val="22"/>
        </w:rPr>
        <w:t> </w:t>
      </w:r>
      <w:r>
        <w:rPr>
          <w:sz w:val="22"/>
        </w:rPr>
        <w:t>the</w:t>
      </w:r>
      <w:r>
        <w:rPr>
          <w:spacing w:val="-5"/>
          <w:sz w:val="22"/>
        </w:rPr>
        <w:t> </w:t>
      </w:r>
      <w:r>
        <w:rPr>
          <w:i/>
          <w:sz w:val="22"/>
        </w:rPr>
        <w:t>Risk</w:t>
      </w:r>
      <w:r>
        <w:rPr>
          <w:i/>
          <w:spacing w:val="-8"/>
          <w:sz w:val="22"/>
        </w:rPr>
        <w:t> </w:t>
      </w:r>
      <w:r>
        <w:rPr>
          <w:i/>
          <w:sz w:val="22"/>
        </w:rPr>
        <w:t>Management</w:t>
      </w:r>
      <w:r>
        <w:rPr>
          <w:i/>
          <w:spacing w:val="-5"/>
          <w:sz w:val="22"/>
        </w:rPr>
        <w:t> </w:t>
      </w:r>
      <w:r>
        <w:rPr>
          <w:sz w:val="22"/>
        </w:rPr>
        <w:t>Subcategory</w:t>
      </w:r>
      <w:r>
        <w:rPr>
          <w:spacing w:val="-8"/>
          <w:sz w:val="22"/>
        </w:rPr>
        <w:t> </w:t>
      </w:r>
      <w:r>
        <w:rPr>
          <w:sz w:val="22"/>
        </w:rPr>
        <w:t>has</w:t>
      </w:r>
      <w:r>
        <w:rPr>
          <w:spacing w:val="-5"/>
          <w:sz w:val="22"/>
        </w:rPr>
        <w:t> </w:t>
      </w:r>
      <w:r>
        <w:rPr>
          <w:sz w:val="22"/>
        </w:rPr>
        <w:t>3</w:t>
      </w:r>
      <w:r>
        <w:rPr>
          <w:spacing w:val="-8"/>
          <w:sz w:val="22"/>
        </w:rPr>
        <w:t> </w:t>
      </w:r>
      <w:r>
        <w:rPr>
          <w:sz w:val="22"/>
        </w:rPr>
        <w:t>indicators; the</w:t>
      </w:r>
      <w:r>
        <w:rPr>
          <w:spacing w:val="-1"/>
          <w:sz w:val="22"/>
        </w:rPr>
        <w:t> </w:t>
      </w:r>
      <w:r>
        <w:rPr>
          <w:i/>
          <w:sz w:val="22"/>
        </w:rPr>
        <w:t>Consumer</w:t>
      </w:r>
      <w:r>
        <w:rPr>
          <w:i/>
          <w:spacing w:val="-3"/>
          <w:sz w:val="22"/>
        </w:rPr>
        <w:t> </w:t>
      </w:r>
      <w:r>
        <w:rPr>
          <w:i/>
          <w:sz w:val="22"/>
        </w:rPr>
        <w:t>Protection</w:t>
      </w:r>
      <w:r>
        <w:rPr>
          <w:i/>
          <w:spacing w:val="-1"/>
          <w:sz w:val="22"/>
        </w:rPr>
        <w:t> </w:t>
      </w:r>
      <w:r>
        <w:rPr>
          <w:sz w:val="22"/>
        </w:rPr>
        <w:t>Subcategory</w:t>
      </w:r>
      <w:r>
        <w:rPr>
          <w:spacing w:val="-1"/>
          <w:sz w:val="22"/>
        </w:rPr>
        <w:t> </w:t>
      </w:r>
      <w:r>
        <w:rPr>
          <w:sz w:val="22"/>
        </w:rPr>
        <w:t>has 6</w:t>
      </w:r>
      <w:r>
        <w:rPr>
          <w:spacing w:val="-3"/>
          <w:sz w:val="22"/>
        </w:rPr>
        <w:t> </w:t>
      </w:r>
      <w:r>
        <w:rPr>
          <w:sz w:val="22"/>
        </w:rPr>
        <w:t>indicators; and</w:t>
      </w:r>
      <w:r>
        <w:rPr>
          <w:spacing w:val="-3"/>
          <w:sz w:val="22"/>
        </w:rPr>
        <w:t> </w:t>
      </w:r>
      <w:r>
        <w:rPr>
          <w:sz w:val="22"/>
        </w:rPr>
        <w:t>the</w:t>
      </w:r>
      <w:r>
        <w:rPr>
          <w:spacing w:val="-1"/>
          <w:sz w:val="22"/>
        </w:rPr>
        <w:t> </w:t>
      </w:r>
      <w:r>
        <w:rPr>
          <w:i/>
          <w:sz w:val="22"/>
        </w:rPr>
        <w:t>Interoperability</w:t>
      </w:r>
      <w:r>
        <w:rPr>
          <w:i/>
          <w:spacing w:val="-3"/>
          <w:sz w:val="22"/>
        </w:rPr>
        <w:t> </w:t>
      </w:r>
      <w:r>
        <w:rPr>
          <w:i/>
          <w:sz w:val="22"/>
        </w:rPr>
        <w:t>and</w:t>
      </w:r>
      <w:r>
        <w:rPr>
          <w:i/>
          <w:spacing w:val="-1"/>
          <w:sz w:val="22"/>
        </w:rPr>
        <w:t> </w:t>
      </w:r>
      <w:r>
        <w:rPr>
          <w:i/>
          <w:sz w:val="22"/>
        </w:rPr>
        <w:t>Promotion</w:t>
      </w:r>
      <w:r>
        <w:rPr>
          <w:i/>
          <w:spacing w:val="-3"/>
          <w:sz w:val="22"/>
        </w:rPr>
        <w:t> </w:t>
      </w:r>
      <w:r>
        <w:rPr>
          <w:i/>
          <w:sz w:val="22"/>
        </w:rPr>
        <w:t>of Competition</w:t>
      </w:r>
      <w:r>
        <w:rPr>
          <w:i/>
          <w:spacing w:val="-6"/>
          <w:sz w:val="22"/>
        </w:rPr>
        <w:t> </w:t>
      </w:r>
      <w:r>
        <w:rPr>
          <w:sz w:val="22"/>
        </w:rPr>
        <w:t>Subcategory</w:t>
      </w:r>
      <w:r>
        <w:rPr>
          <w:spacing w:val="-6"/>
          <w:sz w:val="22"/>
        </w:rPr>
        <w:t> </w:t>
      </w:r>
      <w:r>
        <w:rPr>
          <w:sz w:val="22"/>
        </w:rPr>
        <w:t>has</w:t>
      </w:r>
      <w:r>
        <w:rPr>
          <w:spacing w:val="-5"/>
          <w:sz w:val="22"/>
        </w:rPr>
        <w:t> </w:t>
      </w:r>
      <w:r>
        <w:rPr>
          <w:sz w:val="22"/>
        </w:rPr>
        <w:t>3</w:t>
      </w:r>
      <w:r>
        <w:rPr>
          <w:spacing w:val="-8"/>
          <w:sz w:val="22"/>
        </w:rPr>
        <w:t> </w:t>
      </w:r>
      <w:r>
        <w:rPr>
          <w:sz w:val="22"/>
        </w:rPr>
        <w:t>indicators.</w:t>
      </w:r>
      <w:r>
        <w:rPr>
          <w:spacing w:val="-6"/>
          <w:sz w:val="22"/>
        </w:rPr>
        <w:t> </w:t>
      </w:r>
      <w:r>
        <w:rPr>
          <w:sz w:val="22"/>
        </w:rPr>
        <w:t>A</w:t>
      </w:r>
      <w:r>
        <w:rPr>
          <w:spacing w:val="-7"/>
          <w:sz w:val="22"/>
        </w:rPr>
        <w:t> </w:t>
      </w:r>
      <w:r>
        <w:rPr>
          <w:sz w:val="22"/>
        </w:rPr>
        <w:t>regulatory</w:t>
      </w:r>
      <w:r>
        <w:rPr>
          <w:spacing w:val="-6"/>
          <w:sz w:val="22"/>
        </w:rPr>
        <w:t> </w:t>
      </w:r>
      <w:r>
        <w:rPr>
          <w:sz w:val="22"/>
        </w:rPr>
        <w:t>framework</w:t>
      </w:r>
      <w:r>
        <w:rPr>
          <w:spacing w:val="-8"/>
          <w:sz w:val="22"/>
        </w:rPr>
        <w:t> </w:t>
      </w:r>
      <w:r>
        <w:rPr>
          <w:sz w:val="22"/>
        </w:rPr>
        <w:t>that</w:t>
      </w:r>
      <w:r>
        <w:rPr>
          <w:spacing w:val="-5"/>
          <w:sz w:val="22"/>
        </w:rPr>
        <w:t> </w:t>
      </w:r>
      <w:r>
        <w:rPr>
          <w:sz w:val="22"/>
        </w:rPr>
        <w:t>follows</w:t>
      </w:r>
      <w:r>
        <w:rPr>
          <w:spacing w:val="-5"/>
          <w:sz w:val="22"/>
        </w:rPr>
        <w:t> </w:t>
      </w:r>
      <w:r>
        <w:rPr>
          <w:sz w:val="22"/>
        </w:rPr>
        <w:t>good</w:t>
      </w:r>
      <w:r>
        <w:rPr>
          <w:spacing w:val="-6"/>
          <w:sz w:val="22"/>
        </w:rPr>
        <w:t> </w:t>
      </w:r>
      <w:r>
        <w:rPr>
          <w:sz w:val="22"/>
        </w:rPr>
        <w:t>practices</w:t>
      </w:r>
      <w:r>
        <w:rPr>
          <w:spacing w:val="-5"/>
          <w:sz w:val="22"/>
        </w:rPr>
        <w:t> </w:t>
      </w:r>
      <w:r>
        <w:rPr>
          <w:sz w:val="22"/>
        </w:rPr>
        <w:t>for e-payments</w:t>
      </w:r>
      <w:r>
        <w:rPr>
          <w:spacing w:val="-4"/>
          <w:sz w:val="22"/>
        </w:rPr>
        <w:t> </w:t>
      </w:r>
      <w:r>
        <w:rPr>
          <w:sz w:val="22"/>
        </w:rPr>
        <w:t>benefits</w:t>
      </w:r>
      <w:r>
        <w:rPr>
          <w:spacing w:val="-4"/>
          <w:sz w:val="22"/>
        </w:rPr>
        <w:t> </w:t>
      </w:r>
      <w:r>
        <w:rPr>
          <w:sz w:val="22"/>
        </w:rPr>
        <w:t>society</w:t>
      </w:r>
      <w:r>
        <w:rPr>
          <w:spacing w:val="-7"/>
          <w:sz w:val="22"/>
        </w:rPr>
        <w:t> </w:t>
      </w:r>
      <w:r>
        <w:rPr>
          <w:sz w:val="22"/>
        </w:rPr>
        <w:t>(social</w:t>
      </w:r>
      <w:r>
        <w:rPr>
          <w:spacing w:val="-6"/>
          <w:sz w:val="22"/>
        </w:rPr>
        <w:t> </w:t>
      </w:r>
      <w:r>
        <w:rPr>
          <w:sz w:val="22"/>
        </w:rPr>
        <w:t>benefits)</w:t>
      </w:r>
      <w:r>
        <w:rPr>
          <w:spacing w:val="-4"/>
          <w:sz w:val="22"/>
        </w:rPr>
        <w:t> </w:t>
      </w:r>
      <w:r>
        <w:rPr>
          <w:sz w:val="22"/>
        </w:rPr>
        <w:t>and</w:t>
      </w:r>
      <w:r>
        <w:rPr>
          <w:spacing w:val="-5"/>
          <w:sz w:val="22"/>
        </w:rPr>
        <w:t> </w:t>
      </w:r>
      <w:r>
        <w:rPr>
          <w:sz w:val="22"/>
        </w:rPr>
        <w:t>firms</w:t>
      </w:r>
      <w:r>
        <w:rPr>
          <w:spacing w:val="-7"/>
          <w:sz w:val="22"/>
        </w:rPr>
        <w:t> </w:t>
      </w:r>
      <w:r>
        <w:rPr>
          <w:sz w:val="22"/>
        </w:rPr>
        <w:t>(firm</w:t>
      </w:r>
      <w:r>
        <w:rPr>
          <w:spacing w:val="-4"/>
          <w:sz w:val="22"/>
        </w:rPr>
        <w:t> </w:t>
      </w:r>
      <w:r>
        <w:rPr>
          <w:sz w:val="22"/>
        </w:rPr>
        <w:t>flexibility).</w:t>
      </w:r>
      <w:r>
        <w:rPr>
          <w:spacing w:val="-5"/>
          <w:sz w:val="22"/>
        </w:rPr>
        <w:t> </w:t>
      </w:r>
      <w:r>
        <w:rPr>
          <w:sz w:val="22"/>
        </w:rPr>
        <w:t>Hence,</w:t>
      </w:r>
      <w:r>
        <w:rPr>
          <w:spacing w:val="-7"/>
          <w:sz w:val="22"/>
        </w:rPr>
        <w:t> </w:t>
      </w:r>
      <w:r>
        <w:rPr>
          <w:sz w:val="22"/>
        </w:rPr>
        <w:t>scores</w:t>
      </w:r>
      <w:r>
        <w:rPr>
          <w:spacing w:val="-4"/>
          <w:sz w:val="22"/>
        </w:rPr>
        <w:t> </w:t>
      </w:r>
      <w:r>
        <w:rPr>
          <w:sz w:val="22"/>
        </w:rPr>
        <w:t>are</w:t>
      </w:r>
      <w:r>
        <w:rPr>
          <w:spacing w:val="-4"/>
          <w:sz w:val="22"/>
        </w:rPr>
        <w:t> </w:t>
      </w:r>
      <w:r>
        <w:rPr>
          <w:sz w:val="22"/>
        </w:rPr>
        <w:t>equally assigned to both categories.</w:t>
      </w:r>
    </w:p>
    <w:p>
      <w:pPr>
        <w:pStyle w:val="BodyText"/>
      </w:pPr>
    </w:p>
    <w:p>
      <w:pPr>
        <w:spacing w:before="0"/>
        <w:ind w:left="359" w:right="0" w:firstLine="0"/>
        <w:jc w:val="left"/>
        <w:rPr>
          <w:b/>
          <w:sz w:val="22"/>
        </w:rPr>
      </w:pPr>
      <w:r>
        <w:rPr>
          <w:b/>
          <w:sz w:val="22"/>
        </w:rPr>
        <w:t>Table</w:t>
      </w:r>
      <w:r>
        <w:rPr>
          <w:b/>
          <w:spacing w:val="-4"/>
          <w:sz w:val="22"/>
        </w:rPr>
        <w:t> </w:t>
      </w:r>
      <w:r>
        <w:rPr>
          <w:b/>
          <w:sz w:val="22"/>
        </w:rPr>
        <w:t>27.</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956"/>
        <w:gridCol w:w="1080"/>
        <w:gridCol w:w="631"/>
        <w:gridCol w:w="629"/>
        <w:gridCol w:w="631"/>
        <w:gridCol w:w="804"/>
      </w:tblGrid>
      <w:tr>
        <w:trPr>
          <w:trHeight w:val="539" w:hRule="atLeast"/>
        </w:trPr>
        <w:tc>
          <w:tcPr>
            <w:tcW w:w="5575" w:type="dxa"/>
            <w:gridSpan w:val="2"/>
            <w:shd w:val="clear" w:color="auto" w:fill="006FC0"/>
          </w:tcPr>
          <w:p>
            <w:pPr>
              <w:pStyle w:val="TableParagraph"/>
              <w:spacing w:before="165"/>
              <w:ind w:left="4"/>
              <w:rPr>
                <w:b/>
                <w:sz w:val="18"/>
              </w:rPr>
            </w:pPr>
            <w:r>
              <w:rPr>
                <w:b/>
                <w:sz w:val="18"/>
              </w:rPr>
              <w:t>Pillar</w:t>
            </w:r>
            <w:r>
              <w:rPr>
                <w:b/>
                <w:spacing w:val="-3"/>
                <w:sz w:val="18"/>
              </w:rPr>
              <w:t> </w:t>
            </w:r>
            <w:r>
              <w:rPr>
                <w:b/>
                <w:sz w:val="18"/>
              </w:rPr>
              <w:t>I–Quality of</w:t>
            </w:r>
            <w:r>
              <w:rPr>
                <w:b/>
                <w:spacing w:val="-4"/>
                <w:sz w:val="18"/>
              </w:rPr>
              <w:t> </w:t>
            </w:r>
            <w:r>
              <w:rPr>
                <w:b/>
                <w:sz w:val="18"/>
              </w:rPr>
              <w:t>Regulations</w:t>
            </w:r>
            <w:r>
              <w:rPr>
                <w:b/>
                <w:spacing w:val="-4"/>
                <w:sz w:val="18"/>
              </w:rPr>
              <w:t> </w:t>
            </w:r>
            <w:r>
              <w:rPr>
                <w:b/>
                <w:sz w:val="18"/>
              </w:rPr>
              <w:t>for</w:t>
            </w:r>
            <w:r>
              <w:rPr>
                <w:b/>
                <w:spacing w:val="-2"/>
                <w:sz w:val="18"/>
              </w:rPr>
              <w:t> </w:t>
            </w:r>
            <w:r>
              <w:rPr>
                <w:b/>
                <w:sz w:val="18"/>
              </w:rPr>
              <w:t>Financial</w:t>
            </w:r>
            <w:r>
              <w:rPr>
                <w:b/>
                <w:spacing w:val="-3"/>
                <w:sz w:val="18"/>
              </w:rPr>
              <w:t> </w:t>
            </w:r>
            <w:r>
              <w:rPr>
                <w:b/>
                <w:spacing w:val="-2"/>
                <w:sz w:val="18"/>
              </w:rPr>
              <w:t>Services</w:t>
            </w:r>
          </w:p>
        </w:tc>
        <w:tc>
          <w:tcPr>
            <w:tcW w:w="1080" w:type="dxa"/>
          </w:tcPr>
          <w:p>
            <w:pPr>
              <w:pStyle w:val="TableParagraph"/>
              <w:spacing w:before="62"/>
              <w:ind w:left="12" w:right="5"/>
              <w:jc w:val="center"/>
              <w:rPr>
                <w:b/>
                <w:sz w:val="18"/>
              </w:rPr>
            </w:pPr>
            <w:r>
              <w:rPr>
                <w:b/>
                <w:spacing w:val="-5"/>
                <w:sz w:val="18"/>
              </w:rPr>
              <w:t>No.</w:t>
            </w:r>
          </w:p>
          <w:p>
            <w:pPr>
              <w:pStyle w:val="TableParagraph"/>
              <w:spacing w:before="2"/>
              <w:ind w:left="12"/>
              <w:jc w:val="center"/>
              <w:rPr>
                <w:b/>
                <w:sz w:val="18"/>
              </w:rPr>
            </w:pPr>
            <w:r>
              <w:rPr>
                <w:b/>
                <w:sz w:val="18"/>
              </w:rPr>
              <w:t>of</w:t>
            </w:r>
            <w:r>
              <w:rPr>
                <w:b/>
                <w:spacing w:val="1"/>
                <w:sz w:val="18"/>
              </w:rPr>
              <w:t> </w:t>
            </w:r>
            <w:r>
              <w:rPr>
                <w:b/>
                <w:spacing w:val="-2"/>
                <w:sz w:val="18"/>
              </w:rPr>
              <w:t>Indicators</w:t>
            </w:r>
          </w:p>
        </w:tc>
        <w:tc>
          <w:tcPr>
            <w:tcW w:w="631" w:type="dxa"/>
          </w:tcPr>
          <w:p>
            <w:pPr>
              <w:pStyle w:val="TableParagraph"/>
              <w:spacing w:before="165"/>
              <w:ind w:left="8" w:right="1"/>
              <w:jc w:val="center"/>
              <w:rPr>
                <w:b/>
                <w:sz w:val="18"/>
              </w:rPr>
            </w:pPr>
            <w:r>
              <w:rPr>
                <w:b/>
                <w:spacing w:val="-5"/>
                <w:sz w:val="18"/>
              </w:rPr>
              <w:t>FFP</w:t>
            </w:r>
          </w:p>
        </w:tc>
        <w:tc>
          <w:tcPr>
            <w:tcW w:w="629" w:type="dxa"/>
          </w:tcPr>
          <w:p>
            <w:pPr>
              <w:pStyle w:val="TableParagraph"/>
              <w:spacing w:before="165"/>
              <w:ind w:left="10" w:right="1"/>
              <w:jc w:val="center"/>
              <w:rPr>
                <w:b/>
                <w:sz w:val="18"/>
              </w:rPr>
            </w:pPr>
            <w:r>
              <w:rPr>
                <w:b/>
                <w:spacing w:val="-5"/>
                <w:sz w:val="18"/>
              </w:rPr>
              <w:t>SBP</w:t>
            </w:r>
          </w:p>
        </w:tc>
        <w:tc>
          <w:tcPr>
            <w:tcW w:w="631" w:type="dxa"/>
          </w:tcPr>
          <w:p>
            <w:pPr>
              <w:pStyle w:val="TableParagraph"/>
              <w:spacing w:before="62"/>
              <w:ind w:left="74" w:right="58" w:firstLine="33"/>
              <w:rPr>
                <w:b/>
                <w:sz w:val="18"/>
              </w:rPr>
            </w:pPr>
            <w:r>
              <w:rPr>
                <w:b/>
                <w:spacing w:val="-2"/>
                <w:sz w:val="18"/>
              </w:rPr>
              <w:t>Total Points</w:t>
            </w:r>
          </w:p>
        </w:tc>
        <w:tc>
          <w:tcPr>
            <w:tcW w:w="804" w:type="dxa"/>
          </w:tcPr>
          <w:p>
            <w:pPr>
              <w:pStyle w:val="TableParagraph"/>
              <w:spacing w:before="62"/>
              <w:ind w:left="160" w:right="49" w:hanging="99"/>
              <w:rPr>
                <w:b/>
                <w:sz w:val="18"/>
              </w:rPr>
            </w:pPr>
            <w:r>
              <w:rPr>
                <w:b/>
                <w:spacing w:val="-2"/>
                <w:sz w:val="18"/>
              </w:rPr>
              <w:t>Rescaled Points</w:t>
            </w:r>
          </w:p>
        </w:tc>
      </w:tr>
      <w:tr>
        <w:trPr>
          <w:trHeight w:val="373" w:hRule="atLeast"/>
        </w:trPr>
        <w:tc>
          <w:tcPr>
            <w:tcW w:w="619" w:type="dxa"/>
            <w:shd w:val="clear" w:color="auto" w:fill="CCD4EA"/>
          </w:tcPr>
          <w:p>
            <w:pPr>
              <w:pStyle w:val="TableParagraph"/>
              <w:spacing w:before="83"/>
              <w:ind w:left="4"/>
              <w:rPr>
                <w:b/>
                <w:sz w:val="18"/>
              </w:rPr>
            </w:pPr>
            <w:r>
              <w:rPr>
                <w:b/>
                <w:spacing w:val="-5"/>
                <w:sz w:val="18"/>
              </w:rPr>
              <w:t>1.1</w:t>
            </w:r>
          </w:p>
        </w:tc>
        <w:tc>
          <w:tcPr>
            <w:tcW w:w="4956" w:type="dxa"/>
            <w:shd w:val="clear" w:color="auto" w:fill="CCD4EA"/>
          </w:tcPr>
          <w:p>
            <w:pPr>
              <w:pStyle w:val="TableParagraph"/>
              <w:spacing w:before="83"/>
              <w:ind w:left="7"/>
              <w:rPr>
                <w:b/>
                <w:sz w:val="18"/>
              </w:rPr>
            </w:pPr>
            <w:r>
              <w:rPr>
                <w:b/>
                <w:sz w:val="18"/>
              </w:rPr>
              <w:t>Commercial</w:t>
            </w:r>
            <w:r>
              <w:rPr>
                <w:b/>
                <w:spacing w:val="-2"/>
                <w:sz w:val="18"/>
              </w:rPr>
              <w:t> Lending</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631" w:type="dxa"/>
            <w:shd w:val="clear" w:color="auto" w:fill="CCD4EA"/>
          </w:tcPr>
          <w:p>
            <w:pPr>
              <w:pStyle w:val="TableParagraph"/>
              <w:spacing w:before="83"/>
              <w:ind w:left="8" w:right="2"/>
              <w:jc w:val="center"/>
              <w:rPr>
                <w:b/>
                <w:sz w:val="18"/>
              </w:rPr>
            </w:pPr>
            <w:r>
              <w:rPr>
                <w:b/>
                <w:spacing w:val="-10"/>
                <w:sz w:val="18"/>
              </w:rPr>
              <w:t>2</w:t>
            </w:r>
          </w:p>
        </w:tc>
        <w:tc>
          <w:tcPr>
            <w:tcW w:w="629" w:type="dxa"/>
            <w:shd w:val="clear" w:color="auto" w:fill="CCD4EA"/>
          </w:tcPr>
          <w:p>
            <w:pPr>
              <w:pStyle w:val="TableParagraph"/>
              <w:spacing w:before="83"/>
              <w:ind w:left="10" w:right="1"/>
              <w:jc w:val="center"/>
              <w:rPr>
                <w:b/>
                <w:sz w:val="18"/>
              </w:rPr>
            </w:pPr>
            <w:r>
              <w:rPr>
                <w:b/>
                <w:spacing w:val="-10"/>
                <w:sz w:val="18"/>
              </w:rPr>
              <w:t>4</w:t>
            </w:r>
          </w:p>
        </w:tc>
        <w:tc>
          <w:tcPr>
            <w:tcW w:w="631" w:type="dxa"/>
            <w:shd w:val="clear" w:color="auto" w:fill="CCD4EA"/>
          </w:tcPr>
          <w:p>
            <w:pPr>
              <w:pStyle w:val="TableParagraph"/>
              <w:spacing w:before="83"/>
              <w:ind w:left="8" w:right="2"/>
              <w:jc w:val="center"/>
              <w:rPr>
                <w:b/>
                <w:sz w:val="18"/>
              </w:rPr>
            </w:pPr>
            <w:r>
              <w:rPr>
                <w:b/>
                <w:spacing w:val="-10"/>
                <w:sz w:val="18"/>
              </w:rPr>
              <w:t>6</w:t>
            </w:r>
          </w:p>
        </w:tc>
        <w:tc>
          <w:tcPr>
            <w:tcW w:w="804" w:type="dxa"/>
            <w:shd w:val="clear" w:color="auto" w:fill="CCD4EA"/>
          </w:tcPr>
          <w:p>
            <w:pPr>
              <w:pStyle w:val="TableParagraph"/>
              <w:spacing w:before="83"/>
              <w:ind w:left="13" w:right="2"/>
              <w:jc w:val="center"/>
              <w:rPr>
                <w:b/>
                <w:sz w:val="18"/>
              </w:rPr>
            </w:pPr>
            <w:r>
              <w:rPr>
                <w:b/>
                <w:spacing w:val="-2"/>
                <w:sz w:val="18"/>
              </w:rPr>
              <w:t>20.00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1.1.1</w:t>
            </w:r>
          </w:p>
        </w:tc>
        <w:tc>
          <w:tcPr>
            <w:tcW w:w="4956" w:type="dxa"/>
            <w:shd w:val="clear" w:color="auto" w:fill="E7EBF5"/>
          </w:tcPr>
          <w:p>
            <w:pPr>
              <w:pStyle w:val="TableParagraph"/>
              <w:spacing w:line="186" w:lineRule="exact"/>
              <w:ind w:left="7"/>
              <w:rPr>
                <w:sz w:val="18"/>
              </w:rPr>
            </w:pPr>
            <w:r>
              <w:rPr>
                <w:sz w:val="18"/>
              </w:rPr>
              <w:t>Customer</w:t>
            </w:r>
            <w:r>
              <w:rPr>
                <w:spacing w:val="-2"/>
                <w:sz w:val="18"/>
              </w:rPr>
              <w:t> </w:t>
            </w:r>
            <w:r>
              <w:rPr>
                <w:sz w:val="18"/>
              </w:rPr>
              <w:t>Due</w:t>
            </w:r>
            <w:r>
              <w:rPr>
                <w:spacing w:val="-2"/>
                <w:sz w:val="18"/>
              </w:rPr>
              <w:t> </w:t>
            </w:r>
            <w:r>
              <w:rPr>
                <w:sz w:val="18"/>
              </w:rPr>
              <w:t>Diligence</w:t>
            </w:r>
            <w:r>
              <w:rPr>
                <w:spacing w:val="-3"/>
                <w:sz w:val="18"/>
              </w:rPr>
              <w:t> </w:t>
            </w:r>
            <w:r>
              <w:rPr>
                <w:sz w:val="18"/>
              </w:rPr>
              <w:t>(CDD)</w:t>
            </w:r>
            <w:r>
              <w:rPr>
                <w:spacing w:val="-1"/>
                <w:sz w:val="18"/>
              </w:rPr>
              <w:t> </w:t>
            </w:r>
            <w:r>
              <w:rPr>
                <w:sz w:val="18"/>
              </w:rPr>
              <w:t>and</w:t>
            </w:r>
            <w:r>
              <w:rPr>
                <w:spacing w:val="-1"/>
                <w:sz w:val="18"/>
              </w:rPr>
              <w:t> </w:t>
            </w:r>
            <w:r>
              <w:rPr>
                <w:sz w:val="18"/>
              </w:rPr>
              <w:t>Risk</w:t>
            </w:r>
            <w:r>
              <w:rPr>
                <w:spacing w:val="-2"/>
                <w:sz w:val="18"/>
              </w:rPr>
              <w:t> Factors</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jc w:val="center"/>
              <w:rPr>
                <w:sz w:val="18"/>
              </w:rPr>
            </w:pPr>
            <w:r>
              <w:rPr>
                <w:spacing w:val="-5"/>
                <w:sz w:val="18"/>
              </w:rPr>
              <w:t>n/a</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804" w:type="dxa"/>
          </w:tcPr>
          <w:p>
            <w:pPr>
              <w:pStyle w:val="TableParagraph"/>
              <w:spacing w:line="186" w:lineRule="exact"/>
              <w:ind w:left="13" w:right="2"/>
              <w:jc w:val="center"/>
              <w:rPr>
                <w:sz w:val="18"/>
              </w:rPr>
            </w:pPr>
            <w:r>
              <w:rPr>
                <w:spacing w:val="-2"/>
                <w:sz w:val="18"/>
              </w:rPr>
              <w:t>10.00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1.1.2</w:t>
            </w:r>
          </w:p>
        </w:tc>
        <w:tc>
          <w:tcPr>
            <w:tcW w:w="4956" w:type="dxa"/>
            <w:shd w:val="clear" w:color="auto" w:fill="E7EBF5"/>
          </w:tcPr>
          <w:p>
            <w:pPr>
              <w:pStyle w:val="TableParagraph"/>
              <w:spacing w:line="188" w:lineRule="exact"/>
              <w:ind w:left="7"/>
              <w:rPr>
                <w:sz w:val="18"/>
              </w:rPr>
            </w:pPr>
            <w:r>
              <w:rPr>
                <w:sz w:val="18"/>
              </w:rPr>
              <w:t>Availability</w:t>
            </w:r>
            <w:r>
              <w:rPr>
                <w:spacing w:val="-1"/>
                <w:sz w:val="18"/>
              </w:rPr>
              <w:t> </w:t>
            </w:r>
            <w:r>
              <w:rPr>
                <w:sz w:val="18"/>
              </w:rPr>
              <w:t>of</w:t>
            </w:r>
            <w:r>
              <w:rPr>
                <w:spacing w:val="-4"/>
                <w:sz w:val="18"/>
              </w:rPr>
              <w:t> </w:t>
            </w:r>
            <w:r>
              <w:rPr>
                <w:sz w:val="18"/>
              </w:rPr>
              <w:t>Enhanced</w:t>
            </w:r>
            <w:r>
              <w:rPr>
                <w:spacing w:val="-1"/>
                <w:sz w:val="18"/>
              </w:rPr>
              <w:t> </w:t>
            </w:r>
            <w:r>
              <w:rPr>
                <w:sz w:val="18"/>
              </w:rPr>
              <w:t>and</w:t>
            </w:r>
            <w:r>
              <w:rPr>
                <w:spacing w:val="-3"/>
                <w:sz w:val="18"/>
              </w:rPr>
              <w:t> </w:t>
            </w:r>
            <w:r>
              <w:rPr>
                <w:sz w:val="18"/>
              </w:rPr>
              <w:t>Simplified</w:t>
            </w:r>
            <w:r>
              <w:rPr>
                <w:spacing w:val="-1"/>
                <w:sz w:val="18"/>
              </w:rPr>
              <w:t> </w:t>
            </w:r>
            <w:r>
              <w:rPr>
                <w:sz w:val="18"/>
              </w:rPr>
              <w:t>CDD</w:t>
            </w:r>
            <w:r>
              <w:rPr>
                <w:spacing w:val="-4"/>
                <w:sz w:val="18"/>
              </w:rPr>
              <w:t> </w:t>
            </w:r>
            <w:r>
              <w:rPr>
                <w:spacing w:val="-2"/>
                <w:sz w:val="18"/>
              </w:rPr>
              <w:t>Measures</w:t>
            </w:r>
          </w:p>
        </w:tc>
        <w:tc>
          <w:tcPr>
            <w:tcW w:w="1080" w:type="dxa"/>
          </w:tcPr>
          <w:p>
            <w:pPr>
              <w:pStyle w:val="TableParagraph"/>
              <w:spacing w:line="188" w:lineRule="exact"/>
              <w:ind w:left="12" w:right="4"/>
              <w:jc w:val="center"/>
              <w:rPr>
                <w:sz w:val="18"/>
              </w:rPr>
            </w:pPr>
            <w:r>
              <w:rPr>
                <w:spacing w:val="-10"/>
                <w:sz w:val="18"/>
              </w:rPr>
              <w:t>2</w:t>
            </w:r>
          </w:p>
        </w:tc>
        <w:tc>
          <w:tcPr>
            <w:tcW w:w="631" w:type="dxa"/>
          </w:tcPr>
          <w:p>
            <w:pPr>
              <w:pStyle w:val="TableParagraph"/>
              <w:spacing w:line="188" w:lineRule="exact"/>
              <w:ind w:left="8" w:right="2"/>
              <w:jc w:val="center"/>
              <w:rPr>
                <w:sz w:val="18"/>
              </w:rPr>
            </w:pPr>
            <w:r>
              <w:rPr>
                <w:spacing w:val="-10"/>
                <w:sz w:val="18"/>
              </w:rPr>
              <w:t>1</w:t>
            </w:r>
          </w:p>
        </w:tc>
        <w:tc>
          <w:tcPr>
            <w:tcW w:w="629" w:type="dxa"/>
          </w:tcPr>
          <w:p>
            <w:pPr>
              <w:pStyle w:val="TableParagraph"/>
              <w:spacing w:line="188" w:lineRule="exact"/>
              <w:ind w:left="10" w:right="1"/>
              <w:jc w:val="center"/>
              <w:rPr>
                <w:sz w:val="18"/>
              </w:rPr>
            </w:pPr>
            <w:r>
              <w:rPr>
                <w:spacing w:val="-10"/>
                <w:sz w:val="18"/>
              </w:rPr>
              <w:t>2</w:t>
            </w:r>
          </w:p>
        </w:tc>
        <w:tc>
          <w:tcPr>
            <w:tcW w:w="631" w:type="dxa"/>
          </w:tcPr>
          <w:p>
            <w:pPr>
              <w:pStyle w:val="TableParagraph"/>
              <w:spacing w:line="188" w:lineRule="exact"/>
              <w:ind w:left="8" w:right="2"/>
              <w:jc w:val="center"/>
              <w:rPr>
                <w:sz w:val="18"/>
              </w:rPr>
            </w:pPr>
            <w:r>
              <w:rPr>
                <w:spacing w:val="-10"/>
                <w:sz w:val="18"/>
              </w:rPr>
              <w:t>3</w:t>
            </w:r>
          </w:p>
        </w:tc>
        <w:tc>
          <w:tcPr>
            <w:tcW w:w="804" w:type="dxa"/>
          </w:tcPr>
          <w:p>
            <w:pPr>
              <w:pStyle w:val="TableParagraph"/>
              <w:spacing w:line="188" w:lineRule="exact"/>
              <w:ind w:left="13" w:right="3"/>
              <w:jc w:val="center"/>
              <w:rPr>
                <w:sz w:val="18"/>
              </w:rPr>
            </w:pPr>
            <w:r>
              <w:rPr>
                <w:spacing w:val="-4"/>
                <w:sz w:val="18"/>
              </w:rPr>
              <w:t>5.00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1.1.3</w:t>
            </w:r>
          </w:p>
        </w:tc>
        <w:tc>
          <w:tcPr>
            <w:tcW w:w="4956" w:type="dxa"/>
            <w:shd w:val="clear" w:color="auto" w:fill="E7EBF5"/>
          </w:tcPr>
          <w:p>
            <w:pPr>
              <w:pStyle w:val="TableParagraph"/>
              <w:spacing w:line="186" w:lineRule="exact"/>
              <w:ind w:left="7"/>
              <w:rPr>
                <w:sz w:val="18"/>
              </w:rPr>
            </w:pPr>
            <w:r>
              <w:rPr>
                <w:sz w:val="18"/>
              </w:rPr>
              <w:t>Record</w:t>
            </w:r>
            <w:r>
              <w:rPr>
                <w:spacing w:val="-2"/>
                <w:sz w:val="18"/>
              </w:rPr>
              <w:t> </w:t>
            </w:r>
            <w:r>
              <w:rPr>
                <w:sz w:val="18"/>
              </w:rPr>
              <w:t>Keeping</w:t>
            </w:r>
            <w:r>
              <w:rPr>
                <w:spacing w:val="-2"/>
                <w:sz w:val="18"/>
              </w:rPr>
              <w:t> </w:t>
            </w:r>
            <w:r>
              <w:rPr>
                <w:sz w:val="18"/>
              </w:rPr>
              <w:t>of</w:t>
            </w:r>
            <w:r>
              <w:rPr>
                <w:spacing w:val="-4"/>
                <w:sz w:val="18"/>
              </w:rPr>
              <w:t> </w:t>
            </w:r>
            <w:r>
              <w:rPr>
                <w:sz w:val="18"/>
              </w:rPr>
              <w:t>Customer</w:t>
            </w:r>
            <w:r>
              <w:rPr>
                <w:spacing w:val="-2"/>
                <w:sz w:val="18"/>
              </w:rPr>
              <w:t> Information</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2</w:t>
            </w:r>
          </w:p>
        </w:tc>
        <w:tc>
          <w:tcPr>
            <w:tcW w:w="804" w:type="dxa"/>
          </w:tcPr>
          <w:p>
            <w:pPr>
              <w:pStyle w:val="TableParagraph"/>
              <w:spacing w:line="186" w:lineRule="exact"/>
              <w:ind w:left="13" w:right="3"/>
              <w:jc w:val="center"/>
              <w:rPr>
                <w:sz w:val="18"/>
              </w:rPr>
            </w:pPr>
            <w:r>
              <w:rPr>
                <w:spacing w:val="-4"/>
                <w:sz w:val="18"/>
              </w:rPr>
              <w:t>5.00</w:t>
            </w:r>
          </w:p>
        </w:tc>
      </w:tr>
      <w:tr>
        <w:trPr>
          <w:trHeight w:val="374" w:hRule="atLeast"/>
        </w:trPr>
        <w:tc>
          <w:tcPr>
            <w:tcW w:w="619" w:type="dxa"/>
            <w:shd w:val="clear" w:color="auto" w:fill="CCD4EA"/>
          </w:tcPr>
          <w:p>
            <w:pPr>
              <w:pStyle w:val="TableParagraph"/>
              <w:spacing w:before="83"/>
              <w:ind w:left="4"/>
              <w:rPr>
                <w:b/>
                <w:sz w:val="18"/>
              </w:rPr>
            </w:pPr>
            <w:r>
              <w:rPr>
                <w:b/>
                <w:spacing w:val="-5"/>
                <w:sz w:val="18"/>
              </w:rPr>
              <w:t>1.2</w:t>
            </w:r>
          </w:p>
        </w:tc>
        <w:tc>
          <w:tcPr>
            <w:tcW w:w="4956" w:type="dxa"/>
            <w:shd w:val="clear" w:color="auto" w:fill="CCD4EA"/>
          </w:tcPr>
          <w:p>
            <w:pPr>
              <w:pStyle w:val="TableParagraph"/>
              <w:spacing w:before="83"/>
              <w:ind w:left="7"/>
              <w:rPr>
                <w:b/>
                <w:sz w:val="18"/>
              </w:rPr>
            </w:pPr>
            <w:r>
              <w:rPr>
                <w:b/>
                <w:sz w:val="18"/>
              </w:rPr>
              <w:t>Secured</w:t>
            </w:r>
            <w:r>
              <w:rPr>
                <w:b/>
                <w:spacing w:val="-5"/>
                <w:sz w:val="18"/>
              </w:rPr>
              <w:t> </w:t>
            </w:r>
            <w:r>
              <w:rPr>
                <w:b/>
                <w:spacing w:val="-2"/>
                <w:sz w:val="18"/>
              </w:rPr>
              <w:t>Transactions</w:t>
            </w:r>
          </w:p>
        </w:tc>
        <w:tc>
          <w:tcPr>
            <w:tcW w:w="1080" w:type="dxa"/>
            <w:shd w:val="clear" w:color="auto" w:fill="CCD4EA"/>
          </w:tcPr>
          <w:p>
            <w:pPr>
              <w:pStyle w:val="TableParagraph"/>
              <w:spacing w:before="83"/>
              <w:ind w:left="12" w:right="4"/>
              <w:jc w:val="center"/>
              <w:rPr>
                <w:b/>
                <w:sz w:val="18"/>
              </w:rPr>
            </w:pPr>
            <w:r>
              <w:rPr>
                <w:b/>
                <w:spacing w:val="-10"/>
                <w:sz w:val="18"/>
              </w:rPr>
              <w:t>7</w:t>
            </w:r>
          </w:p>
        </w:tc>
        <w:tc>
          <w:tcPr>
            <w:tcW w:w="631" w:type="dxa"/>
            <w:shd w:val="clear" w:color="auto" w:fill="CCD4EA"/>
          </w:tcPr>
          <w:p>
            <w:pPr>
              <w:pStyle w:val="TableParagraph"/>
              <w:spacing w:before="83"/>
              <w:ind w:left="8" w:right="2"/>
              <w:jc w:val="center"/>
              <w:rPr>
                <w:b/>
                <w:sz w:val="18"/>
              </w:rPr>
            </w:pPr>
            <w:r>
              <w:rPr>
                <w:b/>
                <w:spacing w:val="-10"/>
                <w:sz w:val="18"/>
              </w:rPr>
              <w:t>7</w:t>
            </w:r>
          </w:p>
        </w:tc>
        <w:tc>
          <w:tcPr>
            <w:tcW w:w="629" w:type="dxa"/>
            <w:shd w:val="clear" w:color="auto" w:fill="CCD4EA"/>
          </w:tcPr>
          <w:p>
            <w:pPr>
              <w:pStyle w:val="TableParagraph"/>
              <w:spacing w:before="83"/>
              <w:ind w:left="10" w:right="1"/>
              <w:jc w:val="center"/>
              <w:rPr>
                <w:b/>
                <w:sz w:val="18"/>
              </w:rPr>
            </w:pPr>
            <w:r>
              <w:rPr>
                <w:b/>
                <w:spacing w:val="-10"/>
                <w:sz w:val="18"/>
              </w:rPr>
              <w:t>7</w:t>
            </w:r>
          </w:p>
        </w:tc>
        <w:tc>
          <w:tcPr>
            <w:tcW w:w="631" w:type="dxa"/>
            <w:shd w:val="clear" w:color="auto" w:fill="CCD4EA"/>
          </w:tcPr>
          <w:p>
            <w:pPr>
              <w:pStyle w:val="TableParagraph"/>
              <w:spacing w:before="83"/>
              <w:ind w:left="8" w:right="1"/>
              <w:jc w:val="center"/>
              <w:rPr>
                <w:b/>
                <w:sz w:val="18"/>
              </w:rPr>
            </w:pPr>
            <w:r>
              <w:rPr>
                <w:b/>
                <w:spacing w:val="-5"/>
                <w:sz w:val="18"/>
              </w:rPr>
              <w:t>14</w:t>
            </w:r>
          </w:p>
        </w:tc>
        <w:tc>
          <w:tcPr>
            <w:tcW w:w="804" w:type="dxa"/>
            <w:shd w:val="clear" w:color="auto" w:fill="CCD4EA"/>
          </w:tcPr>
          <w:p>
            <w:pPr>
              <w:pStyle w:val="TableParagraph"/>
              <w:spacing w:before="83"/>
              <w:ind w:left="13"/>
              <w:jc w:val="center"/>
              <w:rPr>
                <w:b/>
                <w:sz w:val="18"/>
              </w:rPr>
            </w:pPr>
            <w:r>
              <w:rPr>
                <w:b/>
                <w:spacing w:val="-2"/>
                <w:sz w:val="18"/>
              </w:rPr>
              <w:t>40.00</w:t>
            </w:r>
          </w:p>
        </w:tc>
      </w:tr>
    </w:tbl>
    <w:p>
      <w:pPr>
        <w:pStyle w:val="TableParagraph"/>
        <w:spacing w:after="0"/>
        <w:jc w:val="center"/>
        <w:rPr>
          <w:b/>
          <w:sz w:val="18"/>
        </w:rPr>
        <w:sectPr>
          <w:pgSz w:w="12240" w:h="15840"/>
          <w:pgMar w:header="0" w:footer="522" w:top="1820" w:bottom="1506"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956"/>
        <w:gridCol w:w="1080"/>
        <w:gridCol w:w="631"/>
        <w:gridCol w:w="629"/>
        <w:gridCol w:w="631"/>
        <w:gridCol w:w="804"/>
      </w:tblGrid>
      <w:tr>
        <w:trPr>
          <w:trHeight w:val="205" w:hRule="atLeast"/>
        </w:trPr>
        <w:tc>
          <w:tcPr>
            <w:tcW w:w="619" w:type="dxa"/>
            <w:shd w:val="clear" w:color="auto" w:fill="E7EBF5"/>
          </w:tcPr>
          <w:p>
            <w:pPr>
              <w:pStyle w:val="TableParagraph"/>
              <w:spacing w:line="186" w:lineRule="exact"/>
              <w:ind w:left="4"/>
              <w:rPr>
                <w:sz w:val="18"/>
              </w:rPr>
            </w:pPr>
            <w:r>
              <w:rPr>
                <w:spacing w:val="-2"/>
                <w:sz w:val="18"/>
              </w:rPr>
              <w:t>1.2.1</w:t>
            </w:r>
          </w:p>
        </w:tc>
        <w:tc>
          <w:tcPr>
            <w:tcW w:w="4956" w:type="dxa"/>
            <w:shd w:val="clear" w:color="auto" w:fill="E7EBF5"/>
          </w:tcPr>
          <w:p>
            <w:pPr>
              <w:pStyle w:val="TableParagraph"/>
              <w:spacing w:line="186" w:lineRule="exact"/>
              <w:ind w:left="7"/>
              <w:rPr>
                <w:sz w:val="18"/>
              </w:rPr>
            </w:pPr>
            <w:r>
              <w:rPr>
                <w:sz w:val="18"/>
              </w:rPr>
              <w:t>Integrated</w:t>
            </w:r>
            <w:r>
              <w:rPr>
                <w:spacing w:val="-2"/>
                <w:sz w:val="18"/>
              </w:rPr>
              <w:t> </w:t>
            </w:r>
            <w:r>
              <w:rPr>
                <w:sz w:val="18"/>
              </w:rPr>
              <w:t>Legal</w:t>
            </w:r>
            <w:r>
              <w:rPr>
                <w:spacing w:val="-2"/>
                <w:sz w:val="18"/>
              </w:rPr>
              <w:t> </w:t>
            </w:r>
            <w:r>
              <w:rPr>
                <w:sz w:val="18"/>
              </w:rPr>
              <w:t>Framework</w:t>
            </w:r>
            <w:r>
              <w:rPr>
                <w:spacing w:val="-2"/>
                <w:sz w:val="18"/>
              </w:rPr>
              <w:t> </w:t>
            </w:r>
            <w:r>
              <w:rPr>
                <w:sz w:val="18"/>
              </w:rPr>
              <w:t>for</w:t>
            </w:r>
            <w:r>
              <w:rPr>
                <w:spacing w:val="-4"/>
                <w:sz w:val="18"/>
              </w:rPr>
              <w:t> </w:t>
            </w:r>
            <w:r>
              <w:rPr>
                <w:sz w:val="18"/>
              </w:rPr>
              <w:t>Secured</w:t>
            </w:r>
            <w:r>
              <w:rPr>
                <w:spacing w:val="-1"/>
                <w:sz w:val="18"/>
              </w:rPr>
              <w:t> </w:t>
            </w:r>
            <w:r>
              <w:rPr>
                <w:spacing w:val="-2"/>
                <w:sz w:val="18"/>
              </w:rPr>
              <w:t>Transactions</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2</w:t>
            </w:r>
          </w:p>
        </w:tc>
        <w:tc>
          <w:tcPr>
            <w:tcW w:w="804" w:type="dxa"/>
          </w:tcPr>
          <w:p>
            <w:pPr>
              <w:pStyle w:val="TableParagraph"/>
              <w:spacing w:line="186" w:lineRule="exact"/>
              <w:ind w:left="13"/>
              <w:jc w:val="center"/>
              <w:rPr>
                <w:sz w:val="18"/>
              </w:rPr>
            </w:pPr>
            <w:r>
              <w:rPr>
                <w:spacing w:val="-2"/>
                <w:sz w:val="18"/>
              </w:rPr>
              <w:t>10.00</w:t>
            </w:r>
          </w:p>
        </w:tc>
      </w:tr>
      <w:tr>
        <w:trPr>
          <w:trHeight w:val="414" w:hRule="atLeast"/>
        </w:trPr>
        <w:tc>
          <w:tcPr>
            <w:tcW w:w="619" w:type="dxa"/>
            <w:shd w:val="clear" w:color="auto" w:fill="E7EBF5"/>
          </w:tcPr>
          <w:p>
            <w:pPr>
              <w:pStyle w:val="TableParagraph"/>
              <w:spacing w:before="105"/>
              <w:ind w:left="4"/>
              <w:rPr>
                <w:sz w:val="18"/>
              </w:rPr>
            </w:pPr>
            <w:r>
              <w:rPr>
                <w:spacing w:val="-2"/>
                <w:sz w:val="18"/>
              </w:rPr>
              <w:t>1.2.2</w:t>
            </w:r>
          </w:p>
        </w:tc>
        <w:tc>
          <w:tcPr>
            <w:tcW w:w="4956" w:type="dxa"/>
            <w:shd w:val="clear" w:color="auto" w:fill="E7EBF5"/>
          </w:tcPr>
          <w:p>
            <w:pPr>
              <w:pStyle w:val="TableParagraph"/>
              <w:spacing w:line="206" w:lineRule="exact"/>
              <w:ind w:left="7"/>
              <w:rPr>
                <w:sz w:val="18"/>
              </w:rPr>
            </w:pPr>
            <w:r>
              <w:rPr>
                <w:sz w:val="18"/>
              </w:rPr>
              <w:t>Types</w:t>
            </w:r>
            <w:r>
              <w:rPr>
                <w:spacing w:val="-4"/>
                <w:sz w:val="18"/>
              </w:rPr>
              <w:t> </w:t>
            </w:r>
            <w:r>
              <w:rPr>
                <w:sz w:val="18"/>
              </w:rPr>
              <w:t>of</w:t>
            </w:r>
            <w:r>
              <w:rPr>
                <w:spacing w:val="-6"/>
                <w:sz w:val="18"/>
              </w:rPr>
              <w:t> </w:t>
            </w:r>
            <w:r>
              <w:rPr>
                <w:sz w:val="18"/>
              </w:rPr>
              <w:t>Movable</w:t>
            </w:r>
            <w:r>
              <w:rPr>
                <w:spacing w:val="-5"/>
                <w:sz w:val="18"/>
              </w:rPr>
              <w:t> </w:t>
            </w:r>
            <w:r>
              <w:rPr>
                <w:sz w:val="18"/>
              </w:rPr>
              <w:t>Assets,</w:t>
            </w:r>
            <w:r>
              <w:rPr>
                <w:spacing w:val="-3"/>
                <w:sz w:val="18"/>
              </w:rPr>
              <w:t> </w:t>
            </w:r>
            <w:r>
              <w:rPr>
                <w:sz w:val="18"/>
              </w:rPr>
              <w:t>Debts,</w:t>
            </w:r>
            <w:r>
              <w:rPr>
                <w:spacing w:val="-6"/>
                <w:sz w:val="18"/>
              </w:rPr>
              <w:t> </w:t>
            </w:r>
            <w:r>
              <w:rPr>
                <w:sz w:val="18"/>
              </w:rPr>
              <w:t>and</w:t>
            </w:r>
            <w:r>
              <w:rPr>
                <w:spacing w:val="-3"/>
                <w:sz w:val="18"/>
              </w:rPr>
              <w:t> </w:t>
            </w:r>
            <w:r>
              <w:rPr>
                <w:sz w:val="18"/>
              </w:rPr>
              <w:t>Obligations</w:t>
            </w:r>
            <w:r>
              <w:rPr>
                <w:spacing w:val="-4"/>
                <w:sz w:val="18"/>
              </w:rPr>
              <w:t> </w:t>
            </w:r>
            <w:r>
              <w:rPr>
                <w:sz w:val="18"/>
              </w:rPr>
              <w:t>that</w:t>
            </w:r>
            <w:r>
              <w:rPr>
                <w:spacing w:val="-4"/>
                <w:sz w:val="18"/>
              </w:rPr>
              <w:t> </w:t>
            </w:r>
            <w:r>
              <w:rPr>
                <w:sz w:val="18"/>
              </w:rPr>
              <w:t>Can</w:t>
            </w:r>
            <w:r>
              <w:rPr>
                <w:spacing w:val="-3"/>
                <w:sz w:val="18"/>
              </w:rPr>
              <w:t> </w:t>
            </w:r>
            <w:r>
              <w:rPr>
                <w:sz w:val="18"/>
              </w:rPr>
              <w:t>Be </w:t>
            </w:r>
            <w:r>
              <w:rPr>
                <w:spacing w:val="-2"/>
                <w:sz w:val="18"/>
              </w:rPr>
              <w:t>Secured</w:t>
            </w:r>
          </w:p>
        </w:tc>
        <w:tc>
          <w:tcPr>
            <w:tcW w:w="1080" w:type="dxa"/>
          </w:tcPr>
          <w:p>
            <w:pPr>
              <w:pStyle w:val="TableParagraph"/>
              <w:spacing w:before="105"/>
              <w:ind w:left="12" w:right="4"/>
              <w:jc w:val="center"/>
              <w:rPr>
                <w:sz w:val="18"/>
              </w:rPr>
            </w:pPr>
            <w:r>
              <w:rPr>
                <w:spacing w:val="-10"/>
                <w:sz w:val="18"/>
              </w:rPr>
              <w:t>4</w:t>
            </w:r>
          </w:p>
        </w:tc>
        <w:tc>
          <w:tcPr>
            <w:tcW w:w="631" w:type="dxa"/>
          </w:tcPr>
          <w:p>
            <w:pPr>
              <w:pStyle w:val="TableParagraph"/>
              <w:spacing w:before="105"/>
              <w:ind w:left="8" w:right="2"/>
              <w:jc w:val="center"/>
              <w:rPr>
                <w:sz w:val="18"/>
              </w:rPr>
            </w:pPr>
            <w:r>
              <w:rPr>
                <w:spacing w:val="-10"/>
                <w:sz w:val="18"/>
              </w:rPr>
              <w:t>4</w:t>
            </w:r>
          </w:p>
        </w:tc>
        <w:tc>
          <w:tcPr>
            <w:tcW w:w="629" w:type="dxa"/>
          </w:tcPr>
          <w:p>
            <w:pPr>
              <w:pStyle w:val="TableParagraph"/>
              <w:spacing w:before="105"/>
              <w:ind w:left="10" w:right="1"/>
              <w:jc w:val="center"/>
              <w:rPr>
                <w:sz w:val="18"/>
              </w:rPr>
            </w:pPr>
            <w:r>
              <w:rPr>
                <w:spacing w:val="-10"/>
                <w:sz w:val="18"/>
              </w:rPr>
              <w:t>4</w:t>
            </w:r>
          </w:p>
        </w:tc>
        <w:tc>
          <w:tcPr>
            <w:tcW w:w="631" w:type="dxa"/>
          </w:tcPr>
          <w:p>
            <w:pPr>
              <w:pStyle w:val="TableParagraph"/>
              <w:spacing w:before="105"/>
              <w:ind w:left="8" w:right="2"/>
              <w:jc w:val="center"/>
              <w:rPr>
                <w:sz w:val="18"/>
              </w:rPr>
            </w:pPr>
            <w:r>
              <w:rPr>
                <w:spacing w:val="-10"/>
                <w:sz w:val="18"/>
              </w:rPr>
              <w:t>8</w:t>
            </w:r>
          </w:p>
        </w:tc>
        <w:tc>
          <w:tcPr>
            <w:tcW w:w="804" w:type="dxa"/>
          </w:tcPr>
          <w:p>
            <w:pPr>
              <w:pStyle w:val="TableParagraph"/>
              <w:spacing w:before="105"/>
              <w:ind w:left="13"/>
              <w:jc w:val="center"/>
              <w:rPr>
                <w:sz w:val="18"/>
              </w:rPr>
            </w:pPr>
            <w:r>
              <w:rPr>
                <w:spacing w:val="-2"/>
                <w:sz w:val="18"/>
              </w:rPr>
              <w:t>20.00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1.2.3</w:t>
            </w:r>
          </w:p>
        </w:tc>
        <w:tc>
          <w:tcPr>
            <w:tcW w:w="4956" w:type="dxa"/>
            <w:shd w:val="clear" w:color="auto" w:fill="E7EBF5"/>
          </w:tcPr>
          <w:p>
            <w:pPr>
              <w:pStyle w:val="TableParagraph"/>
              <w:spacing w:line="186" w:lineRule="exact"/>
              <w:ind w:left="7"/>
              <w:rPr>
                <w:sz w:val="18"/>
              </w:rPr>
            </w:pPr>
            <w:r>
              <w:rPr>
                <w:sz w:val="18"/>
              </w:rPr>
              <w:t>Priority/Enforcement</w:t>
            </w:r>
            <w:r>
              <w:rPr>
                <w:spacing w:val="-2"/>
                <w:sz w:val="18"/>
              </w:rPr>
              <w:t> </w:t>
            </w:r>
            <w:r>
              <w:rPr>
                <w:sz w:val="18"/>
              </w:rPr>
              <w:t>of</w:t>
            </w:r>
            <w:r>
              <w:rPr>
                <w:spacing w:val="-4"/>
                <w:sz w:val="18"/>
              </w:rPr>
              <w:t> </w:t>
            </w:r>
            <w:r>
              <w:rPr>
                <w:sz w:val="18"/>
              </w:rPr>
              <w:t>Security</w:t>
            </w:r>
            <w:r>
              <w:rPr>
                <w:spacing w:val="-2"/>
                <w:sz w:val="18"/>
              </w:rPr>
              <w:t> Interests</w:t>
            </w:r>
          </w:p>
        </w:tc>
        <w:tc>
          <w:tcPr>
            <w:tcW w:w="1080" w:type="dxa"/>
          </w:tcPr>
          <w:p>
            <w:pPr>
              <w:pStyle w:val="TableParagraph"/>
              <w:spacing w:line="186" w:lineRule="exact"/>
              <w:ind w:left="12" w:right="4"/>
              <w:jc w:val="center"/>
              <w:rPr>
                <w:sz w:val="18"/>
              </w:rPr>
            </w:pPr>
            <w:r>
              <w:rPr>
                <w:spacing w:val="-10"/>
                <w:sz w:val="18"/>
              </w:rPr>
              <w:t>2</w:t>
            </w:r>
          </w:p>
        </w:tc>
        <w:tc>
          <w:tcPr>
            <w:tcW w:w="631" w:type="dxa"/>
          </w:tcPr>
          <w:p>
            <w:pPr>
              <w:pStyle w:val="TableParagraph"/>
              <w:spacing w:line="186" w:lineRule="exact"/>
              <w:ind w:left="8" w:right="2"/>
              <w:jc w:val="center"/>
              <w:rPr>
                <w:sz w:val="18"/>
              </w:rPr>
            </w:pPr>
            <w:r>
              <w:rPr>
                <w:spacing w:val="-10"/>
                <w:sz w:val="18"/>
              </w:rPr>
              <w:t>2</w:t>
            </w:r>
          </w:p>
        </w:tc>
        <w:tc>
          <w:tcPr>
            <w:tcW w:w="629" w:type="dxa"/>
          </w:tcPr>
          <w:p>
            <w:pPr>
              <w:pStyle w:val="TableParagraph"/>
              <w:spacing w:line="186" w:lineRule="exact"/>
              <w:ind w:left="10" w:right="1"/>
              <w:jc w:val="center"/>
              <w:rPr>
                <w:sz w:val="18"/>
              </w:rPr>
            </w:pPr>
            <w:r>
              <w:rPr>
                <w:spacing w:val="-10"/>
                <w:sz w:val="18"/>
              </w:rPr>
              <w:t>2</w:t>
            </w:r>
          </w:p>
        </w:tc>
        <w:tc>
          <w:tcPr>
            <w:tcW w:w="631" w:type="dxa"/>
          </w:tcPr>
          <w:p>
            <w:pPr>
              <w:pStyle w:val="TableParagraph"/>
              <w:spacing w:line="186" w:lineRule="exact"/>
              <w:ind w:left="8" w:right="2"/>
              <w:jc w:val="center"/>
              <w:rPr>
                <w:sz w:val="18"/>
              </w:rPr>
            </w:pPr>
            <w:r>
              <w:rPr>
                <w:spacing w:val="-10"/>
                <w:sz w:val="18"/>
              </w:rPr>
              <w:t>4</w:t>
            </w:r>
          </w:p>
        </w:tc>
        <w:tc>
          <w:tcPr>
            <w:tcW w:w="804" w:type="dxa"/>
          </w:tcPr>
          <w:p>
            <w:pPr>
              <w:pStyle w:val="TableParagraph"/>
              <w:spacing w:line="186" w:lineRule="exact"/>
              <w:ind w:left="13"/>
              <w:jc w:val="center"/>
              <w:rPr>
                <w:sz w:val="18"/>
              </w:rPr>
            </w:pPr>
            <w:r>
              <w:rPr>
                <w:spacing w:val="-2"/>
                <w:sz w:val="18"/>
              </w:rPr>
              <w:t>10.00</w:t>
            </w:r>
          </w:p>
        </w:tc>
      </w:tr>
      <w:tr>
        <w:trPr>
          <w:trHeight w:val="373" w:hRule="atLeast"/>
        </w:trPr>
        <w:tc>
          <w:tcPr>
            <w:tcW w:w="619" w:type="dxa"/>
            <w:shd w:val="clear" w:color="auto" w:fill="CCD4EA"/>
          </w:tcPr>
          <w:p>
            <w:pPr>
              <w:pStyle w:val="TableParagraph"/>
              <w:spacing w:before="83"/>
              <w:ind w:left="4"/>
              <w:rPr>
                <w:b/>
                <w:sz w:val="18"/>
              </w:rPr>
            </w:pPr>
            <w:r>
              <w:rPr>
                <w:b/>
                <w:spacing w:val="-5"/>
                <w:sz w:val="18"/>
              </w:rPr>
              <w:t>1.3</w:t>
            </w:r>
          </w:p>
        </w:tc>
        <w:tc>
          <w:tcPr>
            <w:tcW w:w="4956" w:type="dxa"/>
            <w:shd w:val="clear" w:color="auto" w:fill="CCD4EA"/>
          </w:tcPr>
          <w:p>
            <w:pPr>
              <w:pStyle w:val="TableParagraph"/>
              <w:spacing w:before="83"/>
              <w:ind w:left="7"/>
              <w:rPr>
                <w:b/>
                <w:sz w:val="18"/>
              </w:rPr>
            </w:pPr>
            <w:r>
              <w:rPr>
                <w:b/>
                <w:spacing w:val="-2"/>
                <w:sz w:val="18"/>
              </w:rPr>
              <w:t>e-Payments</w:t>
            </w:r>
          </w:p>
        </w:tc>
        <w:tc>
          <w:tcPr>
            <w:tcW w:w="1080" w:type="dxa"/>
            <w:shd w:val="clear" w:color="auto" w:fill="CCD4EA"/>
          </w:tcPr>
          <w:p>
            <w:pPr>
              <w:pStyle w:val="TableParagraph"/>
              <w:spacing w:before="83"/>
              <w:ind w:left="12" w:right="2"/>
              <w:jc w:val="center"/>
              <w:rPr>
                <w:b/>
                <w:sz w:val="18"/>
              </w:rPr>
            </w:pPr>
            <w:r>
              <w:rPr>
                <w:b/>
                <w:spacing w:val="-5"/>
                <w:sz w:val="18"/>
              </w:rPr>
              <w:t>12</w:t>
            </w:r>
          </w:p>
        </w:tc>
        <w:tc>
          <w:tcPr>
            <w:tcW w:w="631" w:type="dxa"/>
            <w:shd w:val="clear" w:color="auto" w:fill="CCD4EA"/>
          </w:tcPr>
          <w:p>
            <w:pPr>
              <w:pStyle w:val="TableParagraph"/>
              <w:spacing w:before="83"/>
              <w:ind w:left="8" w:right="1"/>
              <w:jc w:val="center"/>
              <w:rPr>
                <w:b/>
                <w:sz w:val="18"/>
              </w:rPr>
            </w:pPr>
            <w:r>
              <w:rPr>
                <w:b/>
                <w:spacing w:val="-5"/>
                <w:sz w:val="18"/>
              </w:rPr>
              <w:t>12</w:t>
            </w:r>
          </w:p>
        </w:tc>
        <w:tc>
          <w:tcPr>
            <w:tcW w:w="629" w:type="dxa"/>
            <w:shd w:val="clear" w:color="auto" w:fill="CCD4EA"/>
          </w:tcPr>
          <w:p>
            <w:pPr>
              <w:pStyle w:val="TableParagraph"/>
              <w:spacing w:before="83"/>
              <w:ind w:left="10"/>
              <w:jc w:val="center"/>
              <w:rPr>
                <w:b/>
                <w:sz w:val="18"/>
              </w:rPr>
            </w:pPr>
            <w:r>
              <w:rPr>
                <w:b/>
                <w:spacing w:val="-5"/>
                <w:sz w:val="18"/>
              </w:rPr>
              <w:t>12</w:t>
            </w:r>
          </w:p>
        </w:tc>
        <w:tc>
          <w:tcPr>
            <w:tcW w:w="631" w:type="dxa"/>
            <w:shd w:val="clear" w:color="auto" w:fill="CCD4EA"/>
          </w:tcPr>
          <w:p>
            <w:pPr>
              <w:pStyle w:val="TableParagraph"/>
              <w:spacing w:before="83"/>
              <w:ind w:left="8" w:right="1"/>
              <w:jc w:val="center"/>
              <w:rPr>
                <w:b/>
                <w:sz w:val="18"/>
              </w:rPr>
            </w:pPr>
            <w:r>
              <w:rPr>
                <w:b/>
                <w:spacing w:val="-5"/>
                <w:sz w:val="18"/>
              </w:rPr>
              <w:t>24</w:t>
            </w:r>
          </w:p>
        </w:tc>
        <w:tc>
          <w:tcPr>
            <w:tcW w:w="804" w:type="dxa"/>
            <w:shd w:val="clear" w:color="auto" w:fill="CCD4EA"/>
          </w:tcPr>
          <w:p>
            <w:pPr>
              <w:pStyle w:val="TableParagraph"/>
              <w:spacing w:before="83"/>
              <w:ind w:left="13"/>
              <w:jc w:val="center"/>
              <w:rPr>
                <w:b/>
                <w:sz w:val="18"/>
              </w:rPr>
            </w:pPr>
            <w:r>
              <w:rPr>
                <w:b/>
                <w:spacing w:val="-2"/>
                <w:sz w:val="18"/>
              </w:rPr>
              <w:t>40.00</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1.3.1</w:t>
            </w:r>
          </w:p>
        </w:tc>
        <w:tc>
          <w:tcPr>
            <w:tcW w:w="4956" w:type="dxa"/>
            <w:shd w:val="clear" w:color="auto" w:fill="E7EBF5"/>
          </w:tcPr>
          <w:p>
            <w:pPr>
              <w:pStyle w:val="TableParagraph"/>
              <w:spacing w:line="186" w:lineRule="exact" w:before="2"/>
              <w:ind w:left="7"/>
              <w:rPr>
                <w:sz w:val="18"/>
              </w:rPr>
            </w:pPr>
            <w:r>
              <w:rPr>
                <w:sz w:val="18"/>
              </w:rPr>
              <w:t>Risk</w:t>
            </w:r>
            <w:r>
              <w:rPr>
                <w:spacing w:val="-1"/>
                <w:sz w:val="18"/>
              </w:rPr>
              <w:t> </w:t>
            </w:r>
            <w:r>
              <w:rPr>
                <w:spacing w:val="-2"/>
                <w:sz w:val="18"/>
              </w:rPr>
              <w:t>Management</w:t>
            </w:r>
          </w:p>
        </w:tc>
        <w:tc>
          <w:tcPr>
            <w:tcW w:w="1080" w:type="dxa"/>
          </w:tcPr>
          <w:p>
            <w:pPr>
              <w:pStyle w:val="TableParagraph"/>
              <w:spacing w:line="186" w:lineRule="exact" w:before="2"/>
              <w:ind w:left="12" w:right="4"/>
              <w:jc w:val="center"/>
              <w:rPr>
                <w:sz w:val="18"/>
              </w:rPr>
            </w:pPr>
            <w:r>
              <w:rPr>
                <w:spacing w:val="-10"/>
                <w:sz w:val="18"/>
              </w:rPr>
              <w:t>3</w:t>
            </w:r>
          </w:p>
        </w:tc>
        <w:tc>
          <w:tcPr>
            <w:tcW w:w="631" w:type="dxa"/>
          </w:tcPr>
          <w:p>
            <w:pPr>
              <w:pStyle w:val="TableParagraph"/>
              <w:spacing w:line="186" w:lineRule="exact" w:before="2"/>
              <w:ind w:left="8" w:right="2"/>
              <w:jc w:val="center"/>
              <w:rPr>
                <w:sz w:val="18"/>
              </w:rPr>
            </w:pPr>
            <w:r>
              <w:rPr>
                <w:spacing w:val="-10"/>
                <w:sz w:val="18"/>
              </w:rPr>
              <w:t>3</w:t>
            </w:r>
          </w:p>
        </w:tc>
        <w:tc>
          <w:tcPr>
            <w:tcW w:w="629" w:type="dxa"/>
          </w:tcPr>
          <w:p>
            <w:pPr>
              <w:pStyle w:val="TableParagraph"/>
              <w:spacing w:line="186" w:lineRule="exact" w:before="2"/>
              <w:ind w:left="10" w:right="1"/>
              <w:jc w:val="center"/>
              <w:rPr>
                <w:sz w:val="18"/>
              </w:rPr>
            </w:pPr>
            <w:r>
              <w:rPr>
                <w:spacing w:val="-10"/>
                <w:sz w:val="18"/>
              </w:rPr>
              <w:t>3</w:t>
            </w:r>
          </w:p>
        </w:tc>
        <w:tc>
          <w:tcPr>
            <w:tcW w:w="631" w:type="dxa"/>
          </w:tcPr>
          <w:p>
            <w:pPr>
              <w:pStyle w:val="TableParagraph"/>
              <w:spacing w:line="186" w:lineRule="exact" w:before="2"/>
              <w:ind w:left="8" w:right="2"/>
              <w:jc w:val="center"/>
              <w:rPr>
                <w:sz w:val="18"/>
              </w:rPr>
            </w:pPr>
            <w:r>
              <w:rPr>
                <w:spacing w:val="-10"/>
                <w:sz w:val="18"/>
              </w:rPr>
              <w:t>6</w:t>
            </w:r>
          </w:p>
        </w:tc>
        <w:tc>
          <w:tcPr>
            <w:tcW w:w="804" w:type="dxa"/>
          </w:tcPr>
          <w:p>
            <w:pPr>
              <w:pStyle w:val="TableParagraph"/>
              <w:spacing w:line="186" w:lineRule="exact" w:before="2"/>
              <w:ind w:left="13"/>
              <w:jc w:val="center"/>
              <w:rPr>
                <w:sz w:val="18"/>
              </w:rPr>
            </w:pPr>
            <w:r>
              <w:rPr>
                <w:spacing w:val="-2"/>
                <w:sz w:val="18"/>
              </w:rPr>
              <w:t>10.00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1.3.2</w:t>
            </w:r>
          </w:p>
        </w:tc>
        <w:tc>
          <w:tcPr>
            <w:tcW w:w="4956" w:type="dxa"/>
            <w:shd w:val="clear" w:color="auto" w:fill="E7EBF5"/>
          </w:tcPr>
          <w:p>
            <w:pPr>
              <w:pStyle w:val="TableParagraph"/>
              <w:spacing w:line="186" w:lineRule="exact"/>
              <w:ind w:left="7"/>
              <w:rPr>
                <w:sz w:val="18"/>
              </w:rPr>
            </w:pPr>
            <w:r>
              <w:rPr>
                <w:sz w:val="18"/>
              </w:rPr>
              <w:t>Consumer</w:t>
            </w:r>
            <w:r>
              <w:rPr>
                <w:spacing w:val="-1"/>
                <w:sz w:val="18"/>
              </w:rPr>
              <w:t> </w:t>
            </w:r>
            <w:r>
              <w:rPr>
                <w:spacing w:val="-2"/>
                <w:sz w:val="18"/>
              </w:rPr>
              <w:t>Protection</w:t>
            </w:r>
          </w:p>
        </w:tc>
        <w:tc>
          <w:tcPr>
            <w:tcW w:w="1080" w:type="dxa"/>
          </w:tcPr>
          <w:p>
            <w:pPr>
              <w:pStyle w:val="TableParagraph"/>
              <w:spacing w:line="186" w:lineRule="exact"/>
              <w:ind w:left="12" w:right="4"/>
              <w:jc w:val="center"/>
              <w:rPr>
                <w:sz w:val="18"/>
              </w:rPr>
            </w:pPr>
            <w:r>
              <w:rPr>
                <w:spacing w:val="-10"/>
                <w:sz w:val="18"/>
              </w:rPr>
              <w:t>6</w:t>
            </w:r>
          </w:p>
        </w:tc>
        <w:tc>
          <w:tcPr>
            <w:tcW w:w="631" w:type="dxa"/>
          </w:tcPr>
          <w:p>
            <w:pPr>
              <w:pStyle w:val="TableParagraph"/>
              <w:spacing w:line="186" w:lineRule="exact"/>
              <w:ind w:left="8" w:right="2"/>
              <w:jc w:val="center"/>
              <w:rPr>
                <w:sz w:val="18"/>
              </w:rPr>
            </w:pPr>
            <w:r>
              <w:rPr>
                <w:spacing w:val="-10"/>
                <w:sz w:val="18"/>
              </w:rPr>
              <w:t>6</w:t>
            </w:r>
          </w:p>
        </w:tc>
        <w:tc>
          <w:tcPr>
            <w:tcW w:w="629" w:type="dxa"/>
          </w:tcPr>
          <w:p>
            <w:pPr>
              <w:pStyle w:val="TableParagraph"/>
              <w:spacing w:line="186" w:lineRule="exact"/>
              <w:ind w:left="10" w:right="1"/>
              <w:jc w:val="center"/>
              <w:rPr>
                <w:sz w:val="18"/>
              </w:rPr>
            </w:pPr>
            <w:r>
              <w:rPr>
                <w:spacing w:val="-10"/>
                <w:sz w:val="18"/>
              </w:rPr>
              <w:t>6</w:t>
            </w:r>
          </w:p>
        </w:tc>
        <w:tc>
          <w:tcPr>
            <w:tcW w:w="631" w:type="dxa"/>
          </w:tcPr>
          <w:p>
            <w:pPr>
              <w:pStyle w:val="TableParagraph"/>
              <w:spacing w:line="186" w:lineRule="exact"/>
              <w:ind w:left="8" w:right="1"/>
              <w:jc w:val="center"/>
              <w:rPr>
                <w:sz w:val="18"/>
              </w:rPr>
            </w:pPr>
            <w:r>
              <w:rPr>
                <w:spacing w:val="-5"/>
                <w:sz w:val="18"/>
              </w:rPr>
              <w:t>12</w:t>
            </w:r>
          </w:p>
        </w:tc>
        <w:tc>
          <w:tcPr>
            <w:tcW w:w="804" w:type="dxa"/>
          </w:tcPr>
          <w:p>
            <w:pPr>
              <w:pStyle w:val="TableParagraph"/>
              <w:spacing w:line="186" w:lineRule="exact"/>
              <w:ind w:left="13"/>
              <w:jc w:val="center"/>
              <w:rPr>
                <w:sz w:val="18"/>
              </w:rPr>
            </w:pPr>
            <w:r>
              <w:rPr>
                <w:spacing w:val="-2"/>
                <w:sz w:val="18"/>
              </w:rPr>
              <w:t>20.00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1.3.3</w:t>
            </w:r>
          </w:p>
        </w:tc>
        <w:tc>
          <w:tcPr>
            <w:tcW w:w="4956" w:type="dxa"/>
            <w:shd w:val="clear" w:color="auto" w:fill="E7EBF5"/>
          </w:tcPr>
          <w:p>
            <w:pPr>
              <w:pStyle w:val="TableParagraph"/>
              <w:spacing w:line="188" w:lineRule="exact"/>
              <w:ind w:left="7"/>
              <w:rPr>
                <w:sz w:val="18"/>
              </w:rPr>
            </w:pPr>
            <w:r>
              <w:rPr>
                <w:sz w:val="18"/>
              </w:rPr>
              <w:t>Interoperability</w:t>
            </w:r>
            <w:r>
              <w:rPr>
                <w:spacing w:val="-3"/>
                <w:sz w:val="18"/>
              </w:rPr>
              <w:t> </w:t>
            </w:r>
            <w:r>
              <w:rPr>
                <w:sz w:val="18"/>
              </w:rPr>
              <w:t>of</w:t>
            </w:r>
            <w:r>
              <w:rPr>
                <w:spacing w:val="-3"/>
                <w:sz w:val="18"/>
              </w:rPr>
              <w:t> </w:t>
            </w:r>
            <w:r>
              <w:rPr>
                <w:sz w:val="18"/>
              </w:rPr>
              <w:t>Payment</w:t>
            </w:r>
            <w:r>
              <w:rPr>
                <w:spacing w:val="-4"/>
                <w:sz w:val="18"/>
              </w:rPr>
              <w:t> </w:t>
            </w:r>
            <w:r>
              <w:rPr>
                <w:sz w:val="18"/>
              </w:rPr>
              <w:t>Systems</w:t>
            </w:r>
            <w:r>
              <w:rPr>
                <w:spacing w:val="-1"/>
                <w:sz w:val="18"/>
              </w:rPr>
              <w:t> </w:t>
            </w:r>
            <w:r>
              <w:rPr>
                <w:sz w:val="18"/>
              </w:rPr>
              <w:t>and</w:t>
            </w:r>
            <w:r>
              <w:rPr>
                <w:spacing w:val="-1"/>
                <w:sz w:val="18"/>
              </w:rPr>
              <w:t> </w:t>
            </w:r>
            <w:r>
              <w:rPr>
                <w:sz w:val="18"/>
              </w:rPr>
              <w:t>Promotion</w:t>
            </w:r>
            <w:r>
              <w:rPr>
                <w:spacing w:val="-2"/>
                <w:sz w:val="18"/>
              </w:rPr>
              <w:t> </w:t>
            </w:r>
            <w:r>
              <w:rPr>
                <w:sz w:val="18"/>
              </w:rPr>
              <w:t>of</w:t>
            </w:r>
            <w:r>
              <w:rPr>
                <w:spacing w:val="-1"/>
                <w:sz w:val="18"/>
              </w:rPr>
              <w:t> </w:t>
            </w:r>
            <w:r>
              <w:rPr>
                <w:spacing w:val="-2"/>
                <w:sz w:val="18"/>
              </w:rPr>
              <w:t>Competition</w:t>
            </w:r>
          </w:p>
        </w:tc>
        <w:tc>
          <w:tcPr>
            <w:tcW w:w="1080" w:type="dxa"/>
          </w:tcPr>
          <w:p>
            <w:pPr>
              <w:pStyle w:val="TableParagraph"/>
              <w:spacing w:line="188" w:lineRule="exact"/>
              <w:ind w:left="12" w:right="4"/>
              <w:jc w:val="center"/>
              <w:rPr>
                <w:sz w:val="18"/>
              </w:rPr>
            </w:pPr>
            <w:r>
              <w:rPr>
                <w:spacing w:val="-10"/>
                <w:sz w:val="18"/>
              </w:rPr>
              <w:t>3</w:t>
            </w:r>
          </w:p>
        </w:tc>
        <w:tc>
          <w:tcPr>
            <w:tcW w:w="631" w:type="dxa"/>
          </w:tcPr>
          <w:p>
            <w:pPr>
              <w:pStyle w:val="TableParagraph"/>
              <w:spacing w:line="188" w:lineRule="exact"/>
              <w:ind w:left="8" w:right="2"/>
              <w:jc w:val="center"/>
              <w:rPr>
                <w:sz w:val="18"/>
              </w:rPr>
            </w:pPr>
            <w:r>
              <w:rPr>
                <w:spacing w:val="-10"/>
                <w:sz w:val="18"/>
              </w:rPr>
              <w:t>3</w:t>
            </w:r>
          </w:p>
        </w:tc>
        <w:tc>
          <w:tcPr>
            <w:tcW w:w="629" w:type="dxa"/>
          </w:tcPr>
          <w:p>
            <w:pPr>
              <w:pStyle w:val="TableParagraph"/>
              <w:spacing w:line="188" w:lineRule="exact"/>
              <w:ind w:left="10" w:right="1"/>
              <w:jc w:val="center"/>
              <w:rPr>
                <w:sz w:val="18"/>
              </w:rPr>
            </w:pPr>
            <w:r>
              <w:rPr>
                <w:spacing w:val="-10"/>
                <w:sz w:val="18"/>
              </w:rPr>
              <w:t>3</w:t>
            </w:r>
          </w:p>
        </w:tc>
        <w:tc>
          <w:tcPr>
            <w:tcW w:w="631" w:type="dxa"/>
          </w:tcPr>
          <w:p>
            <w:pPr>
              <w:pStyle w:val="TableParagraph"/>
              <w:spacing w:line="188" w:lineRule="exact"/>
              <w:ind w:left="8" w:right="2"/>
              <w:jc w:val="center"/>
              <w:rPr>
                <w:sz w:val="18"/>
              </w:rPr>
            </w:pPr>
            <w:r>
              <w:rPr>
                <w:spacing w:val="-10"/>
                <w:sz w:val="18"/>
              </w:rPr>
              <w:t>6</w:t>
            </w:r>
          </w:p>
        </w:tc>
        <w:tc>
          <w:tcPr>
            <w:tcW w:w="804" w:type="dxa"/>
          </w:tcPr>
          <w:p>
            <w:pPr>
              <w:pStyle w:val="TableParagraph"/>
              <w:spacing w:line="188" w:lineRule="exact"/>
              <w:ind w:left="13"/>
              <w:jc w:val="center"/>
              <w:rPr>
                <w:sz w:val="18"/>
              </w:rPr>
            </w:pPr>
            <w:r>
              <w:rPr>
                <w:spacing w:val="-2"/>
                <w:sz w:val="18"/>
              </w:rPr>
              <w:t>10.00</w:t>
            </w:r>
          </w:p>
        </w:tc>
      </w:tr>
      <w:tr>
        <w:trPr>
          <w:trHeight w:val="206" w:hRule="atLeast"/>
        </w:trPr>
        <w:tc>
          <w:tcPr>
            <w:tcW w:w="619" w:type="dxa"/>
            <w:shd w:val="clear" w:color="auto" w:fill="FFC000"/>
          </w:tcPr>
          <w:p>
            <w:pPr>
              <w:pStyle w:val="TableParagraph"/>
              <w:rPr>
                <w:sz w:val="14"/>
              </w:rPr>
            </w:pPr>
          </w:p>
        </w:tc>
        <w:tc>
          <w:tcPr>
            <w:tcW w:w="4956" w:type="dxa"/>
            <w:shd w:val="clear" w:color="auto" w:fill="FFC000"/>
          </w:tcPr>
          <w:p>
            <w:pPr>
              <w:pStyle w:val="TableParagraph"/>
              <w:spacing w:line="186" w:lineRule="exact"/>
              <w:ind w:left="7"/>
              <w:rPr>
                <w:b/>
                <w:sz w:val="18"/>
              </w:rPr>
            </w:pPr>
            <w:r>
              <w:rPr>
                <w:b/>
                <w:spacing w:val="-2"/>
                <w:sz w:val="18"/>
              </w:rPr>
              <w:t>Total</w:t>
            </w:r>
          </w:p>
        </w:tc>
        <w:tc>
          <w:tcPr>
            <w:tcW w:w="1080" w:type="dxa"/>
            <w:shd w:val="clear" w:color="auto" w:fill="FFC000"/>
          </w:tcPr>
          <w:p>
            <w:pPr>
              <w:pStyle w:val="TableParagraph"/>
              <w:spacing w:line="186" w:lineRule="exact"/>
              <w:ind w:left="12" w:right="2"/>
              <w:jc w:val="center"/>
              <w:rPr>
                <w:b/>
                <w:sz w:val="18"/>
              </w:rPr>
            </w:pPr>
            <w:r>
              <w:rPr>
                <w:b/>
                <w:spacing w:val="-5"/>
                <w:sz w:val="18"/>
              </w:rPr>
              <w:t>23</w:t>
            </w:r>
          </w:p>
        </w:tc>
        <w:tc>
          <w:tcPr>
            <w:tcW w:w="631" w:type="dxa"/>
            <w:shd w:val="clear" w:color="auto" w:fill="FFC000"/>
          </w:tcPr>
          <w:p>
            <w:pPr>
              <w:pStyle w:val="TableParagraph"/>
              <w:spacing w:line="186" w:lineRule="exact"/>
              <w:ind w:left="8" w:right="1"/>
              <w:jc w:val="center"/>
              <w:rPr>
                <w:b/>
                <w:sz w:val="18"/>
              </w:rPr>
            </w:pPr>
            <w:r>
              <w:rPr>
                <w:b/>
                <w:spacing w:val="-5"/>
                <w:sz w:val="18"/>
              </w:rPr>
              <w:t>21</w:t>
            </w:r>
          </w:p>
        </w:tc>
        <w:tc>
          <w:tcPr>
            <w:tcW w:w="629" w:type="dxa"/>
            <w:shd w:val="clear" w:color="auto" w:fill="FFC000"/>
          </w:tcPr>
          <w:p>
            <w:pPr>
              <w:pStyle w:val="TableParagraph"/>
              <w:spacing w:line="186" w:lineRule="exact"/>
              <w:ind w:left="10"/>
              <w:jc w:val="center"/>
              <w:rPr>
                <w:b/>
                <w:sz w:val="18"/>
              </w:rPr>
            </w:pPr>
            <w:r>
              <w:rPr>
                <w:b/>
                <w:spacing w:val="-5"/>
                <w:sz w:val="18"/>
              </w:rPr>
              <w:t>23</w:t>
            </w:r>
          </w:p>
        </w:tc>
        <w:tc>
          <w:tcPr>
            <w:tcW w:w="631" w:type="dxa"/>
            <w:shd w:val="clear" w:color="auto" w:fill="FFC000"/>
          </w:tcPr>
          <w:p>
            <w:pPr>
              <w:pStyle w:val="TableParagraph"/>
              <w:spacing w:line="186" w:lineRule="exact"/>
              <w:ind w:left="8" w:right="1"/>
              <w:jc w:val="center"/>
              <w:rPr>
                <w:b/>
                <w:sz w:val="18"/>
              </w:rPr>
            </w:pPr>
            <w:r>
              <w:rPr>
                <w:b/>
                <w:spacing w:val="-5"/>
                <w:sz w:val="18"/>
              </w:rPr>
              <w:t>44</w:t>
            </w:r>
          </w:p>
        </w:tc>
        <w:tc>
          <w:tcPr>
            <w:tcW w:w="804" w:type="dxa"/>
            <w:shd w:val="clear" w:color="auto" w:fill="FFC000"/>
          </w:tcPr>
          <w:p>
            <w:pPr>
              <w:pStyle w:val="TableParagraph"/>
              <w:spacing w:line="186" w:lineRule="exact"/>
              <w:ind w:left="13" w:right="6"/>
              <w:jc w:val="center"/>
              <w:rPr>
                <w:b/>
                <w:sz w:val="18"/>
              </w:rPr>
            </w:pPr>
            <w:r>
              <w:rPr>
                <w:b/>
                <w:spacing w:val="-2"/>
                <w:sz w:val="18"/>
              </w:rPr>
              <w:t>100.00</w:t>
            </w:r>
          </w:p>
        </w:tc>
      </w:tr>
    </w:tbl>
    <w:p>
      <w:pPr>
        <w:spacing w:before="24"/>
        <w:ind w:left="360" w:right="35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CDD = Customer Due Diligence; FFP = Firm Flexibility Point; SBP = Social Benefits Point.</w:t>
      </w:r>
    </w:p>
    <w:p>
      <w:pPr>
        <w:pStyle w:val="BodyText"/>
        <w:rPr>
          <w:sz w:val="20"/>
        </w:rPr>
      </w:pPr>
    </w:p>
    <w:p>
      <w:pPr>
        <w:pStyle w:val="ListParagraph"/>
        <w:numPr>
          <w:ilvl w:val="1"/>
          <w:numId w:val="41"/>
        </w:numPr>
        <w:tabs>
          <w:tab w:pos="719" w:val="left" w:leader="none"/>
        </w:tabs>
        <w:spacing w:line="240" w:lineRule="auto" w:before="0" w:after="0"/>
        <w:ind w:left="719" w:right="0" w:hanging="359"/>
        <w:jc w:val="left"/>
        <w:rPr>
          <w:b/>
          <w:sz w:val="22"/>
        </w:rPr>
      </w:pPr>
      <w:r>
        <w:rPr>
          <w:b/>
          <w:sz w:val="22"/>
        </w:rPr>
        <w:t>Pillar</w:t>
      </w:r>
      <w:r>
        <w:rPr>
          <w:b/>
          <w:spacing w:val="-5"/>
          <w:sz w:val="22"/>
        </w:rPr>
        <w:t> </w:t>
      </w:r>
      <w:r>
        <w:rPr>
          <w:b/>
          <w:sz w:val="22"/>
        </w:rPr>
        <w:t>II–Accessibility</w:t>
      </w:r>
      <w:r>
        <w:rPr>
          <w:b/>
          <w:spacing w:val="-4"/>
          <w:sz w:val="22"/>
        </w:rPr>
        <w:t> </w:t>
      </w:r>
      <w:r>
        <w:rPr>
          <w:b/>
          <w:sz w:val="22"/>
        </w:rPr>
        <w:t>of</w:t>
      </w:r>
      <w:r>
        <w:rPr>
          <w:b/>
          <w:spacing w:val="-3"/>
          <w:sz w:val="22"/>
        </w:rPr>
        <w:t> </w:t>
      </w:r>
      <w:r>
        <w:rPr>
          <w:b/>
          <w:sz w:val="22"/>
        </w:rPr>
        <w:t>Information</w:t>
      </w:r>
      <w:r>
        <w:rPr>
          <w:b/>
          <w:spacing w:val="-7"/>
          <w:sz w:val="22"/>
        </w:rPr>
        <w:t> </w:t>
      </w:r>
      <w:r>
        <w:rPr>
          <w:b/>
          <w:sz w:val="22"/>
        </w:rPr>
        <w:t>in</w:t>
      </w:r>
      <w:r>
        <w:rPr>
          <w:b/>
          <w:spacing w:val="-5"/>
          <w:sz w:val="22"/>
        </w:rPr>
        <w:t> </w:t>
      </w:r>
      <w:r>
        <w:rPr>
          <w:b/>
          <w:sz w:val="22"/>
        </w:rPr>
        <w:t>Credit</w:t>
      </w:r>
      <w:r>
        <w:rPr>
          <w:b/>
          <w:spacing w:val="-3"/>
          <w:sz w:val="22"/>
        </w:rPr>
        <w:t> </w:t>
      </w:r>
      <w:r>
        <w:rPr>
          <w:b/>
          <w:spacing w:val="-2"/>
          <w:sz w:val="22"/>
        </w:rPr>
        <w:t>Infrastructure</w:t>
      </w:r>
    </w:p>
    <w:p>
      <w:pPr>
        <w:pStyle w:val="BodyText"/>
        <w:rPr>
          <w:b/>
        </w:rPr>
      </w:pPr>
    </w:p>
    <w:p>
      <w:pPr>
        <w:pStyle w:val="BodyText"/>
        <w:ind w:left="359" w:right="357"/>
        <w:jc w:val="both"/>
      </w:pPr>
      <w:r>
        <w:rPr/>
        <w:t>Pillar</w:t>
      </w:r>
      <w:r>
        <w:rPr>
          <w:spacing w:val="-8"/>
        </w:rPr>
        <w:t> </w:t>
      </w:r>
      <w:r>
        <w:rPr/>
        <w:t>II</w:t>
      </w:r>
      <w:r>
        <w:rPr>
          <w:spacing w:val="-10"/>
        </w:rPr>
        <w:t> </w:t>
      </w:r>
      <w:r>
        <w:rPr/>
        <w:t>covers</w:t>
      </w:r>
      <w:r>
        <w:rPr>
          <w:spacing w:val="-8"/>
        </w:rPr>
        <w:t> </w:t>
      </w:r>
      <w:r>
        <w:rPr/>
        <w:t>6</w:t>
      </w:r>
      <w:r>
        <w:rPr>
          <w:spacing w:val="-8"/>
        </w:rPr>
        <w:t> </w:t>
      </w:r>
      <w:r>
        <w:rPr/>
        <w:t>indicators</w:t>
      </w:r>
      <w:r>
        <w:rPr>
          <w:spacing w:val="-10"/>
        </w:rPr>
        <w:t> </w:t>
      </w:r>
      <w:r>
        <w:rPr/>
        <w:t>with</w:t>
      </w:r>
      <w:r>
        <w:rPr>
          <w:spacing w:val="-9"/>
        </w:rPr>
        <w:t> </w:t>
      </w:r>
      <w:r>
        <w:rPr/>
        <w:t>a</w:t>
      </w:r>
      <w:r>
        <w:rPr>
          <w:spacing w:val="-10"/>
        </w:rPr>
        <w:t> </w:t>
      </w:r>
      <w:r>
        <w:rPr/>
        <w:t>total</w:t>
      </w:r>
      <w:r>
        <w:rPr>
          <w:spacing w:val="-8"/>
        </w:rPr>
        <w:t> </w:t>
      </w:r>
      <w:r>
        <w:rPr/>
        <w:t>score</w:t>
      </w:r>
      <w:r>
        <w:rPr>
          <w:spacing w:val="-8"/>
        </w:rPr>
        <w:t> </w:t>
      </w:r>
      <w:r>
        <w:rPr/>
        <w:t>of</w:t>
      </w:r>
      <w:r>
        <w:rPr>
          <w:spacing w:val="-8"/>
        </w:rPr>
        <w:t> </w:t>
      </w:r>
      <w:r>
        <w:rPr/>
        <w:t>12</w:t>
      </w:r>
      <w:r>
        <w:rPr>
          <w:spacing w:val="-9"/>
        </w:rPr>
        <w:t> </w:t>
      </w:r>
      <w:r>
        <w:rPr/>
        <w:t>points</w:t>
      </w:r>
      <w:r>
        <w:rPr>
          <w:spacing w:val="-8"/>
        </w:rPr>
        <w:t> </w:t>
      </w:r>
      <w:r>
        <w:rPr/>
        <w:t>(6</w:t>
      </w:r>
      <w:r>
        <w:rPr>
          <w:spacing w:val="-9"/>
        </w:rPr>
        <w:t> </w:t>
      </w:r>
      <w:r>
        <w:rPr/>
        <w:t>points</w:t>
      </w:r>
      <w:r>
        <w:rPr>
          <w:spacing w:val="-8"/>
        </w:rPr>
        <w:t> </w:t>
      </w:r>
      <w:r>
        <w:rPr/>
        <w:t>on</w:t>
      </w:r>
      <w:r>
        <w:rPr>
          <w:spacing w:val="-11"/>
        </w:rPr>
        <w:t> </w:t>
      </w:r>
      <w:r>
        <w:rPr/>
        <w:t>firm</w:t>
      </w:r>
      <w:r>
        <w:rPr>
          <w:spacing w:val="-10"/>
        </w:rPr>
        <w:t> </w:t>
      </w:r>
      <w:r>
        <w:rPr/>
        <w:t>flexibility</w:t>
      </w:r>
      <w:r>
        <w:rPr>
          <w:spacing w:val="-8"/>
        </w:rPr>
        <w:t> </w:t>
      </w:r>
      <w:r>
        <w:rPr/>
        <w:t>and</w:t>
      </w:r>
      <w:r>
        <w:rPr>
          <w:spacing w:val="-8"/>
        </w:rPr>
        <w:t> </w:t>
      </w:r>
      <w:r>
        <w:rPr/>
        <w:t>6</w:t>
      </w:r>
      <w:r>
        <w:rPr>
          <w:spacing w:val="-9"/>
        </w:rPr>
        <w:t> </w:t>
      </w:r>
      <w:r>
        <w:rPr/>
        <w:t>points</w:t>
      </w:r>
      <w:r>
        <w:rPr>
          <w:spacing w:val="-8"/>
        </w:rPr>
        <w:t> </w:t>
      </w:r>
      <w:r>
        <w:rPr/>
        <w:t>on</w:t>
      </w:r>
      <w:r>
        <w:rPr>
          <w:spacing w:val="-9"/>
        </w:rPr>
        <w:t> </w:t>
      </w:r>
      <w:r>
        <w:rPr/>
        <w:t>social benefits) (table 28). The scoring for each category under this pillar is as follows:</w:t>
      </w:r>
    </w:p>
    <w:p>
      <w:pPr>
        <w:pStyle w:val="ListParagraph"/>
        <w:numPr>
          <w:ilvl w:val="2"/>
          <w:numId w:val="41"/>
        </w:numPr>
        <w:tabs>
          <w:tab w:pos="1078" w:val="left" w:leader="none"/>
          <w:tab w:pos="1080" w:val="left" w:leader="none"/>
        </w:tabs>
        <w:spacing w:line="240" w:lineRule="auto" w:before="252" w:after="0"/>
        <w:ind w:left="1080" w:right="353" w:hanging="721"/>
        <w:jc w:val="both"/>
        <w:rPr>
          <w:sz w:val="22"/>
        </w:rPr>
      </w:pPr>
      <w:r>
        <w:rPr>
          <w:i/>
          <w:sz w:val="22"/>
          <w:u w:val="single"/>
        </w:rPr>
        <w:t>Operation</w:t>
      </w:r>
      <w:r>
        <w:rPr>
          <w:i/>
          <w:spacing w:val="-14"/>
          <w:sz w:val="22"/>
          <w:u w:val="single"/>
        </w:rPr>
        <w:t> </w:t>
      </w:r>
      <w:r>
        <w:rPr>
          <w:i/>
          <w:sz w:val="22"/>
          <w:u w:val="single"/>
        </w:rPr>
        <w:t>of</w:t>
      </w:r>
      <w:r>
        <w:rPr>
          <w:i/>
          <w:spacing w:val="-12"/>
          <w:sz w:val="22"/>
          <w:u w:val="single"/>
        </w:rPr>
        <w:t> </w:t>
      </w:r>
      <w:r>
        <w:rPr>
          <w:i/>
          <w:sz w:val="22"/>
          <w:u w:val="single"/>
        </w:rPr>
        <w:t>Credit</w:t>
      </w:r>
      <w:r>
        <w:rPr>
          <w:i/>
          <w:spacing w:val="-11"/>
          <w:sz w:val="22"/>
          <w:u w:val="single"/>
        </w:rPr>
        <w:t> </w:t>
      </w:r>
      <w:r>
        <w:rPr>
          <w:i/>
          <w:sz w:val="22"/>
          <w:u w:val="single"/>
        </w:rPr>
        <w:t>Bureaus</w:t>
      </w:r>
      <w:r>
        <w:rPr>
          <w:i/>
          <w:spacing w:val="-11"/>
          <w:sz w:val="22"/>
          <w:u w:val="single"/>
        </w:rPr>
        <w:t> </w:t>
      </w:r>
      <w:r>
        <w:rPr>
          <w:i/>
          <w:sz w:val="22"/>
          <w:u w:val="single"/>
        </w:rPr>
        <w:t>and</w:t>
      </w:r>
      <w:r>
        <w:rPr>
          <w:i/>
          <w:spacing w:val="-12"/>
          <w:sz w:val="22"/>
          <w:u w:val="single"/>
        </w:rPr>
        <w:t> </w:t>
      </w:r>
      <w:r>
        <w:rPr>
          <w:i/>
          <w:sz w:val="22"/>
          <w:u w:val="single"/>
        </w:rPr>
        <w:t>Registries</w:t>
      </w:r>
      <w:r>
        <w:rPr>
          <w:i/>
          <w:spacing w:val="-11"/>
          <w:sz w:val="22"/>
        </w:rPr>
        <w:t> </w:t>
      </w:r>
      <w:r>
        <w:rPr>
          <w:sz w:val="22"/>
        </w:rPr>
        <w:t>has</w:t>
      </w:r>
      <w:r>
        <w:rPr>
          <w:spacing w:val="-11"/>
          <w:sz w:val="22"/>
        </w:rPr>
        <w:t> </w:t>
      </w:r>
      <w:r>
        <w:rPr>
          <w:sz w:val="22"/>
        </w:rPr>
        <w:t>3</w:t>
      </w:r>
      <w:r>
        <w:rPr>
          <w:spacing w:val="-14"/>
          <w:sz w:val="22"/>
        </w:rPr>
        <w:t> </w:t>
      </w:r>
      <w:r>
        <w:rPr>
          <w:sz w:val="22"/>
        </w:rPr>
        <w:t>indicators</w:t>
      </w:r>
      <w:r>
        <w:rPr>
          <w:spacing w:val="-11"/>
          <w:sz w:val="22"/>
        </w:rPr>
        <w:t> </w:t>
      </w:r>
      <w:r>
        <w:rPr>
          <w:sz w:val="22"/>
        </w:rPr>
        <w:t>with</w:t>
      </w:r>
      <w:r>
        <w:rPr>
          <w:spacing w:val="-14"/>
          <w:sz w:val="22"/>
        </w:rPr>
        <w:t> </w:t>
      </w:r>
      <w:r>
        <w:rPr>
          <w:sz w:val="22"/>
        </w:rPr>
        <w:t>a</w:t>
      </w:r>
      <w:r>
        <w:rPr>
          <w:spacing w:val="-12"/>
          <w:sz w:val="22"/>
        </w:rPr>
        <w:t> </w:t>
      </w:r>
      <w:r>
        <w:rPr>
          <w:sz w:val="22"/>
        </w:rPr>
        <w:t>total</w:t>
      </w:r>
      <w:r>
        <w:rPr>
          <w:spacing w:val="-13"/>
          <w:sz w:val="22"/>
        </w:rPr>
        <w:t> </w:t>
      </w:r>
      <w:r>
        <w:rPr>
          <w:sz w:val="22"/>
        </w:rPr>
        <w:t>maximum</w:t>
      </w:r>
      <w:r>
        <w:rPr>
          <w:spacing w:val="-14"/>
          <w:sz w:val="22"/>
        </w:rPr>
        <w:t> </w:t>
      </w:r>
      <w:r>
        <w:rPr>
          <w:sz w:val="22"/>
        </w:rPr>
        <w:t>score</w:t>
      </w:r>
      <w:r>
        <w:rPr>
          <w:spacing w:val="-11"/>
          <w:sz w:val="22"/>
        </w:rPr>
        <w:t> </w:t>
      </w:r>
      <w:r>
        <w:rPr>
          <w:sz w:val="22"/>
        </w:rPr>
        <w:t>of</w:t>
      </w:r>
      <w:r>
        <w:rPr>
          <w:spacing w:val="-13"/>
          <w:sz w:val="22"/>
        </w:rPr>
        <w:t> </w:t>
      </w:r>
      <w:r>
        <w:rPr>
          <w:sz w:val="22"/>
        </w:rPr>
        <w:t>6</w:t>
      </w:r>
      <w:r>
        <w:rPr>
          <w:spacing w:val="-12"/>
          <w:sz w:val="22"/>
        </w:rPr>
        <w:t> </w:t>
      </w:r>
      <w:r>
        <w:rPr>
          <w:sz w:val="22"/>
        </w:rPr>
        <w:t>points (3 points on firm flexibility and 3 points on social benefits). The </w:t>
      </w:r>
      <w:r>
        <w:rPr>
          <w:i/>
          <w:sz w:val="22"/>
        </w:rPr>
        <w:t>Data Coverage, Types of Data Shared,</w:t>
      </w:r>
      <w:r>
        <w:rPr>
          <w:i/>
          <w:spacing w:val="-16"/>
          <w:sz w:val="22"/>
        </w:rPr>
        <w:t> </w:t>
      </w:r>
      <w:r>
        <w:rPr>
          <w:sz w:val="22"/>
        </w:rPr>
        <w:t>and</w:t>
      </w:r>
      <w:r>
        <w:rPr>
          <w:spacing w:val="-14"/>
          <w:sz w:val="22"/>
        </w:rPr>
        <w:t> </w:t>
      </w:r>
      <w:r>
        <w:rPr>
          <w:i/>
          <w:sz w:val="22"/>
        </w:rPr>
        <w:t>Additional</w:t>
      </w:r>
      <w:r>
        <w:rPr>
          <w:i/>
          <w:spacing w:val="-14"/>
          <w:sz w:val="22"/>
        </w:rPr>
        <w:t> </w:t>
      </w:r>
      <w:r>
        <w:rPr>
          <w:i/>
          <w:sz w:val="22"/>
        </w:rPr>
        <w:t>Services</w:t>
      </w:r>
      <w:r>
        <w:rPr>
          <w:i/>
          <w:spacing w:val="-13"/>
          <w:sz w:val="22"/>
        </w:rPr>
        <w:t> </w:t>
      </w:r>
      <w:r>
        <w:rPr>
          <w:i/>
          <w:sz w:val="22"/>
        </w:rPr>
        <w:t>and</w:t>
      </w:r>
      <w:r>
        <w:rPr>
          <w:i/>
          <w:spacing w:val="-14"/>
          <w:sz w:val="22"/>
        </w:rPr>
        <w:t> </w:t>
      </w:r>
      <w:r>
        <w:rPr>
          <w:i/>
          <w:sz w:val="22"/>
        </w:rPr>
        <w:t>Borrower's</w:t>
      </w:r>
      <w:r>
        <w:rPr>
          <w:i/>
          <w:spacing w:val="-14"/>
          <w:sz w:val="22"/>
        </w:rPr>
        <w:t> </w:t>
      </w:r>
      <w:r>
        <w:rPr>
          <w:i/>
          <w:sz w:val="22"/>
        </w:rPr>
        <w:t>Access</w:t>
      </w:r>
      <w:r>
        <w:rPr>
          <w:i/>
          <w:spacing w:val="-14"/>
          <w:sz w:val="22"/>
        </w:rPr>
        <w:t> </w:t>
      </w:r>
      <w:r>
        <w:rPr>
          <w:i/>
          <w:sz w:val="22"/>
        </w:rPr>
        <w:t>to</w:t>
      </w:r>
      <w:r>
        <w:rPr>
          <w:i/>
          <w:spacing w:val="-13"/>
          <w:sz w:val="22"/>
        </w:rPr>
        <w:t> </w:t>
      </w:r>
      <w:r>
        <w:rPr>
          <w:i/>
          <w:sz w:val="22"/>
        </w:rPr>
        <w:t>Information</w:t>
      </w:r>
      <w:r>
        <w:rPr>
          <w:i/>
          <w:spacing w:val="-14"/>
          <w:sz w:val="22"/>
        </w:rPr>
        <w:t> </w:t>
      </w:r>
      <w:r>
        <w:rPr>
          <w:sz w:val="22"/>
        </w:rPr>
        <w:t>features</w:t>
      </w:r>
      <w:r>
        <w:rPr>
          <w:spacing w:val="-14"/>
          <w:sz w:val="22"/>
        </w:rPr>
        <w:t> </w:t>
      </w:r>
      <w:r>
        <w:rPr>
          <w:sz w:val="22"/>
        </w:rPr>
        <w:t>can</w:t>
      </w:r>
      <w:r>
        <w:rPr>
          <w:spacing w:val="-14"/>
          <w:sz w:val="22"/>
        </w:rPr>
        <w:t> </w:t>
      </w:r>
      <w:r>
        <w:rPr>
          <w:sz w:val="22"/>
        </w:rPr>
        <w:t>facilitate</w:t>
      </w:r>
      <w:r>
        <w:rPr>
          <w:spacing w:val="-13"/>
          <w:sz w:val="22"/>
        </w:rPr>
        <w:t> </w:t>
      </w:r>
      <w:r>
        <w:rPr>
          <w:sz w:val="22"/>
        </w:rPr>
        <w:t>access to finance for firms and contribute to stability of the financial sector. Because these measures directly</w:t>
      </w:r>
      <w:r>
        <w:rPr>
          <w:spacing w:val="-8"/>
          <w:sz w:val="22"/>
        </w:rPr>
        <w:t> </w:t>
      </w:r>
      <w:r>
        <w:rPr>
          <w:sz w:val="22"/>
        </w:rPr>
        <w:t>affect</w:t>
      </w:r>
      <w:r>
        <w:rPr>
          <w:spacing w:val="-6"/>
          <w:sz w:val="22"/>
        </w:rPr>
        <w:t> </w:t>
      </w:r>
      <w:r>
        <w:rPr>
          <w:sz w:val="22"/>
        </w:rPr>
        <w:t>firms</w:t>
      </w:r>
      <w:r>
        <w:rPr>
          <w:spacing w:val="-8"/>
          <w:sz w:val="22"/>
        </w:rPr>
        <w:t> </w:t>
      </w:r>
      <w:r>
        <w:rPr>
          <w:sz w:val="22"/>
        </w:rPr>
        <w:t>and</w:t>
      </w:r>
      <w:r>
        <w:rPr>
          <w:spacing w:val="-8"/>
          <w:sz w:val="22"/>
        </w:rPr>
        <w:t> </w:t>
      </w:r>
      <w:r>
        <w:rPr>
          <w:sz w:val="22"/>
        </w:rPr>
        <w:t>society,</w:t>
      </w:r>
      <w:r>
        <w:rPr>
          <w:spacing w:val="-6"/>
          <w:sz w:val="22"/>
        </w:rPr>
        <w:t> </w:t>
      </w:r>
      <w:r>
        <w:rPr>
          <w:sz w:val="22"/>
        </w:rPr>
        <w:t>scores</w:t>
      </w:r>
      <w:r>
        <w:rPr>
          <w:spacing w:val="-6"/>
          <w:sz w:val="22"/>
        </w:rPr>
        <w:t> </w:t>
      </w:r>
      <w:r>
        <w:rPr>
          <w:sz w:val="22"/>
        </w:rPr>
        <w:t>are</w:t>
      </w:r>
      <w:r>
        <w:rPr>
          <w:spacing w:val="-8"/>
          <w:sz w:val="22"/>
        </w:rPr>
        <w:t> </w:t>
      </w:r>
      <w:r>
        <w:rPr>
          <w:sz w:val="22"/>
        </w:rPr>
        <w:t>equally</w:t>
      </w:r>
      <w:r>
        <w:rPr>
          <w:spacing w:val="-9"/>
          <w:sz w:val="22"/>
        </w:rPr>
        <w:t> </w:t>
      </w:r>
      <w:r>
        <w:rPr>
          <w:sz w:val="22"/>
        </w:rPr>
        <w:t>assigned</w:t>
      </w:r>
      <w:r>
        <w:rPr>
          <w:spacing w:val="-6"/>
          <w:sz w:val="22"/>
        </w:rPr>
        <w:t> </w:t>
      </w:r>
      <w:r>
        <w:rPr>
          <w:sz w:val="22"/>
        </w:rPr>
        <w:t>for</w:t>
      </w:r>
      <w:r>
        <w:rPr>
          <w:spacing w:val="-8"/>
          <w:sz w:val="22"/>
        </w:rPr>
        <w:t> </w:t>
      </w:r>
      <w:r>
        <w:rPr>
          <w:sz w:val="22"/>
        </w:rPr>
        <w:t>firm</w:t>
      </w:r>
      <w:r>
        <w:rPr>
          <w:spacing w:val="-8"/>
          <w:sz w:val="22"/>
        </w:rPr>
        <w:t> </w:t>
      </w:r>
      <w:r>
        <w:rPr>
          <w:sz w:val="22"/>
        </w:rPr>
        <w:t>flexibility</w:t>
      </w:r>
      <w:r>
        <w:rPr>
          <w:spacing w:val="-8"/>
          <w:sz w:val="22"/>
        </w:rPr>
        <w:t> </w:t>
      </w:r>
      <w:r>
        <w:rPr>
          <w:sz w:val="22"/>
        </w:rPr>
        <w:t>and</w:t>
      </w:r>
      <w:r>
        <w:rPr>
          <w:spacing w:val="-9"/>
          <w:sz w:val="22"/>
        </w:rPr>
        <w:t> </w:t>
      </w:r>
      <w:r>
        <w:rPr>
          <w:sz w:val="22"/>
        </w:rPr>
        <w:t>social</w:t>
      </w:r>
      <w:r>
        <w:rPr>
          <w:spacing w:val="-8"/>
          <w:sz w:val="22"/>
        </w:rPr>
        <w:t> </w:t>
      </w:r>
      <w:r>
        <w:rPr>
          <w:sz w:val="22"/>
        </w:rPr>
        <w:t>benefits.</w:t>
      </w:r>
    </w:p>
    <w:p>
      <w:pPr>
        <w:pStyle w:val="ListParagraph"/>
        <w:numPr>
          <w:ilvl w:val="2"/>
          <w:numId w:val="41"/>
        </w:numPr>
        <w:tabs>
          <w:tab w:pos="1078" w:val="left" w:leader="none"/>
          <w:tab w:pos="1080" w:val="left" w:leader="none"/>
        </w:tabs>
        <w:spacing w:line="240" w:lineRule="auto" w:before="252" w:after="0"/>
        <w:ind w:left="1080" w:right="355" w:hanging="721"/>
        <w:jc w:val="both"/>
        <w:rPr>
          <w:sz w:val="22"/>
        </w:rPr>
      </w:pPr>
      <w:r>
        <w:rPr>
          <w:i/>
          <w:sz w:val="22"/>
          <w:u w:val="single"/>
        </w:rPr>
        <w:t>Operation</w:t>
      </w:r>
      <w:r>
        <w:rPr>
          <w:i/>
          <w:spacing w:val="-14"/>
          <w:sz w:val="22"/>
          <w:u w:val="single"/>
        </w:rPr>
        <w:t> </w:t>
      </w:r>
      <w:r>
        <w:rPr>
          <w:i/>
          <w:sz w:val="22"/>
          <w:u w:val="single"/>
        </w:rPr>
        <w:t>of</w:t>
      </w:r>
      <w:r>
        <w:rPr>
          <w:i/>
          <w:spacing w:val="-11"/>
          <w:sz w:val="22"/>
          <w:u w:val="single"/>
        </w:rPr>
        <w:t> </w:t>
      </w:r>
      <w:r>
        <w:rPr>
          <w:i/>
          <w:sz w:val="22"/>
          <w:u w:val="single"/>
        </w:rPr>
        <w:t>Collateral</w:t>
      </w:r>
      <w:r>
        <w:rPr>
          <w:i/>
          <w:spacing w:val="-13"/>
          <w:sz w:val="22"/>
          <w:u w:val="single"/>
        </w:rPr>
        <w:t> </w:t>
      </w:r>
      <w:r>
        <w:rPr>
          <w:i/>
          <w:sz w:val="22"/>
          <w:u w:val="single"/>
        </w:rPr>
        <w:t>Registries</w:t>
      </w:r>
      <w:r>
        <w:rPr>
          <w:i/>
          <w:spacing w:val="-12"/>
          <w:sz w:val="22"/>
        </w:rPr>
        <w:t> </w:t>
      </w:r>
      <w:r>
        <w:rPr>
          <w:sz w:val="22"/>
        </w:rPr>
        <w:t>has</w:t>
      </w:r>
      <w:r>
        <w:rPr>
          <w:spacing w:val="-11"/>
          <w:sz w:val="22"/>
        </w:rPr>
        <w:t> </w:t>
      </w:r>
      <w:r>
        <w:rPr>
          <w:sz w:val="22"/>
        </w:rPr>
        <w:t>3</w:t>
      </w:r>
      <w:r>
        <w:rPr>
          <w:spacing w:val="-14"/>
          <w:sz w:val="22"/>
        </w:rPr>
        <w:t> </w:t>
      </w:r>
      <w:r>
        <w:rPr>
          <w:sz w:val="22"/>
        </w:rPr>
        <w:t>indicators</w:t>
      </w:r>
      <w:r>
        <w:rPr>
          <w:spacing w:val="-11"/>
          <w:sz w:val="22"/>
        </w:rPr>
        <w:t> </w:t>
      </w:r>
      <w:r>
        <w:rPr>
          <w:sz w:val="22"/>
        </w:rPr>
        <w:t>with</w:t>
      </w:r>
      <w:r>
        <w:rPr>
          <w:spacing w:val="-12"/>
          <w:sz w:val="22"/>
        </w:rPr>
        <w:t> </w:t>
      </w:r>
      <w:r>
        <w:rPr>
          <w:sz w:val="22"/>
        </w:rPr>
        <w:t>a</w:t>
      </w:r>
      <w:r>
        <w:rPr>
          <w:spacing w:val="-12"/>
          <w:sz w:val="22"/>
        </w:rPr>
        <w:t> </w:t>
      </w:r>
      <w:r>
        <w:rPr>
          <w:sz w:val="22"/>
        </w:rPr>
        <w:t>total</w:t>
      </w:r>
      <w:r>
        <w:rPr>
          <w:spacing w:val="-13"/>
          <w:sz w:val="22"/>
        </w:rPr>
        <w:t> </w:t>
      </w:r>
      <w:r>
        <w:rPr>
          <w:sz w:val="22"/>
        </w:rPr>
        <w:t>maximum</w:t>
      </w:r>
      <w:r>
        <w:rPr>
          <w:spacing w:val="-13"/>
          <w:sz w:val="22"/>
        </w:rPr>
        <w:t> </w:t>
      </w:r>
      <w:r>
        <w:rPr>
          <w:sz w:val="22"/>
        </w:rPr>
        <w:t>score</w:t>
      </w:r>
      <w:r>
        <w:rPr>
          <w:spacing w:val="-14"/>
          <w:sz w:val="22"/>
        </w:rPr>
        <w:t> </w:t>
      </w:r>
      <w:r>
        <w:rPr>
          <w:sz w:val="22"/>
        </w:rPr>
        <w:t>of</w:t>
      </w:r>
      <w:r>
        <w:rPr>
          <w:spacing w:val="-12"/>
          <w:sz w:val="22"/>
        </w:rPr>
        <w:t> </w:t>
      </w:r>
      <w:r>
        <w:rPr>
          <w:sz w:val="22"/>
        </w:rPr>
        <w:t>6</w:t>
      </w:r>
      <w:r>
        <w:rPr>
          <w:spacing w:val="-12"/>
          <w:sz w:val="22"/>
        </w:rPr>
        <w:t> </w:t>
      </w:r>
      <w:r>
        <w:rPr>
          <w:sz w:val="22"/>
        </w:rPr>
        <w:t>points</w:t>
      </w:r>
      <w:r>
        <w:rPr>
          <w:spacing w:val="-14"/>
          <w:sz w:val="22"/>
        </w:rPr>
        <w:t> </w:t>
      </w:r>
      <w:r>
        <w:rPr>
          <w:sz w:val="22"/>
        </w:rPr>
        <w:t>(3</w:t>
      </w:r>
      <w:r>
        <w:rPr>
          <w:spacing w:val="-14"/>
          <w:sz w:val="22"/>
        </w:rPr>
        <w:t> </w:t>
      </w:r>
      <w:r>
        <w:rPr>
          <w:sz w:val="22"/>
        </w:rPr>
        <w:t>points on</w:t>
      </w:r>
      <w:r>
        <w:rPr>
          <w:spacing w:val="-5"/>
          <w:sz w:val="22"/>
        </w:rPr>
        <w:t> </w:t>
      </w:r>
      <w:r>
        <w:rPr>
          <w:sz w:val="22"/>
        </w:rPr>
        <w:t>firm</w:t>
      </w:r>
      <w:r>
        <w:rPr>
          <w:spacing w:val="-6"/>
          <w:sz w:val="22"/>
        </w:rPr>
        <w:t> </w:t>
      </w:r>
      <w:r>
        <w:rPr>
          <w:sz w:val="22"/>
        </w:rPr>
        <w:t>flexibility</w:t>
      </w:r>
      <w:r>
        <w:rPr>
          <w:spacing w:val="-5"/>
          <w:sz w:val="22"/>
        </w:rPr>
        <w:t> </w:t>
      </w:r>
      <w:r>
        <w:rPr>
          <w:sz w:val="22"/>
        </w:rPr>
        <w:t>and</w:t>
      </w:r>
      <w:r>
        <w:rPr>
          <w:spacing w:val="-5"/>
          <w:sz w:val="22"/>
        </w:rPr>
        <w:t> </w:t>
      </w:r>
      <w:r>
        <w:rPr>
          <w:sz w:val="22"/>
        </w:rPr>
        <w:t>3</w:t>
      </w:r>
      <w:r>
        <w:rPr>
          <w:spacing w:val="-5"/>
          <w:sz w:val="22"/>
        </w:rPr>
        <w:t> </w:t>
      </w:r>
      <w:r>
        <w:rPr>
          <w:sz w:val="22"/>
        </w:rPr>
        <w:t>points</w:t>
      </w:r>
      <w:r>
        <w:rPr>
          <w:spacing w:val="-4"/>
          <w:sz w:val="22"/>
        </w:rPr>
        <w:t> </w:t>
      </w:r>
      <w:r>
        <w:rPr>
          <w:sz w:val="22"/>
        </w:rPr>
        <w:t>on</w:t>
      </w:r>
      <w:r>
        <w:rPr>
          <w:spacing w:val="-5"/>
          <w:sz w:val="22"/>
        </w:rPr>
        <w:t> </w:t>
      </w:r>
      <w:r>
        <w:rPr>
          <w:sz w:val="22"/>
        </w:rPr>
        <w:t>social</w:t>
      </w:r>
      <w:r>
        <w:rPr>
          <w:spacing w:val="-4"/>
          <w:sz w:val="22"/>
        </w:rPr>
        <w:t> </w:t>
      </w:r>
      <w:r>
        <w:rPr>
          <w:sz w:val="22"/>
        </w:rPr>
        <w:t>benefits).</w:t>
      </w:r>
      <w:r>
        <w:rPr>
          <w:spacing w:val="-5"/>
          <w:sz w:val="22"/>
        </w:rPr>
        <w:t> </w:t>
      </w:r>
      <w:r>
        <w:rPr>
          <w:sz w:val="22"/>
        </w:rPr>
        <w:t>Specifically,</w:t>
      </w:r>
      <w:r>
        <w:rPr>
          <w:spacing w:val="-7"/>
          <w:sz w:val="22"/>
        </w:rPr>
        <w:t> </w:t>
      </w:r>
      <w:r>
        <w:rPr>
          <w:sz w:val="22"/>
        </w:rPr>
        <w:t>the</w:t>
      </w:r>
      <w:r>
        <w:rPr>
          <w:spacing w:val="-4"/>
          <w:sz w:val="22"/>
        </w:rPr>
        <w:t> </w:t>
      </w:r>
      <w:r>
        <w:rPr>
          <w:i/>
          <w:sz w:val="22"/>
        </w:rPr>
        <w:t>Existence</w:t>
      </w:r>
      <w:r>
        <w:rPr>
          <w:i/>
          <w:spacing w:val="-4"/>
          <w:sz w:val="22"/>
        </w:rPr>
        <w:t> </w:t>
      </w:r>
      <w:r>
        <w:rPr>
          <w:i/>
          <w:sz w:val="22"/>
        </w:rPr>
        <w:t>of</w:t>
      </w:r>
      <w:r>
        <w:rPr>
          <w:i/>
          <w:spacing w:val="-4"/>
          <w:sz w:val="22"/>
        </w:rPr>
        <w:t> </w:t>
      </w:r>
      <w:r>
        <w:rPr>
          <w:i/>
          <w:sz w:val="22"/>
        </w:rPr>
        <w:t>a</w:t>
      </w:r>
      <w:r>
        <w:rPr>
          <w:i/>
          <w:spacing w:val="-7"/>
          <w:sz w:val="22"/>
        </w:rPr>
        <w:t> </w:t>
      </w:r>
      <w:r>
        <w:rPr>
          <w:i/>
          <w:sz w:val="22"/>
        </w:rPr>
        <w:t>Centralized</w:t>
      </w:r>
      <w:r>
        <w:rPr>
          <w:i/>
          <w:spacing w:val="-5"/>
          <w:sz w:val="22"/>
        </w:rPr>
        <w:t> </w:t>
      </w:r>
      <w:r>
        <w:rPr>
          <w:i/>
          <w:sz w:val="22"/>
        </w:rPr>
        <w:t>and Publicly Available Registry</w:t>
      </w:r>
      <w:r>
        <w:rPr>
          <w:sz w:val="22"/>
        </w:rPr>
        <w:t>, </w:t>
      </w:r>
      <w:r>
        <w:rPr>
          <w:i/>
          <w:sz w:val="22"/>
        </w:rPr>
        <w:t>Notice-Based Registry Updates</w:t>
      </w:r>
      <w:r>
        <w:rPr>
          <w:sz w:val="22"/>
        </w:rPr>
        <w:t>, and </w:t>
      </w:r>
      <w:r>
        <w:rPr>
          <w:i/>
          <w:sz w:val="22"/>
        </w:rPr>
        <w:t>Autonomy of Secured Creditors to Access and Update the Registry </w:t>
      </w:r>
      <w:r>
        <w:rPr>
          <w:sz w:val="22"/>
        </w:rPr>
        <w:t>features make registries more transparent, cheaper, and have more</w:t>
      </w:r>
      <w:r>
        <w:rPr>
          <w:spacing w:val="-2"/>
          <w:sz w:val="22"/>
        </w:rPr>
        <w:t> </w:t>
      </w:r>
      <w:r>
        <w:rPr>
          <w:sz w:val="22"/>
        </w:rPr>
        <w:t>expedited</w:t>
      </w:r>
      <w:r>
        <w:rPr>
          <w:spacing w:val="-5"/>
          <w:sz w:val="22"/>
        </w:rPr>
        <w:t> </w:t>
      </w:r>
      <w:r>
        <w:rPr>
          <w:sz w:val="22"/>
        </w:rPr>
        <w:t>procedures.</w:t>
      </w:r>
      <w:r>
        <w:rPr>
          <w:spacing w:val="-5"/>
          <w:sz w:val="22"/>
        </w:rPr>
        <w:t> </w:t>
      </w:r>
      <w:r>
        <w:rPr>
          <w:sz w:val="22"/>
        </w:rPr>
        <w:t>Thus,</w:t>
      </w:r>
      <w:r>
        <w:rPr>
          <w:spacing w:val="-5"/>
          <w:sz w:val="22"/>
        </w:rPr>
        <w:t> </w:t>
      </w:r>
      <w:r>
        <w:rPr>
          <w:sz w:val="22"/>
        </w:rPr>
        <w:t>these</w:t>
      </w:r>
      <w:r>
        <w:rPr>
          <w:spacing w:val="-2"/>
          <w:sz w:val="22"/>
        </w:rPr>
        <w:t> </w:t>
      </w:r>
      <w:r>
        <w:rPr>
          <w:sz w:val="22"/>
        </w:rPr>
        <w:t>indicators</w:t>
      </w:r>
      <w:r>
        <w:rPr>
          <w:spacing w:val="-4"/>
          <w:sz w:val="22"/>
        </w:rPr>
        <w:t> </w:t>
      </w:r>
      <w:r>
        <w:rPr>
          <w:sz w:val="22"/>
        </w:rPr>
        <w:t>are</w:t>
      </w:r>
      <w:r>
        <w:rPr>
          <w:spacing w:val="-2"/>
          <w:sz w:val="22"/>
        </w:rPr>
        <w:t> </w:t>
      </w:r>
      <w:r>
        <w:rPr>
          <w:sz w:val="22"/>
        </w:rPr>
        <w:t>equally</w:t>
      </w:r>
      <w:r>
        <w:rPr>
          <w:spacing w:val="-2"/>
          <w:sz w:val="22"/>
        </w:rPr>
        <w:t> </w:t>
      </w:r>
      <w:r>
        <w:rPr>
          <w:sz w:val="22"/>
        </w:rPr>
        <w:t>scored</w:t>
      </w:r>
      <w:r>
        <w:rPr>
          <w:spacing w:val="-2"/>
          <w:sz w:val="22"/>
        </w:rPr>
        <w:t> </w:t>
      </w:r>
      <w:r>
        <w:rPr>
          <w:sz w:val="22"/>
        </w:rPr>
        <w:t>as</w:t>
      </w:r>
      <w:r>
        <w:rPr>
          <w:spacing w:val="-2"/>
          <w:sz w:val="22"/>
        </w:rPr>
        <w:t> </w:t>
      </w:r>
      <w:r>
        <w:rPr>
          <w:sz w:val="22"/>
        </w:rPr>
        <w:t>a</w:t>
      </w:r>
      <w:r>
        <w:rPr>
          <w:spacing w:val="-2"/>
          <w:sz w:val="22"/>
        </w:rPr>
        <w:t> </w:t>
      </w:r>
      <w:r>
        <w:rPr>
          <w:sz w:val="22"/>
        </w:rPr>
        <w:t>benefit</w:t>
      </w:r>
      <w:r>
        <w:rPr>
          <w:spacing w:val="-1"/>
          <w:sz w:val="22"/>
        </w:rPr>
        <w:t> </w:t>
      </w:r>
      <w:r>
        <w:rPr>
          <w:sz w:val="22"/>
        </w:rPr>
        <w:t>for</w:t>
      </w:r>
      <w:r>
        <w:rPr>
          <w:spacing w:val="-1"/>
          <w:sz w:val="22"/>
        </w:rPr>
        <w:t> </w:t>
      </w:r>
      <w:r>
        <w:rPr>
          <w:sz w:val="22"/>
        </w:rPr>
        <w:t>both</w:t>
      </w:r>
      <w:r>
        <w:rPr>
          <w:spacing w:val="-5"/>
          <w:sz w:val="22"/>
        </w:rPr>
        <w:t> </w:t>
      </w:r>
      <w:r>
        <w:rPr>
          <w:sz w:val="22"/>
        </w:rPr>
        <w:t>firms</w:t>
      </w:r>
      <w:r>
        <w:rPr>
          <w:spacing w:val="-2"/>
          <w:sz w:val="22"/>
        </w:rPr>
        <w:t> </w:t>
      </w:r>
      <w:r>
        <w:rPr>
          <w:sz w:val="22"/>
        </w:rPr>
        <w:t>as well as society.</w:t>
      </w:r>
    </w:p>
    <w:p>
      <w:pPr>
        <w:pStyle w:val="BodyText"/>
      </w:pPr>
    </w:p>
    <w:p>
      <w:pPr>
        <w:spacing w:before="1"/>
        <w:ind w:left="360" w:right="0" w:firstLine="0"/>
        <w:jc w:val="both"/>
        <w:rPr>
          <w:b/>
          <w:sz w:val="22"/>
        </w:rPr>
      </w:pPr>
      <w:r>
        <w:rPr>
          <w:b/>
          <w:sz w:val="22"/>
        </w:rPr>
        <w:t>Table</w:t>
      </w:r>
      <w:r>
        <w:rPr>
          <w:b/>
          <w:spacing w:val="-4"/>
          <w:sz w:val="22"/>
        </w:rPr>
        <w:t> </w:t>
      </w:r>
      <w:r>
        <w:rPr>
          <w:b/>
          <w:sz w:val="22"/>
        </w:rPr>
        <w:t>28.</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956"/>
        <w:gridCol w:w="1080"/>
        <w:gridCol w:w="631"/>
        <w:gridCol w:w="629"/>
        <w:gridCol w:w="631"/>
        <w:gridCol w:w="804"/>
      </w:tblGrid>
      <w:tr>
        <w:trPr>
          <w:trHeight w:val="530" w:hRule="atLeast"/>
        </w:trPr>
        <w:tc>
          <w:tcPr>
            <w:tcW w:w="5575" w:type="dxa"/>
            <w:gridSpan w:val="2"/>
            <w:shd w:val="clear" w:color="auto" w:fill="0F6EC5"/>
          </w:tcPr>
          <w:p>
            <w:pPr>
              <w:pStyle w:val="TableParagraph"/>
              <w:spacing w:before="163"/>
              <w:ind w:left="4"/>
              <w:rPr>
                <w:b/>
                <w:sz w:val="18"/>
              </w:rPr>
            </w:pPr>
            <w:r>
              <w:rPr>
                <w:b/>
                <w:sz w:val="18"/>
              </w:rPr>
              <w:t>Pillar</w:t>
            </w:r>
            <w:r>
              <w:rPr>
                <w:b/>
                <w:spacing w:val="-3"/>
                <w:sz w:val="18"/>
              </w:rPr>
              <w:t> </w:t>
            </w:r>
            <w:r>
              <w:rPr>
                <w:b/>
                <w:sz w:val="18"/>
              </w:rPr>
              <w:t>II–Accessibility</w:t>
            </w:r>
            <w:r>
              <w:rPr>
                <w:b/>
                <w:spacing w:val="-3"/>
                <w:sz w:val="18"/>
              </w:rPr>
              <w:t> </w:t>
            </w:r>
            <w:r>
              <w:rPr>
                <w:b/>
                <w:sz w:val="18"/>
              </w:rPr>
              <w:t>of</w:t>
            </w:r>
            <w:r>
              <w:rPr>
                <w:b/>
                <w:spacing w:val="-2"/>
                <w:sz w:val="18"/>
              </w:rPr>
              <w:t> </w:t>
            </w:r>
            <w:r>
              <w:rPr>
                <w:b/>
                <w:sz w:val="18"/>
              </w:rPr>
              <w:t>Information</w:t>
            </w:r>
            <w:r>
              <w:rPr>
                <w:b/>
                <w:spacing w:val="-4"/>
                <w:sz w:val="18"/>
              </w:rPr>
              <w:t> </w:t>
            </w:r>
            <w:r>
              <w:rPr>
                <w:b/>
                <w:sz w:val="18"/>
              </w:rPr>
              <w:t>in</w:t>
            </w:r>
            <w:r>
              <w:rPr>
                <w:b/>
                <w:spacing w:val="-1"/>
                <w:sz w:val="18"/>
              </w:rPr>
              <w:t> </w:t>
            </w:r>
            <w:r>
              <w:rPr>
                <w:b/>
                <w:sz w:val="18"/>
              </w:rPr>
              <w:t>Credit</w:t>
            </w:r>
            <w:r>
              <w:rPr>
                <w:b/>
                <w:spacing w:val="-2"/>
                <w:sz w:val="18"/>
              </w:rPr>
              <w:t> Infrastructure</w:t>
            </w:r>
          </w:p>
        </w:tc>
        <w:tc>
          <w:tcPr>
            <w:tcW w:w="1080" w:type="dxa"/>
          </w:tcPr>
          <w:p>
            <w:pPr>
              <w:pStyle w:val="TableParagraph"/>
              <w:spacing w:line="207" w:lineRule="exact" w:before="59"/>
              <w:ind w:left="12" w:right="5"/>
              <w:jc w:val="center"/>
              <w:rPr>
                <w:b/>
                <w:sz w:val="18"/>
              </w:rPr>
            </w:pPr>
            <w:r>
              <w:rPr>
                <w:b/>
                <w:spacing w:val="-5"/>
                <w:sz w:val="18"/>
              </w:rPr>
              <w:t>No.</w:t>
            </w:r>
          </w:p>
          <w:p>
            <w:pPr>
              <w:pStyle w:val="TableParagraph"/>
              <w:spacing w:line="207" w:lineRule="exact"/>
              <w:ind w:left="12"/>
              <w:jc w:val="center"/>
              <w:rPr>
                <w:b/>
                <w:sz w:val="18"/>
              </w:rPr>
            </w:pPr>
            <w:r>
              <w:rPr>
                <w:b/>
                <w:sz w:val="18"/>
              </w:rPr>
              <w:t>of</w:t>
            </w:r>
            <w:r>
              <w:rPr>
                <w:b/>
                <w:spacing w:val="1"/>
                <w:sz w:val="18"/>
              </w:rPr>
              <w:t> </w:t>
            </w:r>
            <w:r>
              <w:rPr>
                <w:b/>
                <w:spacing w:val="-2"/>
                <w:sz w:val="18"/>
              </w:rPr>
              <w:t>Indicators</w:t>
            </w:r>
          </w:p>
        </w:tc>
        <w:tc>
          <w:tcPr>
            <w:tcW w:w="631" w:type="dxa"/>
          </w:tcPr>
          <w:p>
            <w:pPr>
              <w:pStyle w:val="TableParagraph"/>
              <w:spacing w:before="163"/>
              <w:ind w:left="8" w:right="1"/>
              <w:jc w:val="center"/>
              <w:rPr>
                <w:b/>
                <w:sz w:val="18"/>
              </w:rPr>
            </w:pPr>
            <w:r>
              <w:rPr>
                <w:b/>
                <w:spacing w:val="-5"/>
                <w:sz w:val="18"/>
              </w:rPr>
              <w:t>FFP</w:t>
            </w:r>
          </w:p>
        </w:tc>
        <w:tc>
          <w:tcPr>
            <w:tcW w:w="629" w:type="dxa"/>
          </w:tcPr>
          <w:p>
            <w:pPr>
              <w:pStyle w:val="TableParagraph"/>
              <w:spacing w:before="163"/>
              <w:ind w:left="10" w:right="1"/>
              <w:jc w:val="center"/>
              <w:rPr>
                <w:b/>
                <w:sz w:val="18"/>
              </w:rPr>
            </w:pPr>
            <w:r>
              <w:rPr>
                <w:b/>
                <w:spacing w:val="-5"/>
                <w:sz w:val="18"/>
              </w:rPr>
              <w:t>SBP</w:t>
            </w:r>
          </w:p>
        </w:tc>
        <w:tc>
          <w:tcPr>
            <w:tcW w:w="631" w:type="dxa"/>
          </w:tcPr>
          <w:p>
            <w:pPr>
              <w:pStyle w:val="TableParagraph"/>
              <w:spacing w:before="59"/>
              <w:ind w:left="74" w:right="58" w:firstLine="12"/>
              <w:rPr>
                <w:b/>
                <w:sz w:val="18"/>
              </w:rPr>
            </w:pPr>
            <w:r>
              <w:rPr>
                <w:b/>
                <w:spacing w:val="-2"/>
                <w:sz w:val="18"/>
              </w:rPr>
              <w:t>Total Points</w:t>
            </w:r>
          </w:p>
        </w:tc>
        <w:tc>
          <w:tcPr>
            <w:tcW w:w="804" w:type="dxa"/>
          </w:tcPr>
          <w:p>
            <w:pPr>
              <w:pStyle w:val="TableParagraph"/>
              <w:spacing w:before="59"/>
              <w:ind w:left="161" w:right="48" w:hanging="99"/>
              <w:rPr>
                <w:b/>
                <w:sz w:val="18"/>
              </w:rPr>
            </w:pPr>
            <w:r>
              <w:rPr>
                <w:b/>
                <w:spacing w:val="-2"/>
                <w:sz w:val="18"/>
              </w:rPr>
              <w:t>Rescaled Points</w:t>
            </w:r>
          </w:p>
        </w:tc>
      </w:tr>
      <w:tr>
        <w:trPr>
          <w:trHeight w:val="378" w:hRule="atLeast"/>
        </w:trPr>
        <w:tc>
          <w:tcPr>
            <w:tcW w:w="619" w:type="dxa"/>
            <w:shd w:val="clear" w:color="auto" w:fill="CCD4EA"/>
          </w:tcPr>
          <w:p>
            <w:pPr>
              <w:pStyle w:val="TableParagraph"/>
              <w:spacing w:before="86"/>
              <w:ind w:left="4"/>
              <w:rPr>
                <w:b/>
                <w:sz w:val="18"/>
              </w:rPr>
            </w:pPr>
            <w:r>
              <w:rPr>
                <w:b/>
                <w:spacing w:val="-5"/>
                <w:sz w:val="18"/>
              </w:rPr>
              <w:t>2.1</w:t>
            </w:r>
          </w:p>
        </w:tc>
        <w:tc>
          <w:tcPr>
            <w:tcW w:w="4956" w:type="dxa"/>
            <w:shd w:val="clear" w:color="auto" w:fill="CCD4EA"/>
          </w:tcPr>
          <w:p>
            <w:pPr>
              <w:pStyle w:val="TableParagraph"/>
              <w:spacing w:before="86"/>
              <w:ind w:left="7"/>
              <w:rPr>
                <w:b/>
                <w:sz w:val="18"/>
              </w:rPr>
            </w:pPr>
            <w:r>
              <w:rPr>
                <w:b/>
                <w:sz w:val="18"/>
              </w:rPr>
              <w:t>Operation</w:t>
            </w:r>
            <w:r>
              <w:rPr>
                <w:b/>
                <w:spacing w:val="-4"/>
                <w:sz w:val="18"/>
              </w:rPr>
              <w:t> </w:t>
            </w:r>
            <w:r>
              <w:rPr>
                <w:b/>
                <w:sz w:val="18"/>
              </w:rPr>
              <w:t>of</w:t>
            </w:r>
            <w:r>
              <w:rPr>
                <w:b/>
                <w:spacing w:val="-1"/>
                <w:sz w:val="18"/>
              </w:rPr>
              <w:t> </w:t>
            </w:r>
            <w:r>
              <w:rPr>
                <w:b/>
                <w:sz w:val="18"/>
              </w:rPr>
              <w:t>Credit</w:t>
            </w:r>
            <w:r>
              <w:rPr>
                <w:b/>
                <w:spacing w:val="-1"/>
                <w:sz w:val="18"/>
              </w:rPr>
              <w:t> </w:t>
            </w:r>
            <w:r>
              <w:rPr>
                <w:b/>
                <w:sz w:val="18"/>
              </w:rPr>
              <w:t>Bureaus</w:t>
            </w:r>
            <w:r>
              <w:rPr>
                <w:b/>
                <w:spacing w:val="-4"/>
                <w:sz w:val="18"/>
              </w:rPr>
              <w:t> </w:t>
            </w:r>
            <w:r>
              <w:rPr>
                <w:b/>
                <w:sz w:val="18"/>
              </w:rPr>
              <w:t>and </w:t>
            </w:r>
            <w:r>
              <w:rPr>
                <w:b/>
                <w:spacing w:val="-2"/>
                <w:sz w:val="18"/>
              </w:rPr>
              <w:t>Registries</w:t>
            </w:r>
          </w:p>
        </w:tc>
        <w:tc>
          <w:tcPr>
            <w:tcW w:w="1080" w:type="dxa"/>
            <w:shd w:val="clear" w:color="auto" w:fill="CCD4EA"/>
          </w:tcPr>
          <w:p>
            <w:pPr>
              <w:pStyle w:val="TableParagraph"/>
              <w:spacing w:before="86"/>
              <w:ind w:left="12" w:right="4"/>
              <w:jc w:val="center"/>
              <w:rPr>
                <w:b/>
                <w:sz w:val="18"/>
              </w:rPr>
            </w:pPr>
            <w:r>
              <w:rPr>
                <w:b/>
                <w:spacing w:val="-10"/>
                <w:sz w:val="18"/>
              </w:rPr>
              <w:t>3</w:t>
            </w:r>
          </w:p>
        </w:tc>
        <w:tc>
          <w:tcPr>
            <w:tcW w:w="631" w:type="dxa"/>
            <w:shd w:val="clear" w:color="auto" w:fill="CCD4EA"/>
          </w:tcPr>
          <w:p>
            <w:pPr>
              <w:pStyle w:val="TableParagraph"/>
              <w:spacing w:before="86"/>
              <w:ind w:left="8" w:right="2"/>
              <w:jc w:val="center"/>
              <w:rPr>
                <w:b/>
                <w:sz w:val="18"/>
              </w:rPr>
            </w:pPr>
            <w:r>
              <w:rPr>
                <w:b/>
                <w:spacing w:val="-10"/>
                <w:sz w:val="18"/>
              </w:rPr>
              <w:t>3</w:t>
            </w:r>
          </w:p>
        </w:tc>
        <w:tc>
          <w:tcPr>
            <w:tcW w:w="629" w:type="dxa"/>
            <w:shd w:val="clear" w:color="auto" w:fill="CCD4EA"/>
          </w:tcPr>
          <w:p>
            <w:pPr>
              <w:pStyle w:val="TableParagraph"/>
              <w:spacing w:before="86"/>
              <w:ind w:left="10" w:right="1"/>
              <w:jc w:val="center"/>
              <w:rPr>
                <w:b/>
                <w:sz w:val="18"/>
              </w:rPr>
            </w:pPr>
            <w:r>
              <w:rPr>
                <w:b/>
                <w:spacing w:val="-10"/>
                <w:sz w:val="18"/>
              </w:rPr>
              <w:t>3</w:t>
            </w:r>
          </w:p>
        </w:tc>
        <w:tc>
          <w:tcPr>
            <w:tcW w:w="631" w:type="dxa"/>
            <w:shd w:val="clear" w:color="auto" w:fill="CCD4EA"/>
          </w:tcPr>
          <w:p>
            <w:pPr>
              <w:pStyle w:val="TableParagraph"/>
              <w:spacing w:before="86"/>
              <w:ind w:left="8" w:right="2"/>
              <w:jc w:val="center"/>
              <w:rPr>
                <w:b/>
                <w:sz w:val="18"/>
              </w:rPr>
            </w:pPr>
            <w:r>
              <w:rPr>
                <w:b/>
                <w:spacing w:val="-10"/>
                <w:sz w:val="18"/>
              </w:rPr>
              <w:t>6</w:t>
            </w:r>
          </w:p>
        </w:tc>
        <w:tc>
          <w:tcPr>
            <w:tcW w:w="804" w:type="dxa"/>
            <w:shd w:val="clear" w:color="auto" w:fill="CCD4EA"/>
          </w:tcPr>
          <w:p>
            <w:pPr>
              <w:pStyle w:val="TableParagraph"/>
              <w:spacing w:before="86"/>
              <w:ind w:left="13" w:right="2"/>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2.1.1</w:t>
            </w:r>
          </w:p>
        </w:tc>
        <w:tc>
          <w:tcPr>
            <w:tcW w:w="4956" w:type="dxa"/>
            <w:shd w:val="clear" w:color="auto" w:fill="E7EBF5"/>
          </w:tcPr>
          <w:p>
            <w:pPr>
              <w:pStyle w:val="TableParagraph"/>
              <w:spacing w:line="186" w:lineRule="exact"/>
              <w:ind w:left="7"/>
              <w:rPr>
                <w:sz w:val="18"/>
              </w:rPr>
            </w:pPr>
            <w:r>
              <w:rPr>
                <w:sz w:val="18"/>
              </w:rPr>
              <w:t>Data</w:t>
            </w:r>
            <w:r>
              <w:rPr>
                <w:spacing w:val="-3"/>
                <w:sz w:val="18"/>
              </w:rPr>
              <w:t> </w:t>
            </w:r>
            <w:r>
              <w:rPr>
                <w:spacing w:val="-2"/>
                <w:sz w:val="18"/>
              </w:rPr>
              <w:t>Coverage</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2</w:t>
            </w:r>
          </w:p>
        </w:tc>
        <w:tc>
          <w:tcPr>
            <w:tcW w:w="804" w:type="dxa"/>
          </w:tcPr>
          <w:p>
            <w:pPr>
              <w:pStyle w:val="TableParagraph"/>
              <w:spacing w:line="186" w:lineRule="exact"/>
              <w:ind w:left="13"/>
              <w:jc w:val="center"/>
              <w:rPr>
                <w:sz w:val="18"/>
              </w:rPr>
            </w:pPr>
            <w:r>
              <w:rPr>
                <w:spacing w:val="-2"/>
                <w:sz w:val="18"/>
              </w:rPr>
              <w:t>16.67</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2.1.2</w:t>
            </w:r>
          </w:p>
        </w:tc>
        <w:tc>
          <w:tcPr>
            <w:tcW w:w="4956" w:type="dxa"/>
            <w:shd w:val="clear" w:color="auto" w:fill="E7EBF5"/>
          </w:tcPr>
          <w:p>
            <w:pPr>
              <w:pStyle w:val="TableParagraph"/>
              <w:spacing w:line="188" w:lineRule="exact"/>
              <w:ind w:left="7"/>
              <w:rPr>
                <w:sz w:val="18"/>
              </w:rPr>
            </w:pPr>
            <w:r>
              <w:rPr>
                <w:sz w:val="18"/>
              </w:rPr>
              <w:t>Types of</w:t>
            </w:r>
            <w:r>
              <w:rPr>
                <w:spacing w:val="-2"/>
                <w:sz w:val="18"/>
              </w:rPr>
              <w:t> </w:t>
            </w:r>
            <w:r>
              <w:rPr>
                <w:sz w:val="18"/>
              </w:rPr>
              <w:t>Data </w:t>
            </w:r>
            <w:r>
              <w:rPr>
                <w:spacing w:val="-2"/>
                <w:sz w:val="18"/>
              </w:rPr>
              <w:t>Shared</w:t>
            </w:r>
          </w:p>
        </w:tc>
        <w:tc>
          <w:tcPr>
            <w:tcW w:w="1080" w:type="dxa"/>
          </w:tcPr>
          <w:p>
            <w:pPr>
              <w:pStyle w:val="TableParagraph"/>
              <w:spacing w:line="188" w:lineRule="exact"/>
              <w:ind w:left="12" w:right="4"/>
              <w:jc w:val="center"/>
              <w:rPr>
                <w:sz w:val="18"/>
              </w:rPr>
            </w:pPr>
            <w:r>
              <w:rPr>
                <w:spacing w:val="-10"/>
                <w:sz w:val="18"/>
              </w:rPr>
              <w:t>1</w:t>
            </w:r>
          </w:p>
        </w:tc>
        <w:tc>
          <w:tcPr>
            <w:tcW w:w="631" w:type="dxa"/>
          </w:tcPr>
          <w:p>
            <w:pPr>
              <w:pStyle w:val="TableParagraph"/>
              <w:spacing w:line="188" w:lineRule="exact"/>
              <w:ind w:left="8" w:right="2"/>
              <w:jc w:val="center"/>
              <w:rPr>
                <w:sz w:val="18"/>
              </w:rPr>
            </w:pPr>
            <w:r>
              <w:rPr>
                <w:spacing w:val="-10"/>
                <w:sz w:val="18"/>
              </w:rPr>
              <w:t>1</w:t>
            </w:r>
          </w:p>
        </w:tc>
        <w:tc>
          <w:tcPr>
            <w:tcW w:w="629" w:type="dxa"/>
          </w:tcPr>
          <w:p>
            <w:pPr>
              <w:pStyle w:val="TableParagraph"/>
              <w:spacing w:line="188" w:lineRule="exact"/>
              <w:ind w:left="10" w:right="1"/>
              <w:jc w:val="center"/>
              <w:rPr>
                <w:sz w:val="18"/>
              </w:rPr>
            </w:pPr>
            <w:r>
              <w:rPr>
                <w:spacing w:val="-10"/>
                <w:sz w:val="18"/>
              </w:rPr>
              <w:t>1</w:t>
            </w:r>
          </w:p>
        </w:tc>
        <w:tc>
          <w:tcPr>
            <w:tcW w:w="631" w:type="dxa"/>
          </w:tcPr>
          <w:p>
            <w:pPr>
              <w:pStyle w:val="TableParagraph"/>
              <w:spacing w:line="188" w:lineRule="exact"/>
              <w:ind w:left="8" w:right="2"/>
              <w:jc w:val="center"/>
              <w:rPr>
                <w:sz w:val="18"/>
              </w:rPr>
            </w:pPr>
            <w:r>
              <w:rPr>
                <w:spacing w:val="-10"/>
                <w:sz w:val="18"/>
              </w:rPr>
              <w:t>2</w:t>
            </w:r>
          </w:p>
        </w:tc>
        <w:tc>
          <w:tcPr>
            <w:tcW w:w="804" w:type="dxa"/>
          </w:tcPr>
          <w:p>
            <w:pPr>
              <w:pStyle w:val="TableParagraph"/>
              <w:spacing w:line="188" w:lineRule="exact"/>
              <w:ind w:left="13"/>
              <w:jc w:val="center"/>
              <w:rPr>
                <w:sz w:val="18"/>
              </w:rPr>
            </w:pPr>
            <w:r>
              <w:rPr>
                <w:spacing w:val="-2"/>
                <w:sz w:val="18"/>
              </w:rPr>
              <w:t>16.67</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2.1.3</w:t>
            </w:r>
          </w:p>
        </w:tc>
        <w:tc>
          <w:tcPr>
            <w:tcW w:w="4956" w:type="dxa"/>
            <w:shd w:val="clear" w:color="auto" w:fill="E7EBF5"/>
          </w:tcPr>
          <w:p>
            <w:pPr>
              <w:pStyle w:val="TableParagraph"/>
              <w:spacing w:line="186" w:lineRule="exact"/>
              <w:ind w:left="7"/>
              <w:rPr>
                <w:sz w:val="18"/>
              </w:rPr>
            </w:pPr>
            <w:r>
              <w:rPr>
                <w:sz w:val="18"/>
              </w:rPr>
              <w:t>Additional</w:t>
            </w:r>
            <w:r>
              <w:rPr>
                <w:spacing w:val="-5"/>
                <w:sz w:val="18"/>
              </w:rPr>
              <w:t> </w:t>
            </w:r>
            <w:r>
              <w:rPr>
                <w:sz w:val="18"/>
              </w:rPr>
              <w:t>Services</w:t>
            </w:r>
            <w:r>
              <w:rPr>
                <w:spacing w:val="-2"/>
                <w:sz w:val="18"/>
              </w:rPr>
              <w:t> </w:t>
            </w:r>
            <w:r>
              <w:rPr>
                <w:sz w:val="18"/>
              </w:rPr>
              <w:t>and</w:t>
            </w:r>
            <w:r>
              <w:rPr>
                <w:spacing w:val="-3"/>
                <w:sz w:val="18"/>
              </w:rPr>
              <w:t> </w:t>
            </w:r>
            <w:r>
              <w:rPr>
                <w:sz w:val="18"/>
              </w:rPr>
              <w:t>Borrower’s</w:t>
            </w:r>
            <w:r>
              <w:rPr>
                <w:spacing w:val="-2"/>
                <w:sz w:val="18"/>
              </w:rPr>
              <w:t> </w:t>
            </w:r>
            <w:r>
              <w:rPr>
                <w:sz w:val="18"/>
              </w:rPr>
              <w:t>Access</w:t>
            </w:r>
            <w:r>
              <w:rPr>
                <w:spacing w:val="-2"/>
                <w:sz w:val="18"/>
              </w:rPr>
              <w:t> </w:t>
            </w:r>
            <w:r>
              <w:rPr>
                <w:sz w:val="18"/>
              </w:rPr>
              <w:t>to </w:t>
            </w:r>
            <w:r>
              <w:rPr>
                <w:spacing w:val="-2"/>
                <w:sz w:val="18"/>
              </w:rPr>
              <w:t>Information</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2</w:t>
            </w:r>
          </w:p>
        </w:tc>
        <w:tc>
          <w:tcPr>
            <w:tcW w:w="804" w:type="dxa"/>
          </w:tcPr>
          <w:p>
            <w:pPr>
              <w:pStyle w:val="TableParagraph"/>
              <w:spacing w:line="186" w:lineRule="exact"/>
              <w:ind w:left="13"/>
              <w:jc w:val="center"/>
              <w:rPr>
                <w:sz w:val="18"/>
              </w:rPr>
            </w:pPr>
            <w:r>
              <w:rPr>
                <w:spacing w:val="-2"/>
                <w:sz w:val="18"/>
              </w:rPr>
              <w:t>16.67</w:t>
            </w:r>
          </w:p>
        </w:tc>
      </w:tr>
      <w:tr>
        <w:trPr>
          <w:trHeight w:val="373" w:hRule="atLeast"/>
        </w:trPr>
        <w:tc>
          <w:tcPr>
            <w:tcW w:w="619" w:type="dxa"/>
            <w:shd w:val="clear" w:color="auto" w:fill="CCD4EA"/>
          </w:tcPr>
          <w:p>
            <w:pPr>
              <w:pStyle w:val="TableParagraph"/>
              <w:spacing w:before="83"/>
              <w:ind w:left="4"/>
              <w:rPr>
                <w:b/>
                <w:sz w:val="18"/>
              </w:rPr>
            </w:pPr>
            <w:r>
              <w:rPr>
                <w:b/>
                <w:spacing w:val="-5"/>
                <w:sz w:val="18"/>
              </w:rPr>
              <w:t>2.2</w:t>
            </w:r>
          </w:p>
        </w:tc>
        <w:tc>
          <w:tcPr>
            <w:tcW w:w="4956" w:type="dxa"/>
            <w:shd w:val="clear" w:color="auto" w:fill="CCD4EA"/>
          </w:tcPr>
          <w:p>
            <w:pPr>
              <w:pStyle w:val="TableParagraph"/>
              <w:spacing w:before="83"/>
              <w:ind w:left="7"/>
              <w:rPr>
                <w:b/>
                <w:sz w:val="18"/>
              </w:rPr>
            </w:pPr>
            <w:r>
              <w:rPr>
                <w:b/>
                <w:sz w:val="18"/>
              </w:rPr>
              <w:t>Operation</w:t>
            </w:r>
            <w:r>
              <w:rPr>
                <w:b/>
                <w:spacing w:val="-3"/>
                <w:sz w:val="18"/>
              </w:rPr>
              <w:t> </w:t>
            </w:r>
            <w:r>
              <w:rPr>
                <w:b/>
                <w:sz w:val="18"/>
              </w:rPr>
              <w:t>of</w:t>
            </w:r>
            <w:r>
              <w:rPr>
                <w:b/>
                <w:spacing w:val="-1"/>
                <w:sz w:val="18"/>
              </w:rPr>
              <w:t> </w:t>
            </w:r>
            <w:r>
              <w:rPr>
                <w:b/>
                <w:sz w:val="18"/>
              </w:rPr>
              <w:t>Collateral</w:t>
            </w:r>
            <w:r>
              <w:rPr>
                <w:b/>
                <w:spacing w:val="-1"/>
                <w:sz w:val="18"/>
              </w:rPr>
              <w:t> </w:t>
            </w:r>
            <w:r>
              <w:rPr>
                <w:b/>
                <w:spacing w:val="-2"/>
                <w:sz w:val="18"/>
              </w:rPr>
              <w:t>Registries</w:t>
            </w:r>
          </w:p>
        </w:tc>
        <w:tc>
          <w:tcPr>
            <w:tcW w:w="1080" w:type="dxa"/>
            <w:shd w:val="clear" w:color="auto" w:fill="CCD4EA"/>
          </w:tcPr>
          <w:p>
            <w:pPr>
              <w:pStyle w:val="TableParagraph"/>
              <w:spacing w:before="83"/>
              <w:ind w:left="12" w:right="4"/>
              <w:jc w:val="center"/>
              <w:rPr>
                <w:b/>
                <w:sz w:val="18"/>
              </w:rPr>
            </w:pPr>
            <w:r>
              <w:rPr>
                <w:b/>
                <w:spacing w:val="-10"/>
                <w:sz w:val="18"/>
              </w:rPr>
              <w:t>3</w:t>
            </w:r>
          </w:p>
        </w:tc>
        <w:tc>
          <w:tcPr>
            <w:tcW w:w="631" w:type="dxa"/>
            <w:shd w:val="clear" w:color="auto" w:fill="CCD4EA"/>
          </w:tcPr>
          <w:p>
            <w:pPr>
              <w:pStyle w:val="TableParagraph"/>
              <w:spacing w:before="83"/>
              <w:ind w:left="8" w:right="2"/>
              <w:jc w:val="center"/>
              <w:rPr>
                <w:b/>
                <w:sz w:val="18"/>
              </w:rPr>
            </w:pPr>
            <w:r>
              <w:rPr>
                <w:b/>
                <w:spacing w:val="-10"/>
                <w:sz w:val="18"/>
              </w:rPr>
              <w:t>3</w:t>
            </w:r>
          </w:p>
        </w:tc>
        <w:tc>
          <w:tcPr>
            <w:tcW w:w="629" w:type="dxa"/>
            <w:shd w:val="clear" w:color="auto" w:fill="CCD4EA"/>
          </w:tcPr>
          <w:p>
            <w:pPr>
              <w:pStyle w:val="TableParagraph"/>
              <w:spacing w:before="83"/>
              <w:ind w:left="10" w:right="1"/>
              <w:jc w:val="center"/>
              <w:rPr>
                <w:b/>
                <w:sz w:val="18"/>
              </w:rPr>
            </w:pPr>
            <w:r>
              <w:rPr>
                <w:b/>
                <w:spacing w:val="-10"/>
                <w:sz w:val="18"/>
              </w:rPr>
              <w:t>3</w:t>
            </w:r>
          </w:p>
        </w:tc>
        <w:tc>
          <w:tcPr>
            <w:tcW w:w="631" w:type="dxa"/>
            <w:shd w:val="clear" w:color="auto" w:fill="CCD4EA"/>
          </w:tcPr>
          <w:p>
            <w:pPr>
              <w:pStyle w:val="TableParagraph"/>
              <w:spacing w:before="83"/>
              <w:ind w:left="8" w:right="2"/>
              <w:jc w:val="center"/>
              <w:rPr>
                <w:b/>
                <w:sz w:val="18"/>
              </w:rPr>
            </w:pPr>
            <w:r>
              <w:rPr>
                <w:b/>
                <w:spacing w:val="-10"/>
                <w:sz w:val="18"/>
              </w:rPr>
              <w:t>6</w:t>
            </w:r>
          </w:p>
        </w:tc>
        <w:tc>
          <w:tcPr>
            <w:tcW w:w="804" w:type="dxa"/>
            <w:shd w:val="clear" w:color="auto" w:fill="CCD4EA"/>
          </w:tcPr>
          <w:p>
            <w:pPr>
              <w:pStyle w:val="TableParagraph"/>
              <w:spacing w:before="83"/>
              <w:ind w:left="13" w:right="2"/>
              <w:jc w:val="center"/>
              <w:rPr>
                <w:b/>
                <w:sz w:val="18"/>
              </w:rPr>
            </w:pPr>
            <w:r>
              <w:rPr>
                <w:b/>
                <w:spacing w:val="-2"/>
                <w:sz w:val="18"/>
              </w:rPr>
              <w:t>50.00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2.2.1</w:t>
            </w:r>
          </w:p>
        </w:tc>
        <w:tc>
          <w:tcPr>
            <w:tcW w:w="4956" w:type="dxa"/>
            <w:shd w:val="clear" w:color="auto" w:fill="E7EBF5"/>
          </w:tcPr>
          <w:p>
            <w:pPr>
              <w:pStyle w:val="TableParagraph"/>
              <w:spacing w:line="186" w:lineRule="exact"/>
              <w:ind w:left="7"/>
              <w:rPr>
                <w:sz w:val="18"/>
              </w:rPr>
            </w:pPr>
            <w:r>
              <w:rPr>
                <w:sz w:val="18"/>
              </w:rPr>
              <w:t>Existence</w:t>
            </w:r>
            <w:r>
              <w:rPr>
                <w:spacing w:val="-4"/>
                <w:sz w:val="18"/>
              </w:rPr>
              <w:t> </w:t>
            </w:r>
            <w:r>
              <w:rPr>
                <w:sz w:val="18"/>
              </w:rPr>
              <w:t>of</w:t>
            </w:r>
            <w:r>
              <w:rPr>
                <w:spacing w:val="-2"/>
                <w:sz w:val="18"/>
              </w:rPr>
              <w:t> </w:t>
            </w:r>
            <w:r>
              <w:rPr>
                <w:sz w:val="18"/>
              </w:rPr>
              <w:t>a</w:t>
            </w:r>
            <w:r>
              <w:rPr>
                <w:spacing w:val="-4"/>
                <w:sz w:val="18"/>
              </w:rPr>
              <w:t> </w:t>
            </w:r>
            <w:r>
              <w:rPr>
                <w:sz w:val="18"/>
              </w:rPr>
              <w:t>Centralized</w:t>
            </w:r>
            <w:r>
              <w:rPr>
                <w:spacing w:val="-1"/>
                <w:sz w:val="18"/>
              </w:rPr>
              <w:t> </w:t>
            </w:r>
            <w:r>
              <w:rPr>
                <w:sz w:val="18"/>
              </w:rPr>
              <w:t>and</w:t>
            </w:r>
            <w:r>
              <w:rPr>
                <w:spacing w:val="-2"/>
                <w:sz w:val="18"/>
              </w:rPr>
              <w:t> </w:t>
            </w:r>
            <w:r>
              <w:rPr>
                <w:sz w:val="18"/>
              </w:rPr>
              <w:t>Publicly</w:t>
            </w:r>
            <w:r>
              <w:rPr>
                <w:spacing w:val="-1"/>
                <w:sz w:val="18"/>
              </w:rPr>
              <w:t> </w:t>
            </w:r>
            <w:r>
              <w:rPr>
                <w:sz w:val="18"/>
              </w:rPr>
              <w:t>Available</w:t>
            </w:r>
            <w:r>
              <w:rPr>
                <w:spacing w:val="-3"/>
                <w:sz w:val="18"/>
              </w:rPr>
              <w:t> </w:t>
            </w:r>
            <w:r>
              <w:rPr>
                <w:spacing w:val="-2"/>
                <w:sz w:val="18"/>
              </w:rPr>
              <w:t>Registry</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2</w:t>
            </w:r>
          </w:p>
        </w:tc>
        <w:tc>
          <w:tcPr>
            <w:tcW w:w="804" w:type="dxa"/>
          </w:tcPr>
          <w:p>
            <w:pPr>
              <w:pStyle w:val="TableParagraph"/>
              <w:spacing w:line="186" w:lineRule="exact"/>
              <w:ind w:left="13"/>
              <w:jc w:val="center"/>
              <w:rPr>
                <w:sz w:val="18"/>
              </w:rPr>
            </w:pPr>
            <w:r>
              <w:rPr>
                <w:spacing w:val="-2"/>
                <w:sz w:val="18"/>
              </w:rPr>
              <w:t>16.67</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2.2.2</w:t>
            </w:r>
          </w:p>
        </w:tc>
        <w:tc>
          <w:tcPr>
            <w:tcW w:w="4956" w:type="dxa"/>
            <w:shd w:val="clear" w:color="auto" w:fill="E7EBF5"/>
          </w:tcPr>
          <w:p>
            <w:pPr>
              <w:pStyle w:val="TableParagraph"/>
              <w:spacing w:line="186" w:lineRule="exact" w:before="2"/>
              <w:ind w:left="7"/>
              <w:rPr>
                <w:sz w:val="18"/>
              </w:rPr>
            </w:pPr>
            <w:r>
              <w:rPr>
                <w:sz w:val="18"/>
              </w:rPr>
              <w:t>Notice-Based</w:t>
            </w:r>
            <w:r>
              <w:rPr>
                <w:spacing w:val="-3"/>
                <w:sz w:val="18"/>
              </w:rPr>
              <w:t> </w:t>
            </w:r>
            <w:r>
              <w:rPr>
                <w:sz w:val="18"/>
              </w:rPr>
              <w:t>Registry</w:t>
            </w:r>
            <w:r>
              <w:rPr>
                <w:spacing w:val="-2"/>
                <w:sz w:val="18"/>
              </w:rPr>
              <w:t> Updates</w:t>
            </w:r>
          </w:p>
        </w:tc>
        <w:tc>
          <w:tcPr>
            <w:tcW w:w="1080" w:type="dxa"/>
          </w:tcPr>
          <w:p>
            <w:pPr>
              <w:pStyle w:val="TableParagraph"/>
              <w:spacing w:line="186" w:lineRule="exact" w:before="2"/>
              <w:ind w:left="12" w:right="4"/>
              <w:jc w:val="center"/>
              <w:rPr>
                <w:sz w:val="18"/>
              </w:rPr>
            </w:pPr>
            <w:r>
              <w:rPr>
                <w:spacing w:val="-10"/>
                <w:sz w:val="18"/>
              </w:rPr>
              <w:t>1</w:t>
            </w:r>
          </w:p>
        </w:tc>
        <w:tc>
          <w:tcPr>
            <w:tcW w:w="631" w:type="dxa"/>
          </w:tcPr>
          <w:p>
            <w:pPr>
              <w:pStyle w:val="TableParagraph"/>
              <w:spacing w:line="186" w:lineRule="exact" w:before="2"/>
              <w:ind w:left="8" w:right="2"/>
              <w:jc w:val="center"/>
              <w:rPr>
                <w:sz w:val="18"/>
              </w:rPr>
            </w:pPr>
            <w:r>
              <w:rPr>
                <w:spacing w:val="-10"/>
                <w:sz w:val="18"/>
              </w:rPr>
              <w:t>1</w:t>
            </w:r>
          </w:p>
        </w:tc>
        <w:tc>
          <w:tcPr>
            <w:tcW w:w="629" w:type="dxa"/>
          </w:tcPr>
          <w:p>
            <w:pPr>
              <w:pStyle w:val="TableParagraph"/>
              <w:spacing w:line="186" w:lineRule="exact" w:before="2"/>
              <w:ind w:left="10" w:right="1"/>
              <w:jc w:val="center"/>
              <w:rPr>
                <w:sz w:val="18"/>
              </w:rPr>
            </w:pPr>
            <w:r>
              <w:rPr>
                <w:spacing w:val="-10"/>
                <w:sz w:val="18"/>
              </w:rPr>
              <w:t>1</w:t>
            </w:r>
          </w:p>
        </w:tc>
        <w:tc>
          <w:tcPr>
            <w:tcW w:w="631" w:type="dxa"/>
          </w:tcPr>
          <w:p>
            <w:pPr>
              <w:pStyle w:val="TableParagraph"/>
              <w:spacing w:line="186" w:lineRule="exact" w:before="2"/>
              <w:ind w:left="8" w:right="2"/>
              <w:jc w:val="center"/>
              <w:rPr>
                <w:sz w:val="18"/>
              </w:rPr>
            </w:pPr>
            <w:r>
              <w:rPr>
                <w:spacing w:val="-10"/>
                <w:sz w:val="18"/>
              </w:rPr>
              <w:t>2</w:t>
            </w:r>
          </w:p>
        </w:tc>
        <w:tc>
          <w:tcPr>
            <w:tcW w:w="804" w:type="dxa"/>
          </w:tcPr>
          <w:p>
            <w:pPr>
              <w:pStyle w:val="TableParagraph"/>
              <w:spacing w:line="186" w:lineRule="exact" w:before="2"/>
              <w:ind w:left="13"/>
              <w:jc w:val="center"/>
              <w:rPr>
                <w:sz w:val="18"/>
              </w:rPr>
            </w:pPr>
            <w:r>
              <w:rPr>
                <w:spacing w:val="-2"/>
                <w:sz w:val="18"/>
              </w:rPr>
              <w:t>16.67</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2.2.3</w:t>
            </w:r>
          </w:p>
        </w:tc>
        <w:tc>
          <w:tcPr>
            <w:tcW w:w="4956" w:type="dxa"/>
            <w:shd w:val="clear" w:color="auto" w:fill="E7EBF5"/>
          </w:tcPr>
          <w:p>
            <w:pPr>
              <w:pStyle w:val="TableParagraph"/>
              <w:spacing w:line="186" w:lineRule="exact"/>
              <w:ind w:left="7"/>
              <w:rPr>
                <w:sz w:val="18"/>
              </w:rPr>
            </w:pPr>
            <w:r>
              <w:rPr>
                <w:sz w:val="18"/>
              </w:rPr>
              <w:t>Autonomy</w:t>
            </w:r>
            <w:r>
              <w:rPr>
                <w:spacing w:val="-3"/>
                <w:sz w:val="18"/>
              </w:rPr>
              <w:t> </w:t>
            </w:r>
            <w:r>
              <w:rPr>
                <w:sz w:val="18"/>
              </w:rPr>
              <w:t>of</w:t>
            </w:r>
            <w:r>
              <w:rPr>
                <w:spacing w:val="-2"/>
                <w:sz w:val="18"/>
              </w:rPr>
              <w:t> </w:t>
            </w:r>
            <w:r>
              <w:rPr>
                <w:sz w:val="18"/>
              </w:rPr>
              <w:t>Secured</w:t>
            </w:r>
            <w:r>
              <w:rPr>
                <w:spacing w:val="-1"/>
                <w:sz w:val="18"/>
              </w:rPr>
              <w:t> </w:t>
            </w:r>
            <w:r>
              <w:rPr>
                <w:sz w:val="18"/>
              </w:rPr>
              <w:t>Creditors</w:t>
            </w:r>
            <w:r>
              <w:rPr>
                <w:spacing w:val="-2"/>
                <w:sz w:val="18"/>
              </w:rPr>
              <w:t> </w:t>
            </w:r>
            <w:r>
              <w:rPr>
                <w:sz w:val="18"/>
              </w:rPr>
              <w:t>to Access</w:t>
            </w:r>
            <w:r>
              <w:rPr>
                <w:spacing w:val="-2"/>
                <w:sz w:val="18"/>
              </w:rPr>
              <w:t> </w:t>
            </w:r>
            <w:r>
              <w:rPr>
                <w:sz w:val="18"/>
              </w:rPr>
              <w:t>and</w:t>
            </w:r>
            <w:r>
              <w:rPr>
                <w:spacing w:val="-1"/>
                <w:sz w:val="18"/>
              </w:rPr>
              <w:t> </w:t>
            </w:r>
            <w:r>
              <w:rPr>
                <w:sz w:val="18"/>
              </w:rPr>
              <w:t>Update</w:t>
            </w:r>
            <w:r>
              <w:rPr>
                <w:spacing w:val="-3"/>
                <w:sz w:val="18"/>
              </w:rPr>
              <w:t> </w:t>
            </w:r>
            <w:r>
              <w:rPr>
                <w:sz w:val="18"/>
              </w:rPr>
              <w:t>the</w:t>
            </w:r>
            <w:r>
              <w:rPr>
                <w:spacing w:val="-2"/>
                <w:sz w:val="18"/>
              </w:rPr>
              <w:t> Registry</w:t>
            </w:r>
          </w:p>
        </w:tc>
        <w:tc>
          <w:tcPr>
            <w:tcW w:w="1080" w:type="dxa"/>
          </w:tcPr>
          <w:p>
            <w:pPr>
              <w:pStyle w:val="TableParagraph"/>
              <w:spacing w:line="186" w:lineRule="exact"/>
              <w:ind w:left="12" w:right="4"/>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1</w:t>
            </w:r>
          </w:p>
        </w:tc>
        <w:tc>
          <w:tcPr>
            <w:tcW w:w="629" w:type="dxa"/>
          </w:tcPr>
          <w:p>
            <w:pPr>
              <w:pStyle w:val="TableParagraph"/>
              <w:spacing w:line="186" w:lineRule="exact"/>
              <w:ind w:left="10" w:right="1"/>
              <w:jc w:val="center"/>
              <w:rPr>
                <w:sz w:val="18"/>
              </w:rPr>
            </w:pPr>
            <w:r>
              <w:rPr>
                <w:spacing w:val="-10"/>
                <w:sz w:val="18"/>
              </w:rPr>
              <w:t>1</w:t>
            </w:r>
          </w:p>
        </w:tc>
        <w:tc>
          <w:tcPr>
            <w:tcW w:w="631" w:type="dxa"/>
          </w:tcPr>
          <w:p>
            <w:pPr>
              <w:pStyle w:val="TableParagraph"/>
              <w:spacing w:line="186" w:lineRule="exact"/>
              <w:ind w:left="8" w:right="2"/>
              <w:jc w:val="center"/>
              <w:rPr>
                <w:sz w:val="18"/>
              </w:rPr>
            </w:pPr>
            <w:r>
              <w:rPr>
                <w:spacing w:val="-10"/>
                <w:sz w:val="18"/>
              </w:rPr>
              <w:t>2</w:t>
            </w:r>
          </w:p>
        </w:tc>
        <w:tc>
          <w:tcPr>
            <w:tcW w:w="804" w:type="dxa"/>
          </w:tcPr>
          <w:p>
            <w:pPr>
              <w:pStyle w:val="TableParagraph"/>
              <w:spacing w:line="186" w:lineRule="exact"/>
              <w:ind w:left="13"/>
              <w:jc w:val="center"/>
              <w:rPr>
                <w:sz w:val="18"/>
              </w:rPr>
            </w:pPr>
            <w:r>
              <w:rPr>
                <w:spacing w:val="-2"/>
                <w:sz w:val="18"/>
              </w:rPr>
              <w:t>16.67</w:t>
            </w:r>
          </w:p>
        </w:tc>
      </w:tr>
      <w:tr>
        <w:trPr>
          <w:trHeight w:val="208" w:hRule="atLeast"/>
        </w:trPr>
        <w:tc>
          <w:tcPr>
            <w:tcW w:w="619" w:type="dxa"/>
            <w:shd w:val="clear" w:color="auto" w:fill="FFC000"/>
          </w:tcPr>
          <w:p>
            <w:pPr>
              <w:pStyle w:val="TableParagraph"/>
              <w:rPr>
                <w:sz w:val="14"/>
              </w:rPr>
            </w:pPr>
          </w:p>
        </w:tc>
        <w:tc>
          <w:tcPr>
            <w:tcW w:w="4956" w:type="dxa"/>
            <w:shd w:val="clear" w:color="auto" w:fill="FFC000"/>
          </w:tcPr>
          <w:p>
            <w:pPr>
              <w:pStyle w:val="TableParagraph"/>
              <w:spacing w:line="188" w:lineRule="exact"/>
              <w:ind w:left="7"/>
              <w:rPr>
                <w:b/>
                <w:sz w:val="18"/>
              </w:rPr>
            </w:pPr>
            <w:r>
              <w:rPr>
                <w:b/>
                <w:spacing w:val="-2"/>
                <w:sz w:val="18"/>
              </w:rPr>
              <w:t>Total</w:t>
            </w:r>
          </w:p>
        </w:tc>
        <w:tc>
          <w:tcPr>
            <w:tcW w:w="1080" w:type="dxa"/>
            <w:shd w:val="clear" w:color="auto" w:fill="FFC000"/>
          </w:tcPr>
          <w:p>
            <w:pPr>
              <w:pStyle w:val="TableParagraph"/>
              <w:spacing w:line="188" w:lineRule="exact"/>
              <w:ind w:left="12" w:right="4"/>
              <w:jc w:val="center"/>
              <w:rPr>
                <w:b/>
                <w:sz w:val="18"/>
              </w:rPr>
            </w:pPr>
            <w:r>
              <w:rPr>
                <w:b/>
                <w:spacing w:val="-10"/>
                <w:sz w:val="18"/>
              </w:rPr>
              <w:t>6</w:t>
            </w:r>
          </w:p>
        </w:tc>
        <w:tc>
          <w:tcPr>
            <w:tcW w:w="631" w:type="dxa"/>
            <w:shd w:val="clear" w:color="auto" w:fill="FFC000"/>
          </w:tcPr>
          <w:p>
            <w:pPr>
              <w:pStyle w:val="TableParagraph"/>
              <w:spacing w:line="188" w:lineRule="exact"/>
              <w:ind w:left="8" w:right="2"/>
              <w:jc w:val="center"/>
              <w:rPr>
                <w:b/>
                <w:sz w:val="18"/>
              </w:rPr>
            </w:pPr>
            <w:r>
              <w:rPr>
                <w:b/>
                <w:spacing w:val="-10"/>
                <w:sz w:val="18"/>
              </w:rPr>
              <w:t>6</w:t>
            </w:r>
          </w:p>
        </w:tc>
        <w:tc>
          <w:tcPr>
            <w:tcW w:w="629" w:type="dxa"/>
            <w:shd w:val="clear" w:color="auto" w:fill="FFC000"/>
          </w:tcPr>
          <w:p>
            <w:pPr>
              <w:pStyle w:val="TableParagraph"/>
              <w:spacing w:line="188" w:lineRule="exact"/>
              <w:ind w:left="10" w:right="1"/>
              <w:jc w:val="center"/>
              <w:rPr>
                <w:b/>
                <w:sz w:val="18"/>
              </w:rPr>
            </w:pPr>
            <w:r>
              <w:rPr>
                <w:b/>
                <w:spacing w:val="-10"/>
                <w:sz w:val="18"/>
              </w:rPr>
              <w:t>6</w:t>
            </w:r>
          </w:p>
        </w:tc>
        <w:tc>
          <w:tcPr>
            <w:tcW w:w="631" w:type="dxa"/>
            <w:shd w:val="clear" w:color="auto" w:fill="FFC000"/>
          </w:tcPr>
          <w:p>
            <w:pPr>
              <w:pStyle w:val="TableParagraph"/>
              <w:spacing w:line="188" w:lineRule="exact"/>
              <w:ind w:left="8" w:right="1"/>
              <w:jc w:val="center"/>
              <w:rPr>
                <w:b/>
                <w:sz w:val="18"/>
              </w:rPr>
            </w:pPr>
            <w:r>
              <w:rPr>
                <w:b/>
                <w:spacing w:val="-5"/>
                <w:sz w:val="18"/>
              </w:rPr>
              <w:t>12</w:t>
            </w:r>
          </w:p>
        </w:tc>
        <w:tc>
          <w:tcPr>
            <w:tcW w:w="804" w:type="dxa"/>
            <w:shd w:val="clear" w:color="auto" w:fill="FFC000"/>
          </w:tcPr>
          <w:p>
            <w:pPr>
              <w:pStyle w:val="TableParagraph"/>
              <w:spacing w:line="188" w:lineRule="exact"/>
              <w:ind w:left="13" w:right="6"/>
              <w:jc w:val="center"/>
              <w:rPr>
                <w:b/>
                <w:sz w:val="18"/>
              </w:rPr>
            </w:pPr>
            <w:r>
              <w:rPr>
                <w:b/>
                <w:spacing w:val="-2"/>
                <w:sz w:val="18"/>
              </w:rPr>
              <w:t>100.00</w:t>
            </w:r>
          </w:p>
        </w:tc>
      </w:tr>
    </w:tbl>
    <w:p>
      <w:pPr>
        <w:spacing w:before="4"/>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ListParagraph"/>
        <w:numPr>
          <w:ilvl w:val="1"/>
          <w:numId w:val="41"/>
        </w:numPr>
        <w:tabs>
          <w:tab w:pos="719" w:val="left" w:leader="none"/>
        </w:tabs>
        <w:spacing w:line="240" w:lineRule="auto" w:before="0" w:after="0"/>
        <w:ind w:left="719" w:right="0" w:hanging="359"/>
        <w:jc w:val="left"/>
        <w:rPr>
          <w:b/>
          <w:sz w:val="22"/>
        </w:rPr>
      </w:pPr>
      <w:r>
        <w:rPr>
          <w:b/>
          <w:sz w:val="22"/>
        </w:rPr>
        <w:t>Pillar</w:t>
      </w:r>
      <w:r>
        <w:rPr>
          <w:b/>
          <w:spacing w:val="-9"/>
          <w:sz w:val="22"/>
        </w:rPr>
        <w:t> </w:t>
      </w:r>
      <w:r>
        <w:rPr>
          <w:b/>
          <w:sz w:val="22"/>
        </w:rPr>
        <w:t>III–Operational</w:t>
      </w:r>
      <w:r>
        <w:rPr>
          <w:b/>
          <w:spacing w:val="-5"/>
          <w:sz w:val="22"/>
        </w:rPr>
        <w:t> </w:t>
      </w:r>
      <w:r>
        <w:rPr>
          <w:b/>
          <w:sz w:val="22"/>
        </w:rPr>
        <w:t>Efficiency</w:t>
      </w:r>
      <w:r>
        <w:rPr>
          <w:b/>
          <w:spacing w:val="-6"/>
          <w:sz w:val="22"/>
        </w:rPr>
        <w:t> </w:t>
      </w:r>
      <w:r>
        <w:rPr>
          <w:b/>
          <w:sz w:val="22"/>
        </w:rPr>
        <w:t>of</w:t>
      </w:r>
      <w:r>
        <w:rPr>
          <w:b/>
          <w:spacing w:val="-6"/>
          <w:sz w:val="22"/>
        </w:rPr>
        <w:t> </w:t>
      </w:r>
      <w:r>
        <w:rPr>
          <w:b/>
          <w:sz w:val="22"/>
        </w:rPr>
        <w:t>Receiving</w:t>
      </w:r>
      <w:r>
        <w:rPr>
          <w:b/>
          <w:spacing w:val="-6"/>
          <w:sz w:val="22"/>
        </w:rPr>
        <w:t> </w:t>
      </w:r>
      <w:r>
        <w:rPr>
          <w:b/>
          <w:sz w:val="22"/>
        </w:rPr>
        <w:t>Financial</w:t>
      </w:r>
      <w:r>
        <w:rPr>
          <w:b/>
          <w:spacing w:val="-5"/>
          <w:sz w:val="22"/>
        </w:rPr>
        <w:t> </w:t>
      </w:r>
      <w:r>
        <w:rPr>
          <w:b/>
          <w:spacing w:val="-2"/>
          <w:sz w:val="22"/>
        </w:rPr>
        <w:t>Services</w:t>
      </w:r>
    </w:p>
    <w:p>
      <w:pPr>
        <w:pStyle w:val="BodyText"/>
        <w:rPr>
          <w:b/>
        </w:rPr>
      </w:pPr>
    </w:p>
    <w:p>
      <w:pPr>
        <w:pStyle w:val="BodyText"/>
        <w:spacing w:before="1"/>
        <w:ind w:left="359" w:right="355"/>
        <w:jc w:val="both"/>
      </w:pPr>
      <w:r>
        <w:rPr/>
        <w:t>Pillar III covers 8 indicators with scores ranging from 0 to 100 (table 29). The scores on indicators under this</w:t>
      </w:r>
      <w:r>
        <w:rPr>
          <w:spacing w:val="-2"/>
        </w:rPr>
        <w:t> </w:t>
      </w:r>
      <w:r>
        <w:rPr/>
        <w:t>pillar</w:t>
      </w:r>
      <w:r>
        <w:rPr>
          <w:spacing w:val="-1"/>
        </w:rPr>
        <w:t> </w:t>
      </w:r>
      <w:r>
        <w:rPr/>
        <w:t>are</w:t>
      </w:r>
      <w:r>
        <w:rPr>
          <w:spacing w:val="-2"/>
        </w:rPr>
        <w:t> </w:t>
      </w:r>
      <w:r>
        <w:rPr/>
        <w:t>assigned</w:t>
      </w:r>
      <w:r>
        <w:rPr>
          <w:spacing w:val="-5"/>
        </w:rPr>
        <w:t> </w:t>
      </w:r>
      <w:r>
        <w:rPr/>
        <w:t>to</w:t>
      </w:r>
      <w:r>
        <w:rPr>
          <w:spacing w:val="-2"/>
        </w:rPr>
        <w:t> </w:t>
      </w:r>
      <w:r>
        <w:rPr/>
        <w:t>firm</w:t>
      </w:r>
      <w:r>
        <w:rPr>
          <w:spacing w:val="-4"/>
        </w:rPr>
        <w:t> </w:t>
      </w:r>
      <w:r>
        <w:rPr/>
        <w:t>flexibility</w:t>
      </w:r>
      <w:r>
        <w:rPr>
          <w:spacing w:val="-2"/>
        </w:rPr>
        <w:t> </w:t>
      </w:r>
      <w:r>
        <w:rPr/>
        <w:t>only,</w:t>
      </w:r>
      <w:r>
        <w:rPr>
          <w:spacing w:val="-2"/>
        </w:rPr>
        <w:t> </w:t>
      </w:r>
      <w:r>
        <w:rPr/>
        <w:t>as</w:t>
      </w:r>
      <w:r>
        <w:rPr>
          <w:spacing w:val="-4"/>
        </w:rPr>
        <w:t> </w:t>
      </w:r>
      <w:r>
        <w:rPr/>
        <w:t>the</w:t>
      </w:r>
      <w:r>
        <w:rPr>
          <w:spacing w:val="-2"/>
        </w:rPr>
        <w:t> </w:t>
      </w:r>
      <w:r>
        <w:rPr/>
        <w:t>indicators</w:t>
      </w:r>
      <w:r>
        <w:rPr>
          <w:spacing w:val="-4"/>
        </w:rPr>
        <w:t> </w:t>
      </w:r>
      <w:r>
        <w:rPr/>
        <w:t>measure</w:t>
      </w:r>
      <w:r>
        <w:rPr>
          <w:spacing w:val="-4"/>
        </w:rPr>
        <w:t> </w:t>
      </w:r>
      <w:r>
        <w:rPr/>
        <w:t>the</w:t>
      </w:r>
      <w:r>
        <w:rPr>
          <w:spacing w:val="-2"/>
        </w:rPr>
        <w:t> </w:t>
      </w:r>
      <w:r>
        <w:rPr/>
        <w:t>outcomes</w:t>
      </w:r>
      <w:r>
        <w:rPr>
          <w:spacing w:val="-4"/>
        </w:rPr>
        <w:t> </w:t>
      </w:r>
      <w:r>
        <w:rPr/>
        <w:t>of</w:t>
      </w:r>
      <w:r>
        <w:rPr>
          <w:spacing w:val="-1"/>
        </w:rPr>
        <w:t> </w:t>
      </w:r>
      <w:r>
        <w:rPr/>
        <w:t>service</w:t>
      </w:r>
      <w:r>
        <w:rPr>
          <w:spacing w:val="-2"/>
        </w:rPr>
        <w:t> </w:t>
      </w:r>
      <w:r>
        <w:rPr/>
        <w:t>provision to firms. For example, high fees, complex processes, and long times to obtain financial services have adverse</w:t>
      </w:r>
      <w:r>
        <w:rPr>
          <w:spacing w:val="-7"/>
        </w:rPr>
        <w:t> </w:t>
      </w:r>
      <w:r>
        <w:rPr/>
        <w:t>impacts</w:t>
      </w:r>
      <w:r>
        <w:rPr>
          <w:spacing w:val="-7"/>
        </w:rPr>
        <w:t> </w:t>
      </w:r>
      <w:r>
        <w:rPr/>
        <w:t>on</w:t>
      </w:r>
      <w:r>
        <w:rPr>
          <w:spacing w:val="-7"/>
        </w:rPr>
        <w:t> </w:t>
      </w:r>
      <w:r>
        <w:rPr/>
        <w:t>firms,</w:t>
      </w:r>
      <w:r>
        <w:rPr>
          <w:spacing w:val="-7"/>
        </w:rPr>
        <w:t> </w:t>
      </w:r>
      <w:r>
        <w:rPr/>
        <w:t>thus</w:t>
      </w:r>
      <w:r>
        <w:rPr>
          <w:spacing w:val="-7"/>
        </w:rPr>
        <w:t> </w:t>
      </w:r>
      <w:r>
        <w:rPr/>
        <w:t>hampering</w:t>
      </w:r>
      <w:r>
        <w:rPr>
          <w:spacing w:val="-7"/>
        </w:rPr>
        <w:t> </w:t>
      </w:r>
      <w:r>
        <w:rPr/>
        <w:t>firm</w:t>
      </w:r>
      <w:r>
        <w:rPr>
          <w:spacing w:val="-6"/>
        </w:rPr>
        <w:t> </w:t>
      </w:r>
      <w:r>
        <w:rPr/>
        <w:t>flexibility.</w:t>
      </w:r>
      <w:r>
        <w:rPr>
          <w:spacing w:val="-7"/>
        </w:rPr>
        <w:t> </w:t>
      </w:r>
      <w:r>
        <w:rPr/>
        <w:t>The</w:t>
      </w:r>
      <w:r>
        <w:rPr>
          <w:spacing w:val="-7"/>
        </w:rPr>
        <w:t> </w:t>
      </w:r>
      <w:r>
        <w:rPr/>
        <w:t>scoring</w:t>
      </w:r>
      <w:r>
        <w:rPr>
          <w:spacing w:val="-7"/>
        </w:rPr>
        <w:t> </w:t>
      </w:r>
      <w:r>
        <w:rPr/>
        <w:t>for</w:t>
      </w:r>
      <w:r>
        <w:rPr>
          <w:spacing w:val="-6"/>
        </w:rPr>
        <w:t> </w:t>
      </w:r>
      <w:r>
        <w:rPr/>
        <w:t>each</w:t>
      </w:r>
      <w:r>
        <w:rPr>
          <w:spacing w:val="-7"/>
        </w:rPr>
        <w:t> </w:t>
      </w:r>
      <w:r>
        <w:rPr/>
        <w:t>category</w:t>
      </w:r>
      <w:r>
        <w:rPr>
          <w:spacing w:val="-7"/>
        </w:rPr>
        <w:t> </w:t>
      </w:r>
      <w:r>
        <w:rPr/>
        <w:t>under</w:t>
      </w:r>
      <w:r>
        <w:rPr>
          <w:spacing w:val="-6"/>
        </w:rPr>
        <w:t> </w:t>
      </w:r>
      <w:r>
        <w:rPr/>
        <w:t>this</w:t>
      </w:r>
      <w:r>
        <w:rPr>
          <w:spacing w:val="-7"/>
        </w:rPr>
        <w:t> </w:t>
      </w:r>
      <w:r>
        <w:rPr/>
        <w:t>pillar</w:t>
      </w:r>
      <w:r>
        <w:rPr>
          <w:spacing w:val="-6"/>
        </w:rPr>
        <w:t> </w:t>
      </w:r>
      <w:r>
        <w:rPr/>
        <w:t>is as follows:</w:t>
      </w:r>
    </w:p>
    <w:p>
      <w:pPr>
        <w:pStyle w:val="BodyText"/>
        <w:spacing w:after="0"/>
        <w:jc w:val="both"/>
        <w:sectPr>
          <w:type w:val="continuous"/>
          <w:pgSz w:w="12240" w:h="15840"/>
          <w:pgMar w:header="0" w:footer="522" w:top="1420" w:bottom="720" w:left="1080" w:right="1080"/>
        </w:sectPr>
      </w:pPr>
    </w:p>
    <w:p>
      <w:pPr>
        <w:pStyle w:val="ListParagraph"/>
        <w:numPr>
          <w:ilvl w:val="2"/>
          <w:numId w:val="41"/>
        </w:numPr>
        <w:tabs>
          <w:tab w:pos="1079" w:val="left" w:leader="none"/>
        </w:tabs>
        <w:spacing w:line="240" w:lineRule="auto" w:before="70" w:after="0"/>
        <w:ind w:left="1079" w:right="355" w:hanging="720"/>
        <w:jc w:val="both"/>
        <w:rPr>
          <w:sz w:val="22"/>
        </w:rPr>
      </w:pPr>
      <w:r>
        <w:rPr>
          <w:i/>
          <w:sz w:val="22"/>
          <w:u w:val="single"/>
        </w:rPr>
        <w:t>Loans</w:t>
      </w:r>
      <w:r>
        <w:rPr>
          <w:i/>
          <w:spacing w:val="-9"/>
          <w:sz w:val="22"/>
        </w:rPr>
        <w:t> </w:t>
      </w:r>
      <w:r>
        <w:rPr>
          <w:sz w:val="22"/>
        </w:rPr>
        <w:t>has</w:t>
      </w:r>
      <w:r>
        <w:rPr>
          <w:spacing w:val="-9"/>
          <w:sz w:val="22"/>
        </w:rPr>
        <w:t> </w:t>
      </w:r>
      <w:r>
        <w:rPr>
          <w:sz w:val="22"/>
        </w:rPr>
        <w:t>3</w:t>
      </w:r>
      <w:r>
        <w:rPr>
          <w:spacing w:val="-10"/>
          <w:sz w:val="22"/>
        </w:rPr>
        <w:t> </w:t>
      </w:r>
      <w:r>
        <w:rPr>
          <w:sz w:val="22"/>
        </w:rPr>
        <w:t>indicators</w:t>
      </w:r>
      <w:r>
        <w:rPr>
          <w:spacing w:val="-9"/>
          <w:sz w:val="22"/>
        </w:rPr>
        <w:t> </w:t>
      </w:r>
      <w:r>
        <w:rPr>
          <w:sz w:val="22"/>
        </w:rPr>
        <w:t>with</w:t>
      </w:r>
      <w:r>
        <w:rPr>
          <w:spacing w:val="-12"/>
          <w:sz w:val="22"/>
        </w:rPr>
        <w:t> </w:t>
      </w:r>
      <w:r>
        <w:rPr>
          <w:sz w:val="22"/>
        </w:rPr>
        <w:t>a</w:t>
      </w:r>
      <w:r>
        <w:rPr>
          <w:spacing w:val="-9"/>
          <w:sz w:val="22"/>
        </w:rPr>
        <w:t> </w:t>
      </w:r>
      <w:r>
        <w:rPr>
          <w:sz w:val="22"/>
        </w:rPr>
        <w:t>total</w:t>
      </w:r>
      <w:r>
        <w:rPr>
          <w:spacing w:val="-11"/>
          <w:sz w:val="22"/>
        </w:rPr>
        <w:t> </w:t>
      </w:r>
      <w:r>
        <w:rPr>
          <w:sz w:val="22"/>
        </w:rPr>
        <w:t>maximum</w:t>
      </w:r>
      <w:r>
        <w:rPr>
          <w:spacing w:val="-9"/>
          <w:sz w:val="22"/>
        </w:rPr>
        <w:t> </w:t>
      </w:r>
      <w:r>
        <w:rPr>
          <w:sz w:val="22"/>
        </w:rPr>
        <w:t>score</w:t>
      </w:r>
      <w:r>
        <w:rPr>
          <w:spacing w:val="-9"/>
          <w:sz w:val="22"/>
        </w:rPr>
        <w:t> </w:t>
      </w:r>
      <w:r>
        <w:rPr>
          <w:sz w:val="22"/>
        </w:rPr>
        <w:t>of</w:t>
      </w:r>
      <w:r>
        <w:rPr>
          <w:spacing w:val="-9"/>
          <w:sz w:val="22"/>
        </w:rPr>
        <w:t> </w:t>
      </w:r>
      <w:r>
        <w:rPr>
          <w:sz w:val="22"/>
        </w:rPr>
        <w:t>50</w:t>
      </w:r>
      <w:r>
        <w:rPr>
          <w:spacing w:val="-10"/>
          <w:sz w:val="22"/>
        </w:rPr>
        <w:t> </w:t>
      </w:r>
      <w:r>
        <w:rPr>
          <w:sz w:val="22"/>
        </w:rPr>
        <w:t>points.</w:t>
      </w:r>
      <w:r>
        <w:rPr>
          <w:spacing w:val="-10"/>
          <w:sz w:val="22"/>
        </w:rPr>
        <w:t> </w:t>
      </w:r>
      <w:r>
        <w:rPr>
          <w:sz w:val="22"/>
        </w:rPr>
        <w:t>Specifically,</w:t>
      </w:r>
      <w:r>
        <w:rPr>
          <w:spacing w:val="-12"/>
          <w:sz w:val="22"/>
        </w:rPr>
        <w:t> </w:t>
      </w:r>
      <w:r>
        <w:rPr>
          <w:sz w:val="22"/>
        </w:rPr>
        <w:t>the</w:t>
      </w:r>
      <w:r>
        <w:rPr>
          <w:spacing w:val="-9"/>
          <w:sz w:val="22"/>
        </w:rPr>
        <w:t> </w:t>
      </w:r>
      <w:r>
        <w:rPr>
          <w:i/>
          <w:sz w:val="22"/>
        </w:rPr>
        <w:t>Obtaining</w:t>
      </w:r>
      <w:r>
        <w:rPr>
          <w:i/>
          <w:spacing w:val="-12"/>
          <w:sz w:val="22"/>
        </w:rPr>
        <w:t> </w:t>
      </w:r>
      <w:r>
        <w:rPr>
          <w:i/>
          <w:sz w:val="22"/>
        </w:rPr>
        <w:t>a</w:t>
      </w:r>
      <w:r>
        <w:rPr>
          <w:i/>
          <w:spacing w:val="-10"/>
          <w:sz w:val="22"/>
        </w:rPr>
        <w:t> </w:t>
      </w:r>
      <w:r>
        <w:rPr>
          <w:i/>
          <w:sz w:val="22"/>
        </w:rPr>
        <w:t>Loan </w:t>
      </w:r>
      <w:r>
        <w:rPr>
          <w:sz w:val="22"/>
        </w:rPr>
        <w:t>Subcategory has 2</w:t>
      </w:r>
      <w:r>
        <w:rPr>
          <w:spacing w:val="-1"/>
          <w:sz w:val="22"/>
        </w:rPr>
        <w:t> </w:t>
      </w:r>
      <w:r>
        <w:rPr>
          <w:sz w:val="22"/>
        </w:rPr>
        <w:t>indicators, and the </w:t>
      </w:r>
      <w:r>
        <w:rPr>
          <w:i/>
          <w:sz w:val="22"/>
        </w:rPr>
        <w:t>Operational Efficiency of Security</w:t>
      </w:r>
      <w:r>
        <w:rPr>
          <w:i/>
          <w:spacing w:val="-1"/>
          <w:sz w:val="22"/>
        </w:rPr>
        <w:t> </w:t>
      </w:r>
      <w:r>
        <w:rPr>
          <w:i/>
          <w:sz w:val="22"/>
        </w:rPr>
        <w:t>Interest and Credit Data Update </w:t>
      </w:r>
      <w:r>
        <w:rPr>
          <w:sz w:val="22"/>
        </w:rPr>
        <w:t>Subcategory has 1 indicator.</w:t>
      </w:r>
    </w:p>
    <w:p>
      <w:pPr>
        <w:pStyle w:val="BodyText"/>
        <w:spacing w:before="1"/>
      </w:pPr>
    </w:p>
    <w:p>
      <w:pPr>
        <w:pStyle w:val="ListParagraph"/>
        <w:numPr>
          <w:ilvl w:val="2"/>
          <w:numId w:val="41"/>
        </w:numPr>
        <w:tabs>
          <w:tab w:pos="1079" w:val="left" w:leader="none"/>
        </w:tabs>
        <w:spacing w:line="240" w:lineRule="auto" w:before="0" w:after="0"/>
        <w:ind w:left="1079" w:right="356" w:hanging="720"/>
        <w:jc w:val="both"/>
        <w:rPr>
          <w:sz w:val="22"/>
        </w:rPr>
      </w:pPr>
      <w:r>
        <w:rPr>
          <w:i/>
          <w:sz w:val="22"/>
          <w:u w:val="single"/>
        </w:rPr>
        <w:t>e-Payments</w:t>
      </w:r>
      <w:r>
        <w:rPr>
          <w:i/>
          <w:sz w:val="22"/>
        </w:rPr>
        <w:t> </w:t>
      </w:r>
      <w:r>
        <w:rPr>
          <w:sz w:val="22"/>
        </w:rPr>
        <w:t>has 5 indicators with a total maximum score of 50 points. Specifically, the </w:t>
      </w:r>
      <w:r>
        <w:rPr>
          <w:i/>
          <w:sz w:val="22"/>
        </w:rPr>
        <w:t>Cost of e- Payments </w:t>
      </w:r>
      <w:r>
        <w:rPr>
          <w:sz w:val="22"/>
        </w:rPr>
        <w:t>Subcategory has 2 indicators, the </w:t>
      </w:r>
      <w:r>
        <w:rPr>
          <w:i/>
          <w:sz w:val="22"/>
        </w:rPr>
        <w:t>Time to Receive e-Payments </w:t>
      </w:r>
      <w:r>
        <w:rPr>
          <w:sz w:val="22"/>
        </w:rPr>
        <w:t>Subcategory has 1 indicator, and the </w:t>
      </w:r>
      <w:r>
        <w:rPr>
          <w:i/>
          <w:sz w:val="22"/>
        </w:rPr>
        <w:t>Usage Level of e-Payments </w:t>
      </w:r>
      <w:r>
        <w:rPr>
          <w:sz w:val="22"/>
        </w:rPr>
        <w:t>Subcategory has 2 indicators.</w:t>
      </w:r>
    </w:p>
    <w:p>
      <w:pPr>
        <w:pStyle w:val="BodyText"/>
        <w:spacing w:before="1"/>
      </w:pPr>
    </w:p>
    <w:p>
      <w:pPr>
        <w:spacing w:before="0"/>
        <w:ind w:left="358" w:right="0" w:firstLine="0"/>
        <w:jc w:val="left"/>
        <w:rPr>
          <w:b/>
          <w:sz w:val="22"/>
        </w:rPr>
      </w:pPr>
      <w:r>
        <w:rPr>
          <w:b/>
          <w:sz w:val="22"/>
        </w:rPr>
        <w:t>Table</w:t>
      </w:r>
      <w:r>
        <w:rPr>
          <w:b/>
          <w:spacing w:val="-4"/>
          <w:sz w:val="22"/>
        </w:rPr>
        <w:t> </w:t>
      </w:r>
      <w:r>
        <w:rPr>
          <w:b/>
          <w:sz w:val="22"/>
        </w:rPr>
        <w:t>29.</w:t>
      </w:r>
      <w:r>
        <w:rPr>
          <w:b/>
          <w:spacing w:val="-4"/>
          <w:sz w:val="22"/>
        </w:rPr>
        <w:t> </w:t>
      </w:r>
      <w:r>
        <w:rPr>
          <w:b/>
          <w:sz w:val="22"/>
        </w:rPr>
        <w:t>Aggregate</w:t>
      </w:r>
      <w:r>
        <w:rPr>
          <w:b/>
          <w:spacing w:val="-3"/>
          <w:sz w:val="22"/>
        </w:rPr>
        <w:t> </w:t>
      </w:r>
      <w:r>
        <w:rPr>
          <w:b/>
          <w:sz w:val="22"/>
        </w:rPr>
        <w:t>Scoring</w:t>
      </w:r>
      <w:r>
        <w:rPr>
          <w:b/>
          <w:spacing w:val="-4"/>
          <w:sz w:val="22"/>
        </w:rPr>
        <w:t> </w:t>
      </w:r>
      <w:r>
        <w:rPr>
          <w:b/>
          <w:sz w:val="22"/>
        </w:rPr>
        <w:t>Pillar</w:t>
      </w:r>
      <w:r>
        <w:rPr>
          <w:b/>
          <w:spacing w:val="-5"/>
          <w:sz w:val="22"/>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532" w:hRule="atLeast"/>
        </w:trPr>
        <w:tc>
          <w:tcPr>
            <w:tcW w:w="5574" w:type="dxa"/>
            <w:gridSpan w:val="2"/>
            <w:shd w:val="clear" w:color="auto" w:fill="0F6EC5"/>
          </w:tcPr>
          <w:p>
            <w:pPr>
              <w:pStyle w:val="TableParagraph"/>
              <w:spacing w:before="163"/>
              <w:ind w:left="4"/>
              <w:rPr>
                <w:b/>
                <w:sz w:val="18"/>
              </w:rPr>
            </w:pPr>
            <w:r>
              <w:rPr>
                <w:b/>
                <w:sz w:val="18"/>
              </w:rPr>
              <w:t>Pillar</w:t>
            </w:r>
            <w:r>
              <w:rPr>
                <w:b/>
                <w:spacing w:val="-4"/>
                <w:sz w:val="18"/>
              </w:rPr>
              <w:t> </w:t>
            </w:r>
            <w:r>
              <w:rPr>
                <w:b/>
                <w:sz w:val="18"/>
              </w:rPr>
              <w:t>III–Operational</w:t>
            </w:r>
            <w:r>
              <w:rPr>
                <w:b/>
                <w:spacing w:val="-3"/>
                <w:sz w:val="18"/>
              </w:rPr>
              <w:t> </w:t>
            </w:r>
            <w:r>
              <w:rPr>
                <w:b/>
                <w:sz w:val="18"/>
              </w:rPr>
              <w:t>Efficiency</w:t>
            </w:r>
            <w:r>
              <w:rPr>
                <w:b/>
                <w:spacing w:val="-2"/>
                <w:sz w:val="18"/>
              </w:rPr>
              <w:t> </w:t>
            </w:r>
            <w:r>
              <w:rPr>
                <w:b/>
                <w:sz w:val="18"/>
              </w:rPr>
              <w:t>of</w:t>
            </w:r>
            <w:r>
              <w:rPr>
                <w:b/>
                <w:spacing w:val="-5"/>
                <w:sz w:val="18"/>
              </w:rPr>
              <w:t> </w:t>
            </w:r>
            <w:r>
              <w:rPr>
                <w:b/>
                <w:sz w:val="18"/>
              </w:rPr>
              <w:t>Receiving</w:t>
            </w:r>
            <w:r>
              <w:rPr>
                <w:b/>
                <w:spacing w:val="-4"/>
                <w:sz w:val="18"/>
              </w:rPr>
              <w:t> </w:t>
            </w:r>
            <w:r>
              <w:rPr>
                <w:b/>
                <w:sz w:val="18"/>
              </w:rPr>
              <w:t>Financial</w:t>
            </w:r>
            <w:r>
              <w:rPr>
                <w:b/>
                <w:spacing w:val="-4"/>
                <w:sz w:val="18"/>
              </w:rPr>
              <w:t> </w:t>
            </w:r>
            <w:r>
              <w:rPr>
                <w:b/>
                <w:spacing w:val="-2"/>
                <w:sz w:val="18"/>
              </w:rPr>
              <w:t>Services</w:t>
            </w:r>
          </w:p>
        </w:tc>
        <w:tc>
          <w:tcPr>
            <w:tcW w:w="1890" w:type="dxa"/>
          </w:tcPr>
          <w:p>
            <w:pPr>
              <w:pStyle w:val="TableParagraph"/>
              <w:spacing w:before="163"/>
              <w:ind w:left="8"/>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888" w:type="dxa"/>
          </w:tcPr>
          <w:p>
            <w:pPr>
              <w:pStyle w:val="TableParagraph"/>
              <w:spacing w:before="163"/>
              <w:ind w:left="16" w:right="1"/>
              <w:jc w:val="center"/>
              <w:rPr>
                <w:b/>
                <w:sz w:val="18"/>
              </w:rPr>
            </w:pPr>
            <w:r>
              <w:rPr>
                <w:b/>
                <w:sz w:val="18"/>
              </w:rPr>
              <w:t>Rescaled</w:t>
            </w:r>
            <w:r>
              <w:rPr>
                <w:b/>
                <w:spacing w:val="-5"/>
                <w:sz w:val="18"/>
              </w:rPr>
              <w:t> </w:t>
            </w:r>
            <w:r>
              <w:rPr>
                <w:b/>
                <w:spacing w:val="-2"/>
                <w:sz w:val="18"/>
              </w:rPr>
              <w:t>Points</w:t>
            </w:r>
          </w:p>
        </w:tc>
      </w:tr>
      <w:tr>
        <w:trPr>
          <w:trHeight w:val="373" w:hRule="atLeast"/>
        </w:trPr>
        <w:tc>
          <w:tcPr>
            <w:tcW w:w="626" w:type="dxa"/>
            <w:shd w:val="clear" w:color="auto" w:fill="CCD4EA"/>
          </w:tcPr>
          <w:p>
            <w:pPr>
              <w:pStyle w:val="TableParagraph"/>
              <w:spacing w:before="83"/>
              <w:ind w:left="4"/>
              <w:rPr>
                <w:b/>
                <w:sz w:val="18"/>
              </w:rPr>
            </w:pPr>
            <w:r>
              <w:rPr>
                <w:b/>
                <w:spacing w:val="-5"/>
                <w:sz w:val="18"/>
              </w:rPr>
              <w:t>3.1</w:t>
            </w:r>
          </w:p>
        </w:tc>
        <w:tc>
          <w:tcPr>
            <w:tcW w:w="4948" w:type="dxa"/>
            <w:shd w:val="clear" w:color="auto" w:fill="CCD4EA"/>
          </w:tcPr>
          <w:p>
            <w:pPr>
              <w:pStyle w:val="TableParagraph"/>
              <w:spacing w:before="83"/>
              <w:ind w:left="5"/>
              <w:rPr>
                <w:b/>
                <w:sz w:val="18"/>
              </w:rPr>
            </w:pPr>
            <w:r>
              <w:rPr>
                <w:b/>
                <w:spacing w:val="-2"/>
                <w:sz w:val="18"/>
              </w:rPr>
              <w:t>Loans</w:t>
            </w:r>
          </w:p>
        </w:tc>
        <w:tc>
          <w:tcPr>
            <w:tcW w:w="1890" w:type="dxa"/>
            <w:shd w:val="clear" w:color="auto" w:fill="CCD4EA"/>
          </w:tcPr>
          <w:p>
            <w:pPr>
              <w:pStyle w:val="TableParagraph"/>
              <w:spacing w:before="83"/>
              <w:ind w:left="8" w:right="1"/>
              <w:jc w:val="center"/>
              <w:rPr>
                <w:b/>
                <w:sz w:val="18"/>
              </w:rPr>
            </w:pPr>
            <w:r>
              <w:rPr>
                <w:b/>
                <w:spacing w:val="-10"/>
                <w:sz w:val="18"/>
              </w:rPr>
              <w:t>3</w:t>
            </w:r>
          </w:p>
        </w:tc>
        <w:tc>
          <w:tcPr>
            <w:tcW w:w="1888" w:type="dxa"/>
            <w:shd w:val="clear" w:color="auto" w:fill="CCD4EA"/>
          </w:tcPr>
          <w:p>
            <w:pPr>
              <w:pStyle w:val="TableParagraph"/>
              <w:spacing w:before="83"/>
              <w:ind w:left="16"/>
              <w:jc w:val="center"/>
              <w:rPr>
                <w:b/>
                <w:sz w:val="18"/>
              </w:rPr>
            </w:pPr>
            <w:r>
              <w:rPr>
                <w:b/>
                <w:spacing w:val="-2"/>
                <w:sz w:val="18"/>
              </w:rPr>
              <w:t>50.00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3.1.1</w:t>
            </w:r>
          </w:p>
        </w:tc>
        <w:tc>
          <w:tcPr>
            <w:tcW w:w="4948" w:type="dxa"/>
            <w:shd w:val="clear" w:color="auto" w:fill="E7EBF5"/>
          </w:tcPr>
          <w:p>
            <w:pPr>
              <w:pStyle w:val="TableParagraph"/>
              <w:spacing w:line="188" w:lineRule="exact"/>
              <w:ind w:left="9"/>
              <w:rPr>
                <w:sz w:val="18"/>
              </w:rPr>
            </w:pPr>
            <w:r>
              <w:rPr>
                <w:sz w:val="18"/>
              </w:rPr>
              <w:t>Obtaining</w:t>
            </w:r>
            <w:r>
              <w:rPr>
                <w:spacing w:val="-2"/>
                <w:sz w:val="18"/>
              </w:rPr>
              <w:t> </w:t>
            </w:r>
            <w:r>
              <w:rPr>
                <w:sz w:val="18"/>
              </w:rPr>
              <w:t>a</w:t>
            </w:r>
            <w:r>
              <w:rPr>
                <w:spacing w:val="-1"/>
                <w:sz w:val="18"/>
              </w:rPr>
              <w:t> </w:t>
            </w:r>
            <w:r>
              <w:rPr>
                <w:spacing w:val="-4"/>
                <w:sz w:val="18"/>
              </w:rPr>
              <w:t>Loan</w:t>
            </w:r>
          </w:p>
        </w:tc>
        <w:tc>
          <w:tcPr>
            <w:tcW w:w="1890" w:type="dxa"/>
          </w:tcPr>
          <w:p>
            <w:pPr>
              <w:pStyle w:val="TableParagraph"/>
              <w:spacing w:line="188" w:lineRule="exact"/>
              <w:ind w:left="8" w:right="1"/>
              <w:jc w:val="center"/>
              <w:rPr>
                <w:sz w:val="18"/>
              </w:rPr>
            </w:pPr>
            <w:r>
              <w:rPr>
                <w:spacing w:val="-10"/>
                <w:sz w:val="18"/>
              </w:rPr>
              <w:t>2</w:t>
            </w:r>
          </w:p>
        </w:tc>
        <w:tc>
          <w:tcPr>
            <w:tcW w:w="1888" w:type="dxa"/>
          </w:tcPr>
          <w:p>
            <w:pPr>
              <w:pStyle w:val="TableParagraph"/>
              <w:spacing w:line="188" w:lineRule="exact"/>
              <w:ind w:left="16"/>
              <w:jc w:val="center"/>
              <w:rPr>
                <w:sz w:val="18"/>
              </w:rPr>
            </w:pPr>
            <w:r>
              <w:rPr>
                <w:spacing w:val="-2"/>
                <w:sz w:val="18"/>
              </w:rPr>
              <w:t>40.00</w:t>
            </w:r>
          </w:p>
        </w:tc>
      </w:tr>
      <w:tr>
        <w:trPr>
          <w:trHeight w:val="205" w:hRule="atLeast"/>
        </w:trPr>
        <w:tc>
          <w:tcPr>
            <w:tcW w:w="626" w:type="dxa"/>
            <w:shd w:val="clear" w:color="auto" w:fill="E7EBF5"/>
          </w:tcPr>
          <w:p>
            <w:pPr>
              <w:pStyle w:val="TableParagraph"/>
              <w:spacing w:line="186" w:lineRule="exact"/>
              <w:ind w:left="4"/>
              <w:rPr>
                <w:sz w:val="18"/>
              </w:rPr>
            </w:pPr>
            <w:r>
              <w:rPr>
                <w:spacing w:val="-2"/>
                <w:sz w:val="18"/>
              </w:rPr>
              <w:t>3.1.2</w:t>
            </w:r>
          </w:p>
        </w:tc>
        <w:tc>
          <w:tcPr>
            <w:tcW w:w="4948" w:type="dxa"/>
            <w:shd w:val="clear" w:color="auto" w:fill="E7EBF5"/>
          </w:tcPr>
          <w:p>
            <w:pPr>
              <w:pStyle w:val="TableParagraph"/>
              <w:spacing w:line="186" w:lineRule="exact"/>
              <w:ind w:left="9"/>
              <w:rPr>
                <w:sz w:val="18"/>
              </w:rPr>
            </w:pPr>
            <w:r>
              <w:rPr>
                <w:sz w:val="18"/>
              </w:rPr>
              <w:t>Operational</w:t>
            </w:r>
            <w:r>
              <w:rPr>
                <w:spacing w:val="-2"/>
                <w:sz w:val="18"/>
              </w:rPr>
              <w:t> </w:t>
            </w:r>
            <w:r>
              <w:rPr>
                <w:sz w:val="18"/>
              </w:rPr>
              <w:t>Efficiency</w:t>
            </w:r>
            <w:r>
              <w:rPr>
                <w:spacing w:val="-3"/>
                <w:sz w:val="18"/>
              </w:rPr>
              <w:t> </w:t>
            </w:r>
            <w:r>
              <w:rPr>
                <w:sz w:val="18"/>
              </w:rPr>
              <w:t>of</w:t>
            </w:r>
            <w:r>
              <w:rPr>
                <w:spacing w:val="-2"/>
                <w:sz w:val="18"/>
              </w:rPr>
              <w:t> </w:t>
            </w:r>
            <w:r>
              <w:rPr>
                <w:sz w:val="18"/>
              </w:rPr>
              <w:t>Security</w:t>
            </w:r>
            <w:r>
              <w:rPr>
                <w:spacing w:val="-2"/>
                <w:sz w:val="18"/>
              </w:rPr>
              <w:t> </w:t>
            </w:r>
            <w:r>
              <w:rPr>
                <w:sz w:val="18"/>
              </w:rPr>
              <w:t>Interest</w:t>
            </w:r>
            <w:r>
              <w:rPr>
                <w:spacing w:val="-2"/>
                <w:sz w:val="18"/>
              </w:rPr>
              <w:t> </w:t>
            </w:r>
            <w:r>
              <w:rPr>
                <w:sz w:val="18"/>
              </w:rPr>
              <w:t>and</w:t>
            </w:r>
            <w:r>
              <w:rPr>
                <w:spacing w:val="-1"/>
                <w:sz w:val="18"/>
              </w:rPr>
              <w:t> </w:t>
            </w:r>
            <w:r>
              <w:rPr>
                <w:sz w:val="18"/>
              </w:rPr>
              <w:t>Credit</w:t>
            </w:r>
            <w:r>
              <w:rPr>
                <w:spacing w:val="-2"/>
                <w:sz w:val="18"/>
              </w:rPr>
              <w:t> </w:t>
            </w:r>
            <w:r>
              <w:rPr>
                <w:sz w:val="18"/>
              </w:rPr>
              <w:t>Data</w:t>
            </w:r>
            <w:r>
              <w:rPr>
                <w:spacing w:val="-3"/>
                <w:sz w:val="18"/>
              </w:rPr>
              <w:t> </w:t>
            </w:r>
            <w:r>
              <w:rPr>
                <w:spacing w:val="-2"/>
                <w:sz w:val="18"/>
              </w:rPr>
              <w:t>Update</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388" w:hRule="atLeast"/>
        </w:trPr>
        <w:tc>
          <w:tcPr>
            <w:tcW w:w="626" w:type="dxa"/>
            <w:shd w:val="clear" w:color="auto" w:fill="CCD4EA"/>
          </w:tcPr>
          <w:p>
            <w:pPr>
              <w:pStyle w:val="TableParagraph"/>
              <w:spacing w:before="91"/>
              <w:ind w:left="4"/>
              <w:rPr>
                <w:b/>
                <w:sz w:val="18"/>
              </w:rPr>
            </w:pPr>
            <w:r>
              <w:rPr>
                <w:b/>
                <w:spacing w:val="-5"/>
                <w:sz w:val="18"/>
              </w:rPr>
              <w:t>3.2</w:t>
            </w:r>
          </w:p>
        </w:tc>
        <w:tc>
          <w:tcPr>
            <w:tcW w:w="4948" w:type="dxa"/>
            <w:shd w:val="clear" w:color="auto" w:fill="CCD4EA"/>
          </w:tcPr>
          <w:p>
            <w:pPr>
              <w:pStyle w:val="TableParagraph"/>
              <w:spacing w:before="91"/>
              <w:ind w:left="9"/>
              <w:rPr>
                <w:b/>
                <w:sz w:val="18"/>
              </w:rPr>
            </w:pPr>
            <w:r>
              <w:rPr>
                <w:b/>
                <w:spacing w:val="-2"/>
                <w:sz w:val="18"/>
              </w:rPr>
              <w:t>e-Payments</w:t>
            </w:r>
          </w:p>
        </w:tc>
        <w:tc>
          <w:tcPr>
            <w:tcW w:w="1890" w:type="dxa"/>
            <w:shd w:val="clear" w:color="auto" w:fill="CCD4EA"/>
          </w:tcPr>
          <w:p>
            <w:pPr>
              <w:pStyle w:val="TableParagraph"/>
              <w:spacing w:before="91"/>
              <w:ind w:left="8" w:right="1"/>
              <w:jc w:val="center"/>
              <w:rPr>
                <w:b/>
                <w:sz w:val="18"/>
              </w:rPr>
            </w:pPr>
            <w:r>
              <w:rPr>
                <w:b/>
                <w:spacing w:val="-10"/>
                <w:sz w:val="18"/>
              </w:rPr>
              <w:t>5</w:t>
            </w:r>
          </w:p>
        </w:tc>
        <w:tc>
          <w:tcPr>
            <w:tcW w:w="1888" w:type="dxa"/>
            <w:shd w:val="clear" w:color="auto" w:fill="CCD4EA"/>
          </w:tcPr>
          <w:p>
            <w:pPr>
              <w:pStyle w:val="TableParagraph"/>
              <w:spacing w:before="91"/>
              <w:ind w:left="16"/>
              <w:jc w:val="center"/>
              <w:rPr>
                <w:b/>
                <w:sz w:val="18"/>
              </w:rPr>
            </w:pPr>
            <w:r>
              <w:rPr>
                <w:b/>
                <w:spacing w:val="-2"/>
                <w:sz w:val="18"/>
              </w:rPr>
              <w:t>50.00</w:t>
            </w:r>
          </w:p>
        </w:tc>
      </w:tr>
      <w:tr>
        <w:trPr>
          <w:trHeight w:val="208" w:hRule="atLeast"/>
        </w:trPr>
        <w:tc>
          <w:tcPr>
            <w:tcW w:w="626" w:type="dxa"/>
            <w:shd w:val="clear" w:color="auto" w:fill="E7EBF5"/>
          </w:tcPr>
          <w:p>
            <w:pPr>
              <w:pStyle w:val="TableParagraph"/>
              <w:spacing w:line="186" w:lineRule="exact" w:before="2"/>
              <w:ind w:left="9"/>
              <w:rPr>
                <w:sz w:val="18"/>
              </w:rPr>
            </w:pPr>
            <w:r>
              <w:rPr>
                <w:spacing w:val="-2"/>
                <w:sz w:val="18"/>
              </w:rPr>
              <w:t>3.2.1</w:t>
            </w:r>
          </w:p>
        </w:tc>
        <w:tc>
          <w:tcPr>
            <w:tcW w:w="4948" w:type="dxa"/>
            <w:shd w:val="clear" w:color="auto" w:fill="E7EBF5"/>
          </w:tcPr>
          <w:p>
            <w:pPr>
              <w:pStyle w:val="TableParagraph"/>
              <w:spacing w:line="186" w:lineRule="exact" w:before="2"/>
              <w:ind w:left="9"/>
              <w:rPr>
                <w:sz w:val="18"/>
              </w:rPr>
            </w:pPr>
            <w:r>
              <w:rPr>
                <w:sz w:val="18"/>
              </w:rPr>
              <w:t>Cost</w:t>
            </w:r>
            <w:r>
              <w:rPr>
                <w:spacing w:val="-1"/>
                <w:sz w:val="18"/>
              </w:rPr>
              <w:t> </w:t>
            </w:r>
            <w:r>
              <w:rPr>
                <w:sz w:val="18"/>
              </w:rPr>
              <w:t>of e-</w:t>
            </w:r>
            <w:r>
              <w:rPr>
                <w:spacing w:val="-2"/>
                <w:sz w:val="18"/>
              </w:rPr>
              <w:t>Payments</w:t>
            </w:r>
          </w:p>
        </w:tc>
        <w:tc>
          <w:tcPr>
            <w:tcW w:w="1890" w:type="dxa"/>
          </w:tcPr>
          <w:p>
            <w:pPr>
              <w:pStyle w:val="TableParagraph"/>
              <w:spacing w:line="186" w:lineRule="exact" w:before="2"/>
              <w:ind w:left="8" w:right="1"/>
              <w:jc w:val="center"/>
              <w:rPr>
                <w:sz w:val="18"/>
              </w:rPr>
            </w:pPr>
            <w:r>
              <w:rPr>
                <w:spacing w:val="-10"/>
                <w:sz w:val="18"/>
              </w:rPr>
              <w:t>2</w:t>
            </w:r>
          </w:p>
        </w:tc>
        <w:tc>
          <w:tcPr>
            <w:tcW w:w="1888" w:type="dxa"/>
          </w:tcPr>
          <w:p>
            <w:pPr>
              <w:pStyle w:val="TableParagraph"/>
              <w:spacing w:line="186" w:lineRule="exact" w:before="2"/>
              <w:ind w:left="16"/>
              <w:jc w:val="center"/>
              <w:rPr>
                <w:sz w:val="18"/>
              </w:rPr>
            </w:pPr>
            <w:r>
              <w:rPr>
                <w:spacing w:val="-2"/>
                <w:sz w:val="18"/>
              </w:rPr>
              <w:t>20.00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3.2.2</w:t>
            </w:r>
          </w:p>
        </w:tc>
        <w:tc>
          <w:tcPr>
            <w:tcW w:w="4948" w:type="dxa"/>
            <w:shd w:val="clear" w:color="auto" w:fill="E7EBF5"/>
          </w:tcPr>
          <w:p>
            <w:pPr>
              <w:pStyle w:val="TableParagraph"/>
              <w:spacing w:line="186" w:lineRule="exact"/>
              <w:ind w:left="9"/>
              <w:rPr>
                <w:sz w:val="18"/>
              </w:rPr>
            </w:pPr>
            <w:r>
              <w:rPr>
                <w:sz w:val="18"/>
              </w:rPr>
              <w:t>Time</w:t>
            </w:r>
            <w:r>
              <w:rPr>
                <w:spacing w:val="-3"/>
                <w:sz w:val="18"/>
              </w:rPr>
              <w:t> </w:t>
            </w:r>
            <w:r>
              <w:rPr>
                <w:sz w:val="18"/>
              </w:rPr>
              <w:t>to</w:t>
            </w:r>
            <w:r>
              <w:rPr>
                <w:spacing w:val="-1"/>
                <w:sz w:val="18"/>
              </w:rPr>
              <w:t> </w:t>
            </w:r>
            <w:r>
              <w:rPr>
                <w:sz w:val="18"/>
              </w:rPr>
              <w:t>Receive</w:t>
            </w:r>
            <w:r>
              <w:rPr>
                <w:spacing w:val="-1"/>
                <w:sz w:val="18"/>
              </w:rPr>
              <w:t> </w:t>
            </w:r>
            <w:r>
              <w:rPr>
                <w:sz w:val="18"/>
              </w:rPr>
              <w:t>e-</w:t>
            </w:r>
            <w:r>
              <w:rPr>
                <w:spacing w:val="-2"/>
                <w:sz w:val="18"/>
              </w:rPr>
              <w:t>Payments</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3.2.3</w:t>
            </w:r>
          </w:p>
        </w:tc>
        <w:tc>
          <w:tcPr>
            <w:tcW w:w="4948" w:type="dxa"/>
            <w:shd w:val="clear" w:color="auto" w:fill="E7EBF5"/>
          </w:tcPr>
          <w:p>
            <w:pPr>
              <w:pStyle w:val="TableParagraph"/>
              <w:spacing w:line="188" w:lineRule="exact"/>
              <w:ind w:left="9"/>
              <w:rPr>
                <w:sz w:val="18"/>
              </w:rPr>
            </w:pPr>
            <w:r>
              <w:rPr>
                <w:sz w:val="18"/>
              </w:rPr>
              <w:t>Usage</w:t>
            </w:r>
            <w:r>
              <w:rPr>
                <w:spacing w:val="-2"/>
                <w:sz w:val="18"/>
              </w:rPr>
              <w:t> </w:t>
            </w:r>
            <w:r>
              <w:rPr>
                <w:sz w:val="18"/>
              </w:rPr>
              <w:t>Level of</w:t>
            </w:r>
            <w:r>
              <w:rPr>
                <w:spacing w:val="-1"/>
                <w:sz w:val="18"/>
              </w:rPr>
              <w:t> </w:t>
            </w:r>
            <w:r>
              <w:rPr>
                <w:sz w:val="18"/>
              </w:rPr>
              <w:t>e-</w:t>
            </w:r>
            <w:r>
              <w:rPr>
                <w:spacing w:val="-2"/>
                <w:sz w:val="18"/>
              </w:rPr>
              <w:t>Payments</w:t>
            </w:r>
          </w:p>
        </w:tc>
        <w:tc>
          <w:tcPr>
            <w:tcW w:w="1890" w:type="dxa"/>
          </w:tcPr>
          <w:p>
            <w:pPr>
              <w:pStyle w:val="TableParagraph"/>
              <w:spacing w:line="188" w:lineRule="exact"/>
              <w:ind w:left="8" w:right="1"/>
              <w:jc w:val="center"/>
              <w:rPr>
                <w:sz w:val="18"/>
              </w:rPr>
            </w:pPr>
            <w:r>
              <w:rPr>
                <w:spacing w:val="-10"/>
                <w:sz w:val="18"/>
              </w:rPr>
              <w:t>2</w:t>
            </w:r>
          </w:p>
        </w:tc>
        <w:tc>
          <w:tcPr>
            <w:tcW w:w="1888" w:type="dxa"/>
          </w:tcPr>
          <w:p>
            <w:pPr>
              <w:pStyle w:val="TableParagraph"/>
              <w:spacing w:line="188" w:lineRule="exact"/>
              <w:ind w:left="16"/>
              <w:jc w:val="center"/>
              <w:rPr>
                <w:sz w:val="18"/>
              </w:rPr>
            </w:pPr>
            <w:r>
              <w:rPr>
                <w:spacing w:val="-2"/>
                <w:sz w:val="18"/>
              </w:rPr>
              <w:t>20.00</w:t>
            </w:r>
          </w:p>
        </w:tc>
      </w:tr>
      <w:tr>
        <w:trPr>
          <w:trHeight w:val="206" w:hRule="atLeast"/>
        </w:trPr>
        <w:tc>
          <w:tcPr>
            <w:tcW w:w="626" w:type="dxa"/>
            <w:shd w:val="clear" w:color="auto" w:fill="FFC000"/>
          </w:tcPr>
          <w:p>
            <w:pPr>
              <w:pStyle w:val="TableParagraph"/>
              <w:rPr>
                <w:sz w:val="14"/>
              </w:rPr>
            </w:pPr>
          </w:p>
        </w:tc>
        <w:tc>
          <w:tcPr>
            <w:tcW w:w="4948" w:type="dxa"/>
            <w:shd w:val="clear" w:color="auto" w:fill="FFC000"/>
          </w:tcPr>
          <w:p>
            <w:pPr>
              <w:pStyle w:val="TableParagraph"/>
              <w:spacing w:line="186" w:lineRule="exact"/>
              <w:ind w:left="5"/>
              <w:rPr>
                <w:b/>
                <w:sz w:val="18"/>
              </w:rPr>
            </w:pPr>
            <w:r>
              <w:rPr>
                <w:b/>
                <w:spacing w:val="-2"/>
                <w:sz w:val="18"/>
              </w:rPr>
              <w:t>Total</w:t>
            </w:r>
          </w:p>
        </w:tc>
        <w:tc>
          <w:tcPr>
            <w:tcW w:w="1890" w:type="dxa"/>
            <w:shd w:val="clear" w:color="auto" w:fill="FFC000"/>
          </w:tcPr>
          <w:p>
            <w:pPr>
              <w:pStyle w:val="TableParagraph"/>
              <w:spacing w:line="186" w:lineRule="exact"/>
              <w:ind w:left="8" w:right="1"/>
              <w:jc w:val="center"/>
              <w:rPr>
                <w:b/>
                <w:sz w:val="18"/>
              </w:rPr>
            </w:pPr>
            <w:r>
              <w:rPr>
                <w:b/>
                <w:spacing w:val="-10"/>
                <w:sz w:val="18"/>
              </w:rPr>
              <w:t>8</w:t>
            </w:r>
          </w:p>
        </w:tc>
        <w:tc>
          <w:tcPr>
            <w:tcW w:w="1888" w:type="dxa"/>
            <w:shd w:val="clear" w:color="auto" w:fill="FFC000"/>
          </w:tcPr>
          <w:p>
            <w:pPr>
              <w:pStyle w:val="TableParagraph"/>
              <w:spacing w:line="186" w:lineRule="exact"/>
              <w:ind w:left="16" w:right="4"/>
              <w:jc w:val="center"/>
              <w:rPr>
                <w:b/>
                <w:sz w:val="18"/>
              </w:rPr>
            </w:pPr>
            <w:r>
              <w:rPr>
                <w:b/>
                <w:spacing w:val="-2"/>
                <w:sz w:val="18"/>
              </w:rPr>
              <w:t>100.00</w:t>
            </w:r>
          </w:p>
        </w:tc>
      </w:tr>
    </w:tbl>
    <w:p>
      <w:pPr>
        <w:pStyle w:val="TableParagraph"/>
        <w:spacing w:after="0" w:line="186" w:lineRule="exact"/>
        <w:jc w:val="center"/>
        <w:rPr>
          <w:b/>
          <w:sz w:val="18"/>
        </w:rPr>
        <w:sectPr>
          <w:pgSz w:w="12240" w:h="15840"/>
          <w:pgMar w:header="0" w:footer="522" w:top="1620" w:bottom="720" w:left="1080" w:right="1080"/>
        </w:sectPr>
      </w:pPr>
    </w:p>
    <w:p>
      <w:pPr>
        <w:spacing w:before="78"/>
        <w:ind w:left="360" w:right="0" w:firstLine="0"/>
        <w:jc w:val="left"/>
        <w:rPr>
          <w:b/>
          <w:sz w:val="22"/>
        </w:rPr>
      </w:pPr>
      <w:r>
        <w:rPr>
          <w:b/>
          <w:spacing w:val="-2"/>
          <w:sz w:val="22"/>
        </w:rPr>
        <w:t>References</w:t>
      </w:r>
    </w:p>
    <w:p>
      <w:pPr>
        <w:pStyle w:val="BodyText"/>
        <w:rPr>
          <w:b/>
        </w:rPr>
      </w:pPr>
    </w:p>
    <w:p>
      <w:pPr>
        <w:pStyle w:val="BodyText"/>
        <w:spacing w:before="1"/>
        <w:ind w:left="1080" w:right="355" w:hanging="721"/>
        <w:jc w:val="both"/>
      </w:pPr>
      <w:r>
        <w:rPr/>
        <w:t>Alvarez de la Campa, A. 2011. “Increasing Access to Credit through Reforming Secured Transactions in the MENA Region.” Policy Research Working Paper 5613, World Bank, Washington, DC.</w:t>
      </w:r>
    </w:p>
    <w:p>
      <w:pPr>
        <w:pStyle w:val="BodyText"/>
        <w:spacing w:before="252"/>
        <w:ind w:left="1080" w:right="357" w:hanging="721"/>
        <w:jc w:val="both"/>
      </w:pPr>
      <w:r>
        <w:rPr/>
        <w:t>Amin, M., and D. Viganola. 2021. “Does Better Access to Finance Help Firms Deal with the COVID-19 Pandemic? Evidence from Firm-Level Survey Data.” Policy Research Working Paper 9697. Washington, DC, World Bank.</w:t>
      </w:r>
    </w:p>
    <w:p>
      <w:pPr>
        <w:pStyle w:val="BodyText"/>
      </w:pPr>
    </w:p>
    <w:p>
      <w:pPr>
        <w:pStyle w:val="BodyText"/>
        <w:spacing w:before="1"/>
        <w:ind w:left="1080" w:right="354" w:hanging="721"/>
        <w:jc w:val="both"/>
      </w:pPr>
      <w:r>
        <w:rPr/>
        <w:t>Ayyagari, M., P. Pedro Juarros, M. S. Martinez Peria, and S. Singh. 2021. “Access to Finance and Job Growth:</w:t>
      </w:r>
      <w:r>
        <w:rPr>
          <w:spacing w:val="-6"/>
        </w:rPr>
        <w:t> </w:t>
      </w:r>
      <w:r>
        <w:rPr/>
        <w:t>Firm-Level</w:t>
      </w:r>
      <w:r>
        <w:rPr>
          <w:spacing w:val="-4"/>
        </w:rPr>
        <w:t> </w:t>
      </w:r>
      <w:r>
        <w:rPr/>
        <w:t>Evidence</w:t>
      </w:r>
      <w:r>
        <w:rPr>
          <w:spacing w:val="-4"/>
        </w:rPr>
        <w:t> </w:t>
      </w:r>
      <w:r>
        <w:rPr/>
        <w:t>across</w:t>
      </w:r>
      <w:r>
        <w:rPr>
          <w:spacing w:val="-4"/>
        </w:rPr>
        <w:t> </w:t>
      </w:r>
      <w:r>
        <w:rPr/>
        <w:t>Developing</w:t>
      </w:r>
      <w:r>
        <w:rPr>
          <w:spacing w:val="-4"/>
        </w:rPr>
        <w:t> </w:t>
      </w:r>
      <w:r>
        <w:rPr/>
        <w:t>Countries.”</w:t>
      </w:r>
      <w:r>
        <w:rPr>
          <w:spacing w:val="-4"/>
        </w:rPr>
        <w:t> </w:t>
      </w:r>
      <w:r>
        <w:rPr>
          <w:i/>
        </w:rPr>
        <w:t>Review</w:t>
      </w:r>
      <w:r>
        <w:rPr>
          <w:i/>
          <w:spacing w:val="-5"/>
        </w:rPr>
        <w:t> </w:t>
      </w:r>
      <w:r>
        <w:rPr>
          <w:i/>
        </w:rPr>
        <w:t>of</w:t>
      </w:r>
      <w:r>
        <w:rPr>
          <w:i/>
          <w:spacing w:val="-3"/>
        </w:rPr>
        <w:t> </w:t>
      </w:r>
      <w:r>
        <w:rPr>
          <w:i/>
        </w:rPr>
        <w:t>Finance</w:t>
      </w:r>
      <w:r>
        <w:rPr>
          <w:i/>
          <w:spacing w:val="-7"/>
        </w:rPr>
        <w:t> </w:t>
      </w:r>
      <w:r>
        <w:rPr/>
        <w:t>25</w:t>
      </w:r>
      <w:r>
        <w:rPr>
          <w:spacing w:val="-4"/>
        </w:rPr>
        <w:t> </w:t>
      </w:r>
      <w:r>
        <w:rPr/>
        <w:t>(5):</w:t>
      </w:r>
      <w:r>
        <w:rPr>
          <w:spacing w:val="-3"/>
        </w:rPr>
        <w:t> </w:t>
      </w:r>
      <w:r>
        <w:rPr>
          <w:spacing w:val="-2"/>
        </w:rPr>
        <w:t>1473–96.</w:t>
      </w:r>
    </w:p>
    <w:p>
      <w:pPr>
        <w:spacing w:before="252"/>
        <w:ind w:left="1079" w:right="353" w:hanging="720"/>
        <w:jc w:val="both"/>
        <w:rPr>
          <w:sz w:val="22"/>
        </w:rPr>
      </w:pPr>
      <w:r>
        <w:rPr>
          <w:sz w:val="22"/>
        </w:rPr>
        <w:t>BCBS (Basel Committee on Banking Supervision). 2014. </w:t>
      </w:r>
      <w:r>
        <w:rPr>
          <w:i/>
          <w:sz w:val="22"/>
        </w:rPr>
        <w:t>Sound Management of Risks Related to Money Laundering and Financing of Terrorism </w:t>
      </w:r>
      <w:r>
        <w:rPr>
          <w:sz w:val="22"/>
        </w:rPr>
        <w:t>(revised July 2020). </w:t>
      </w:r>
      <w:r>
        <w:rPr>
          <w:spacing w:val="-2"/>
          <w:sz w:val="22"/>
        </w:rPr>
        <w:t>https://</w:t>
      </w:r>
      <w:hyperlink r:id="rId6">
        <w:r>
          <w:rPr>
            <w:spacing w:val="-2"/>
            <w:sz w:val="22"/>
          </w:rPr>
          <w:t>www.bis.org/bcbs/publ/d505.pdf.</w:t>
        </w:r>
      </w:hyperlink>
    </w:p>
    <w:p>
      <w:pPr>
        <w:pStyle w:val="BodyText"/>
      </w:pPr>
    </w:p>
    <w:p>
      <w:pPr>
        <w:pStyle w:val="BodyText"/>
        <w:spacing w:before="1"/>
        <w:ind w:left="1079" w:right="358" w:hanging="721"/>
        <w:jc w:val="both"/>
      </w:pPr>
      <w:r>
        <w:rPr/>
        <w:t>Beck,</w:t>
      </w:r>
      <w:r>
        <w:rPr>
          <w:spacing w:val="-7"/>
        </w:rPr>
        <w:t> </w:t>
      </w:r>
      <w:r>
        <w:rPr/>
        <w:t>T.,</w:t>
      </w:r>
      <w:r>
        <w:rPr>
          <w:spacing w:val="-7"/>
        </w:rPr>
        <w:t> </w:t>
      </w:r>
      <w:r>
        <w:rPr/>
        <w:t>A.</w:t>
      </w:r>
      <w:r>
        <w:rPr>
          <w:spacing w:val="-7"/>
        </w:rPr>
        <w:t> </w:t>
      </w:r>
      <w:r>
        <w:rPr/>
        <w:t>Demirgüç-Kunt,</w:t>
      </w:r>
      <w:r>
        <w:rPr>
          <w:spacing w:val="-7"/>
        </w:rPr>
        <w:t> </w:t>
      </w:r>
      <w:r>
        <w:rPr/>
        <w:t>and</w:t>
      </w:r>
      <w:r>
        <w:rPr>
          <w:spacing w:val="-7"/>
        </w:rPr>
        <w:t> </w:t>
      </w:r>
      <w:r>
        <w:rPr/>
        <w:t>P.</w:t>
      </w:r>
      <w:r>
        <w:rPr>
          <w:spacing w:val="-7"/>
        </w:rPr>
        <w:t> </w:t>
      </w:r>
      <w:r>
        <w:rPr/>
        <w:t>Honohan.</w:t>
      </w:r>
      <w:r>
        <w:rPr>
          <w:spacing w:val="-7"/>
        </w:rPr>
        <w:t> </w:t>
      </w:r>
      <w:r>
        <w:rPr/>
        <w:t>2009.</w:t>
      </w:r>
      <w:r>
        <w:rPr>
          <w:spacing w:val="-9"/>
        </w:rPr>
        <w:t> </w:t>
      </w:r>
      <w:r>
        <w:rPr/>
        <w:t>"Access</w:t>
      </w:r>
      <w:r>
        <w:rPr>
          <w:spacing w:val="-7"/>
        </w:rPr>
        <w:t> </w:t>
      </w:r>
      <w:r>
        <w:rPr/>
        <w:t>to</w:t>
      </w:r>
      <w:r>
        <w:rPr>
          <w:spacing w:val="-7"/>
        </w:rPr>
        <w:t> </w:t>
      </w:r>
      <w:r>
        <w:rPr/>
        <w:t>Financial</w:t>
      </w:r>
      <w:r>
        <w:rPr>
          <w:spacing w:val="-6"/>
        </w:rPr>
        <w:t> </w:t>
      </w:r>
      <w:r>
        <w:rPr/>
        <w:t>Services:</w:t>
      </w:r>
      <w:r>
        <w:rPr>
          <w:spacing w:val="-6"/>
        </w:rPr>
        <w:t> </w:t>
      </w:r>
      <w:r>
        <w:rPr/>
        <w:t>Measurement,</w:t>
      </w:r>
      <w:r>
        <w:rPr>
          <w:spacing w:val="-7"/>
        </w:rPr>
        <w:t> </w:t>
      </w:r>
      <w:r>
        <w:rPr/>
        <w:t>Impact, and Policies." </w:t>
      </w:r>
      <w:r>
        <w:rPr>
          <w:i/>
        </w:rPr>
        <w:t>World Bank Research Observer </w:t>
      </w:r>
      <w:r>
        <w:rPr/>
        <w:t>24 (1).</w:t>
      </w:r>
    </w:p>
    <w:p>
      <w:pPr>
        <w:pStyle w:val="BodyText"/>
      </w:pPr>
    </w:p>
    <w:p>
      <w:pPr>
        <w:pStyle w:val="BodyText"/>
        <w:ind w:left="1080" w:right="355" w:hanging="720"/>
        <w:jc w:val="both"/>
      </w:pPr>
      <w:r>
        <w:rPr/>
        <w:t>Beck,</w:t>
      </w:r>
      <w:r>
        <w:rPr>
          <w:spacing w:val="-13"/>
        </w:rPr>
        <w:t> </w:t>
      </w:r>
      <w:r>
        <w:rPr/>
        <w:t>T.,</w:t>
      </w:r>
      <w:r>
        <w:rPr>
          <w:spacing w:val="-12"/>
        </w:rPr>
        <w:t> </w:t>
      </w:r>
      <w:r>
        <w:rPr/>
        <w:t>A.</w:t>
      </w:r>
      <w:r>
        <w:rPr>
          <w:spacing w:val="-12"/>
        </w:rPr>
        <w:t> </w:t>
      </w:r>
      <w:r>
        <w:rPr/>
        <w:t>Demirguc-Kunt,</w:t>
      </w:r>
      <w:r>
        <w:rPr>
          <w:spacing w:val="-12"/>
        </w:rPr>
        <w:t> </w:t>
      </w:r>
      <w:r>
        <w:rPr/>
        <w:t>and</w:t>
      </w:r>
      <w:r>
        <w:rPr>
          <w:spacing w:val="-12"/>
        </w:rPr>
        <w:t> </w:t>
      </w:r>
      <w:r>
        <w:rPr/>
        <w:t>V.</w:t>
      </w:r>
      <w:r>
        <w:rPr>
          <w:spacing w:val="-14"/>
        </w:rPr>
        <w:t> </w:t>
      </w:r>
      <w:r>
        <w:rPr/>
        <w:t>Maksimovic.</w:t>
      </w:r>
      <w:r>
        <w:rPr>
          <w:spacing w:val="-14"/>
        </w:rPr>
        <w:t> </w:t>
      </w:r>
      <w:r>
        <w:rPr/>
        <w:t>2005.</w:t>
      </w:r>
      <w:r>
        <w:rPr>
          <w:spacing w:val="32"/>
        </w:rPr>
        <w:t> </w:t>
      </w:r>
      <w:r>
        <w:rPr/>
        <w:t>"Financial</w:t>
      </w:r>
      <w:r>
        <w:rPr>
          <w:spacing w:val="-11"/>
        </w:rPr>
        <w:t> </w:t>
      </w:r>
      <w:r>
        <w:rPr/>
        <w:t>and</w:t>
      </w:r>
      <w:r>
        <w:rPr>
          <w:spacing w:val="-12"/>
        </w:rPr>
        <w:t> </w:t>
      </w:r>
      <w:r>
        <w:rPr/>
        <w:t>Legal</w:t>
      </w:r>
      <w:r>
        <w:rPr>
          <w:spacing w:val="-11"/>
        </w:rPr>
        <w:t> </w:t>
      </w:r>
      <w:r>
        <w:rPr/>
        <w:t>Constraints</w:t>
      </w:r>
      <w:r>
        <w:rPr>
          <w:spacing w:val="-14"/>
        </w:rPr>
        <w:t> </w:t>
      </w:r>
      <w:r>
        <w:rPr/>
        <w:t>to</w:t>
      </w:r>
      <w:r>
        <w:rPr>
          <w:spacing w:val="-12"/>
        </w:rPr>
        <w:t> </w:t>
      </w:r>
      <w:r>
        <w:rPr/>
        <w:t>Growth:</w:t>
      </w:r>
      <w:r>
        <w:rPr>
          <w:spacing w:val="-11"/>
        </w:rPr>
        <w:t> </w:t>
      </w:r>
      <w:r>
        <w:rPr/>
        <w:t>Does Firm Size Matter?”</w:t>
      </w:r>
      <w:r>
        <w:rPr>
          <w:spacing w:val="40"/>
        </w:rPr>
        <w:t> </w:t>
      </w:r>
      <w:r>
        <w:rPr>
          <w:i/>
        </w:rPr>
        <w:t>Journal of Finance </w:t>
      </w:r>
      <w:r>
        <w:rPr/>
        <w:t>60 (1).</w:t>
      </w:r>
    </w:p>
    <w:p>
      <w:pPr>
        <w:pStyle w:val="BodyText"/>
        <w:spacing w:before="252"/>
        <w:ind w:left="1080" w:right="356" w:hanging="721"/>
        <w:jc w:val="both"/>
      </w:pPr>
      <w:r>
        <w:rPr/>
        <w:t>Boar, C., S. Claessens, A. Kosse, R. Leckow, and T. Rice. 2021. “Interoperability between Payment Systems across Borders.” </w:t>
      </w:r>
      <w:r>
        <w:rPr>
          <w:i/>
        </w:rPr>
        <w:t>BIS Bulletin </w:t>
      </w:r>
      <w:r>
        <w:rPr/>
        <w:t>No. 49. Bank for International Settlements.</w:t>
      </w:r>
    </w:p>
    <w:p>
      <w:pPr>
        <w:pStyle w:val="BodyText"/>
      </w:pPr>
    </w:p>
    <w:p>
      <w:pPr>
        <w:spacing w:before="0"/>
        <w:ind w:left="1079" w:right="356" w:hanging="720"/>
        <w:jc w:val="both"/>
        <w:rPr>
          <w:sz w:val="22"/>
        </w:rPr>
      </w:pPr>
      <w:r>
        <w:rPr>
          <w:sz w:val="22"/>
        </w:rPr>
        <w:t>Brown,</w:t>
      </w:r>
      <w:r>
        <w:rPr>
          <w:spacing w:val="-7"/>
          <w:sz w:val="22"/>
        </w:rPr>
        <w:t> </w:t>
      </w:r>
      <w:r>
        <w:rPr>
          <w:sz w:val="22"/>
        </w:rPr>
        <w:t>M.,</w:t>
      </w:r>
      <w:r>
        <w:rPr>
          <w:spacing w:val="-10"/>
          <w:sz w:val="22"/>
        </w:rPr>
        <w:t> </w:t>
      </w:r>
      <w:r>
        <w:rPr>
          <w:sz w:val="22"/>
        </w:rPr>
        <w:t>T.</w:t>
      </w:r>
      <w:r>
        <w:rPr>
          <w:spacing w:val="-7"/>
          <w:sz w:val="22"/>
        </w:rPr>
        <w:t> </w:t>
      </w:r>
      <w:r>
        <w:rPr>
          <w:sz w:val="22"/>
        </w:rPr>
        <w:t>Jappelli,</w:t>
      </w:r>
      <w:r>
        <w:rPr>
          <w:spacing w:val="-9"/>
          <w:sz w:val="22"/>
        </w:rPr>
        <w:t> </w:t>
      </w:r>
      <w:r>
        <w:rPr>
          <w:sz w:val="22"/>
        </w:rPr>
        <w:t>and</w:t>
      </w:r>
      <w:r>
        <w:rPr>
          <w:spacing w:val="-9"/>
          <w:sz w:val="22"/>
        </w:rPr>
        <w:t> </w:t>
      </w:r>
      <w:r>
        <w:rPr>
          <w:sz w:val="22"/>
        </w:rPr>
        <w:t>M.</w:t>
      </w:r>
      <w:r>
        <w:rPr>
          <w:spacing w:val="-7"/>
          <w:sz w:val="22"/>
        </w:rPr>
        <w:t> </w:t>
      </w:r>
      <w:r>
        <w:rPr>
          <w:sz w:val="22"/>
        </w:rPr>
        <w:t>Pagano.</w:t>
      </w:r>
      <w:r>
        <w:rPr>
          <w:spacing w:val="-7"/>
          <w:sz w:val="22"/>
        </w:rPr>
        <w:t> </w:t>
      </w:r>
      <w:r>
        <w:rPr>
          <w:sz w:val="22"/>
        </w:rPr>
        <w:t>2009.</w:t>
      </w:r>
      <w:r>
        <w:rPr>
          <w:spacing w:val="-9"/>
          <w:sz w:val="22"/>
        </w:rPr>
        <w:t> </w:t>
      </w:r>
      <w:r>
        <w:rPr>
          <w:sz w:val="22"/>
        </w:rPr>
        <w:t>“Information</w:t>
      </w:r>
      <w:r>
        <w:rPr>
          <w:spacing w:val="-10"/>
          <w:sz w:val="22"/>
        </w:rPr>
        <w:t> </w:t>
      </w:r>
      <w:r>
        <w:rPr>
          <w:sz w:val="22"/>
        </w:rPr>
        <w:t>Sharing</w:t>
      </w:r>
      <w:r>
        <w:rPr>
          <w:spacing w:val="-10"/>
          <w:sz w:val="22"/>
        </w:rPr>
        <w:t> </w:t>
      </w:r>
      <w:r>
        <w:rPr>
          <w:sz w:val="22"/>
        </w:rPr>
        <w:t>and</w:t>
      </w:r>
      <w:r>
        <w:rPr>
          <w:spacing w:val="-10"/>
          <w:sz w:val="22"/>
        </w:rPr>
        <w:t> </w:t>
      </w:r>
      <w:r>
        <w:rPr>
          <w:sz w:val="22"/>
        </w:rPr>
        <w:t>Credit:</w:t>
      </w:r>
      <w:r>
        <w:rPr>
          <w:spacing w:val="-6"/>
          <w:sz w:val="22"/>
        </w:rPr>
        <w:t> </w:t>
      </w:r>
      <w:r>
        <w:rPr>
          <w:sz w:val="22"/>
        </w:rPr>
        <w:t>Firm-Level</w:t>
      </w:r>
      <w:r>
        <w:rPr>
          <w:spacing w:val="-9"/>
          <w:sz w:val="22"/>
        </w:rPr>
        <w:t> </w:t>
      </w:r>
      <w:r>
        <w:rPr>
          <w:sz w:val="22"/>
        </w:rPr>
        <w:t>Evidence</w:t>
      </w:r>
      <w:r>
        <w:rPr>
          <w:spacing w:val="-7"/>
          <w:sz w:val="22"/>
        </w:rPr>
        <w:t> </w:t>
      </w:r>
      <w:r>
        <w:rPr>
          <w:sz w:val="22"/>
        </w:rPr>
        <w:t>from Transition Countries.” </w:t>
      </w:r>
      <w:r>
        <w:rPr>
          <w:i/>
          <w:sz w:val="22"/>
        </w:rPr>
        <w:t>Journal of Financial Intermediation </w:t>
      </w:r>
      <w:r>
        <w:rPr>
          <w:sz w:val="22"/>
        </w:rPr>
        <w:t>18: 151–72.</w:t>
      </w:r>
    </w:p>
    <w:p>
      <w:pPr>
        <w:spacing w:before="252"/>
        <w:ind w:left="1079" w:right="353" w:hanging="721"/>
        <w:jc w:val="both"/>
        <w:rPr>
          <w:sz w:val="22"/>
        </w:rPr>
      </w:pPr>
      <w:r>
        <w:rPr>
          <w:sz w:val="22"/>
        </w:rPr>
        <w:t>Celik, K. 2021. “Impact of</w:t>
      </w:r>
      <w:r>
        <w:rPr>
          <w:spacing w:val="-1"/>
          <w:sz w:val="22"/>
        </w:rPr>
        <w:t> </w:t>
      </w:r>
      <w:r>
        <w:rPr>
          <w:sz w:val="22"/>
        </w:rPr>
        <w:t>the FATF Recommendations and their Implementation on Financial Inclusion: Insights from Mutual Evaluations and National Risk Assessments.” </w:t>
      </w:r>
      <w:r>
        <w:rPr>
          <w:i/>
          <w:sz w:val="22"/>
        </w:rPr>
        <w:t>Equitable Growth, Finance and Institutions Insight</w:t>
      </w:r>
      <w:r>
        <w:rPr>
          <w:sz w:val="22"/>
        </w:rPr>
        <w:t>. World Bank, Washington, DC.</w:t>
      </w:r>
    </w:p>
    <w:p>
      <w:pPr>
        <w:pStyle w:val="BodyText"/>
        <w:spacing w:before="1"/>
      </w:pPr>
    </w:p>
    <w:p>
      <w:pPr>
        <w:spacing w:before="0"/>
        <w:ind w:left="1080" w:right="355" w:hanging="720"/>
        <w:jc w:val="both"/>
        <w:rPr>
          <w:sz w:val="22"/>
        </w:rPr>
      </w:pPr>
      <w:r>
        <w:rPr>
          <w:sz w:val="22"/>
        </w:rPr>
        <w:t>Demirgüç-Kunt, A., T. Beck, and P. Honohan. 2008. </w:t>
      </w:r>
      <w:r>
        <w:rPr>
          <w:i/>
          <w:sz w:val="22"/>
        </w:rPr>
        <w:t>Finance for All? Policies and Pitfalls in Expanding Access</w:t>
      </w:r>
      <w:r>
        <w:rPr>
          <w:sz w:val="22"/>
        </w:rPr>
        <w:t>. Washington, DC: World Bank.</w:t>
      </w:r>
    </w:p>
    <w:p>
      <w:pPr>
        <w:pStyle w:val="BodyText"/>
        <w:spacing w:before="253"/>
        <w:ind w:left="1080" w:right="355" w:hanging="720"/>
      </w:pPr>
      <w:r>
        <w:rPr/>
        <w:t>Joint</w:t>
      </w:r>
      <w:r>
        <w:rPr>
          <w:spacing w:val="80"/>
        </w:rPr>
        <w:t> </w:t>
      </w:r>
      <w:r>
        <w:rPr/>
        <w:t>Committee</w:t>
      </w:r>
      <w:r>
        <w:rPr>
          <w:spacing w:val="80"/>
        </w:rPr>
        <w:t> </w:t>
      </w:r>
      <w:r>
        <w:rPr/>
        <w:t>of</w:t>
      </w:r>
      <w:r>
        <w:rPr>
          <w:spacing w:val="80"/>
        </w:rPr>
        <w:t> </w:t>
      </w:r>
      <w:r>
        <w:rPr/>
        <w:t>the</w:t>
      </w:r>
      <w:r>
        <w:rPr>
          <w:spacing w:val="79"/>
        </w:rPr>
        <w:t> </w:t>
      </w:r>
      <w:r>
        <w:rPr/>
        <w:t>European</w:t>
      </w:r>
      <w:r>
        <w:rPr>
          <w:spacing w:val="80"/>
        </w:rPr>
        <w:t> </w:t>
      </w:r>
      <w:r>
        <w:rPr/>
        <w:t>Supervisory</w:t>
      </w:r>
      <w:r>
        <w:rPr>
          <w:spacing w:val="80"/>
        </w:rPr>
        <w:t> </w:t>
      </w:r>
      <w:r>
        <w:rPr/>
        <w:t>Authorities.</w:t>
      </w:r>
      <w:r>
        <w:rPr>
          <w:spacing w:val="80"/>
        </w:rPr>
        <w:t> </w:t>
      </w:r>
      <w:r>
        <w:rPr/>
        <w:t>2017.</w:t>
      </w:r>
      <w:r>
        <w:rPr>
          <w:spacing w:val="80"/>
        </w:rPr>
        <w:t> </w:t>
      </w:r>
      <w:r>
        <w:rPr/>
        <w:t>“The</w:t>
      </w:r>
      <w:r>
        <w:rPr>
          <w:spacing w:val="80"/>
        </w:rPr>
        <w:t> </w:t>
      </w:r>
      <w:r>
        <w:rPr/>
        <w:t>Risk</w:t>
      </w:r>
      <w:r>
        <w:rPr>
          <w:spacing w:val="80"/>
        </w:rPr>
        <w:t> </w:t>
      </w:r>
      <w:r>
        <w:rPr/>
        <w:t>Factor</w:t>
      </w:r>
      <w:r>
        <w:rPr>
          <w:spacing w:val="80"/>
        </w:rPr>
        <w:t> </w:t>
      </w:r>
      <w:r>
        <w:rPr/>
        <w:t>Guidelines.” </w:t>
      </w:r>
      <w:r>
        <w:rPr>
          <w:spacing w:val="-2"/>
        </w:rPr>
        <w:t>https://</w:t>
      </w:r>
      <w:hyperlink r:id="rId7">
        <w:r>
          <w:rPr>
            <w:spacing w:val="-2"/>
          </w:rPr>
          <w:t>www.eba.europa.eu/sites/default/files/documents/10180/1890686/66ec16d9-0c02-428b-</w:t>
        </w:r>
      </w:hyperlink>
      <w:r>
        <w:rPr>
          <w:spacing w:val="-2"/>
        </w:rPr>
        <w:t> </w:t>
      </w:r>
      <w:r>
        <w:rPr/>
        <w:t>a294- pdf.</w:t>
      </w:r>
    </w:p>
    <w:p>
      <w:pPr>
        <w:pStyle w:val="BodyText"/>
      </w:pPr>
    </w:p>
    <w:p>
      <w:pPr>
        <w:pStyle w:val="BodyText"/>
        <w:ind w:left="1079" w:right="351" w:hanging="721"/>
      </w:pPr>
      <w:r>
        <w:rPr/>
        <w:t>European</w:t>
      </w:r>
      <w:r>
        <w:rPr>
          <w:spacing w:val="80"/>
          <w:w w:val="150"/>
        </w:rPr>
        <w:t> </w:t>
      </w:r>
      <w:r>
        <w:rPr/>
        <w:t>Parliament.</w:t>
      </w:r>
      <w:r>
        <w:rPr>
          <w:spacing w:val="80"/>
          <w:w w:val="150"/>
        </w:rPr>
        <w:t> </w:t>
      </w:r>
      <w:r>
        <w:rPr/>
        <w:t>2015.</w:t>
      </w:r>
      <w:r>
        <w:rPr>
          <w:spacing w:val="80"/>
          <w:w w:val="150"/>
        </w:rPr>
        <w:t> </w:t>
      </w:r>
      <w:r>
        <w:rPr/>
        <w:t>“EU</w:t>
      </w:r>
      <w:r>
        <w:rPr>
          <w:spacing w:val="80"/>
          <w:w w:val="150"/>
        </w:rPr>
        <w:t> </w:t>
      </w:r>
      <w:r>
        <w:rPr/>
        <w:t>Second</w:t>
      </w:r>
      <w:r>
        <w:rPr>
          <w:spacing w:val="80"/>
          <w:w w:val="150"/>
        </w:rPr>
        <w:t> </w:t>
      </w:r>
      <w:r>
        <w:rPr/>
        <w:t>Payment</w:t>
      </w:r>
      <w:r>
        <w:rPr>
          <w:spacing w:val="80"/>
          <w:w w:val="150"/>
        </w:rPr>
        <w:t> </w:t>
      </w:r>
      <w:r>
        <w:rPr/>
        <w:t>Services</w:t>
      </w:r>
      <w:r>
        <w:rPr>
          <w:spacing w:val="80"/>
          <w:w w:val="150"/>
        </w:rPr>
        <w:t> </w:t>
      </w:r>
      <w:r>
        <w:rPr/>
        <w:t>Directive</w:t>
      </w:r>
      <w:r>
        <w:rPr>
          <w:spacing w:val="80"/>
          <w:w w:val="150"/>
        </w:rPr>
        <w:t> </w:t>
      </w:r>
      <w:r>
        <w:rPr/>
        <w:t>2015/2366.”</w:t>
      </w:r>
      <w:r>
        <w:rPr>
          <w:spacing w:val="80"/>
          <w:w w:val="150"/>
        </w:rPr>
        <w:t> </w:t>
      </w:r>
      <w:r>
        <w:rPr/>
        <w:t>https://eur- </w:t>
      </w:r>
      <w:r>
        <w:rPr>
          <w:spacing w:val="-2"/>
        </w:rPr>
        <w:t>lex.europa.eu/legal-content/EN/TXT/PDF/?uri=CELEX:32015L2366.</w:t>
      </w:r>
    </w:p>
    <w:p>
      <w:pPr>
        <w:spacing w:before="253"/>
        <w:ind w:left="1079" w:right="354" w:hanging="721"/>
        <w:jc w:val="both"/>
        <w:rPr>
          <w:sz w:val="22"/>
        </w:rPr>
      </w:pPr>
      <w:r>
        <w:rPr>
          <w:sz w:val="22"/>
        </w:rPr>
        <w:t>FATF (Financial Action Task Force). 2012–2023. </w:t>
      </w:r>
      <w:r>
        <w:rPr>
          <w:i/>
          <w:sz w:val="22"/>
        </w:rPr>
        <w:t>International Standards on Combating Money Laundering and the Financing of Terrorism &amp; Proliferation</w:t>
      </w:r>
      <w:r>
        <w:rPr>
          <w:sz w:val="22"/>
        </w:rPr>
        <w:t>. FATF. www.fatf- </w:t>
      </w:r>
      <w:r>
        <w:rPr>
          <w:spacing w:val="-2"/>
          <w:sz w:val="22"/>
        </w:rPr>
        <w:t>gafi.org/recommendations.html.</w:t>
      </w:r>
    </w:p>
    <w:p>
      <w:pPr>
        <w:pStyle w:val="BodyText"/>
      </w:pPr>
    </w:p>
    <w:p>
      <w:pPr>
        <w:spacing w:before="0"/>
        <w:ind w:left="1079" w:right="355" w:hanging="720"/>
        <w:jc w:val="both"/>
        <w:rPr>
          <w:sz w:val="22"/>
        </w:rPr>
      </w:pPr>
      <w:r>
        <w:rPr>
          <w:sz w:val="22"/>
        </w:rPr>
        <w:t>FATF (Financial Action Task Force). 2013–2017. </w:t>
      </w:r>
      <w:r>
        <w:rPr>
          <w:i/>
          <w:sz w:val="22"/>
        </w:rPr>
        <w:t>Anti-Money Laundering and Terrorism Financing Measures and Financial Inclusion</w:t>
      </w:r>
      <w:r>
        <w:rPr>
          <w:sz w:val="22"/>
        </w:rPr>
        <w:t>–</w:t>
      </w:r>
      <w:r>
        <w:rPr>
          <w:i/>
          <w:sz w:val="22"/>
        </w:rPr>
        <w:t>With a Supplement on Customer Due Diligence. </w:t>
      </w:r>
      <w:r>
        <w:rPr>
          <w:sz w:val="22"/>
        </w:rPr>
        <w:t>FATF. </w:t>
      </w:r>
      <w:hyperlink r:id="rId8">
        <w:r>
          <w:rPr>
            <w:sz w:val="22"/>
          </w:rPr>
          <w:t>www.fatf-gafi.org/publications/financialinclusion</w:t>
        </w:r>
      </w:hyperlink>
      <w:r>
        <w:rPr>
          <w:sz w:val="22"/>
        </w:rPr>
        <w:t> documents/financial-inclusion-cdd-2017.html.</w:t>
      </w:r>
    </w:p>
    <w:p>
      <w:pPr>
        <w:spacing w:after="0"/>
        <w:jc w:val="both"/>
        <w:rPr>
          <w:sz w:val="22"/>
        </w:rPr>
        <w:sectPr>
          <w:pgSz w:w="12240" w:h="15840"/>
          <w:pgMar w:header="0" w:footer="522" w:top="1360" w:bottom="720" w:left="1080" w:right="1080"/>
        </w:sectPr>
      </w:pPr>
    </w:p>
    <w:p>
      <w:pPr>
        <w:pStyle w:val="BodyText"/>
        <w:spacing w:before="78"/>
        <w:ind w:left="1079" w:right="355" w:hanging="720"/>
      </w:pPr>
      <w:r>
        <w:rPr/>
        <w:t>FATF</w:t>
      </w:r>
      <w:r>
        <w:rPr>
          <w:spacing w:val="40"/>
        </w:rPr>
        <w:t> </w:t>
      </w:r>
      <w:r>
        <w:rPr/>
        <w:t>(Financial</w:t>
      </w:r>
      <w:r>
        <w:rPr>
          <w:spacing w:val="40"/>
        </w:rPr>
        <w:t> </w:t>
      </w:r>
      <w:r>
        <w:rPr/>
        <w:t>Action</w:t>
      </w:r>
      <w:r>
        <w:rPr>
          <w:spacing w:val="40"/>
        </w:rPr>
        <w:t> </w:t>
      </w:r>
      <w:r>
        <w:rPr/>
        <w:t>Task</w:t>
      </w:r>
      <w:r>
        <w:rPr>
          <w:spacing w:val="40"/>
        </w:rPr>
        <w:t> </w:t>
      </w:r>
      <w:r>
        <w:rPr/>
        <w:t>Force).</w:t>
      </w:r>
      <w:r>
        <w:rPr>
          <w:spacing w:val="40"/>
        </w:rPr>
        <w:t> </w:t>
      </w:r>
      <w:r>
        <w:rPr/>
        <w:t>2014.</w:t>
      </w:r>
      <w:r>
        <w:rPr>
          <w:spacing w:val="40"/>
        </w:rPr>
        <w:t> </w:t>
      </w:r>
      <w:r>
        <w:rPr/>
        <w:t>Risk-Based</w:t>
      </w:r>
      <w:r>
        <w:rPr>
          <w:spacing w:val="40"/>
        </w:rPr>
        <w:t> </w:t>
      </w:r>
      <w:r>
        <w:rPr/>
        <w:t>Approach</w:t>
      </w:r>
      <w:r>
        <w:rPr>
          <w:spacing w:val="40"/>
        </w:rPr>
        <w:t> </w:t>
      </w:r>
      <w:r>
        <w:rPr/>
        <w:t>for</w:t>
      </w:r>
      <w:r>
        <w:rPr>
          <w:spacing w:val="40"/>
        </w:rPr>
        <w:t> </w:t>
      </w:r>
      <w:r>
        <w:rPr/>
        <w:t>the</w:t>
      </w:r>
      <w:r>
        <w:rPr>
          <w:spacing w:val="40"/>
        </w:rPr>
        <w:t> </w:t>
      </w:r>
      <w:r>
        <w:rPr/>
        <w:t>Banking</w:t>
      </w:r>
      <w:r>
        <w:rPr>
          <w:spacing w:val="40"/>
        </w:rPr>
        <w:t> </w:t>
      </w:r>
      <w:r>
        <w:rPr/>
        <w:t>Sector.</w:t>
      </w:r>
      <w:r>
        <w:rPr>
          <w:spacing w:val="40"/>
        </w:rPr>
        <w:t> </w:t>
      </w:r>
      <w:r>
        <w:rPr/>
        <w:t>FATF.</w:t>
      </w:r>
      <w:r>
        <w:rPr>
          <w:spacing w:val="40"/>
        </w:rPr>
        <w:t> </w:t>
      </w:r>
      <w:r>
        <w:rPr>
          <w:spacing w:val="-2"/>
        </w:rPr>
        <w:t>https:</w:t>
      </w:r>
      <w:hyperlink r:id="rId9">
        <w:r>
          <w:rPr>
            <w:spacing w:val="-2"/>
          </w:rPr>
          <w:t>//www.fatf-gafi.org/en/publications/Fatfrecommendations/Risk-based-approach-banking-</w:t>
        </w:r>
      </w:hyperlink>
      <w:r>
        <w:rPr>
          <w:spacing w:val="-2"/>
        </w:rPr>
        <w:t> sector.html#:~:text=A%20risk%2Dbased%20approach%20means,with%20the%20level%20of%2 0risk.</w:t>
      </w:r>
    </w:p>
    <w:p>
      <w:pPr>
        <w:pStyle w:val="BodyText"/>
      </w:pPr>
    </w:p>
    <w:p>
      <w:pPr>
        <w:spacing w:before="0"/>
        <w:ind w:left="360" w:right="0" w:firstLine="0"/>
        <w:jc w:val="left"/>
        <w:rPr>
          <w:sz w:val="22"/>
        </w:rPr>
      </w:pPr>
      <w:r>
        <w:rPr>
          <w:sz w:val="22"/>
        </w:rPr>
        <w:t>FATF</w:t>
      </w:r>
      <w:r>
        <w:rPr>
          <w:spacing w:val="-7"/>
          <w:sz w:val="22"/>
        </w:rPr>
        <w:t> </w:t>
      </w:r>
      <w:r>
        <w:rPr>
          <w:sz w:val="22"/>
        </w:rPr>
        <w:t>(Financial</w:t>
      </w:r>
      <w:r>
        <w:rPr>
          <w:spacing w:val="-3"/>
          <w:sz w:val="22"/>
        </w:rPr>
        <w:t> </w:t>
      </w:r>
      <w:r>
        <w:rPr>
          <w:sz w:val="22"/>
        </w:rPr>
        <w:t>Action</w:t>
      </w:r>
      <w:r>
        <w:rPr>
          <w:spacing w:val="-4"/>
          <w:sz w:val="22"/>
        </w:rPr>
        <w:t> </w:t>
      </w:r>
      <w:r>
        <w:rPr>
          <w:sz w:val="22"/>
        </w:rPr>
        <w:t>Task</w:t>
      </w:r>
      <w:r>
        <w:rPr>
          <w:spacing w:val="-4"/>
          <w:sz w:val="22"/>
        </w:rPr>
        <w:t> </w:t>
      </w:r>
      <w:r>
        <w:rPr>
          <w:sz w:val="22"/>
        </w:rPr>
        <w:t>Force).</w:t>
      </w:r>
      <w:r>
        <w:rPr>
          <w:spacing w:val="-6"/>
          <w:sz w:val="22"/>
        </w:rPr>
        <w:t> </w:t>
      </w:r>
      <w:r>
        <w:rPr>
          <w:sz w:val="22"/>
        </w:rPr>
        <w:t>2020.</w:t>
      </w:r>
      <w:r>
        <w:rPr>
          <w:spacing w:val="-4"/>
          <w:sz w:val="22"/>
        </w:rPr>
        <w:t> </w:t>
      </w:r>
      <w:r>
        <w:rPr>
          <w:i/>
          <w:sz w:val="22"/>
        </w:rPr>
        <w:t>Guidance</w:t>
      </w:r>
      <w:r>
        <w:rPr>
          <w:i/>
          <w:spacing w:val="-6"/>
          <w:sz w:val="22"/>
        </w:rPr>
        <w:t> </w:t>
      </w:r>
      <w:r>
        <w:rPr>
          <w:i/>
          <w:sz w:val="22"/>
        </w:rPr>
        <w:t>on</w:t>
      </w:r>
      <w:r>
        <w:rPr>
          <w:i/>
          <w:spacing w:val="-4"/>
          <w:sz w:val="22"/>
        </w:rPr>
        <w:t> </w:t>
      </w:r>
      <w:r>
        <w:rPr>
          <w:i/>
          <w:sz w:val="22"/>
        </w:rPr>
        <w:t>Digital</w:t>
      </w:r>
      <w:r>
        <w:rPr>
          <w:i/>
          <w:spacing w:val="-3"/>
          <w:sz w:val="22"/>
        </w:rPr>
        <w:t> </w:t>
      </w:r>
      <w:r>
        <w:rPr>
          <w:i/>
          <w:sz w:val="22"/>
        </w:rPr>
        <w:t>Identity</w:t>
      </w:r>
      <w:r>
        <w:rPr>
          <w:sz w:val="22"/>
        </w:rPr>
        <w:t>.</w:t>
      </w:r>
      <w:r>
        <w:rPr>
          <w:spacing w:val="-3"/>
          <w:sz w:val="22"/>
        </w:rPr>
        <w:t> </w:t>
      </w:r>
      <w:r>
        <w:rPr>
          <w:spacing w:val="-2"/>
          <w:sz w:val="22"/>
        </w:rPr>
        <w:t>FATF.</w:t>
      </w:r>
    </w:p>
    <w:p>
      <w:pPr>
        <w:pStyle w:val="BodyText"/>
      </w:pPr>
    </w:p>
    <w:p>
      <w:pPr>
        <w:spacing w:before="1"/>
        <w:ind w:left="1080" w:right="0" w:hanging="720"/>
        <w:jc w:val="left"/>
        <w:rPr>
          <w:sz w:val="22"/>
        </w:rPr>
      </w:pPr>
      <w:r>
        <w:rPr>
          <w:sz w:val="22"/>
        </w:rPr>
        <w:t>Giannetti,</w:t>
      </w:r>
      <w:r>
        <w:rPr>
          <w:spacing w:val="40"/>
          <w:sz w:val="22"/>
        </w:rPr>
        <w:t> </w:t>
      </w:r>
      <w:r>
        <w:rPr>
          <w:sz w:val="22"/>
        </w:rPr>
        <w:t>C.,</w:t>
      </w:r>
      <w:r>
        <w:rPr>
          <w:spacing w:val="40"/>
          <w:sz w:val="22"/>
        </w:rPr>
        <w:t> </w:t>
      </w:r>
      <w:r>
        <w:rPr>
          <w:sz w:val="22"/>
        </w:rPr>
        <w:t>and</w:t>
      </w:r>
      <w:r>
        <w:rPr>
          <w:spacing w:val="40"/>
          <w:sz w:val="22"/>
        </w:rPr>
        <w:t> </w:t>
      </w:r>
      <w:r>
        <w:rPr>
          <w:sz w:val="22"/>
        </w:rPr>
        <w:t>N.</w:t>
      </w:r>
      <w:r>
        <w:rPr>
          <w:spacing w:val="40"/>
          <w:sz w:val="22"/>
        </w:rPr>
        <w:t> </w:t>
      </w:r>
      <w:r>
        <w:rPr>
          <w:sz w:val="22"/>
        </w:rPr>
        <w:t>Jentzsch.</w:t>
      </w:r>
      <w:r>
        <w:rPr>
          <w:spacing w:val="40"/>
          <w:sz w:val="22"/>
        </w:rPr>
        <w:t> </w:t>
      </w:r>
      <w:r>
        <w:rPr>
          <w:sz w:val="22"/>
        </w:rPr>
        <w:t>2013.</w:t>
      </w:r>
      <w:r>
        <w:rPr>
          <w:spacing w:val="40"/>
          <w:sz w:val="22"/>
        </w:rPr>
        <w:t> </w:t>
      </w:r>
      <w:r>
        <w:rPr>
          <w:sz w:val="22"/>
        </w:rPr>
        <w:t>“Credit</w:t>
      </w:r>
      <w:r>
        <w:rPr>
          <w:spacing w:val="40"/>
          <w:sz w:val="22"/>
        </w:rPr>
        <w:t> </w:t>
      </w:r>
      <w:r>
        <w:rPr>
          <w:sz w:val="22"/>
        </w:rPr>
        <w:t>Reporting,</w:t>
      </w:r>
      <w:r>
        <w:rPr>
          <w:spacing w:val="40"/>
          <w:sz w:val="22"/>
        </w:rPr>
        <w:t> </w:t>
      </w:r>
      <w:r>
        <w:rPr>
          <w:sz w:val="22"/>
        </w:rPr>
        <w:t>Financial</w:t>
      </w:r>
      <w:r>
        <w:rPr>
          <w:spacing w:val="40"/>
          <w:sz w:val="22"/>
        </w:rPr>
        <w:t> </w:t>
      </w:r>
      <w:r>
        <w:rPr>
          <w:sz w:val="22"/>
        </w:rPr>
        <w:t>Intermediation</w:t>
      </w:r>
      <w:r>
        <w:rPr>
          <w:spacing w:val="40"/>
          <w:sz w:val="22"/>
        </w:rPr>
        <w:t> </w:t>
      </w:r>
      <w:r>
        <w:rPr>
          <w:sz w:val="22"/>
        </w:rPr>
        <w:t>and</w:t>
      </w:r>
      <w:r>
        <w:rPr>
          <w:spacing w:val="40"/>
          <w:sz w:val="22"/>
        </w:rPr>
        <w:t> </w:t>
      </w:r>
      <w:r>
        <w:rPr>
          <w:sz w:val="22"/>
        </w:rPr>
        <w:t>Identification Systems: International Evidence.” </w:t>
      </w:r>
      <w:r>
        <w:rPr>
          <w:i/>
          <w:sz w:val="22"/>
        </w:rPr>
        <w:t>Journal of International Money and Finance </w:t>
      </w:r>
      <w:r>
        <w:rPr>
          <w:sz w:val="22"/>
        </w:rPr>
        <w:t>33: 60–80.</w:t>
      </w:r>
    </w:p>
    <w:p>
      <w:pPr>
        <w:spacing w:before="252"/>
        <w:ind w:left="1079" w:right="0" w:hanging="720"/>
        <w:jc w:val="left"/>
        <w:rPr>
          <w:sz w:val="22"/>
        </w:rPr>
      </w:pPr>
      <w:r>
        <w:rPr>
          <w:sz w:val="22"/>
        </w:rPr>
        <w:t>Hu,</w:t>
      </w:r>
      <w:r>
        <w:rPr>
          <w:spacing w:val="80"/>
          <w:w w:val="150"/>
          <w:sz w:val="22"/>
        </w:rPr>
        <w:t> </w:t>
      </w:r>
      <w:r>
        <w:rPr>
          <w:sz w:val="22"/>
        </w:rPr>
        <w:t>S.,</w:t>
      </w:r>
      <w:r>
        <w:rPr>
          <w:spacing w:val="80"/>
          <w:w w:val="150"/>
          <w:sz w:val="22"/>
        </w:rPr>
        <w:t> </w:t>
      </w:r>
      <w:r>
        <w:rPr>
          <w:sz w:val="22"/>
        </w:rPr>
        <w:t>and</w:t>
      </w:r>
      <w:r>
        <w:rPr>
          <w:spacing w:val="80"/>
          <w:w w:val="150"/>
          <w:sz w:val="22"/>
        </w:rPr>
        <w:t> </w:t>
      </w:r>
      <w:r>
        <w:rPr>
          <w:sz w:val="22"/>
        </w:rPr>
        <w:t>Y.</w:t>
      </w:r>
      <w:r>
        <w:rPr>
          <w:spacing w:val="80"/>
          <w:w w:val="150"/>
          <w:sz w:val="22"/>
        </w:rPr>
        <w:t> </w:t>
      </w:r>
      <w:r>
        <w:rPr>
          <w:sz w:val="22"/>
        </w:rPr>
        <w:t>Zhang</w:t>
      </w:r>
      <w:r>
        <w:rPr>
          <w:spacing w:val="80"/>
          <w:w w:val="150"/>
          <w:sz w:val="22"/>
        </w:rPr>
        <w:t> </w:t>
      </w:r>
      <w:r>
        <w:rPr>
          <w:sz w:val="22"/>
        </w:rPr>
        <w:t>2021.</w:t>
      </w:r>
      <w:r>
        <w:rPr>
          <w:spacing w:val="80"/>
          <w:w w:val="150"/>
          <w:sz w:val="22"/>
        </w:rPr>
        <w:t> </w:t>
      </w:r>
      <w:r>
        <w:rPr>
          <w:sz w:val="22"/>
        </w:rPr>
        <w:t>“COVID-19</w:t>
      </w:r>
      <w:r>
        <w:rPr>
          <w:spacing w:val="80"/>
          <w:w w:val="150"/>
          <w:sz w:val="22"/>
        </w:rPr>
        <w:t> </w:t>
      </w:r>
      <w:r>
        <w:rPr>
          <w:sz w:val="22"/>
        </w:rPr>
        <w:t>Pandemic</w:t>
      </w:r>
      <w:r>
        <w:rPr>
          <w:spacing w:val="80"/>
          <w:w w:val="150"/>
          <w:sz w:val="22"/>
        </w:rPr>
        <w:t> </w:t>
      </w:r>
      <w:r>
        <w:rPr>
          <w:sz w:val="22"/>
        </w:rPr>
        <w:t>and</w:t>
      </w:r>
      <w:r>
        <w:rPr>
          <w:spacing w:val="80"/>
          <w:w w:val="150"/>
          <w:sz w:val="22"/>
        </w:rPr>
        <w:t> </w:t>
      </w:r>
      <w:r>
        <w:rPr>
          <w:sz w:val="22"/>
        </w:rPr>
        <w:t>Firm</w:t>
      </w:r>
      <w:r>
        <w:rPr>
          <w:spacing w:val="80"/>
          <w:w w:val="150"/>
          <w:sz w:val="22"/>
        </w:rPr>
        <w:t> </w:t>
      </w:r>
      <w:r>
        <w:rPr>
          <w:sz w:val="22"/>
        </w:rPr>
        <w:t>Performance:</w:t>
      </w:r>
      <w:r>
        <w:rPr>
          <w:spacing w:val="80"/>
          <w:w w:val="150"/>
          <w:sz w:val="22"/>
        </w:rPr>
        <w:t> </w:t>
      </w:r>
      <w:r>
        <w:rPr>
          <w:sz w:val="22"/>
        </w:rPr>
        <w:t>Cross-Country</w:t>
      </w:r>
      <w:r>
        <w:rPr>
          <w:spacing w:val="40"/>
          <w:sz w:val="22"/>
        </w:rPr>
        <w:t> </w:t>
      </w:r>
      <w:r>
        <w:rPr>
          <w:sz w:val="22"/>
        </w:rPr>
        <w:t>Evidence.” </w:t>
      </w:r>
      <w:r>
        <w:rPr>
          <w:i/>
          <w:sz w:val="22"/>
        </w:rPr>
        <w:t>International Review of Economics &amp; Finance </w:t>
      </w:r>
      <w:r>
        <w:rPr>
          <w:sz w:val="22"/>
        </w:rPr>
        <w:t>74: 365–72.</w:t>
      </w:r>
    </w:p>
    <w:p>
      <w:pPr>
        <w:spacing w:before="252"/>
        <w:ind w:left="1079" w:right="0" w:hanging="721"/>
        <w:jc w:val="left"/>
        <w:rPr>
          <w:sz w:val="22"/>
        </w:rPr>
      </w:pPr>
      <w:r>
        <w:rPr>
          <w:sz w:val="22"/>
        </w:rPr>
        <w:t>ICMA (International Capital Market Association). 2021. </w:t>
      </w:r>
      <w:r>
        <w:rPr>
          <w:i/>
          <w:sz w:val="22"/>
        </w:rPr>
        <w:t>Handbook–Harmonised Framework for Impact Reporting</w:t>
      </w:r>
      <w:r>
        <w:rPr>
          <w:sz w:val="22"/>
        </w:rPr>
        <w:t>. ICMA.</w:t>
      </w:r>
    </w:p>
    <w:p>
      <w:pPr>
        <w:pStyle w:val="BodyText"/>
        <w:spacing w:before="2"/>
      </w:pPr>
    </w:p>
    <w:p>
      <w:pPr>
        <w:spacing w:before="0"/>
        <w:ind w:left="1079" w:right="356" w:hanging="721"/>
        <w:jc w:val="both"/>
        <w:rPr>
          <w:sz w:val="22"/>
        </w:rPr>
      </w:pPr>
      <w:r>
        <w:rPr>
          <w:sz w:val="22"/>
        </w:rPr>
        <w:t>Immordino, G., and F. F. Russo. 2018. “Cashless Payments and Tax Evasion.” </w:t>
      </w:r>
      <w:r>
        <w:rPr>
          <w:i/>
          <w:sz w:val="22"/>
        </w:rPr>
        <w:t>European Journal of Political Economy </w:t>
      </w:r>
      <w:r>
        <w:rPr>
          <w:sz w:val="22"/>
        </w:rPr>
        <w:t>55: 36–43.</w:t>
      </w:r>
    </w:p>
    <w:p>
      <w:pPr>
        <w:pStyle w:val="BodyText"/>
        <w:spacing w:before="252"/>
        <w:ind w:left="1079" w:right="355" w:hanging="721"/>
        <w:jc w:val="both"/>
      </w:pPr>
      <w:r>
        <w:rPr/>
        <w:t>Këlliçi,</w:t>
      </w:r>
      <w:r>
        <w:rPr>
          <w:spacing w:val="-10"/>
        </w:rPr>
        <w:t> </w:t>
      </w:r>
      <w:r>
        <w:rPr/>
        <w:t>E.,</w:t>
      </w:r>
      <w:r>
        <w:rPr>
          <w:spacing w:val="-12"/>
        </w:rPr>
        <w:t> </w:t>
      </w:r>
      <w:r>
        <w:rPr/>
        <w:t>and</w:t>
      </w:r>
      <w:r>
        <w:rPr>
          <w:spacing w:val="-10"/>
        </w:rPr>
        <w:t> </w:t>
      </w:r>
      <w:r>
        <w:rPr/>
        <w:t>I.</w:t>
      </w:r>
      <w:r>
        <w:rPr>
          <w:spacing w:val="-10"/>
        </w:rPr>
        <w:t> </w:t>
      </w:r>
      <w:r>
        <w:rPr/>
        <w:t>Baholli.</w:t>
      </w:r>
      <w:r>
        <w:rPr>
          <w:spacing w:val="-10"/>
        </w:rPr>
        <w:t> </w:t>
      </w:r>
      <w:r>
        <w:rPr/>
        <w:t>2015.</w:t>
      </w:r>
      <w:r>
        <w:rPr>
          <w:spacing w:val="-10"/>
        </w:rPr>
        <w:t> </w:t>
      </w:r>
      <w:r>
        <w:rPr/>
        <w:t>“Mobile</w:t>
      </w:r>
      <w:r>
        <w:rPr>
          <w:spacing w:val="-12"/>
        </w:rPr>
        <w:t> </w:t>
      </w:r>
      <w:r>
        <w:rPr/>
        <w:t>Payments,</w:t>
      </w:r>
      <w:r>
        <w:rPr>
          <w:spacing w:val="-10"/>
        </w:rPr>
        <w:t> </w:t>
      </w:r>
      <w:r>
        <w:rPr/>
        <w:t>Driving</w:t>
      </w:r>
      <w:r>
        <w:rPr>
          <w:spacing w:val="-10"/>
        </w:rPr>
        <w:t> </w:t>
      </w:r>
      <w:r>
        <w:rPr/>
        <w:t>Economies</w:t>
      </w:r>
      <w:r>
        <w:rPr>
          <w:spacing w:val="-11"/>
        </w:rPr>
        <w:t> </w:t>
      </w:r>
      <w:r>
        <w:rPr/>
        <w:t>in</w:t>
      </w:r>
      <w:r>
        <w:rPr>
          <w:spacing w:val="-12"/>
        </w:rPr>
        <w:t> </w:t>
      </w:r>
      <w:r>
        <w:rPr/>
        <w:t>Development</w:t>
      </w:r>
      <w:r>
        <w:rPr>
          <w:spacing w:val="-9"/>
        </w:rPr>
        <w:t> </w:t>
      </w:r>
      <w:r>
        <w:rPr/>
        <w:t>Countries</w:t>
      </w:r>
      <w:r>
        <w:rPr>
          <w:spacing w:val="-9"/>
        </w:rPr>
        <w:t> </w:t>
      </w:r>
      <w:r>
        <w:rPr/>
        <w:t>Toward Less</w:t>
      </w:r>
      <w:r>
        <w:rPr>
          <w:spacing w:val="-7"/>
        </w:rPr>
        <w:t> </w:t>
      </w:r>
      <w:r>
        <w:rPr/>
        <w:t>Risky</w:t>
      </w:r>
      <w:r>
        <w:rPr>
          <w:spacing w:val="-7"/>
        </w:rPr>
        <w:t> </w:t>
      </w:r>
      <w:r>
        <w:rPr/>
        <w:t>Transactions</w:t>
      </w:r>
      <w:r>
        <w:rPr>
          <w:spacing w:val="-10"/>
        </w:rPr>
        <w:t> </w:t>
      </w:r>
      <w:r>
        <w:rPr/>
        <w:t>and</w:t>
      </w:r>
      <w:r>
        <w:rPr>
          <w:spacing w:val="-7"/>
        </w:rPr>
        <w:t> </w:t>
      </w:r>
      <w:r>
        <w:rPr/>
        <w:t>Lowering</w:t>
      </w:r>
      <w:r>
        <w:rPr>
          <w:spacing w:val="-7"/>
        </w:rPr>
        <w:t> </w:t>
      </w:r>
      <w:r>
        <w:rPr/>
        <w:t>Informality.”</w:t>
      </w:r>
      <w:r>
        <w:rPr>
          <w:spacing w:val="-7"/>
        </w:rPr>
        <w:t> </w:t>
      </w:r>
      <w:r>
        <w:rPr>
          <w:i/>
        </w:rPr>
        <w:t>European</w:t>
      </w:r>
      <w:r>
        <w:rPr>
          <w:i/>
          <w:spacing w:val="-9"/>
        </w:rPr>
        <w:t> </w:t>
      </w:r>
      <w:r>
        <w:rPr>
          <w:i/>
        </w:rPr>
        <w:t>Academic</w:t>
      </w:r>
      <w:r>
        <w:rPr>
          <w:i/>
          <w:spacing w:val="-6"/>
        </w:rPr>
        <w:t> </w:t>
      </w:r>
      <w:r>
        <w:rPr>
          <w:i/>
        </w:rPr>
        <w:t>Research</w:t>
      </w:r>
      <w:r>
        <w:rPr>
          <w:i/>
          <w:spacing w:val="-8"/>
        </w:rPr>
        <w:t> </w:t>
      </w:r>
      <w:r>
        <w:rPr/>
        <w:t>3</w:t>
      </w:r>
      <w:r>
        <w:rPr>
          <w:spacing w:val="-7"/>
        </w:rPr>
        <w:t> </w:t>
      </w:r>
      <w:r>
        <w:rPr/>
        <w:t>(1):</w:t>
      </w:r>
      <w:r>
        <w:rPr>
          <w:spacing w:val="-8"/>
        </w:rPr>
        <w:t> </w:t>
      </w:r>
      <w:r>
        <w:rPr>
          <w:spacing w:val="-2"/>
        </w:rPr>
        <w:t>572–88.</w:t>
      </w:r>
    </w:p>
    <w:p>
      <w:pPr>
        <w:pStyle w:val="BodyText"/>
      </w:pPr>
    </w:p>
    <w:p>
      <w:pPr>
        <w:spacing w:before="0"/>
        <w:ind w:left="1080" w:right="355" w:hanging="720"/>
        <w:jc w:val="both"/>
        <w:rPr>
          <w:sz w:val="22"/>
        </w:rPr>
      </w:pPr>
      <w:r>
        <w:rPr>
          <w:sz w:val="22"/>
        </w:rPr>
        <w:t>Khiaonarong,</w:t>
      </w:r>
      <w:r>
        <w:rPr>
          <w:spacing w:val="40"/>
          <w:sz w:val="22"/>
        </w:rPr>
        <w:t> </w:t>
      </w:r>
      <w:r>
        <w:rPr>
          <w:sz w:val="22"/>
        </w:rPr>
        <w:t>T.,</w:t>
      </w:r>
      <w:r>
        <w:rPr>
          <w:spacing w:val="40"/>
          <w:sz w:val="22"/>
        </w:rPr>
        <w:t> </w:t>
      </w:r>
      <w:r>
        <w:rPr>
          <w:sz w:val="22"/>
        </w:rPr>
        <w:t>and</w:t>
      </w:r>
      <w:r>
        <w:rPr>
          <w:spacing w:val="40"/>
          <w:sz w:val="22"/>
        </w:rPr>
        <w:t> </w:t>
      </w:r>
      <w:r>
        <w:rPr>
          <w:sz w:val="22"/>
        </w:rPr>
        <w:t>T.</w:t>
      </w:r>
      <w:r>
        <w:rPr>
          <w:spacing w:val="40"/>
          <w:sz w:val="22"/>
        </w:rPr>
        <w:t> </w:t>
      </w:r>
      <w:r>
        <w:rPr>
          <w:sz w:val="22"/>
        </w:rPr>
        <w:t>Goh.</w:t>
      </w:r>
      <w:r>
        <w:rPr>
          <w:spacing w:val="40"/>
          <w:sz w:val="22"/>
        </w:rPr>
        <w:t> </w:t>
      </w:r>
      <w:r>
        <w:rPr>
          <w:sz w:val="22"/>
        </w:rPr>
        <w:t>2020.</w:t>
      </w:r>
      <w:r>
        <w:rPr>
          <w:spacing w:val="40"/>
          <w:sz w:val="22"/>
        </w:rPr>
        <w:t> </w:t>
      </w:r>
      <w:r>
        <w:rPr>
          <w:sz w:val="22"/>
        </w:rPr>
        <w:t>“FinTech</w:t>
      </w:r>
      <w:r>
        <w:rPr>
          <w:spacing w:val="40"/>
          <w:sz w:val="22"/>
        </w:rPr>
        <w:t> </w:t>
      </w:r>
      <w:r>
        <w:rPr>
          <w:sz w:val="22"/>
        </w:rPr>
        <w:t>and</w:t>
      </w:r>
      <w:r>
        <w:rPr>
          <w:spacing w:val="40"/>
          <w:sz w:val="22"/>
        </w:rPr>
        <w:t> </w:t>
      </w:r>
      <w:r>
        <w:rPr>
          <w:sz w:val="22"/>
        </w:rPr>
        <w:t>Payments</w:t>
      </w:r>
      <w:r>
        <w:rPr>
          <w:spacing w:val="40"/>
          <w:sz w:val="22"/>
        </w:rPr>
        <w:t> </w:t>
      </w:r>
      <w:r>
        <w:rPr>
          <w:sz w:val="22"/>
        </w:rPr>
        <w:t>Regulation:</w:t>
      </w:r>
      <w:r>
        <w:rPr>
          <w:spacing w:val="40"/>
          <w:sz w:val="22"/>
        </w:rPr>
        <w:t> </w:t>
      </w:r>
      <w:r>
        <w:rPr>
          <w:sz w:val="22"/>
        </w:rPr>
        <w:t>An</w:t>
      </w:r>
      <w:r>
        <w:rPr>
          <w:spacing w:val="40"/>
          <w:sz w:val="22"/>
        </w:rPr>
        <w:t> </w:t>
      </w:r>
      <w:r>
        <w:rPr>
          <w:sz w:val="22"/>
        </w:rPr>
        <w:t>Analytical</w:t>
      </w:r>
      <w:r>
        <w:rPr>
          <w:spacing w:val="40"/>
          <w:sz w:val="22"/>
        </w:rPr>
        <w:t> </w:t>
      </w:r>
      <w:r>
        <w:rPr>
          <w:sz w:val="22"/>
        </w:rPr>
        <w:t>Framework.” </w:t>
      </w:r>
      <w:r>
        <w:rPr>
          <w:i/>
          <w:sz w:val="22"/>
        </w:rPr>
        <w:t>Journal of Payments Strategy &amp; Systems </w:t>
      </w:r>
      <w:r>
        <w:rPr>
          <w:sz w:val="22"/>
        </w:rPr>
        <w:t>14 (2): 157–71.</w:t>
      </w:r>
    </w:p>
    <w:p>
      <w:pPr>
        <w:pStyle w:val="BodyText"/>
        <w:spacing w:before="253"/>
        <w:ind w:left="1079" w:right="357" w:hanging="721"/>
        <w:jc w:val="both"/>
      </w:pPr>
      <w:r>
        <w:rPr/>
        <w:t>Martinez Peria, M. S., and S. Singh. 2014. “The Impact of Credit Information Sharing Reforms on Firm Financing.” Policy Research Working Paper 7013. World Bank, Washington, DC.</w:t>
      </w:r>
    </w:p>
    <w:p>
      <w:pPr>
        <w:spacing w:before="252"/>
        <w:ind w:left="1080" w:right="355" w:hanging="721"/>
        <w:jc w:val="both"/>
        <w:rPr>
          <w:sz w:val="22"/>
        </w:rPr>
      </w:pPr>
      <w:r>
        <w:rPr>
          <w:sz w:val="22"/>
        </w:rPr>
        <w:t>OCC (Office of the</w:t>
      </w:r>
      <w:r>
        <w:rPr>
          <w:spacing w:val="-2"/>
          <w:sz w:val="22"/>
        </w:rPr>
        <w:t> </w:t>
      </w:r>
      <w:r>
        <w:rPr>
          <w:sz w:val="22"/>
        </w:rPr>
        <w:t>Comptroller</w:t>
      </w:r>
      <w:r>
        <w:rPr>
          <w:spacing w:val="-1"/>
          <w:sz w:val="22"/>
        </w:rPr>
        <w:t> </w:t>
      </w:r>
      <w:r>
        <w:rPr>
          <w:sz w:val="22"/>
        </w:rPr>
        <w:t>of the Currency). 2021</w:t>
      </w:r>
      <w:r>
        <w:rPr>
          <w:i/>
          <w:sz w:val="22"/>
        </w:rPr>
        <w:t>. Comptroller’s Handbook: Payment Systems</w:t>
      </w:r>
      <w:r>
        <w:rPr>
          <w:sz w:val="22"/>
        </w:rPr>
        <w:t>, October 2021. OCC.</w:t>
      </w:r>
    </w:p>
    <w:p>
      <w:pPr>
        <w:pStyle w:val="BodyText"/>
        <w:spacing w:before="2"/>
      </w:pPr>
    </w:p>
    <w:p>
      <w:pPr>
        <w:spacing w:before="0"/>
        <w:ind w:left="1080" w:right="356" w:hanging="720"/>
        <w:jc w:val="both"/>
        <w:rPr>
          <w:sz w:val="22"/>
        </w:rPr>
      </w:pPr>
      <w:r>
        <w:rPr>
          <w:sz w:val="22"/>
        </w:rPr>
        <w:t>Qi, S., and S. Ongena. 2019. “Fuel the Engine: Bank Credit and Firm Innovation.”</w:t>
      </w:r>
      <w:r>
        <w:rPr>
          <w:spacing w:val="-2"/>
          <w:sz w:val="22"/>
        </w:rPr>
        <w:t> </w:t>
      </w:r>
      <w:r>
        <w:rPr>
          <w:i/>
          <w:sz w:val="22"/>
        </w:rPr>
        <w:t>Journal of Financial Services Research </w:t>
      </w:r>
      <w:r>
        <w:rPr>
          <w:sz w:val="22"/>
        </w:rPr>
        <w:t>57: 115–47.</w:t>
      </w:r>
    </w:p>
    <w:p>
      <w:pPr>
        <w:pStyle w:val="BodyText"/>
        <w:spacing w:before="253"/>
        <w:ind w:left="1080" w:right="355" w:hanging="720"/>
        <w:jc w:val="both"/>
      </w:pPr>
      <w:r>
        <w:rPr/>
        <w:t>Pazarbasioglu, C., A. G. Mora, M. Uttamchandani, H. Natarajan, E. Feyen, and M. Saal. 2020. </w:t>
      </w:r>
      <w:r>
        <w:rPr>
          <w:i/>
        </w:rPr>
        <w:t>Digital Financial Services</w:t>
      </w:r>
      <w:r>
        <w:rPr/>
        <w:t>. Washington, DC: World Bank Group.</w:t>
      </w:r>
    </w:p>
    <w:p>
      <w:pPr>
        <w:spacing w:before="252"/>
        <w:ind w:left="1080" w:right="355" w:hanging="720"/>
        <w:jc w:val="both"/>
        <w:rPr>
          <w:sz w:val="22"/>
        </w:rPr>
      </w:pPr>
      <w:r>
        <w:rPr>
          <w:sz w:val="22"/>
        </w:rPr>
        <w:t>Resendiz, R. M. 2018. “The Role of Payment Systems and Services in Financial Inclusion–The Latin American and Caribbean Perspective.”</w:t>
      </w:r>
      <w:r>
        <w:rPr>
          <w:spacing w:val="-3"/>
          <w:sz w:val="22"/>
        </w:rPr>
        <w:t> </w:t>
      </w:r>
      <w:r>
        <w:rPr>
          <w:sz w:val="22"/>
        </w:rPr>
        <w:t>IFC Bulletins chapters in </w:t>
      </w:r>
      <w:r>
        <w:rPr>
          <w:i/>
          <w:sz w:val="22"/>
        </w:rPr>
        <w:t>The Role of Data in Supporting Financial Inclusion Policy</w:t>
      </w:r>
      <w:r>
        <w:rPr>
          <w:sz w:val="22"/>
        </w:rPr>
        <w:t>, vol. 47, edited by Bank for International Settlements.</w:t>
      </w:r>
    </w:p>
    <w:p>
      <w:pPr>
        <w:pStyle w:val="BodyText"/>
        <w:spacing w:before="1"/>
      </w:pPr>
    </w:p>
    <w:p>
      <w:pPr>
        <w:spacing w:before="0"/>
        <w:ind w:left="1080" w:right="354" w:hanging="721"/>
        <w:jc w:val="both"/>
        <w:rPr>
          <w:sz w:val="22"/>
        </w:rPr>
      </w:pPr>
      <w:r>
        <w:rPr>
          <w:sz w:val="22"/>
        </w:rPr>
        <w:t>Siemer, M. 2019. “Employment Effects of Financial Constraints during the Great Recession.”</w:t>
      </w:r>
      <w:r>
        <w:rPr>
          <w:spacing w:val="-4"/>
          <w:sz w:val="22"/>
        </w:rPr>
        <w:t> </w:t>
      </w:r>
      <w:r>
        <w:rPr>
          <w:i/>
          <w:sz w:val="22"/>
        </w:rPr>
        <w:t>Review of Economics and Statistics </w:t>
      </w:r>
      <w:r>
        <w:rPr>
          <w:sz w:val="22"/>
        </w:rPr>
        <w:t>101: 16–29.</w:t>
      </w:r>
    </w:p>
    <w:p>
      <w:pPr>
        <w:spacing w:before="252"/>
        <w:ind w:left="1080" w:right="356" w:hanging="721"/>
        <w:jc w:val="both"/>
        <w:rPr>
          <w:sz w:val="22"/>
        </w:rPr>
      </w:pPr>
      <w:r>
        <w:rPr>
          <w:sz w:val="22"/>
        </w:rPr>
        <w:t>UNCITRAL (United Nations Commission on International Trade Law). 2010. </w:t>
      </w:r>
      <w:r>
        <w:rPr>
          <w:i/>
          <w:sz w:val="22"/>
        </w:rPr>
        <w:t>UNCITRAL Legislative Guide on Secured Transactions. </w:t>
      </w:r>
      <w:r>
        <w:rPr>
          <w:sz w:val="22"/>
        </w:rPr>
        <w:t>United Nations.</w:t>
      </w:r>
    </w:p>
    <w:p>
      <w:pPr>
        <w:pStyle w:val="BodyText"/>
      </w:pPr>
    </w:p>
    <w:p>
      <w:pPr>
        <w:spacing w:before="0"/>
        <w:ind w:left="1080" w:right="356" w:hanging="721"/>
        <w:jc w:val="both"/>
        <w:rPr>
          <w:sz w:val="22"/>
        </w:rPr>
      </w:pPr>
      <w:r>
        <w:rPr>
          <w:sz w:val="22"/>
        </w:rPr>
        <w:t>UNCITRAL (United Nations Commission on International Trade Law). 2014. </w:t>
      </w:r>
      <w:r>
        <w:rPr>
          <w:i/>
          <w:sz w:val="22"/>
        </w:rPr>
        <w:t>UNCITRAL Guide on the Implementation of a Security Rights Registry. </w:t>
      </w:r>
      <w:r>
        <w:rPr>
          <w:sz w:val="22"/>
        </w:rPr>
        <w:t>United Nations.</w:t>
      </w:r>
    </w:p>
    <w:p>
      <w:pPr>
        <w:spacing w:after="0"/>
        <w:jc w:val="both"/>
        <w:rPr>
          <w:sz w:val="22"/>
        </w:rPr>
        <w:sectPr>
          <w:pgSz w:w="12240" w:h="15840"/>
          <w:pgMar w:header="0" w:footer="522" w:top="1360" w:bottom="720" w:left="1080" w:right="1080"/>
        </w:sectPr>
      </w:pPr>
    </w:p>
    <w:p>
      <w:pPr>
        <w:spacing w:before="78"/>
        <w:ind w:left="1079" w:right="0" w:hanging="720"/>
        <w:jc w:val="left"/>
        <w:rPr>
          <w:sz w:val="22"/>
        </w:rPr>
      </w:pPr>
      <w:bookmarkStart w:name="_bookmark44" w:id="2"/>
      <w:bookmarkEnd w:id="2"/>
      <w:r>
        <w:rPr/>
      </w:r>
      <w:bookmarkStart w:name="_bookmark43" w:id="3"/>
      <w:bookmarkEnd w:id="3"/>
      <w:r>
        <w:rPr/>
      </w:r>
      <w:bookmarkStart w:name="_bookmark42" w:id="4"/>
      <w:bookmarkEnd w:id="4"/>
      <w:r>
        <w:rPr/>
      </w:r>
      <w:bookmarkStart w:name="_bookmark41" w:id="5"/>
      <w:bookmarkEnd w:id="5"/>
      <w:r>
        <w:rPr/>
      </w:r>
      <w:bookmarkStart w:name="_bookmark40" w:id="6"/>
      <w:bookmarkEnd w:id="6"/>
      <w:r>
        <w:rPr/>
      </w:r>
      <w:bookmarkStart w:name="_bookmark39" w:id="7"/>
      <w:bookmarkEnd w:id="7"/>
      <w:r>
        <w:rPr/>
      </w:r>
      <w:r>
        <w:rPr>
          <w:sz w:val="22"/>
        </w:rPr>
        <w:t>UNCITRAL (United Nations Commission</w:t>
      </w:r>
      <w:r>
        <w:rPr>
          <w:spacing w:val="-1"/>
          <w:sz w:val="22"/>
        </w:rPr>
        <w:t> </w:t>
      </w:r>
      <w:r>
        <w:rPr>
          <w:sz w:val="22"/>
        </w:rPr>
        <w:t>on</w:t>
      </w:r>
      <w:r>
        <w:rPr>
          <w:spacing w:val="-1"/>
          <w:sz w:val="22"/>
        </w:rPr>
        <w:t> </w:t>
      </w:r>
      <w:r>
        <w:rPr>
          <w:sz w:val="22"/>
        </w:rPr>
        <w:t>International Trade Law).</w:t>
      </w:r>
      <w:r>
        <w:rPr>
          <w:spacing w:val="-1"/>
          <w:sz w:val="22"/>
        </w:rPr>
        <w:t> </w:t>
      </w:r>
      <w:r>
        <w:rPr>
          <w:sz w:val="22"/>
        </w:rPr>
        <w:t>2019.</w:t>
      </w:r>
      <w:r>
        <w:rPr>
          <w:spacing w:val="-1"/>
          <w:sz w:val="22"/>
        </w:rPr>
        <w:t> </w:t>
      </w:r>
      <w:r>
        <w:rPr>
          <w:i/>
          <w:sz w:val="22"/>
        </w:rPr>
        <w:t>UNCITRAL Model Law</w:t>
      </w:r>
      <w:r>
        <w:rPr>
          <w:i/>
          <w:spacing w:val="-2"/>
          <w:sz w:val="22"/>
        </w:rPr>
        <w:t> </w:t>
      </w:r>
      <w:r>
        <w:rPr>
          <w:i/>
          <w:sz w:val="22"/>
        </w:rPr>
        <w:t>on </w:t>
      </w:r>
      <w:bookmarkStart w:name="_bookmark0" w:id="8"/>
      <w:bookmarkEnd w:id="8"/>
      <w:r>
        <w:rPr>
          <w:i/>
          <w:sz w:val="22"/>
        </w:rPr>
      </w:r>
      <w:bookmarkStart w:name="_bookmark1" w:id="9"/>
      <w:bookmarkEnd w:id="9"/>
      <w:r>
        <w:rPr>
          <w:i/>
          <w:sz w:val="22"/>
        </w:rPr>
        <w:t>Sec</w:t>
      </w:r>
      <w:r>
        <w:rPr>
          <w:i/>
          <w:sz w:val="22"/>
        </w:rPr>
        <w:t>ured Transactions. </w:t>
      </w:r>
      <w:r>
        <w:rPr>
          <w:sz w:val="22"/>
        </w:rPr>
        <w:t>United Nations.</w:t>
      </w:r>
    </w:p>
    <w:p>
      <w:pPr>
        <w:spacing w:before="253"/>
        <w:ind w:left="1079" w:right="0" w:hanging="721"/>
        <w:jc w:val="left"/>
        <w:rPr>
          <w:sz w:val="22"/>
        </w:rPr>
      </w:pPr>
      <w:bookmarkStart w:name="_bookmark2" w:id="10"/>
      <w:bookmarkEnd w:id="10"/>
      <w:r>
        <w:rPr/>
      </w:r>
      <w:bookmarkStart w:name="_bookmark3" w:id="11"/>
      <w:bookmarkEnd w:id="11"/>
      <w:r>
        <w:rPr/>
      </w:r>
      <w:r>
        <w:rPr>
          <w:sz w:val="22"/>
        </w:rPr>
        <w:t>Wellalage,</w:t>
      </w:r>
      <w:r>
        <w:rPr>
          <w:spacing w:val="26"/>
          <w:sz w:val="22"/>
        </w:rPr>
        <w:t> </w:t>
      </w:r>
      <w:r>
        <w:rPr>
          <w:sz w:val="22"/>
        </w:rPr>
        <w:t>N.</w:t>
      </w:r>
      <w:r>
        <w:rPr>
          <w:spacing w:val="26"/>
          <w:sz w:val="22"/>
        </w:rPr>
        <w:t> </w:t>
      </w:r>
      <w:r>
        <w:rPr>
          <w:sz w:val="22"/>
        </w:rPr>
        <w:t>H.,</w:t>
      </w:r>
      <w:r>
        <w:rPr>
          <w:spacing w:val="24"/>
          <w:sz w:val="22"/>
        </w:rPr>
        <w:t> </w:t>
      </w:r>
      <w:r>
        <w:rPr>
          <w:sz w:val="22"/>
        </w:rPr>
        <w:t>and</w:t>
      </w:r>
      <w:r>
        <w:rPr>
          <w:spacing w:val="26"/>
          <w:sz w:val="22"/>
        </w:rPr>
        <w:t> </w:t>
      </w:r>
      <w:r>
        <w:rPr>
          <w:sz w:val="22"/>
        </w:rPr>
        <w:t>V.</w:t>
      </w:r>
      <w:r>
        <w:rPr>
          <w:spacing w:val="24"/>
          <w:sz w:val="22"/>
        </w:rPr>
        <w:t> </w:t>
      </w:r>
      <w:r>
        <w:rPr>
          <w:sz w:val="22"/>
        </w:rPr>
        <w:t>Fernandez.</w:t>
      </w:r>
      <w:r>
        <w:rPr>
          <w:spacing w:val="24"/>
          <w:sz w:val="22"/>
        </w:rPr>
        <w:t> </w:t>
      </w:r>
      <w:r>
        <w:rPr>
          <w:sz w:val="22"/>
        </w:rPr>
        <w:t>2019.</w:t>
      </w:r>
      <w:r>
        <w:rPr>
          <w:spacing w:val="24"/>
          <w:sz w:val="22"/>
        </w:rPr>
        <w:t> </w:t>
      </w:r>
      <w:r>
        <w:rPr>
          <w:sz w:val="22"/>
        </w:rPr>
        <w:t>“Innovation</w:t>
      </w:r>
      <w:r>
        <w:rPr>
          <w:spacing w:val="26"/>
          <w:sz w:val="22"/>
        </w:rPr>
        <w:t> </w:t>
      </w:r>
      <w:r>
        <w:rPr>
          <w:sz w:val="22"/>
        </w:rPr>
        <w:t>and</w:t>
      </w:r>
      <w:r>
        <w:rPr>
          <w:spacing w:val="26"/>
          <w:sz w:val="22"/>
        </w:rPr>
        <w:t> </w:t>
      </w:r>
      <w:r>
        <w:rPr>
          <w:sz w:val="22"/>
        </w:rPr>
        <w:t>SME</w:t>
      </w:r>
      <w:r>
        <w:rPr>
          <w:spacing w:val="26"/>
          <w:sz w:val="22"/>
        </w:rPr>
        <w:t> </w:t>
      </w:r>
      <w:r>
        <w:rPr>
          <w:sz w:val="22"/>
        </w:rPr>
        <w:t>Finance:</w:t>
      </w:r>
      <w:r>
        <w:rPr>
          <w:spacing w:val="25"/>
          <w:sz w:val="22"/>
        </w:rPr>
        <w:t> </w:t>
      </w:r>
      <w:r>
        <w:rPr>
          <w:sz w:val="22"/>
        </w:rPr>
        <w:t>Evidence</w:t>
      </w:r>
      <w:r>
        <w:rPr>
          <w:spacing w:val="24"/>
          <w:sz w:val="22"/>
        </w:rPr>
        <w:t> </w:t>
      </w:r>
      <w:r>
        <w:rPr>
          <w:sz w:val="22"/>
        </w:rPr>
        <w:t>from</w:t>
      </w:r>
      <w:r>
        <w:rPr>
          <w:spacing w:val="25"/>
          <w:sz w:val="22"/>
        </w:rPr>
        <w:t> </w:t>
      </w:r>
      <w:r>
        <w:rPr>
          <w:sz w:val="22"/>
        </w:rPr>
        <w:t>Developing </w:t>
      </w:r>
      <w:bookmarkStart w:name="_bookmark4" w:id="12"/>
      <w:bookmarkEnd w:id="12"/>
      <w:r>
        <w:rPr>
          <w:sz w:val="22"/>
        </w:rPr>
        <w:t>C</w:t>
      </w:r>
      <w:r>
        <w:rPr>
          <w:sz w:val="22"/>
        </w:rPr>
        <w:t>ountries.” </w:t>
      </w:r>
      <w:r>
        <w:rPr>
          <w:i/>
          <w:sz w:val="22"/>
        </w:rPr>
        <w:t>International Review of Financial Analysis </w:t>
      </w:r>
      <w:r>
        <w:rPr>
          <w:sz w:val="22"/>
        </w:rPr>
        <w:t>66: 101370.</w:t>
      </w:r>
    </w:p>
    <w:p>
      <w:pPr>
        <w:spacing w:before="252"/>
        <w:ind w:left="1080" w:right="146" w:hanging="721"/>
        <w:jc w:val="left"/>
        <w:rPr>
          <w:sz w:val="22"/>
        </w:rPr>
      </w:pPr>
      <w:bookmarkStart w:name="_bookmark5" w:id="13"/>
      <w:bookmarkEnd w:id="13"/>
      <w:r>
        <w:rPr/>
      </w:r>
      <w:bookmarkStart w:name="_bookmark6" w:id="14"/>
      <w:bookmarkEnd w:id="14"/>
      <w:r>
        <w:rPr/>
      </w:r>
      <w:bookmarkStart w:name="_bookmark7" w:id="15"/>
      <w:bookmarkEnd w:id="15"/>
      <w:r>
        <w:rPr/>
      </w:r>
      <w:r>
        <w:rPr>
          <w:sz w:val="22"/>
        </w:rPr>
        <w:t>Wellalage, N. H., and S. Locke. 2020. “Formal Credit and Innovation: Is There a Uniform Relationship</w:t>
      </w:r>
      <w:r>
        <w:rPr>
          <w:spacing w:val="40"/>
          <w:sz w:val="22"/>
        </w:rPr>
        <w:t> </w:t>
      </w:r>
      <w:bookmarkStart w:name="_bookmark8" w:id="16"/>
      <w:bookmarkEnd w:id="16"/>
      <w:r>
        <w:rPr>
          <w:sz w:val="22"/>
        </w:rPr>
        <w:t>A</w:t>
      </w:r>
      <w:r>
        <w:rPr>
          <w:sz w:val="22"/>
        </w:rPr>
        <w:t>cross Types of Innovation?” </w:t>
      </w:r>
      <w:r>
        <w:rPr>
          <w:i/>
          <w:sz w:val="22"/>
        </w:rPr>
        <w:t>International Review of Economics &amp; Finance </w:t>
      </w:r>
      <w:r>
        <w:rPr>
          <w:sz w:val="22"/>
        </w:rPr>
        <w:t>70: 1–15.</w:t>
      </w:r>
    </w:p>
    <w:p>
      <w:pPr>
        <w:pStyle w:val="BodyText"/>
        <w:spacing w:before="2"/>
      </w:pPr>
    </w:p>
    <w:p>
      <w:pPr>
        <w:pStyle w:val="BodyText"/>
        <w:tabs>
          <w:tab w:pos="1199" w:val="left" w:leader="none"/>
          <w:tab w:pos="1994" w:val="left" w:leader="none"/>
          <w:tab w:pos="3275" w:val="left" w:leader="none"/>
          <w:tab w:pos="4454" w:val="left" w:leader="none"/>
          <w:tab w:pos="5493" w:val="left" w:leader="none"/>
          <w:tab w:pos="6887" w:val="left" w:leader="none"/>
          <w:tab w:pos="7526" w:val="left" w:leader="none"/>
          <w:tab w:pos="8366" w:val="left" w:leader="none"/>
          <w:tab w:pos="9105" w:val="left" w:leader="none"/>
        </w:tabs>
        <w:ind w:left="1079" w:right="355" w:hanging="720"/>
      </w:pPr>
      <w:bookmarkStart w:name="_bookmark9" w:id="17"/>
      <w:bookmarkEnd w:id="17"/>
      <w:r>
        <w:rPr/>
      </w:r>
      <w:bookmarkStart w:name="_bookmark10" w:id="18"/>
      <w:bookmarkEnd w:id="18"/>
      <w:r>
        <w:rPr/>
      </w:r>
      <w:r>
        <w:rPr>
          <w:spacing w:val="-2"/>
        </w:rPr>
        <w:t>World</w:t>
      </w:r>
      <w:r>
        <w:rPr/>
        <w:tab/>
        <w:tab/>
      </w:r>
      <w:r>
        <w:rPr>
          <w:spacing w:val="-2"/>
        </w:rPr>
        <w:t>Bank.</w:t>
      </w:r>
      <w:r>
        <w:rPr/>
        <w:tab/>
      </w:r>
      <w:r>
        <w:rPr>
          <w:spacing w:val="-2"/>
        </w:rPr>
        <w:t>2010-2023.</w:t>
      </w:r>
      <w:r>
        <w:rPr/>
        <w:tab/>
      </w:r>
      <w:r>
        <w:rPr>
          <w:spacing w:val="-2"/>
        </w:rPr>
        <w:t>Enterprise</w:t>
      </w:r>
      <w:r>
        <w:rPr/>
        <w:tab/>
      </w:r>
      <w:r>
        <w:rPr>
          <w:spacing w:val="-2"/>
        </w:rPr>
        <w:t>Surveys.</w:t>
      </w:r>
      <w:r>
        <w:rPr/>
        <w:tab/>
      </w:r>
      <w:r>
        <w:rPr>
          <w:spacing w:val="-2"/>
        </w:rPr>
        <w:t>Washington,</w:t>
      </w:r>
      <w:r>
        <w:rPr/>
        <w:tab/>
      </w:r>
      <w:r>
        <w:rPr>
          <w:spacing w:val="-4"/>
        </w:rPr>
        <w:t>DC:</w:t>
      </w:r>
      <w:r>
        <w:rPr/>
        <w:tab/>
      </w:r>
      <w:r>
        <w:rPr>
          <w:spacing w:val="-2"/>
        </w:rPr>
        <w:t>World</w:t>
      </w:r>
      <w:r>
        <w:rPr/>
        <w:tab/>
      </w:r>
      <w:r>
        <w:rPr>
          <w:spacing w:val="-4"/>
        </w:rPr>
        <w:t>Bank</w:t>
      </w:r>
      <w:r>
        <w:rPr/>
        <w:tab/>
      </w:r>
      <w:r>
        <w:rPr>
          <w:spacing w:val="-2"/>
        </w:rPr>
        <w:t>Group. </w:t>
      </w:r>
      <w:bookmarkStart w:name="_bookmark11" w:id="19"/>
      <w:bookmarkEnd w:id="19"/>
      <w:r>
        <w:rPr/>
      </w:r>
      <w:bookmarkStart w:name="_bookmark12" w:id="20"/>
      <w:bookmarkEnd w:id="20"/>
      <w:r>
        <w:rPr>
          <w:spacing w:val="-2"/>
        </w:rPr>
        <w:t>h</w:t>
      </w:r>
      <w:r>
        <w:rPr>
          <w:spacing w:val="-2"/>
        </w:rPr>
        <w:t>ttps://</w:t>
      </w:r>
      <w:hyperlink r:id="rId10">
        <w:r>
          <w:rPr>
            <w:spacing w:val="-2"/>
          </w:rPr>
          <w:t>www.enterprisesurveys.org/en/data/exploretopics/biggest-obstacle.</w:t>
        </w:r>
      </w:hyperlink>
    </w:p>
    <w:p>
      <w:pPr>
        <w:spacing w:before="252"/>
        <w:ind w:left="1079" w:right="386" w:hanging="721"/>
        <w:jc w:val="left"/>
        <w:rPr>
          <w:sz w:val="22"/>
        </w:rPr>
      </w:pPr>
      <w:bookmarkStart w:name="_bookmark13" w:id="21"/>
      <w:bookmarkEnd w:id="21"/>
      <w:r>
        <w:rPr/>
      </w:r>
      <w:bookmarkStart w:name="_bookmark14" w:id="22"/>
      <w:bookmarkEnd w:id="22"/>
      <w:r>
        <w:rPr/>
      </w:r>
      <w:r>
        <w:rPr>
          <w:sz w:val="22"/>
        </w:rPr>
        <w:t>World Bank. 2014. </w:t>
      </w:r>
      <w:r>
        <w:rPr>
          <w:i/>
          <w:sz w:val="22"/>
        </w:rPr>
        <w:t>Global Financial Development Report 2014: Financial Inclusion</w:t>
      </w:r>
      <w:r>
        <w:rPr>
          <w:sz w:val="22"/>
        </w:rPr>
        <w:t>. Washington, DC: </w:t>
      </w:r>
      <w:bookmarkStart w:name="_bookmark15" w:id="23"/>
      <w:bookmarkEnd w:id="23"/>
      <w:r>
        <w:rPr>
          <w:sz w:val="22"/>
        </w:rPr>
        <w:t>Wo</w:t>
      </w:r>
      <w:r>
        <w:rPr>
          <w:sz w:val="22"/>
        </w:rPr>
        <w:t>rld Bank.</w:t>
      </w:r>
    </w:p>
    <w:p>
      <w:pPr>
        <w:pStyle w:val="BodyText"/>
      </w:pPr>
    </w:p>
    <w:p>
      <w:pPr>
        <w:spacing w:before="0"/>
        <w:ind w:left="360" w:right="0" w:firstLine="0"/>
        <w:jc w:val="left"/>
        <w:rPr>
          <w:sz w:val="22"/>
        </w:rPr>
      </w:pPr>
      <w:bookmarkStart w:name="_bookmark16" w:id="24"/>
      <w:bookmarkEnd w:id="24"/>
      <w:r>
        <w:rPr/>
      </w:r>
      <w:r>
        <w:rPr>
          <w:sz w:val="22"/>
        </w:rPr>
        <w:t>World</w:t>
      </w:r>
      <w:r>
        <w:rPr>
          <w:spacing w:val="54"/>
          <w:sz w:val="22"/>
        </w:rPr>
        <w:t> </w:t>
      </w:r>
      <w:r>
        <w:rPr>
          <w:sz w:val="22"/>
        </w:rPr>
        <w:t>Bank.</w:t>
      </w:r>
      <w:r>
        <w:rPr>
          <w:spacing w:val="56"/>
          <w:sz w:val="22"/>
        </w:rPr>
        <w:t> </w:t>
      </w:r>
      <w:r>
        <w:rPr>
          <w:sz w:val="22"/>
        </w:rPr>
        <w:t>2016.</w:t>
      </w:r>
      <w:r>
        <w:rPr>
          <w:spacing w:val="56"/>
          <w:sz w:val="22"/>
        </w:rPr>
        <w:t> </w:t>
      </w:r>
      <w:r>
        <w:rPr>
          <w:i/>
          <w:sz w:val="22"/>
        </w:rPr>
        <w:t>Payment</w:t>
      </w:r>
      <w:r>
        <w:rPr>
          <w:i/>
          <w:spacing w:val="58"/>
          <w:sz w:val="22"/>
        </w:rPr>
        <w:t> </w:t>
      </w:r>
      <w:r>
        <w:rPr>
          <w:i/>
          <w:sz w:val="22"/>
        </w:rPr>
        <w:t>Aspects</w:t>
      </w:r>
      <w:r>
        <w:rPr>
          <w:i/>
          <w:spacing w:val="56"/>
          <w:sz w:val="22"/>
        </w:rPr>
        <w:t> </w:t>
      </w:r>
      <w:r>
        <w:rPr>
          <w:i/>
          <w:sz w:val="22"/>
        </w:rPr>
        <w:t>of</w:t>
      </w:r>
      <w:r>
        <w:rPr>
          <w:i/>
          <w:spacing w:val="57"/>
          <w:sz w:val="22"/>
        </w:rPr>
        <w:t> </w:t>
      </w:r>
      <w:r>
        <w:rPr>
          <w:i/>
          <w:sz w:val="22"/>
        </w:rPr>
        <w:t>Financial</w:t>
      </w:r>
      <w:r>
        <w:rPr>
          <w:i/>
          <w:spacing w:val="55"/>
          <w:sz w:val="22"/>
        </w:rPr>
        <w:t> </w:t>
      </w:r>
      <w:r>
        <w:rPr>
          <w:i/>
          <w:sz w:val="22"/>
        </w:rPr>
        <w:t>Inclusion</w:t>
      </w:r>
      <w:r>
        <w:rPr>
          <w:sz w:val="22"/>
        </w:rPr>
        <w:t>.</w:t>
      </w:r>
      <w:r>
        <w:rPr>
          <w:spacing w:val="-14"/>
          <w:sz w:val="22"/>
        </w:rPr>
        <w:t> </w:t>
      </w:r>
      <w:r>
        <w:rPr>
          <w:sz w:val="22"/>
        </w:rPr>
        <w:t>Washington,</w:t>
      </w:r>
      <w:r>
        <w:rPr>
          <w:spacing w:val="57"/>
          <w:sz w:val="22"/>
        </w:rPr>
        <w:t> </w:t>
      </w:r>
      <w:r>
        <w:rPr>
          <w:sz w:val="22"/>
        </w:rPr>
        <w:t>DC:</w:t>
      </w:r>
      <w:r>
        <w:rPr>
          <w:spacing w:val="57"/>
          <w:sz w:val="22"/>
        </w:rPr>
        <w:t> </w:t>
      </w:r>
      <w:r>
        <w:rPr>
          <w:sz w:val="22"/>
        </w:rPr>
        <w:t>World</w:t>
      </w:r>
      <w:r>
        <w:rPr>
          <w:spacing w:val="56"/>
          <w:sz w:val="22"/>
        </w:rPr>
        <w:t> </w:t>
      </w:r>
      <w:r>
        <w:rPr>
          <w:sz w:val="22"/>
        </w:rPr>
        <w:t>Bank</w:t>
      </w:r>
      <w:r>
        <w:rPr>
          <w:spacing w:val="57"/>
          <w:sz w:val="22"/>
        </w:rPr>
        <w:t> </w:t>
      </w:r>
      <w:r>
        <w:rPr>
          <w:spacing w:val="-2"/>
          <w:sz w:val="22"/>
        </w:rPr>
        <w:t>Group.</w:t>
      </w:r>
    </w:p>
    <w:p>
      <w:pPr>
        <w:pStyle w:val="BodyText"/>
        <w:spacing w:before="1"/>
        <w:ind w:left="1080"/>
      </w:pPr>
      <w:bookmarkStart w:name="_bookmark17" w:id="25"/>
      <w:bookmarkEnd w:id="25"/>
      <w:r>
        <w:rPr/>
      </w:r>
      <w:r>
        <w:rPr>
          <w:spacing w:val="-2"/>
        </w:rPr>
        <w:t>https:</w:t>
      </w:r>
      <w:hyperlink r:id="rId11">
        <w:r>
          <w:rPr>
            <w:spacing w:val="-2"/>
          </w:rPr>
          <w:t>//www.worldbank.org/en/topic/financialinclusion/brief/pafi-task-force-and-report.</w:t>
        </w:r>
      </w:hyperlink>
    </w:p>
    <w:p>
      <w:pPr>
        <w:spacing w:before="251"/>
        <w:ind w:left="1080" w:right="0" w:hanging="720"/>
        <w:jc w:val="left"/>
        <w:rPr>
          <w:sz w:val="22"/>
        </w:rPr>
      </w:pPr>
      <w:bookmarkStart w:name="_bookmark18" w:id="26"/>
      <w:bookmarkEnd w:id="26"/>
      <w:r>
        <w:rPr/>
      </w:r>
      <w:bookmarkStart w:name="_bookmark19" w:id="27"/>
      <w:bookmarkEnd w:id="27"/>
      <w:r>
        <w:rPr/>
      </w:r>
      <w:r>
        <w:rPr>
          <w:sz w:val="22"/>
        </w:rPr>
        <w:t>World</w:t>
      </w:r>
      <w:r>
        <w:rPr>
          <w:spacing w:val="40"/>
          <w:sz w:val="22"/>
        </w:rPr>
        <w:t> </w:t>
      </w:r>
      <w:r>
        <w:rPr>
          <w:sz w:val="22"/>
        </w:rPr>
        <w:t>Bank.</w:t>
      </w:r>
      <w:r>
        <w:rPr>
          <w:spacing w:val="40"/>
          <w:sz w:val="22"/>
        </w:rPr>
        <w:t> </w:t>
      </w:r>
      <w:r>
        <w:rPr>
          <w:sz w:val="22"/>
        </w:rPr>
        <w:t>2020a.</w:t>
      </w:r>
      <w:r>
        <w:rPr>
          <w:spacing w:val="40"/>
          <w:sz w:val="22"/>
        </w:rPr>
        <w:t> </w:t>
      </w:r>
      <w:r>
        <w:rPr>
          <w:i/>
          <w:sz w:val="22"/>
        </w:rPr>
        <w:t>Payment</w:t>
      </w:r>
      <w:r>
        <w:rPr>
          <w:i/>
          <w:spacing w:val="40"/>
          <w:sz w:val="22"/>
        </w:rPr>
        <w:t> </w:t>
      </w:r>
      <w:r>
        <w:rPr>
          <w:i/>
          <w:sz w:val="22"/>
        </w:rPr>
        <w:t>Systems</w:t>
      </w:r>
      <w:r>
        <w:rPr>
          <w:i/>
          <w:spacing w:val="40"/>
          <w:sz w:val="22"/>
        </w:rPr>
        <w:t> </w:t>
      </w:r>
      <w:r>
        <w:rPr>
          <w:i/>
          <w:sz w:val="22"/>
        </w:rPr>
        <w:t>Worldwide:</w:t>
      </w:r>
      <w:r>
        <w:rPr>
          <w:i/>
          <w:spacing w:val="40"/>
          <w:sz w:val="22"/>
        </w:rPr>
        <w:t> </w:t>
      </w:r>
      <w:r>
        <w:rPr>
          <w:i/>
          <w:sz w:val="22"/>
        </w:rPr>
        <w:t>Summary</w:t>
      </w:r>
      <w:r>
        <w:rPr>
          <w:i/>
          <w:spacing w:val="40"/>
          <w:sz w:val="22"/>
        </w:rPr>
        <w:t> </w:t>
      </w:r>
      <w:r>
        <w:rPr>
          <w:i/>
          <w:sz w:val="22"/>
        </w:rPr>
        <w:t>Outcomes</w:t>
      </w:r>
      <w:r>
        <w:rPr>
          <w:i/>
          <w:spacing w:val="40"/>
          <w:sz w:val="22"/>
        </w:rPr>
        <w:t> </w:t>
      </w:r>
      <w:r>
        <w:rPr>
          <w:i/>
          <w:sz w:val="22"/>
        </w:rPr>
        <w:t>of</w:t>
      </w:r>
      <w:r>
        <w:rPr>
          <w:i/>
          <w:spacing w:val="40"/>
          <w:sz w:val="22"/>
        </w:rPr>
        <w:t> </w:t>
      </w:r>
      <w:r>
        <w:rPr>
          <w:i/>
          <w:sz w:val="22"/>
        </w:rPr>
        <w:t>the</w:t>
      </w:r>
      <w:r>
        <w:rPr>
          <w:i/>
          <w:spacing w:val="40"/>
          <w:sz w:val="22"/>
        </w:rPr>
        <w:t> </w:t>
      </w:r>
      <w:r>
        <w:rPr>
          <w:i/>
          <w:sz w:val="22"/>
        </w:rPr>
        <w:t>Fifth</w:t>
      </w:r>
      <w:r>
        <w:rPr>
          <w:i/>
          <w:spacing w:val="40"/>
          <w:sz w:val="22"/>
        </w:rPr>
        <w:t> </w:t>
      </w:r>
      <w:r>
        <w:rPr>
          <w:i/>
          <w:sz w:val="22"/>
        </w:rPr>
        <w:t>Global</w:t>
      </w:r>
      <w:r>
        <w:rPr>
          <w:i/>
          <w:spacing w:val="40"/>
          <w:sz w:val="22"/>
        </w:rPr>
        <w:t> </w:t>
      </w:r>
      <w:r>
        <w:rPr>
          <w:i/>
          <w:sz w:val="22"/>
        </w:rPr>
        <w:t>Payment </w:t>
      </w:r>
      <w:bookmarkStart w:name="_bookmark20" w:id="28"/>
      <w:bookmarkEnd w:id="28"/>
      <w:r>
        <w:rPr>
          <w:i/>
          <w:sz w:val="22"/>
        </w:rPr>
      </w:r>
      <w:bookmarkStart w:name="_bookmark21" w:id="29"/>
      <w:bookmarkEnd w:id="29"/>
      <w:r>
        <w:rPr>
          <w:i/>
          <w:sz w:val="22"/>
        </w:rPr>
        <w:t>Sys</w:t>
      </w:r>
      <w:r>
        <w:rPr>
          <w:i/>
          <w:sz w:val="22"/>
        </w:rPr>
        <w:t>tems Survey: A Snapshot</w:t>
      </w:r>
      <w:r>
        <w:rPr>
          <w:sz w:val="22"/>
        </w:rPr>
        <w:t>. Washington, DC: World Bank.</w:t>
      </w:r>
    </w:p>
    <w:p>
      <w:pPr>
        <w:pStyle w:val="BodyText"/>
        <w:spacing w:before="2"/>
      </w:pPr>
    </w:p>
    <w:p>
      <w:pPr>
        <w:spacing w:line="252" w:lineRule="exact" w:before="0"/>
        <w:ind w:left="359" w:right="0" w:firstLine="0"/>
        <w:jc w:val="left"/>
        <w:rPr>
          <w:sz w:val="22"/>
        </w:rPr>
      </w:pPr>
      <w:bookmarkStart w:name="_bookmark22" w:id="30"/>
      <w:bookmarkEnd w:id="30"/>
      <w:r>
        <w:rPr/>
      </w:r>
      <w:bookmarkStart w:name="_bookmark23" w:id="31"/>
      <w:bookmarkEnd w:id="31"/>
      <w:r>
        <w:rPr/>
      </w:r>
      <w:r>
        <w:rPr>
          <w:sz w:val="22"/>
        </w:rPr>
        <w:t>World</w:t>
      </w:r>
      <w:r>
        <w:rPr>
          <w:spacing w:val="1"/>
          <w:sz w:val="22"/>
        </w:rPr>
        <w:t> </w:t>
      </w:r>
      <w:r>
        <w:rPr>
          <w:sz w:val="22"/>
        </w:rPr>
        <w:t>Bank.</w:t>
      </w:r>
      <w:r>
        <w:rPr>
          <w:spacing w:val="4"/>
          <w:sz w:val="22"/>
        </w:rPr>
        <w:t> </w:t>
      </w:r>
      <w:r>
        <w:rPr>
          <w:sz w:val="22"/>
        </w:rPr>
        <w:t>2020b.</w:t>
      </w:r>
      <w:r>
        <w:rPr>
          <w:spacing w:val="3"/>
          <w:sz w:val="22"/>
        </w:rPr>
        <w:t> </w:t>
      </w:r>
      <w:r>
        <w:rPr>
          <w:i/>
          <w:sz w:val="22"/>
        </w:rPr>
        <w:t>Payment</w:t>
      </w:r>
      <w:r>
        <w:rPr>
          <w:i/>
          <w:spacing w:val="5"/>
          <w:sz w:val="22"/>
        </w:rPr>
        <w:t> </w:t>
      </w:r>
      <w:r>
        <w:rPr>
          <w:i/>
          <w:sz w:val="22"/>
        </w:rPr>
        <w:t>Aspects</w:t>
      </w:r>
      <w:r>
        <w:rPr>
          <w:i/>
          <w:spacing w:val="2"/>
          <w:sz w:val="22"/>
        </w:rPr>
        <w:t> </w:t>
      </w:r>
      <w:r>
        <w:rPr>
          <w:i/>
          <w:sz w:val="22"/>
        </w:rPr>
        <w:t>of</w:t>
      </w:r>
      <w:r>
        <w:rPr>
          <w:i/>
          <w:spacing w:val="2"/>
          <w:sz w:val="22"/>
        </w:rPr>
        <w:t> </w:t>
      </w:r>
      <w:r>
        <w:rPr>
          <w:i/>
          <w:sz w:val="22"/>
        </w:rPr>
        <w:t>Financial</w:t>
      </w:r>
      <w:r>
        <w:rPr>
          <w:i/>
          <w:spacing w:val="3"/>
          <w:sz w:val="22"/>
        </w:rPr>
        <w:t> </w:t>
      </w:r>
      <w:r>
        <w:rPr>
          <w:i/>
          <w:sz w:val="22"/>
        </w:rPr>
        <w:t>Inclusion</w:t>
      </w:r>
      <w:r>
        <w:rPr>
          <w:i/>
          <w:spacing w:val="2"/>
          <w:sz w:val="22"/>
        </w:rPr>
        <w:t> </w:t>
      </w:r>
      <w:r>
        <w:rPr>
          <w:i/>
          <w:sz w:val="22"/>
        </w:rPr>
        <w:t>in</w:t>
      </w:r>
      <w:r>
        <w:rPr>
          <w:i/>
          <w:spacing w:val="2"/>
          <w:sz w:val="22"/>
        </w:rPr>
        <w:t> </w:t>
      </w:r>
      <w:r>
        <w:rPr>
          <w:i/>
          <w:sz w:val="22"/>
        </w:rPr>
        <w:t>the</w:t>
      </w:r>
      <w:r>
        <w:rPr>
          <w:i/>
          <w:spacing w:val="3"/>
          <w:sz w:val="22"/>
        </w:rPr>
        <w:t> </w:t>
      </w:r>
      <w:r>
        <w:rPr>
          <w:i/>
          <w:sz w:val="22"/>
        </w:rPr>
        <w:t>Fintech</w:t>
      </w:r>
      <w:r>
        <w:rPr>
          <w:i/>
          <w:spacing w:val="4"/>
          <w:sz w:val="22"/>
        </w:rPr>
        <w:t> </w:t>
      </w:r>
      <w:r>
        <w:rPr>
          <w:i/>
          <w:sz w:val="22"/>
        </w:rPr>
        <w:t>Era</w:t>
      </w:r>
      <w:r>
        <w:rPr>
          <w:sz w:val="22"/>
        </w:rPr>
        <w:t>.</w:t>
      </w:r>
      <w:r>
        <w:rPr>
          <w:spacing w:val="-15"/>
          <w:sz w:val="22"/>
        </w:rPr>
        <w:t> </w:t>
      </w:r>
      <w:r>
        <w:rPr>
          <w:sz w:val="22"/>
        </w:rPr>
        <w:t>Washington,</w:t>
      </w:r>
      <w:r>
        <w:rPr>
          <w:spacing w:val="4"/>
          <w:sz w:val="22"/>
        </w:rPr>
        <w:t> </w:t>
      </w:r>
      <w:r>
        <w:rPr>
          <w:sz w:val="22"/>
        </w:rPr>
        <w:t>DC:</w:t>
      </w:r>
      <w:r>
        <w:rPr>
          <w:spacing w:val="3"/>
          <w:sz w:val="22"/>
        </w:rPr>
        <w:t> </w:t>
      </w:r>
      <w:r>
        <w:rPr>
          <w:spacing w:val="-2"/>
          <w:sz w:val="22"/>
        </w:rPr>
        <w:t>World</w:t>
      </w:r>
    </w:p>
    <w:p>
      <w:pPr>
        <w:pStyle w:val="BodyText"/>
        <w:spacing w:line="252" w:lineRule="exact"/>
        <w:ind w:left="1079"/>
      </w:pPr>
      <w:bookmarkStart w:name="_bookmark24" w:id="32"/>
      <w:bookmarkEnd w:id="32"/>
      <w:r>
        <w:rPr/>
      </w:r>
      <w:r>
        <w:rPr/>
        <w:t>Bank</w:t>
      </w:r>
      <w:r>
        <w:rPr>
          <w:spacing w:val="-1"/>
        </w:rPr>
        <w:t> </w:t>
      </w:r>
      <w:r>
        <w:rPr>
          <w:spacing w:val="-2"/>
        </w:rPr>
        <w:t>Group.</w:t>
      </w:r>
    </w:p>
    <w:p>
      <w:pPr>
        <w:pStyle w:val="BodyText"/>
        <w:spacing w:before="1"/>
      </w:pPr>
    </w:p>
    <w:p>
      <w:pPr>
        <w:spacing w:before="0"/>
        <w:ind w:left="1080" w:right="0" w:hanging="720"/>
        <w:jc w:val="left"/>
        <w:rPr>
          <w:sz w:val="22"/>
        </w:rPr>
      </w:pPr>
      <w:bookmarkStart w:name="_bookmark25" w:id="33"/>
      <w:bookmarkEnd w:id="33"/>
      <w:r>
        <w:rPr/>
      </w:r>
      <w:bookmarkStart w:name="_bookmark26" w:id="34"/>
      <w:bookmarkEnd w:id="34"/>
      <w:r>
        <w:rPr/>
      </w:r>
      <w:bookmarkStart w:name="_bookmark27" w:id="35"/>
      <w:bookmarkEnd w:id="35"/>
      <w:r>
        <w:rPr/>
      </w:r>
      <w:r>
        <w:rPr>
          <w:sz w:val="22"/>
        </w:rPr>
        <w:t>World</w:t>
      </w:r>
      <w:r>
        <w:rPr>
          <w:spacing w:val="-10"/>
          <w:sz w:val="22"/>
        </w:rPr>
        <w:t> </w:t>
      </w:r>
      <w:r>
        <w:rPr>
          <w:sz w:val="22"/>
        </w:rPr>
        <w:t>Bank</w:t>
      </w:r>
      <w:r>
        <w:rPr>
          <w:spacing w:val="-10"/>
          <w:sz w:val="22"/>
        </w:rPr>
        <w:t> </w:t>
      </w:r>
      <w:r>
        <w:rPr>
          <w:sz w:val="22"/>
        </w:rPr>
        <w:t>2021b.</w:t>
      </w:r>
      <w:r>
        <w:rPr>
          <w:spacing w:val="-10"/>
          <w:sz w:val="22"/>
        </w:rPr>
        <w:t> </w:t>
      </w:r>
      <w:r>
        <w:rPr>
          <w:i/>
          <w:sz w:val="22"/>
        </w:rPr>
        <w:t>Considerations</w:t>
      </w:r>
      <w:r>
        <w:rPr>
          <w:i/>
          <w:spacing w:val="-9"/>
          <w:sz w:val="22"/>
        </w:rPr>
        <w:t> </w:t>
      </w:r>
      <w:r>
        <w:rPr>
          <w:i/>
          <w:sz w:val="22"/>
        </w:rPr>
        <w:t>and</w:t>
      </w:r>
      <w:r>
        <w:rPr>
          <w:i/>
          <w:spacing w:val="-9"/>
          <w:sz w:val="22"/>
        </w:rPr>
        <w:t> </w:t>
      </w:r>
      <w:r>
        <w:rPr>
          <w:i/>
          <w:sz w:val="22"/>
        </w:rPr>
        <w:t>Lessons</w:t>
      </w:r>
      <w:r>
        <w:rPr>
          <w:i/>
          <w:spacing w:val="-11"/>
          <w:sz w:val="22"/>
        </w:rPr>
        <w:t> </w:t>
      </w:r>
      <w:r>
        <w:rPr>
          <w:i/>
          <w:sz w:val="22"/>
        </w:rPr>
        <w:t>for</w:t>
      </w:r>
      <w:r>
        <w:rPr>
          <w:i/>
          <w:spacing w:val="-11"/>
          <w:sz w:val="22"/>
        </w:rPr>
        <w:t> </w:t>
      </w:r>
      <w:r>
        <w:rPr>
          <w:i/>
          <w:sz w:val="22"/>
        </w:rPr>
        <w:t>the</w:t>
      </w:r>
      <w:r>
        <w:rPr>
          <w:i/>
          <w:spacing w:val="-9"/>
          <w:sz w:val="22"/>
        </w:rPr>
        <w:t> </w:t>
      </w:r>
      <w:r>
        <w:rPr>
          <w:i/>
          <w:sz w:val="22"/>
        </w:rPr>
        <w:t>Development</w:t>
      </w:r>
      <w:r>
        <w:rPr>
          <w:i/>
          <w:spacing w:val="-9"/>
          <w:sz w:val="22"/>
        </w:rPr>
        <w:t> </w:t>
      </w:r>
      <w:r>
        <w:rPr>
          <w:i/>
          <w:sz w:val="22"/>
        </w:rPr>
        <w:t>and</w:t>
      </w:r>
      <w:r>
        <w:rPr>
          <w:i/>
          <w:spacing w:val="-10"/>
          <w:sz w:val="22"/>
        </w:rPr>
        <w:t> </w:t>
      </w:r>
      <w:r>
        <w:rPr>
          <w:i/>
          <w:sz w:val="22"/>
        </w:rPr>
        <w:t>Implementation</w:t>
      </w:r>
      <w:r>
        <w:rPr>
          <w:i/>
          <w:spacing w:val="-10"/>
          <w:sz w:val="22"/>
        </w:rPr>
        <w:t> </w:t>
      </w:r>
      <w:r>
        <w:rPr>
          <w:i/>
          <w:sz w:val="22"/>
        </w:rPr>
        <w:t>of</w:t>
      </w:r>
      <w:r>
        <w:rPr>
          <w:i/>
          <w:spacing w:val="-9"/>
          <w:sz w:val="22"/>
        </w:rPr>
        <w:t> </w:t>
      </w:r>
      <w:r>
        <w:rPr>
          <w:i/>
          <w:sz w:val="22"/>
        </w:rPr>
        <w:t>Fast</w:t>
      </w:r>
      <w:r>
        <w:rPr>
          <w:i/>
          <w:spacing w:val="-9"/>
          <w:sz w:val="22"/>
        </w:rPr>
        <w:t> </w:t>
      </w:r>
      <w:r>
        <w:rPr>
          <w:i/>
          <w:sz w:val="22"/>
        </w:rPr>
        <w:t>Payment </w:t>
      </w:r>
      <w:bookmarkStart w:name="_bookmark28" w:id="36"/>
      <w:bookmarkEnd w:id="36"/>
      <w:r>
        <w:rPr>
          <w:i/>
          <w:sz w:val="22"/>
        </w:rPr>
        <w:t>Sys</w:t>
      </w:r>
      <w:r>
        <w:rPr>
          <w:i/>
          <w:sz w:val="22"/>
        </w:rPr>
        <w:t>tems</w:t>
      </w:r>
      <w:r>
        <w:rPr>
          <w:sz w:val="22"/>
        </w:rPr>
        <w:t>.</w:t>
      </w:r>
      <w:r>
        <w:rPr>
          <w:spacing w:val="-14"/>
          <w:sz w:val="22"/>
        </w:rPr>
        <w:t> </w:t>
      </w:r>
      <w:r>
        <w:rPr>
          <w:sz w:val="22"/>
        </w:rPr>
        <w:t>World</w:t>
      </w:r>
      <w:r>
        <w:rPr>
          <w:spacing w:val="-14"/>
          <w:sz w:val="22"/>
        </w:rPr>
        <w:t> </w:t>
      </w:r>
      <w:r>
        <w:rPr>
          <w:sz w:val="22"/>
        </w:rPr>
        <w:t>Bank</w:t>
      </w:r>
      <w:r>
        <w:rPr>
          <w:spacing w:val="-14"/>
          <w:sz w:val="22"/>
        </w:rPr>
        <w:t> </w:t>
      </w:r>
      <w:r>
        <w:rPr>
          <w:sz w:val="22"/>
        </w:rPr>
        <w:t>Fast</w:t>
      </w:r>
      <w:r>
        <w:rPr>
          <w:spacing w:val="-11"/>
          <w:sz w:val="22"/>
        </w:rPr>
        <w:t> </w:t>
      </w:r>
      <w:r>
        <w:rPr>
          <w:sz w:val="22"/>
        </w:rPr>
        <w:t>Payments</w:t>
      </w:r>
      <w:r>
        <w:rPr>
          <w:spacing w:val="-12"/>
          <w:sz w:val="22"/>
        </w:rPr>
        <w:t> </w:t>
      </w:r>
      <w:r>
        <w:rPr>
          <w:sz w:val="22"/>
        </w:rPr>
        <w:t>Toolkit–Main</w:t>
      </w:r>
      <w:r>
        <w:rPr>
          <w:spacing w:val="-11"/>
          <w:sz w:val="22"/>
        </w:rPr>
        <w:t> </w:t>
      </w:r>
      <w:r>
        <w:rPr>
          <w:sz w:val="22"/>
        </w:rPr>
        <w:t>Report).</w:t>
      </w:r>
      <w:r>
        <w:rPr>
          <w:spacing w:val="30"/>
          <w:sz w:val="22"/>
        </w:rPr>
        <w:t> </w:t>
      </w:r>
      <w:r>
        <w:rPr>
          <w:sz w:val="22"/>
        </w:rPr>
        <w:t>Washington,</w:t>
      </w:r>
      <w:r>
        <w:rPr>
          <w:spacing w:val="-12"/>
          <w:sz w:val="22"/>
        </w:rPr>
        <w:t> </w:t>
      </w:r>
      <w:r>
        <w:rPr>
          <w:sz w:val="22"/>
        </w:rPr>
        <w:t>DC:</w:t>
      </w:r>
      <w:r>
        <w:rPr>
          <w:spacing w:val="-13"/>
          <w:sz w:val="22"/>
        </w:rPr>
        <w:t> </w:t>
      </w:r>
      <w:r>
        <w:rPr>
          <w:sz w:val="22"/>
        </w:rPr>
        <w:t>World</w:t>
      </w:r>
      <w:r>
        <w:rPr>
          <w:spacing w:val="-12"/>
          <w:sz w:val="22"/>
        </w:rPr>
        <w:t> </w:t>
      </w:r>
      <w:r>
        <w:rPr>
          <w:sz w:val="22"/>
        </w:rPr>
        <w:t>Bank</w:t>
      </w:r>
      <w:r>
        <w:rPr>
          <w:spacing w:val="-11"/>
          <w:sz w:val="22"/>
        </w:rPr>
        <w:t> </w:t>
      </w:r>
      <w:r>
        <w:rPr>
          <w:spacing w:val="-2"/>
          <w:sz w:val="22"/>
        </w:rPr>
        <w:t>Group.</w:t>
      </w:r>
    </w:p>
    <w:p>
      <w:pPr>
        <w:pStyle w:val="BodyText"/>
        <w:spacing w:line="506" w:lineRule="exact" w:before="53"/>
        <w:ind w:left="360"/>
      </w:pPr>
      <w:bookmarkStart w:name="_bookmark29" w:id="37"/>
      <w:bookmarkEnd w:id="37"/>
      <w:r>
        <w:rPr/>
      </w:r>
      <w:bookmarkStart w:name="_bookmark30" w:id="38"/>
      <w:bookmarkEnd w:id="38"/>
      <w:r>
        <w:rPr/>
      </w:r>
      <w:r>
        <w:rPr/>
        <w:t>World Bank Group.</w:t>
      </w:r>
      <w:r>
        <w:rPr>
          <w:spacing w:val="-1"/>
        </w:rPr>
        <w:t> </w:t>
      </w:r>
      <w:r>
        <w:rPr/>
        <w:t>2011.</w:t>
      </w:r>
      <w:r>
        <w:rPr>
          <w:spacing w:val="-1"/>
        </w:rPr>
        <w:t> </w:t>
      </w:r>
      <w:r>
        <w:rPr/>
        <w:t>General Principles for Credit Reporting. Washington,</w:t>
      </w:r>
      <w:r>
        <w:rPr>
          <w:spacing w:val="-1"/>
        </w:rPr>
        <w:t> </w:t>
      </w:r>
      <w:r>
        <w:rPr/>
        <w:t>DC: World Bank Group. </w:t>
      </w:r>
      <w:bookmarkStart w:name="_bookmark31" w:id="39"/>
      <w:bookmarkEnd w:id="39"/>
      <w:r>
        <w:rPr/>
      </w:r>
      <w:bookmarkStart w:name="_bookmark32" w:id="40"/>
      <w:bookmarkEnd w:id="40"/>
      <w:r>
        <w:rPr/>
      </w:r>
      <w:bookmarkStart w:name="_bookmark33" w:id="41"/>
      <w:bookmarkEnd w:id="41"/>
      <w:r>
        <w:rPr/>
        <w:t>Wo</w:t>
      </w:r>
      <w:r>
        <w:rPr/>
        <w:t>rld</w:t>
      </w:r>
      <w:r>
        <w:rPr>
          <w:spacing w:val="16"/>
        </w:rPr>
        <w:t> </w:t>
      </w:r>
      <w:r>
        <w:rPr/>
        <w:t>Bank</w:t>
      </w:r>
      <w:r>
        <w:rPr>
          <w:spacing w:val="16"/>
        </w:rPr>
        <w:t> </w:t>
      </w:r>
      <w:r>
        <w:rPr/>
        <w:t>Group.</w:t>
      </w:r>
      <w:r>
        <w:rPr>
          <w:spacing w:val="14"/>
        </w:rPr>
        <w:t> </w:t>
      </w:r>
      <w:r>
        <w:rPr/>
        <w:t>2017. Good</w:t>
      </w:r>
      <w:r>
        <w:rPr>
          <w:spacing w:val="16"/>
        </w:rPr>
        <w:t> </w:t>
      </w:r>
      <w:r>
        <w:rPr/>
        <w:t>Practices</w:t>
      </w:r>
      <w:r>
        <w:rPr>
          <w:spacing w:val="14"/>
        </w:rPr>
        <w:t> </w:t>
      </w:r>
      <w:r>
        <w:rPr/>
        <w:t>for</w:t>
      </w:r>
      <w:r>
        <w:rPr>
          <w:spacing w:val="14"/>
        </w:rPr>
        <w:t> </w:t>
      </w:r>
      <w:r>
        <w:rPr/>
        <w:t>Financial</w:t>
      </w:r>
      <w:r>
        <w:rPr>
          <w:spacing w:val="17"/>
        </w:rPr>
        <w:t> </w:t>
      </w:r>
      <w:r>
        <w:rPr/>
        <w:t>Consumer</w:t>
      </w:r>
      <w:r>
        <w:rPr>
          <w:spacing w:val="14"/>
        </w:rPr>
        <w:t> </w:t>
      </w:r>
      <w:r>
        <w:rPr/>
        <w:t>Protection.</w:t>
      </w:r>
      <w:r>
        <w:rPr>
          <w:spacing w:val="14"/>
        </w:rPr>
        <w:t> </w:t>
      </w:r>
      <w:r>
        <w:rPr/>
        <w:t>Washington,</w:t>
      </w:r>
      <w:r>
        <w:rPr>
          <w:spacing w:val="16"/>
        </w:rPr>
        <w:t> </w:t>
      </w:r>
      <w:r>
        <w:rPr/>
        <w:t>DC:</w:t>
      </w:r>
      <w:r>
        <w:rPr>
          <w:spacing w:val="80"/>
        </w:rPr>
        <w:t> </w:t>
      </w:r>
      <w:r>
        <w:rPr/>
        <w:t>World</w:t>
      </w:r>
    </w:p>
    <w:p>
      <w:pPr>
        <w:pStyle w:val="BodyText"/>
        <w:spacing w:line="199" w:lineRule="exact"/>
        <w:ind w:left="1080"/>
      </w:pPr>
      <w:bookmarkStart w:name="_bookmark34" w:id="42"/>
      <w:bookmarkEnd w:id="42"/>
      <w:r>
        <w:rPr/>
      </w:r>
      <w:r>
        <w:rPr/>
        <w:t>Bank</w:t>
      </w:r>
      <w:r>
        <w:rPr>
          <w:spacing w:val="-1"/>
        </w:rPr>
        <w:t> </w:t>
      </w:r>
      <w:r>
        <w:rPr>
          <w:spacing w:val="-2"/>
        </w:rPr>
        <w:t>Group.</w:t>
      </w:r>
    </w:p>
    <w:p>
      <w:pPr>
        <w:pStyle w:val="BodyText"/>
      </w:pPr>
    </w:p>
    <w:p>
      <w:pPr>
        <w:spacing w:before="0"/>
        <w:ind w:left="1080" w:right="146" w:hanging="721"/>
        <w:jc w:val="left"/>
        <w:rPr>
          <w:sz w:val="22"/>
        </w:rPr>
      </w:pPr>
      <w:r>
        <w:rPr>
          <w:sz w:val="22"/>
        </w:rPr>
        <w:t>World</w:t>
      </w:r>
      <w:r>
        <w:rPr>
          <w:spacing w:val="-14"/>
          <w:sz w:val="22"/>
        </w:rPr>
        <w:t> </w:t>
      </w:r>
      <w:r>
        <w:rPr>
          <w:sz w:val="22"/>
        </w:rPr>
        <w:t>Bank</w:t>
      </w:r>
      <w:r>
        <w:rPr>
          <w:spacing w:val="-14"/>
          <w:sz w:val="22"/>
        </w:rPr>
        <w:t> </w:t>
      </w:r>
      <w:r>
        <w:rPr>
          <w:sz w:val="22"/>
        </w:rPr>
        <w:t>Group.</w:t>
      </w:r>
      <w:r>
        <w:rPr>
          <w:spacing w:val="-15"/>
          <w:sz w:val="22"/>
        </w:rPr>
        <w:t> </w:t>
      </w:r>
      <w:r>
        <w:rPr>
          <w:sz w:val="22"/>
        </w:rPr>
        <w:t>2019b.</w:t>
      </w:r>
      <w:r>
        <w:rPr>
          <w:spacing w:val="-17"/>
          <w:sz w:val="22"/>
        </w:rPr>
        <w:t> </w:t>
      </w:r>
      <w:r>
        <w:rPr>
          <w:i/>
          <w:sz w:val="22"/>
        </w:rPr>
        <w:t>Prudential</w:t>
      </w:r>
      <w:r>
        <w:rPr>
          <w:i/>
          <w:spacing w:val="-14"/>
          <w:sz w:val="22"/>
        </w:rPr>
        <w:t> </w:t>
      </w:r>
      <w:r>
        <w:rPr>
          <w:i/>
          <w:sz w:val="22"/>
        </w:rPr>
        <w:t>Regulatory</w:t>
      </w:r>
      <w:r>
        <w:rPr>
          <w:i/>
          <w:spacing w:val="-14"/>
          <w:sz w:val="22"/>
        </w:rPr>
        <w:t> </w:t>
      </w:r>
      <w:r>
        <w:rPr>
          <w:i/>
          <w:sz w:val="22"/>
        </w:rPr>
        <w:t>and</w:t>
      </w:r>
      <w:r>
        <w:rPr>
          <w:i/>
          <w:spacing w:val="-15"/>
          <w:sz w:val="22"/>
        </w:rPr>
        <w:t> </w:t>
      </w:r>
      <w:r>
        <w:rPr>
          <w:i/>
          <w:sz w:val="22"/>
        </w:rPr>
        <w:t>Supervisory</w:t>
      </w:r>
      <w:r>
        <w:rPr>
          <w:i/>
          <w:spacing w:val="-13"/>
          <w:sz w:val="22"/>
        </w:rPr>
        <w:t> </w:t>
      </w:r>
      <w:r>
        <w:rPr>
          <w:i/>
          <w:sz w:val="22"/>
        </w:rPr>
        <w:t>Practices</w:t>
      </w:r>
      <w:r>
        <w:rPr>
          <w:i/>
          <w:spacing w:val="-14"/>
          <w:sz w:val="22"/>
        </w:rPr>
        <w:t> </w:t>
      </w:r>
      <w:r>
        <w:rPr>
          <w:i/>
          <w:sz w:val="22"/>
        </w:rPr>
        <w:t>for</w:t>
      </w:r>
      <w:r>
        <w:rPr>
          <w:i/>
          <w:spacing w:val="-14"/>
          <w:sz w:val="22"/>
        </w:rPr>
        <w:t> </w:t>
      </w:r>
      <w:r>
        <w:rPr>
          <w:i/>
          <w:sz w:val="22"/>
        </w:rPr>
        <w:t>Fintech:</w:t>
      </w:r>
      <w:r>
        <w:rPr>
          <w:i/>
          <w:spacing w:val="-14"/>
          <w:sz w:val="22"/>
        </w:rPr>
        <w:t> </w:t>
      </w:r>
      <w:r>
        <w:rPr>
          <w:i/>
          <w:sz w:val="22"/>
        </w:rPr>
        <w:t>Payments,</w:t>
      </w:r>
      <w:r>
        <w:rPr>
          <w:i/>
          <w:spacing w:val="-14"/>
          <w:sz w:val="22"/>
        </w:rPr>
        <w:t> </w:t>
      </w:r>
      <w:r>
        <w:rPr>
          <w:i/>
          <w:sz w:val="22"/>
        </w:rPr>
        <w:t>Credit </w:t>
      </w:r>
      <w:bookmarkStart w:name="_bookmark35" w:id="43"/>
      <w:bookmarkEnd w:id="43"/>
      <w:r>
        <w:rPr>
          <w:i/>
          <w:sz w:val="22"/>
        </w:rPr>
        <w:t>and</w:t>
      </w:r>
      <w:r>
        <w:rPr>
          <w:i/>
          <w:sz w:val="22"/>
        </w:rPr>
        <w:t> Deposits</w:t>
      </w:r>
      <w:r>
        <w:rPr>
          <w:sz w:val="22"/>
        </w:rPr>
        <w:t>. Washington, DC: World Bank Group.</w:t>
      </w:r>
    </w:p>
    <w:p>
      <w:pPr>
        <w:spacing w:before="252"/>
        <w:ind w:left="1079" w:right="386" w:hanging="720"/>
        <w:jc w:val="left"/>
        <w:rPr>
          <w:sz w:val="22"/>
        </w:rPr>
      </w:pPr>
      <w:bookmarkStart w:name="_bookmark36" w:id="44"/>
      <w:bookmarkEnd w:id="44"/>
      <w:r>
        <w:rPr/>
      </w:r>
      <w:bookmarkStart w:name="_bookmark37" w:id="45"/>
      <w:bookmarkEnd w:id="45"/>
      <w:r>
        <w:rPr/>
      </w:r>
      <w:r>
        <w:rPr>
          <w:sz w:val="22"/>
        </w:rPr>
        <w:t>World Bank Group and World Economic Forum. 2016. </w:t>
      </w:r>
      <w:r>
        <w:rPr>
          <w:i/>
          <w:sz w:val="22"/>
        </w:rPr>
        <w:t>Innovation in Electronic Payment Adoption: The </w:t>
      </w:r>
      <w:bookmarkStart w:name="_bookmark38" w:id="46"/>
      <w:bookmarkEnd w:id="46"/>
      <w:r>
        <w:rPr>
          <w:i/>
          <w:sz w:val="22"/>
        </w:rPr>
        <w:t>Ca</w:t>
      </w:r>
      <w:r>
        <w:rPr>
          <w:i/>
          <w:sz w:val="22"/>
        </w:rPr>
        <w:t>se of Small Retailers</w:t>
      </w:r>
      <w:r>
        <w:rPr>
          <w:sz w:val="22"/>
        </w:rPr>
        <w:t>. World Economic Forum, Geneva and World Bank, Washington, DC.</w:t>
      </w:r>
    </w:p>
    <w:p>
      <w:pPr>
        <w:spacing w:after="0"/>
        <w:jc w:val="left"/>
        <w:rPr>
          <w:sz w:val="22"/>
        </w:rPr>
        <w:sectPr>
          <w:pgSz w:w="12240" w:h="15840"/>
          <w:pgMar w:header="0" w:footer="522" w:top="1360" w:bottom="720" w:left="1080" w:right="1080"/>
        </w:sectPr>
      </w:pPr>
    </w:p>
    <w:p>
      <w:pPr>
        <w:spacing w:line="209" w:lineRule="exact" w:before="84"/>
        <w:ind w:left="360" w:right="0" w:firstLine="0"/>
        <w:jc w:val="left"/>
        <w:rPr>
          <w:sz w:val="18"/>
        </w:rPr>
      </w:pPr>
      <w:r>
        <w:rPr>
          <w:position w:val="6"/>
          <w:sz w:val="12"/>
        </w:rPr>
        <w:t>1</w:t>
      </w:r>
      <w:r>
        <w:rPr>
          <w:spacing w:val="10"/>
          <w:position w:val="6"/>
          <w:sz w:val="12"/>
        </w:rPr>
        <w:t> </w:t>
      </w:r>
      <w:r>
        <w:rPr>
          <w:sz w:val="18"/>
        </w:rPr>
        <w:t>Qi</w:t>
      </w:r>
      <w:r>
        <w:rPr>
          <w:spacing w:val="-3"/>
          <w:sz w:val="18"/>
        </w:rPr>
        <w:t> </w:t>
      </w:r>
      <w:r>
        <w:rPr>
          <w:sz w:val="18"/>
        </w:rPr>
        <w:t>and</w:t>
      </w:r>
      <w:r>
        <w:rPr>
          <w:spacing w:val="-1"/>
          <w:sz w:val="18"/>
        </w:rPr>
        <w:t> </w:t>
      </w:r>
      <w:r>
        <w:rPr>
          <w:sz w:val="18"/>
        </w:rPr>
        <w:t>Ongena</w:t>
      </w:r>
      <w:r>
        <w:rPr>
          <w:spacing w:val="-4"/>
          <w:sz w:val="18"/>
        </w:rPr>
        <w:t> </w:t>
      </w:r>
      <w:r>
        <w:rPr>
          <w:sz w:val="18"/>
        </w:rPr>
        <w:t>(2019);</w:t>
      </w:r>
      <w:r>
        <w:rPr>
          <w:spacing w:val="-2"/>
          <w:sz w:val="18"/>
        </w:rPr>
        <w:t> </w:t>
      </w:r>
      <w:r>
        <w:rPr>
          <w:sz w:val="18"/>
        </w:rPr>
        <w:t>Wellalage</w:t>
      </w:r>
      <w:r>
        <w:rPr>
          <w:spacing w:val="-4"/>
          <w:sz w:val="18"/>
        </w:rPr>
        <w:t> </w:t>
      </w:r>
      <w:r>
        <w:rPr>
          <w:sz w:val="18"/>
        </w:rPr>
        <w:t>and</w:t>
      </w:r>
      <w:r>
        <w:rPr>
          <w:spacing w:val="-1"/>
          <w:sz w:val="18"/>
        </w:rPr>
        <w:t> </w:t>
      </w:r>
      <w:r>
        <w:rPr>
          <w:sz w:val="18"/>
        </w:rPr>
        <w:t>Fernandez</w:t>
      </w:r>
      <w:r>
        <w:rPr>
          <w:spacing w:val="-4"/>
          <w:sz w:val="18"/>
        </w:rPr>
        <w:t> </w:t>
      </w:r>
      <w:r>
        <w:rPr>
          <w:sz w:val="18"/>
        </w:rPr>
        <w:t>(2019);</w:t>
      </w:r>
      <w:r>
        <w:rPr>
          <w:spacing w:val="-2"/>
          <w:sz w:val="18"/>
        </w:rPr>
        <w:t> </w:t>
      </w:r>
      <w:r>
        <w:rPr>
          <w:sz w:val="18"/>
        </w:rPr>
        <w:t>Wellalage</w:t>
      </w:r>
      <w:r>
        <w:rPr>
          <w:spacing w:val="-4"/>
          <w:sz w:val="18"/>
        </w:rPr>
        <w:t> </w:t>
      </w:r>
      <w:r>
        <w:rPr>
          <w:sz w:val="18"/>
        </w:rPr>
        <w:t>and</w:t>
      </w:r>
      <w:r>
        <w:rPr>
          <w:spacing w:val="-1"/>
          <w:sz w:val="18"/>
        </w:rPr>
        <w:t> </w:t>
      </w:r>
      <w:r>
        <w:rPr>
          <w:sz w:val="18"/>
        </w:rPr>
        <w:t>Locke</w:t>
      </w:r>
      <w:r>
        <w:rPr>
          <w:spacing w:val="-4"/>
          <w:sz w:val="18"/>
        </w:rPr>
        <w:t> </w:t>
      </w:r>
      <w:r>
        <w:rPr>
          <w:sz w:val="18"/>
        </w:rPr>
        <w:t>(2020);</w:t>
      </w:r>
      <w:r>
        <w:rPr>
          <w:spacing w:val="-2"/>
          <w:sz w:val="18"/>
        </w:rPr>
        <w:t> </w:t>
      </w:r>
      <w:r>
        <w:rPr>
          <w:sz w:val="18"/>
        </w:rPr>
        <w:t>World</w:t>
      </w:r>
      <w:r>
        <w:rPr>
          <w:spacing w:val="-2"/>
          <w:sz w:val="18"/>
        </w:rPr>
        <w:t> </w:t>
      </w:r>
      <w:r>
        <w:rPr>
          <w:sz w:val="18"/>
        </w:rPr>
        <w:t>Bank</w:t>
      </w:r>
      <w:r>
        <w:rPr>
          <w:spacing w:val="-3"/>
          <w:sz w:val="18"/>
        </w:rPr>
        <w:t> </w:t>
      </w:r>
      <w:r>
        <w:rPr>
          <w:sz w:val="18"/>
        </w:rPr>
        <w:t>(2010-</w:t>
      </w:r>
      <w:r>
        <w:rPr>
          <w:spacing w:val="-2"/>
          <w:sz w:val="18"/>
        </w:rPr>
        <w:t>2023).</w:t>
      </w:r>
    </w:p>
    <w:p>
      <w:pPr>
        <w:spacing w:line="206" w:lineRule="exact" w:before="0"/>
        <w:ind w:left="360" w:right="0" w:firstLine="0"/>
        <w:jc w:val="left"/>
        <w:rPr>
          <w:sz w:val="18"/>
        </w:rPr>
      </w:pPr>
      <w:r>
        <w:rPr>
          <w:position w:val="6"/>
          <w:sz w:val="12"/>
        </w:rPr>
        <w:t>2</w:t>
      </w:r>
      <w:r>
        <w:rPr>
          <w:spacing w:val="13"/>
          <w:position w:val="6"/>
          <w:sz w:val="12"/>
        </w:rPr>
        <w:t> </w:t>
      </w:r>
      <w:r>
        <w:rPr>
          <w:sz w:val="18"/>
        </w:rPr>
        <w:t>Amin</w:t>
      </w:r>
      <w:r>
        <w:rPr>
          <w:spacing w:val="-2"/>
          <w:sz w:val="18"/>
        </w:rPr>
        <w:t> </w:t>
      </w:r>
      <w:r>
        <w:rPr>
          <w:sz w:val="18"/>
        </w:rPr>
        <w:t>and</w:t>
      </w:r>
      <w:r>
        <w:rPr>
          <w:spacing w:val="-2"/>
          <w:sz w:val="18"/>
        </w:rPr>
        <w:t> </w:t>
      </w:r>
      <w:r>
        <w:rPr>
          <w:sz w:val="18"/>
        </w:rPr>
        <w:t>Viganola</w:t>
      </w:r>
      <w:r>
        <w:rPr>
          <w:spacing w:val="-3"/>
          <w:sz w:val="18"/>
        </w:rPr>
        <w:t> </w:t>
      </w:r>
      <w:r>
        <w:rPr>
          <w:sz w:val="18"/>
        </w:rPr>
        <w:t>(2021);</w:t>
      </w:r>
      <w:r>
        <w:rPr>
          <w:spacing w:val="-2"/>
          <w:sz w:val="18"/>
        </w:rPr>
        <w:t> </w:t>
      </w:r>
      <w:r>
        <w:rPr>
          <w:sz w:val="18"/>
        </w:rPr>
        <w:t>Hu</w:t>
      </w:r>
      <w:r>
        <w:rPr>
          <w:spacing w:val="-1"/>
          <w:sz w:val="18"/>
        </w:rPr>
        <w:t> </w:t>
      </w:r>
      <w:r>
        <w:rPr>
          <w:sz w:val="18"/>
        </w:rPr>
        <w:t>and</w:t>
      </w:r>
      <w:r>
        <w:rPr>
          <w:spacing w:val="-1"/>
          <w:sz w:val="18"/>
        </w:rPr>
        <w:t> </w:t>
      </w:r>
      <w:r>
        <w:rPr>
          <w:sz w:val="18"/>
        </w:rPr>
        <w:t>Zhang</w:t>
      </w:r>
      <w:r>
        <w:rPr>
          <w:spacing w:val="-1"/>
          <w:sz w:val="18"/>
        </w:rPr>
        <w:t> </w:t>
      </w:r>
      <w:r>
        <w:rPr>
          <w:spacing w:val="-2"/>
          <w:sz w:val="18"/>
        </w:rPr>
        <w:t>(2021).</w:t>
      </w:r>
    </w:p>
    <w:p>
      <w:pPr>
        <w:spacing w:line="208" w:lineRule="exact" w:before="0"/>
        <w:ind w:left="360" w:right="0" w:firstLine="0"/>
        <w:jc w:val="left"/>
        <w:rPr>
          <w:sz w:val="18"/>
        </w:rPr>
      </w:pPr>
      <w:r>
        <w:rPr>
          <w:position w:val="6"/>
          <w:sz w:val="12"/>
        </w:rPr>
        <w:t>3</w:t>
      </w:r>
      <w:r>
        <w:rPr>
          <w:spacing w:val="13"/>
          <w:position w:val="6"/>
          <w:sz w:val="12"/>
        </w:rPr>
        <w:t> </w:t>
      </w:r>
      <w:r>
        <w:rPr>
          <w:sz w:val="18"/>
        </w:rPr>
        <w:t>Ayyagari</w:t>
      </w:r>
      <w:r>
        <w:rPr>
          <w:spacing w:val="-1"/>
          <w:sz w:val="18"/>
        </w:rPr>
        <w:t> </w:t>
      </w:r>
      <w:r>
        <w:rPr>
          <w:sz w:val="18"/>
        </w:rPr>
        <w:t>et</w:t>
      </w:r>
      <w:r>
        <w:rPr>
          <w:spacing w:val="-3"/>
          <w:sz w:val="18"/>
        </w:rPr>
        <w:t> </w:t>
      </w:r>
      <w:r>
        <w:rPr>
          <w:sz w:val="18"/>
        </w:rPr>
        <w:t>al. (2021);</w:t>
      </w:r>
      <w:r>
        <w:rPr>
          <w:spacing w:val="-3"/>
          <w:sz w:val="18"/>
        </w:rPr>
        <w:t> </w:t>
      </w:r>
      <w:r>
        <w:rPr>
          <w:sz w:val="18"/>
        </w:rPr>
        <w:t>Siemer</w:t>
      </w:r>
      <w:r>
        <w:rPr>
          <w:spacing w:val="-1"/>
          <w:sz w:val="18"/>
        </w:rPr>
        <w:t> </w:t>
      </w:r>
      <w:r>
        <w:rPr>
          <w:spacing w:val="-2"/>
          <w:sz w:val="18"/>
        </w:rPr>
        <w:t>(2019).</w:t>
      </w:r>
    </w:p>
    <w:p>
      <w:pPr>
        <w:spacing w:line="208" w:lineRule="exact" w:before="0"/>
        <w:ind w:left="360" w:right="0" w:firstLine="0"/>
        <w:jc w:val="left"/>
        <w:rPr>
          <w:sz w:val="18"/>
        </w:rPr>
      </w:pPr>
      <w:r>
        <w:rPr>
          <w:position w:val="6"/>
          <w:sz w:val="12"/>
        </w:rPr>
        <w:t>4</w:t>
      </w:r>
      <w:r>
        <w:rPr>
          <w:spacing w:val="12"/>
          <w:position w:val="6"/>
          <w:sz w:val="12"/>
        </w:rPr>
        <w:t> </w:t>
      </w:r>
      <w:r>
        <w:rPr>
          <w:sz w:val="18"/>
        </w:rPr>
        <w:t>Celik </w:t>
      </w:r>
      <w:r>
        <w:rPr>
          <w:spacing w:val="-2"/>
          <w:sz w:val="18"/>
        </w:rPr>
        <w:t>(2021).</w:t>
      </w:r>
    </w:p>
    <w:p>
      <w:pPr>
        <w:spacing w:line="206" w:lineRule="exact" w:before="0"/>
        <w:ind w:left="360" w:right="0" w:firstLine="0"/>
        <w:jc w:val="left"/>
        <w:rPr>
          <w:sz w:val="18"/>
        </w:rPr>
      </w:pPr>
      <w:r>
        <w:rPr>
          <w:position w:val="6"/>
          <w:sz w:val="12"/>
        </w:rPr>
        <w:t>5</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(2015).</w:t>
      </w:r>
    </w:p>
    <w:p>
      <w:pPr>
        <w:spacing w:line="206" w:lineRule="exact" w:before="0"/>
        <w:ind w:left="360" w:right="0" w:firstLine="0"/>
        <w:jc w:val="left"/>
        <w:rPr>
          <w:sz w:val="18"/>
        </w:rPr>
      </w:pPr>
      <w:r>
        <w:rPr>
          <w:position w:val="6"/>
          <w:sz w:val="12"/>
        </w:rPr>
        <w:t>6</w:t>
      </w:r>
      <w:r>
        <w:rPr>
          <w:spacing w:val="13"/>
          <w:position w:val="6"/>
          <w:sz w:val="12"/>
        </w:rPr>
        <w:t> </w:t>
      </w:r>
      <w:r>
        <w:rPr>
          <w:sz w:val="18"/>
        </w:rPr>
        <w:t>Brown,</w:t>
      </w:r>
      <w:r>
        <w:rPr>
          <w:spacing w:val="-4"/>
          <w:sz w:val="18"/>
        </w:rPr>
        <w:t> </w:t>
      </w:r>
      <w:r>
        <w:rPr>
          <w:sz w:val="18"/>
        </w:rPr>
        <w:t>Jappelli, and</w:t>
      </w:r>
      <w:r>
        <w:rPr>
          <w:spacing w:val="-3"/>
          <w:sz w:val="18"/>
        </w:rPr>
        <w:t> </w:t>
      </w:r>
      <w:r>
        <w:rPr>
          <w:sz w:val="18"/>
        </w:rPr>
        <w:t>Pagano</w:t>
      </w:r>
      <w:r>
        <w:rPr>
          <w:spacing w:val="-1"/>
          <w:sz w:val="18"/>
        </w:rPr>
        <w:t> </w:t>
      </w:r>
      <w:r>
        <w:rPr>
          <w:sz w:val="18"/>
        </w:rPr>
        <w:t>(2009);</w:t>
      </w:r>
      <w:r>
        <w:rPr>
          <w:spacing w:val="-3"/>
          <w:sz w:val="18"/>
        </w:rPr>
        <w:t> </w:t>
      </w:r>
      <w:r>
        <w:rPr>
          <w:sz w:val="18"/>
        </w:rPr>
        <w:t>Martinez</w:t>
      </w:r>
      <w:r>
        <w:rPr>
          <w:spacing w:val="-3"/>
          <w:sz w:val="18"/>
        </w:rPr>
        <w:t> </w:t>
      </w:r>
      <w:r>
        <w:rPr>
          <w:sz w:val="18"/>
        </w:rPr>
        <w:t>Peria</w:t>
      </w:r>
      <w:r>
        <w:rPr>
          <w:spacing w:val="-2"/>
          <w:sz w:val="18"/>
        </w:rPr>
        <w:t> </w:t>
      </w:r>
      <w:r>
        <w:rPr>
          <w:sz w:val="18"/>
        </w:rPr>
        <w:t>and</w:t>
      </w:r>
      <w:r>
        <w:rPr>
          <w:spacing w:val="-1"/>
          <w:sz w:val="18"/>
        </w:rPr>
        <w:t> </w:t>
      </w:r>
      <w:r>
        <w:rPr>
          <w:sz w:val="18"/>
        </w:rPr>
        <w:t>Singh </w:t>
      </w:r>
      <w:r>
        <w:rPr>
          <w:spacing w:val="-2"/>
          <w:sz w:val="18"/>
        </w:rPr>
        <w:t>(2014).</w:t>
      </w:r>
    </w:p>
    <w:p>
      <w:pPr>
        <w:spacing w:line="208" w:lineRule="exact" w:before="0"/>
        <w:ind w:left="360" w:right="0" w:firstLine="0"/>
        <w:jc w:val="left"/>
        <w:rPr>
          <w:sz w:val="18"/>
        </w:rPr>
      </w:pPr>
      <w:r>
        <w:rPr>
          <w:position w:val="6"/>
          <w:sz w:val="12"/>
        </w:rPr>
        <w:t>7</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(2020a).</w:t>
      </w:r>
    </w:p>
    <w:p>
      <w:pPr>
        <w:spacing w:line="208" w:lineRule="exact" w:before="0"/>
        <w:ind w:left="360" w:right="0" w:firstLine="0"/>
        <w:jc w:val="left"/>
        <w:rPr>
          <w:sz w:val="18"/>
        </w:rPr>
      </w:pPr>
      <w:r>
        <w:rPr>
          <w:position w:val="6"/>
          <w:sz w:val="12"/>
        </w:rPr>
        <w:t>8</w:t>
      </w:r>
      <w:r>
        <w:rPr>
          <w:spacing w:val="12"/>
          <w:position w:val="6"/>
          <w:sz w:val="12"/>
        </w:rPr>
        <w:t> </w:t>
      </w:r>
      <w:r>
        <w:rPr>
          <w:sz w:val="18"/>
        </w:rPr>
        <w:t>Immordino</w:t>
      </w:r>
      <w:r>
        <w:rPr>
          <w:spacing w:val="-2"/>
          <w:sz w:val="18"/>
        </w:rPr>
        <w:t> </w:t>
      </w:r>
      <w:r>
        <w:rPr>
          <w:sz w:val="18"/>
        </w:rPr>
        <w:t>and</w:t>
      </w:r>
      <w:r>
        <w:rPr>
          <w:spacing w:val="-1"/>
          <w:sz w:val="18"/>
        </w:rPr>
        <w:t> </w:t>
      </w:r>
      <w:r>
        <w:rPr>
          <w:sz w:val="18"/>
        </w:rPr>
        <w:t>Russo</w:t>
      </w:r>
      <w:r>
        <w:rPr>
          <w:spacing w:val="-2"/>
          <w:sz w:val="18"/>
        </w:rPr>
        <w:t> </w:t>
      </w:r>
      <w:r>
        <w:rPr>
          <w:sz w:val="18"/>
        </w:rPr>
        <w:t>(2018);</w:t>
      </w:r>
      <w:r>
        <w:rPr>
          <w:spacing w:val="-2"/>
          <w:sz w:val="18"/>
        </w:rPr>
        <w:t> </w:t>
      </w:r>
      <w:r>
        <w:rPr>
          <w:sz w:val="18"/>
        </w:rPr>
        <w:t>Këlliçi</w:t>
      </w:r>
      <w:r>
        <w:rPr>
          <w:spacing w:val="-3"/>
          <w:sz w:val="18"/>
        </w:rPr>
        <w:t> </w:t>
      </w:r>
      <w:r>
        <w:rPr>
          <w:sz w:val="18"/>
        </w:rPr>
        <w:t>and</w:t>
      </w:r>
      <w:r>
        <w:rPr>
          <w:spacing w:val="-1"/>
          <w:sz w:val="18"/>
        </w:rPr>
        <w:t> </w:t>
      </w:r>
      <w:r>
        <w:rPr>
          <w:sz w:val="18"/>
        </w:rPr>
        <w:t>Baholli</w:t>
      </w:r>
      <w:r>
        <w:rPr>
          <w:spacing w:val="-4"/>
          <w:sz w:val="18"/>
        </w:rPr>
        <w:t> </w:t>
      </w:r>
      <w:r>
        <w:rPr>
          <w:spacing w:val="-2"/>
          <w:sz w:val="18"/>
        </w:rPr>
        <w:t>(2015).</w:t>
      </w:r>
    </w:p>
    <w:p>
      <w:pPr>
        <w:spacing w:line="206" w:lineRule="exact" w:before="0"/>
        <w:ind w:left="360" w:right="0" w:firstLine="0"/>
        <w:jc w:val="left"/>
        <w:rPr>
          <w:sz w:val="18"/>
        </w:rPr>
      </w:pPr>
      <w:r>
        <w:rPr>
          <w:position w:val="6"/>
          <w:sz w:val="12"/>
        </w:rPr>
        <w:t>9</w:t>
      </w:r>
      <w:r>
        <w:rPr>
          <w:spacing w:val="14"/>
          <w:position w:val="6"/>
          <w:sz w:val="12"/>
        </w:rPr>
        <w:t> </w:t>
      </w:r>
      <w:r>
        <w:rPr>
          <w:sz w:val="18"/>
        </w:rPr>
        <w:t>FATF</w:t>
      </w:r>
      <w:r>
        <w:rPr>
          <w:spacing w:val="1"/>
          <w:sz w:val="18"/>
        </w:rPr>
        <w:t> </w:t>
      </w:r>
      <w:r>
        <w:rPr>
          <w:spacing w:val="-2"/>
          <w:sz w:val="18"/>
        </w:rPr>
        <w:t>(2012–2023).</w:t>
      </w:r>
    </w:p>
    <w:p>
      <w:pPr>
        <w:spacing w:line="206" w:lineRule="exact" w:before="0"/>
        <w:ind w:left="360" w:right="0" w:firstLine="0"/>
        <w:jc w:val="left"/>
        <w:rPr>
          <w:sz w:val="18"/>
        </w:rPr>
      </w:pPr>
      <w:r>
        <w:rPr>
          <w:position w:val="6"/>
          <w:sz w:val="12"/>
        </w:rPr>
        <w:t>10</w:t>
      </w:r>
      <w:r>
        <w:rPr>
          <w:spacing w:val="14"/>
          <w:position w:val="6"/>
          <w:sz w:val="12"/>
        </w:rPr>
        <w:t> </w:t>
      </w:r>
      <w:r>
        <w:rPr>
          <w:sz w:val="18"/>
        </w:rPr>
        <w:t>FATF</w:t>
      </w:r>
      <w:r>
        <w:rPr>
          <w:spacing w:val="-1"/>
          <w:sz w:val="18"/>
        </w:rPr>
        <w:t> </w:t>
      </w:r>
      <w:r>
        <w:rPr>
          <w:sz w:val="18"/>
        </w:rPr>
        <w:t>(2014,</w:t>
      </w:r>
      <w:r>
        <w:rPr>
          <w:spacing w:val="-2"/>
          <w:sz w:val="18"/>
        </w:rPr>
        <w:t> 2012–2023).</w:t>
      </w:r>
    </w:p>
    <w:p>
      <w:pPr>
        <w:spacing w:line="208" w:lineRule="exact" w:before="0"/>
        <w:ind w:left="360" w:right="0" w:firstLine="0"/>
        <w:jc w:val="left"/>
        <w:rPr>
          <w:sz w:val="18"/>
        </w:rPr>
      </w:pPr>
      <w:r>
        <w:rPr>
          <w:position w:val="6"/>
          <w:sz w:val="12"/>
        </w:rPr>
        <w:t>11</w:t>
      </w:r>
      <w:r>
        <w:rPr>
          <w:spacing w:val="12"/>
          <w:position w:val="6"/>
          <w:sz w:val="12"/>
        </w:rPr>
        <w:t> </w:t>
      </w:r>
      <w:r>
        <w:rPr>
          <w:sz w:val="18"/>
        </w:rPr>
        <w:t>FATF</w:t>
      </w:r>
      <w:r>
        <w:rPr>
          <w:spacing w:val="1"/>
          <w:sz w:val="18"/>
        </w:rPr>
        <w:t> </w:t>
      </w:r>
      <w:r>
        <w:rPr>
          <w:spacing w:val="-2"/>
          <w:sz w:val="18"/>
        </w:rPr>
        <w:t>(2014).</w:t>
      </w:r>
    </w:p>
    <w:p>
      <w:pPr>
        <w:spacing w:line="208" w:lineRule="exact" w:before="0"/>
        <w:ind w:left="360" w:right="0" w:firstLine="0"/>
        <w:jc w:val="left"/>
        <w:rPr>
          <w:sz w:val="18"/>
        </w:rPr>
      </w:pPr>
      <w:r>
        <w:rPr>
          <w:position w:val="6"/>
          <w:sz w:val="12"/>
        </w:rPr>
        <w:t>12</w:t>
      </w:r>
      <w:r>
        <w:rPr>
          <w:spacing w:val="13"/>
          <w:position w:val="6"/>
          <w:sz w:val="12"/>
        </w:rPr>
        <w:t> </w:t>
      </w:r>
      <w:r>
        <w:rPr>
          <w:sz w:val="18"/>
        </w:rPr>
        <w:t>Joint</w:t>
      </w:r>
      <w:r>
        <w:rPr>
          <w:spacing w:val="-4"/>
          <w:sz w:val="18"/>
        </w:rPr>
        <w:t> </w:t>
      </w:r>
      <w:r>
        <w:rPr>
          <w:sz w:val="18"/>
        </w:rPr>
        <w:t>Committee</w:t>
      </w:r>
      <w:r>
        <w:rPr>
          <w:spacing w:val="-3"/>
          <w:sz w:val="18"/>
        </w:rPr>
        <w:t> </w:t>
      </w:r>
      <w:r>
        <w:rPr>
          <w:sz w:val="18"/>
        </w:rPr>
        <w:t>of</w:t>
      </w:r>
      <w:r>
        <w:rPr>
          <w:spacing w:val="-1"/>
          <w:sz w:val="18"/>
        </w:rPr>
        <w:t> </w:t>
      </w:r>
      <w:r>
        <w:rPr>
          <w:sz w:val="18"/>
        </w:rPr>
        <w:t>the</w:t>
      </w:r>
      <w:r>
        <w:rPr>
          <w:spacing w:val="-3"/>
          <w:sz w:val="18"/>
        </w:rPr>
        <w:t> </w:t>
      </w:r>
      <w:r>
        <w:rPr>
          <w:sz w:val="18"/>
        </w:rPr>
        <w:t>European</w:t>
      </w:r>
      <w:r>
        <w:rPr>
          <w:spacing w:val="-3"/>
          <w:sz w:val="18"/>
        </w:rPr>
        <w:t> </w:t>
      </w:r>
      <w:r>
        <w:rPr>
          <w:sz w:val="18"/>
        </w:rPr>
        <w:t>Supervisory</w:t>
      </w:r>
      <w:r>
        <w:rPr>
          <w:spacing w:val="-1"/>
          <w:sz w:val="18"/>
        </w:rPr>
        <w:t> </w:t>
      </w:r>
      <w:r>
        <w:rPr>
          <w:sz w:val="18"/>
        </w:rPr>
        <w:t>Authorities</w:t>
      </w:r>
      <w:r>
        <w:rPr>
          <w:spacing w:val="-1"/>
          <w:sz w:val="18"/>
        </w:rPr>
        <w:t> </w:t>
      </w:r>
      <w:r>
        <w:rPr>
          <w:spacing w:val="-2"/>
          <w:sz w:val="18"/>
        </w:rPr>
        <w:t>(2017).</w:t>
      </w:r>
    </w:p>
    <w:p>
      <w:pPr>
        <w:spacing w:line="206" w:lineRule="exact" w:before="0"/>
        <w:ind w:left="360" w:right="0" w:firstLine="0"/>
        <w:jc w:val="left"/>
        <w:rPr>
          <w:sz w:val="18"/>
        </w:rPr>
      </w:pPr>
      <w:r>
        <w:rPr>
          <w:position w:val="6"/>
          <w:sz w:val="12"/>
        </w:rPr>
        <w:t>13</w:t>
      </w:r>
      <w:r>
        <w:rPr>
          <w:spacing w:val="11"/>
          <w:position w:val="6"/>
          <w:sz w:val="12"/>
        </w:rPr>
        <w:t> </w:t>
      </w:r>
      <w:r>
        <w:rPr>
          <w:sz w:val="18"/>
        </w:rPr>
        <w:t>BCBS </w:t>
      </w:r>
      <w:r>
        <w:rPr>
          <w:spacing w:val="-2"/>
          <w:sz w:val="18"/>
        </w:rPr>
        <w:t>(2014).</w:t>
      </w:r>
    </w:p>
    <w:p>
      <w:pPr>
        <w:spacing w:line="206" w:lineRule="exact" w:before="0"/>
        <w:ind w:left="360" w:right="0" w:firstLine="0"/>
        <w:jc w:val="left"/>
        <w:rPr>
          <w:sz w:val="18"/>
        </w:rPr>
      </w:pPr>
      <w:r>
        <w:rPr>
          <w:position w:val="6"/>
          <w:sz w:val="12"/>
        </w:rPr>
        <w:t>14</w:t>
      </w:r>
      <w:r>
        <w:rPr>
          <w:spacing w:val="13"/>
          <w:position w:val="6"/>
          <w:sz w:val="12"/>
        </w:rPr>
        <w:t> </w:t>
      </w:r>
      <w:r>
        <w:rPr>
          <w:sz w:val="18"/>
        </w:rPr>
        <w:t>Joint</w:t>
      </w:r>
      <w:r>
        <w:rPr>
          <w:spacing w:val="-4"/>
          <w:sz w:val="18"/>
        </w:rPr>
        <w:t> </w:t>
      </w:r>
      <w:r>
        <w:rPr>
          <w:sz w:val="18"/>
        </w:rPr>
        <w:t>Committee</w:t>
      </w:r>
      <w:r>
        <w:rPr>
          <w:spacing w:val="-3"/>
          <w:sz w:val="18"/>
        </w:rPr>
        <w:t> </w:t>
      </w:r>
      <w:r>
        <w:rPr>
          <w:sz w:val="18"/>
        </w:rPr>
        <w:t>of</w:t>
      </w:r>
      <w:r>
        <w:rPr>
          <w:spacing w:val="-1"/>
          <w:sz w:val="18"/>
        </w:rPr>
        <w:t> </w:t>
      </w:r>
      <w:r>
        <w:rPr>
          <w:sz w:val="18"/>
        </w:rPr>
        <w:t>the</w:t>
      </w:r>
      <w:r>
        <w:rPr>
          <w:spacing w:val="-3"/>
          <w:sz w:val="18"/>
        </w:rPr>
        <w:t> </w:t>
      </w:r>
      <w:r>
        <w:rPr>
          <w:sz w:val="18"/>
        </w:rPr>
        <w:t>European</w:t>
      </w:r>
      <w:r>
        <w:rPr>
          <w:spacing w:val="-3"/>
          <w:sz w:val="18"/>
        </w:rPr>
        <w:t> </w:t>
      </w:r>
      <w:r>
        <w:rPr>
          <w:sz w:val="18"/>
        </w:rPr>
        <w:t>Supervisory</w:t>
      </w:r>
      <w:r>
        <w:rPr>
          <w:spacing w:val="-1"/>
          <w:sz w:val="18"/>
        </w:rPr>
        <w:t> </w:t>
      </w:r>
      <w:r>
        <w:rPr>
          <w:sz w:val="18"/>
        </w:rPr>
        <w:t>Authorities</w:t>
      </w:r>
      <w:r>
        <w:rPr>
          <w:spacing w:val="-1"/>
          <w:sz w:val="18"/>
        </w:rPr>
        <w:t> </w:t>
      </w:r>
      <w:r>
        <w:rPr>
          <w:spacing w:val="-2"/>
          <w:sz w:val="18"/>
        </w:rPr>
        <w:t>(2017).</w:t>
      </w:r>
    </w:p>
    <w:p>
      <w:pPr>
        <w:spacing w:line="208" w:lineRule="exact" w:before="0"/>
        <w:ind w:left="360" w:right="0" w:firstLine="0"/>
        <w:jc w:val="left"/>
        <w:rPr>
          <w:sz w:val="18"/>
        </w:rPr>
      </w:pPr>
      <w:r>
        <w:rPr>
          <w:position w:val="6"/>
          <w:sz w:val="12"/>
        </w:rPr>
        <w:t>15</w:t>
      </w:r>
      <w:r>
        <w:rPr>
          <w:spacing w:val="14"/>
          <w:position w:val="6"/>
          <w:sz w:val="12"/>
        </w:rPr>
        <w:t> </w:t>
      </w:r>
      <w:r>
        <w:rPr>
          <w:sz w:val="18"/>
        </w:rPr>
        <w:t>FATF</w:t>
      </w:r>
      <w:r>
        <w:rPr>
          <w:spacing w:val="1"/>
          <w:sz w:val="18"/>
        </w:rPr>
        <w:t> </w:t>
      </w:r>
      <w:r>
        <w:rPr>
          <w:spacing w:val="-2"/>
          <w:sz w:val="18"/>
        </w:rPr>
        <w:t>(2013–2017).</w:t>
      </w:r>
    </w:p>
    <w:p>
      <w:pPr>
        <w:spacing w:line="208" w:lineRule="exact" w:before="0"/>
        <w:ind w:left="360" w:right="0" w:firstLine="0"/>
        <w:jc w:val="left"/>
        <w:rPr>
          <w:sz w:val="18"/>
        </w:rPr>
      </w:pPr>
      <w:r>
        <w:rPr>
          <w:position w:val="6"/>
          <w:sz w:val="12"/>
        </w:rPr>
        <w:t>16</w:t>
      </w:r>
      <w:r>
        <w:rPr>
          <w:spacing w:val="12"/>
          <w:position w:val="6"/>
          <w:sz w:val="12"/>
        </w:rPr>
        <w:t> </w:t>
      </w:r>
      <w:r>
        <w:rPr>
          <w:sz w:val="18"/>
        </w:rPr>
        <w:t>BCBS</w:t>
      </w:r>
      <w:r>
        <w:rPr>
          <w:spacing w:val="-2"/>
          <w:sz w:val="18"/>
        </w:rPr>
        <w:t> </w:t>
      </w:r>
      <w:r>
        <w:rPr>
          <w:sz w:val="18"/>
        </w:rPr>
        <w:t>(2014);</w:t>
      </w:r>
      <w:r>
        <w:rPr>
          <w:spacing w:val="-3"/>
          <w:sz w:val="18"/>
        </w:rPr>
        <w:t> </w:t>
      </w:r>
      <w:r>
        <w:rPr>
          <w:sz w:val="18"/>
        </w:rPr>
        <w:t>FATF</w:t>
      </w:r>
      <w:r>
        <w:rPr>
          <w:spacing w:val="-2"/>
          <w:sz w:val="18"/>
        </w:rPr>
        <w:t> </w:t>
      </w:r>
      <w:r>
        <w:rPr>
          <w:sz w:val="18"/>
        </w:rPr>
        <w:t>(2012–2023);</w:t>
      </w:r>
      <w:r>
        <w:rPr>
          <w:spacing w:val="-3"/>
          <w:sz w:val="18"/>
        </w:rPr>
        <w:t> </w:t>
      </w:r>
      <w:r>
        <w:rPr>
          <w:sz w:val="18"/>
        </w:rPr>
        <w:t>Joint</w:t>
      </w:r>
      <w:r>
        <w:rPr>
          <w:spacing w:val="-3"/>
          <w:sz w:val="18"/>
        </w:rPr>
        <w:t> </w:t>
      </w:r>
      <w:r>
        <w:rPr>
          <w:sz w:val="18"/>
        </w:rPr>
        <w:t>Committee</w:t>
      </w:r>
      <w:r>
        <w:rPr>
          <w:spacing w:val="-3"/>
          <w:sz w:val="18"/>
        </w:rPr>
        <w:t> </w:t>
      </w:r>
      <w:r>
        <w:rPr>
          <w:sz w:val="18"/>
        </w:rPr>
        <w:t>of</w:t>
      </w:r>
      <w:r>
        <w:rPr>
          <w:spacing w:val="-3"/>
          <w:sz w:val="18"/>
        </w:rPr>
        <w:t> </w:t>
      </w:r>
      <w:r>
        <w:rPr>
          <w:sz w:val="18"/>
        </w:rPr>
        <w:t>the</w:t>
      </w:r>
      <w:r>
        <w:rPr>
          <w:spacing w:val="-4"/>
          <w:sz w:val="18"/>
        </w:rPr>
        <w:t> </w:t>
      </w:r>
      <w:r>
        <w:rPr>
          <w:sz w:val="18"/>
        </w:rPr>
        <w:t>European</w:t>
      </w:r>
      <w:r>
        <w:rPr>
          <w:spacing w:val="-2"/>
          <w:sz w:val="18"/>
        </w:rPr>
        <w:t> </w:t>
      </w:r>
      <w:r>
        <w:rPr>
          <w:sz w:val="18"/>
        </w:rPr>
        <w:t>Supervisory</w:t>
      </w:r>
      <w:r>
        <w:rPr>
          <w:spacing w:val="-2"/>
          <w:sz w:val="18"/>
        </w:rPr>
        <w:t> </w:t>
      </w:r>
      <w:r>
        <w:rPr>
          <w:sz w:val="18"/>
        </w:rPr>
        <w:t>Authorities</w:t>
      </w:r>
      <w:r>
        <w:rPr>
          <w:spacing w:val="-2"/>
          <w:sz w:val="18"/>
        </w:rPr>
        <w:t> (2017).</w:t>
      </w:r>
    </w:p>
    <w:p>
      <w:pPr>
        <w:spacing w:line="240" w:lineRule="auto" w:before="0"/>
        <w:ind w:left="360" w:right="352" w:hanging="1"/>
        <w:jc w:val="both"/>
        <w:rPr>
          <w:sz w:val="18"/>
        </w:rPr>
      </w:pPr>
      <w:r>
        <w:rPr>
          <w:position w:val="6"/>
          <w:sz w:val="12"/>
        </w:rPr>
        <w:t>17</w:t>
      </w:r>
      <w:r>
        <w:rPr>
          <w:spacing w:val="29"/>
          <w:position w:val="6"/>
          <w:sz w:val="12"/>
        </w:rPr>
        <w:t> </w:t>
      </w:r>
      <w:r>
        <w:rPr>
          <w:sz w:val="18"/>
        </w:rPr>
        <w:t>UNCITRAL (2010, 2019). Terminology and Interpretation: “Intangible assets” means all types of movable assets other than tangible assets and includes incorporeal rights, receivables and rights to the performance of obligations other than receivables. “Movable asset” means a tangible or intangible asset, other than immovable property.</w:t>
      </w:r>
    </w:p>
    <w:p>
      <w:pPr>
        <w:spacing w:line="205" w:lineRule="exact" w:before="0"/>
        <w:ind w:left="360" w:right="0" w:firstLine="0"/>
        <w:jc w:val="left"/>
        <w:rPr>
          <w:sz w:val="18"/>
        </w:rPr>
      </w:pPr>
      <w:r>
        <w:rPr>
          <w:position w:val="6"/>
          <w:sz w:val="12"/>
        </w:rPr>
        <w:t>18</w:t>
      </w:r>
      <w:r>
        <w:rPr>
          <w:spacing w:val="13"/>
          <w:position w:val="6"/>
          <w:sz w:val="12"/>
        </w:rPr>
        <w:t> </w:t>
      </w:r>
      <w:r>
        <w:rPr>
          <w:sz w:val="18"/>
        </w:rPr>
        <w:t>UNCITRAL</w:t>
      </w:r>
      <w:r>
        <w:rPr>
          <w:spacing w:val="-2"/>
          <w:sz w:val="18"/>
        </w:rPr>
        <w:t> </w:t>
      </w:r>
      <w:r>
        <w:rPr>
          <w:sz w:val="18"/>
        </w:rPr>
        <w:t>(2010,</w:t>
      </w:r>
      <w:r>
        <w:rPr>
          <w:spacing w:val="-1"/>
          <w:sz w:val="18"/>
        </w:rPr>
        <w:t> </w:t>
      </w:r>
      <w:r>
        <w:rPr>
          <w:spacing w:val="-2"/>
          <w:sz w:val="18"/>
        </w:rPr>
        <w:t>2019).</w:t>
      </w:r>
    </w:p>
    <w:p>
      <w:pPr>
        <w:spacing w:line="206" w:lineRule="exact" w:before="0"/>
        <w:ind w:left="360" w:right="0" w:firstLine="0"/>
        <w:jc w:val="left"/>
        <w:rPr>
          <w:sz w:val="18"/>
        </w:rPr>
      </w:pPr>
      <w:r>
        <w:rPr>
          <w:position w:val="6"/>
          <w:sz w:val="12"/>
        </w:rPr>
        <w:t>19</w:t>
      </w:r>
      <w:r>
        <w:rPr>
          <w:spacing w:val="12"/>
          <w:position w:val="6"/>
          <w:sz w:val="12"/>
        </w:rPr>
        <w:t> </w:t>
      </w:r>
      <w:r>
        <w:rPr>
          <w:sz w:val="18"/>
        </w:rPr>
        <w:t>UNCITRAL</w:t>
      </w:r>
      <w:r>
        <w:rPr>
          <w:spacing w:val="-2"/>
          <w:sz w:val="18"/>
        </w:rPr>
        <w:t> </w:t>
      </w:r>
      <w:r>
        <w:rPr>
          <w:sz w:val="18"/>
        </w:rPr>
        <w:t>(2010,</w:t>
      </w:r>
      <w:r>
        <w:rPr>
          <w:spacing w:val="-1"/>
          <w:sz w:val="18"/>
        </w:rPr>
        <w:t> </w:t>
      </w:r>
      <w:r>
        <w:rPr>
          <w:spacing w:val="-2"/>
          <w:sz w:val="18"/>
        </w:rPr>
        <w:t>2019).</w:t>
      </w:r>
    </w:p>
    <w:p>
      <w:pPr>
        <w:spacing w:line="206" w:lineRule="exact" w:before="0"/>
        <w:ind w:left="360" w:right="0" w:firstLine="0"/>
        <w:jc w:val="left"/>
        <w:rPr>
          <w:sz w:val="18"/>
        </w:rPr>
      </w:pPr>
      <w:r>
        <w:rPr>
          <w:position w:val="6"/>
          <w:sz w:val="12"/>
        </w:rPr>
        <w:t>20</w:t>
      </w:r>
      <w:r>
        <w:rPr>
          <w:spacing w:val="12"/>
          <w:position w:val="6"/>
          <w:sz w:val="12"/>
        </w:rPr>
        <w:t> </w:t>
      </w:r>
      <w:r>
        <w:rPr>
          <w:sz w:val="18"/>
        </w:rPr>
        <w:t>UNCITRAL</w:t>
      </w:r>
      <w:r>
        <w:rPr>
          <w:spacing w:val="-2"/>
          <w:sz w:val="18"/>
        </w:rPr>
        <w:t> </w:t>
      </w:r>
      <w:r>
        <w:rPr>
          <w:sz w:val="18"/>
        </w:rPr>
        <w:t>(2010,</w:t>
      </w:r>
      <w:r>
        <w:rPr>
          <w:spacing w:val="-1"/>
          <w:sz w:val="18"/>
        </w:rPr>
        <w:t> </w:t>
      </w:r>
      <w:r>
        <w:rPr>
          <w:spacing w:val="-2"/>
          <w:sz w:val="18"/>
        </w:rPr>
        <w:t>2019).</w:t>
      </w:r>
    </w:p>
    <w:p>
      <w:pPr>
        <w:spacing w:line="206" w:lineRule="exact" w:before="0"/>
        <w:ind w:left="360" w:right="0" w:firstLine="0"/>
        <w:jc w:val="left"/>
        <w:rPr>
          <w:sz w:val="18"/>
        </w:rPr>
      </w:pPr>
      <w:r>
        <w:rPr>
          <w:position w:val="6"/>
          <w:sz w:val="12"/>
        </w:rPr>
        <w:t>21</w:t>
      </w:r>
      <w:r>
        <w:rPr>
          <w:spacing w:val="12"/>
          <w:position w:val="6"/>
          <w:sz w:val="12"/>
        </w:rPr>
        <w:t> </w:t>
      </w:r>
      <w:r>
        <w:rPr>
          <w:color w:val="212121"/>
          <w:sz w:val="18"/>
        </w:rPr>
        <w:t>Khiaonarong</w:t>
      </w:r>
      <w:r>
        <w:rPr>
          <w:color w:val="212121"/>
          <w:spacing w:val="-1"/>
          <w:sz w:val="18"/>
        </w:rPr>
        <w:t> </w:t>
      </w:r>
      <w:r>
        <w:rPr>
          <w:color w:val="212121"/>
          <w:sz w:val="18"/>
        </w:rPr>
        <w:t>and</w:t>
      </w:r>
      <w:r>
        <w:rPr>
          <w:color w:val="212121"/>
          <w:spacing w:val="-1"/>
          <w:sz w:val="18"/>
        </w:rPr>
        <w:t> </w:t>
      </w:r>
      <w:r>
        <w:rPr>
          <w:color w:val="212121"/>
          <w:sz w:val="18"/>
        </w:rPr>
        <w:t>Goh</w:t>
      </w:r>
      <w:r>
        <w:rPr>
          <w:color w:val="212121"/>
          <w:spacing w:val="-1"/>
          <w:sz w:val="18"/>
        </w:rPr>
        <w:t> </w:t>
      </w:r>
      <w:r>
        <w:rPr>
          <w:color w:val="212121"/>
          <w:spacing w:val="-2"/>
          <w:sz w:val="18"/>
        </w:rPr>
        <w:t>(2020).</w:t>
      </w:r>
    </w:p>
    <w:p>
      <w:pPr>
        <w:spacing w:line="208" w:lineRule="exact" w:before="0"/>
        <w:ind w:left="360" w:right="0" w:firstLine="0"/>
        <w:jc w:val="left"/>
        <w:rPr>
          <w:sz w:val="18"/>
        </w:rPr>
      </w:pPr>
      <w:r>
        <w:rPr>
          <w:position w:val="6"/>
          <w:sz w:val="12"/>
        </w:rPr>
        <w:t>22</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(2020b).</w:t>
      </w:r>
    </w:p>
    <w:p>
      <w:pPr>
        <w:spacing w:line="208" w:lineRule="exact" w:before="0"/>
        <w:ind w:left="360" w:right="0" w:firstLine="0"/>
        <w:jc w:val="left"/>
        <w:rPr>
          <w:sz w:val="18"/>
        </w:rPr>
      </w:pPr>
      <w:r>
        <w:rPr>
          <w:position w:val="6"/>
          <w:sz w:val="12"/>
        </w:rPr>
        <w:t>23</w:t>
      </w:r>
      <w:r>
        <w:rPr>
          <w:spacing w:val="13"/>
          <w:position w:val="6"/>
          <w:sz w:val="12"/>
        </w:rPr>
        <w:t> </w:t>
      </w:r>
      <w:r>
        <w:rPr>
          <w:sz w:val="18"/>
        </w:rPr>
        <w:t>OCC</w:t>
      </w:r>
      <w:r>
        <w:rPr>
          <w:spacing w:val="-1"/>
          <w:sz w:val="18"/>
        </w:rPr>
        <w:t> </w:t>
      </w:r>
      <w:r>
        <w:rPr>
          <w:sz w:val="18"/>
        </w:rPr>
        <w:t>(2021);</w:t>
      </w:r>
      <w:r>
        <w:rPr>
          <w:spacing w:val="-3"/>
          <w:sz w:val="18"/>
        </w:rPr>
        <w:t> </w:t>
      </w:r>
      <w:r>
        <w:rPr>
          <w:sz w:val="18"/>
        </w:rPr>
        <w:t>World Bank </w:t>
      </w:r>
      <w:r>
        <w:rPr>
          <w:spacing w:val="-2"/>
          <w:sz w:val="18"/>
        </w:rPr>
        <w:t>(2016).</w:t>
      </w:r>
    </w:p>
    <w:p>
      <w:pPr>
        <w:spacing w:line="206" w:lineRule="exact" w:before="0"/>
        <w:ind w:left="360" w:right="0" w:firstLine="0"/>
        <w:jc w:val="left"/>
        <w:rPr>
          <w:sz w:val="18"/>
        </w:rPr>
      </w:pPr>
      <w:r>
        <w:rPr>
          <w:position w:val="6"/>
          <w:sz w:val="12"/>
        </w:rPr>
        <w:t>24</w:t>
      </w:r>
      <w:r>
        <w:rPr>
          <w:spacing w:val="13"/>
          <w:position w:val="6"/>
          <w:sz w:val="12"/>
        </w:rPr>
        <w:t> </w:t>
      </w:r>
      <w:r>
        <w:rPr>
          <w:sz w:val="18"/>
        </w:rPr>
        <w:t>World</w:t>
      </w:r>
      <w:r>
        <w:rPr>
          <w:spacing w:val="-1"/>
          <w:sz w:val="18"/>
        </w:rPr>
        <w:t> </w:t>
      </w:r>
      <w:r>
        <w:rPr>
          <w:sz w:val="18"/>
        </w:rPr>
        <w:t>Bank</w:t>
      </w:r>
      <w:r>
        <w:rPr>
          <w:spacing w:val="-1"/>
          <w:sz w:val="18"/>
        </w:rPr>
        <w:t> </w:t>
      </w:r>
      <w:r>
        <w:rPr>
          <w:sz w:val="18"/>
        </w:rPr>
        <w:t>Group </w:t>
      </w:r>
      <w:r>
        <w:rPr>
          <w:spacing w:val="-2"/>
          <w:sz w:val="18"/>
        </w:rPr>
        <w:t>(2017).</w:t>
      </w:r>
    </w:p>
    <w:p>
      <w:pPr>
        <w:spacing w:line="206" w:lineRule="exact" w:before="0"/>
        <w:ind w:left="360" w:right="0" w:firstLine="0"/>
        <w:jc w:val="left"/>
        <w:rPr>
          <w:sz w:val="18"/>
        </w:rPr>
      </w:pPr>
      <w:r>
        <w:rPr>
          <w:position w:val="6"/>
          <w:sz w:val="12"/>
        </w:rPr>
        <w:t>25</w:t>
      </w:r>
      <w:r>
        <w:rPr>
          <w:spacing w:val="12"/>
          <w:position w:val="6"/>
          <w:sz w:val="12"/>
        </w:rPr>
        <w:t> </w:t>
      </w:r>
      <w:r>
        <w:rPr>
          <w:sz w:val="18"/>
        </w:rPr>
        <w:t>European</w:t>
      </w:r>
      <w:r>
        <w:rPr>
          <w:spacing w:val="-2"/>
          <w:sz w:val="18"/>
        </w:rPr>
        <w:t> </w:t>
      </w:r>
      <w:r>
        <w:rPr>
          <w:sz w:val="18"/>
        </w:rPr>
        <w:t>Parliament</w:t>
      </w:r>
      <w:r>
        <w:rPr>
          <w:spacing w:val="-2"/>
          <w:sz w:val="18"/>
        </w:rPr>
        <w:t> </w:t>
      </w:r>
      <w:r>
        <w:rPr>
          <w:sz w:val="18"/>
        </w:rPr>
        <w:t>(2015);</w:t>
      </w:r>
      <w:r>
        <w:rPr>
          <w:spacing w:val="-3"/>
          <w:sz w:val="18"/>
        </w:rPr>
        <w:t> </w:t>
      </w:r>
      <w:r>
        <w:rPr>
          <w:sz w:val="18"/>
        </w:rPr>
        <w:t>World</w:t>
      </w:r>
      <w:r>
        <w:rPr>
          <w:spacing w:val="-2"/>
          <w:sz w:val="18"/>
        </w:rPr>
        <w:t> </w:t>
      </w:r>
      <w:r>
        <w:rPr>
          <w:sz w:val="18"/>
        </w:rPr>
        <w:t>Bank</w:t>
      </w:r>
      <w:r>
        <w:rPr>
          <w:spacing w:val="-2"/>
          <w:sz w:val="18"/>
        </w:rPr>
        <w:t> (2019b).</w:t>
      </w:r>
    </w:p>
    <w:p>
      <w:pPr>
        <w:spacing w:line="208" w:lineRule="exact" w:before="0"/>
        <w:ind w:left="360" w:right="0" w:firstLine="0"/>
        <w:jc w:val="left"/>
        <w:rPr>
          <w:sz w:val="18"/>
        </w:rPr>
      </w:pPr>
      <w:r>
        <w:rPr>
          <w:position w:val="6"/>
          <w:sz w:val="12"/>
        </w:rPr>
        <w:t>26</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(2020b).</w:t>
      </w:r>
    </w:p>
    <w:p>
      <w:pPr>
        <w:spacing w:line="208" w:lineRule="exact" w:before="0"/>
        <w:ind w:left="360" w:right="0" w:firstLine="0"/>
        <w:jc w:val="left"/>
        <w:rPr>
          <w:sz w:val="18"/>
        </w:rPr>
      </w:pPr>
      <w:r>
        <w:rPr>
          <w:position w:val="6"/>
          <w:sz w:val="12"/>
        </w:rPr>
        <w:t>27</w:t>
      </w:r>
      <w:r>
        <w:rPr>
          <w:spacing w:val="11"/>
          <w:position w:val="6"/>
          <w:sz w:val="12"/>
        </w:rPr>
        <w:t> </w:t>
      </w:r>
      <w:r>
        <w:rPr>
          <w:sz w:val="18"/>
        </w:rPr>
        <w:t>World</w:t>
      </w:r>
      <w:r>
        <w:rPr>
          <w:spacing w:val="-1"/>
          <w:sz w:val="18"/>
        </w:rPr>
        <w:t> </w:t>
      </w:r>
      <w:r>
        <w:rPr>
          <w:sz w:val="18"/>
        </w:rPr>
        <w:t>Bank</w:t>
      </w:r>
      <w:r>
        <w:rPr>
          <w:spacing w:val="-1"/>
          <w:sz w:val="18"/>
        </w:rPr>
        <w:t> </w:t>
      </w:r>
      <w:r>
        <w:rPr>
          <w:spacing w:val="-2"/>
          <w:sz w:val="18"/>
        </w:rPr>
        <w:t>(2016).</w:t>
      </w:r>
    </w:p>
    <w:p>
      <w:pPr>
        <w:spacing w:line="206" w:lineRule="exact" w:before="0"/>
        <w:ind w:left="360" w:right="0" w:firstLine="0"/>
        <w:jc w:val="left"/>
        <w:rPr>
          <w:sz w:val="18"/>
        </w:rPr>
      </w:pPr>
      <w:r>
        <w:rPr>
          <w:position w:val="6"/>
          <w:sz w:val="12"/>
        </w:rPr>
        <w:t>28</w:t>
      </w:r>
      <w:r>
        <w:rPr>
          <w:spacing w:val="13"/>
          <w:position w:val="6"/>
          <w:sz w:val="12"/>
        </w:rPr>
        <w:t> </w:t>
      </w:r>
      <w:r>
        <w:rPr>
          <w:sz w:val="18"/>
        </w:rPr>
        <w:t>World</w:t>
      </w:r>
      <w:r>
        <w:rPr>
          <w:spacing w:val="-1"/>
          <w:sz w:val="18"/>
        </w:rPr>
        <w:t> </w:t>
      </w:r>
      <w:r>
        <w:rPr>
          <w:sz w:val="18"/>
        </w:rPr>
        <w:t>Bank</w:t>
      </w:r>
      <w:r>
        <w:rPr>
          <w:spacing w:val="-1"/>
          <w:sz w:val="18"/>
        </w:rPr>
        <w:t> </w:t>
      </w:r>
      <w:r>
        <w:rPr>
          <w:sz w:val="18"/>
        </w:rPr>
        <w:t>Group </w:t>
      </w:r>
      <w:r>
        <w:rPr>
          <w:spacing w:val="-2"/>
          <w:sz w:val="18"/>
        </w:rPr>
        <w:t>(2017).</w:t>
      </w:r>
    </w:p>
    <w:p>
      <w:pPr>
        <w:spacing w:line="206" w:lineRule="exact" w:before="0"/>
        <w:ind w:left="360" w:right="0" w:firstLine="0"/>
        <w:jc w:val="left"/>
        <w:rPr>
          <w:sz w:val="18"/>
        </w:rPr>
      </w:pPr>
      <w:r>
        <w:rPr>
          <w:position w:val="6"/>
          <w:sz w:val="12"/>
        </w:rPr>
        <w:t>29</w:t>
      </w:r>
      <w:r>
        <w:rPr>
          <w:spacing w:val="13"/>
          <w:position w:val="6"/>
          <w:sz w:val="12"/>
        </w:rPr>
        <w:t> </w:t>
      </w:r>
      <w:r>
        <w:rPr>
          <w:sz w:val="18"/>
        </w:rPr>
        <w:t>World</w:t>
      </w:r>
      <w:r>
        <w:rPr>
          <w:spacing w:val="-1"/>
          <w:sz w:val="18"/>
        </w:rPr>
        <w:t> </w:t>
      </w:r>
      <w:r>
        <w:rPr>
          <w:sz w:val="18"/>
        </w:rPr>
        <w:t>Bank </w:t>
      </w:r>
      <w:r>
        <w:rPr>
          <w:spacing w:val="-2"/>
          <w:sz w:val="18"/>
        </w:rPr>
        <w:t>(2020b).</w:t>
      </w:r>
    </w:p>
    <w:p>
      <w:pPr>
        <w:spacing w:line="208" w:lineRule="exact" w:before="0"/>
        <w:ind w:left="360" w:right="0" w:firstLine="0"/>
        <w:jc w:val="left"/>
        <w:rPr>
          <w:sz w:val="18"/>
        </w:rPr>
      </w:pPr>
      <w:r>
        <w:rPr>
          <w:position w:val="6"/>
          <w:sz w:val="12"/>
        </w:rPr>
        <w:t>30</w:t>
      </w:r>
      <w:r>
        <w:rPr>
          <w:spacing w:val="13"/>
          <w:position w:val="6"/>
          <w:sz w:val="12"/>
        </w:rPr>
        <w:t> </w:t>
      </w:r>
      <w:r>
        <w:rPr>
          <w:sz w:val="18"/>
        </w:rPr>
        <w:t>World</w:t>
      </w:r>
      <w:r>
        <w:rPr>
          <w:spacing w:val="-1"/>
          <w:sz w:val="18"/>
        </w:rPr>
        <w:t> </w:t>
      </w:r>
      <w:r>
        <w:rPr>
          <w:sz w:val="18"/>
        </w:rPr>
        <w:t>Bank </w:t>
      </w:r>
      <w:r>
        <w:rPr>
          <w:spacing w:val="-2"/>
          <w:sz w:val="18"/>
        </w:rPr>
        <w:t>(2016).</w:t>
      </w:r>
    </w:p>
    <w:p>
      <w:pPr>
        <w:spacing w:line="208" w:lineRule="exact" w:before="0"/>
        <w:ind w:left="360" w:right="0" w:firstLine="0"/>
        <w:jc w:val="left"/>
        <w:rPr>
          <w:sz w:val="18"/>
        </w:rPr>
      </w:pPr>
      <w:r>
        <w:rPr>
          <w:position w:val="6"/>
          <w:sz w:val="12"/>
        </w:rPr>
        <w:t>31</w:t>
      </w:r>
      <w:r>
        <w:rPr>
          <w:spacing w:val="13"/>
          <w:position w:val="6"/>
          <w:sz w:val="12"/>
        </w:rPr>
        <w:t> </w:t>
      </w:r>
      <w:r>
        <w:rPr>
          <w:sz w:val="18"/>
        </w:rPr>
        <w:t>World</w:t>
      </w:r>
      <w:r>
        <w:rPr>
          <w:spacing w:val="-1"/>
          <w:sz w:val="18"/>
        </w:rPr>
        <w:t> </w:t>
      </w:r>
      <w:r>
        <w:rPr>
          <w:sz w:val="18"/>
        </w:rPr>
        <w:t>Bank</w:t>
      </w:r>
      <w:r>
        <w:rPr>
          <w:spacing w:val="-1"/>
          <w:sz w:val="18"/>
        </w:rPr>
        <w:t> </w:t>
      </w:r>
      <w:r>
        <w:rPr>
          <w:sz w:val="18"/>
        </w:rPr>
        <w:t>Group </w:t>
      </w:r>
      <w:r>
        <w:rPr>
          <w:spacing w:val="-2"/>
          <w:sz w:val="18"/>
        </w:rPr>
        <w:t>(2017).</w:t>
      </w:r>
    </w:p>
    <w:p>
      <w:pPr>
        <w:spacing w:line="206" w:lineRule="exact" w:before="0"/>
        <w:ind w:left="360" w:right="0" w:firstLine="0"/>
        <w:jc w:val="left"/>
        <w:rPr>
          <w:sz w:val="18"/>
        </w:rPr>
      </w:pPr>
      <w:r>
        <w:rPr>
          <w:position w:val="6"/>
          <w:sz w:val="12"/>
        </w:rPr>
        <w:t>32</w:t>
      </w:r>
      <w:r>
        <w:rPr>
          <w:spacing w:val="12"/>
          <w:position w:val="6"/>
          <w:sz w:val="12"/>
        </w:rPr>
        <w:t> </w:t>
      </w:r>
      <w:r>
        <w:rPr>
          <w:sz w:val="18"/>
        </w:rPr>
        <w:t>Boar et</w:t>
      </w:r>
      <w:r>
        <w:rPr>
          <w:spacing w:val="-1"/>
          <w:sz w:val="18"/>
        </w:rPr>
        <w:t> </w:t>
      </w:r>
      <w:r>
        <w:rPr>
          <w:sz w:val="18"/>
        </w:rPr>
        <w:t>al </w:t>
      </w:r>
      <w:r>
        <w:rPr>
          <w:spacing w:val="-2"/>
          <w:sz w:val="18"/>
        </w:rPr>
        <w:t>(2021).</w:t>
      </w:r>
    </w:p>
    <w:p>
      <w:pPr>
        <w:spacing w:line="206" w:lineRule="exact" w:before="0"/>
        <w:ind w:left="360" w:right="0" w:firstLine="0"/>
        <w:jc w:val="left"/>
        <w:rPr>
          <w:sz w:val="18"/>
        </w:rPr>
      </w:pPr>
      <w:r>
        <w:rPr>
          <w:position w:val="6"/>
          <w:sz w:val="12"/>
        </w:rPr>
        <w:t>33</w:t>
      </w:r>
      <w:r>
        <w:rPr>
          <w:spacing w:val="11"/>
          <w:position w:val="6"/>
          <w:sz w:val="12"/>
        </w:rPr>
        <w:t> </w:t>
      </w:r>
      <w:r>
        <w:rPr>
          <w:color w:val="333333"/>
          <w:sz w:val="18"/>
        </w:rPr>
        <w:t>Resendiz</w:t>
      </w:r>
      <w:r>
        <w:rPr>
          <w:color w:val="333333"/>
          <w:spacing w:val="-1"/>
          <w:sz w:val="18"/>
        </w:rPr>
        <w:t> </w:t>
      </w:r>
      <w:r>
        <w:rPr>
          <w:color w:val="333333"/>
          <w:spacing w:val="-2"/>
          <w:sz w:val="18"/>
        </w:rPr>
        <w:t>(2018).</w:t>
      </w:r>
    </w:p>
    <w:p>
      <w:pPr>
        <w:spacing w:line="208" w:lineRule="exact" w:before="0"/>
        <w:ind w:left="360" w:right="0" w:firstLine="0"/>
        <w:jc w:val="left"/>
        <w:rPr>
          <w:sz w:val="18"/>
        </w:rPr>
      </w:pPr>
      <w:r>
        <w:rPr>
          <w:position w:val="6"/>
          <w:sz w:val="12"/>
        </w:rPr>
        <w:t>34</w:t>
      </w:r>
      <w:r>
        <w:rPr>
          <w:spacing w:val="13"/>
          <w:position w:val="6"/>
          <w:sz w:val="12"/>
        </w:rPr>
        <w:t> </w:t>
      </w:r>
      <w:r>
        <w:rPr>
          <w:sz w:val="18"/>
        </w:rPr>
        <w:t>World</w:t>
      </w:r>
      <w:r>
        <w:rPr>
          <w:spacing w:val="-2"/>
          <w:sz w:val="18"/>
        </w:rPr>
        <w:t> </w:t>
      </w:r>
      <w:r>
        <w:rPr>
          <w:sz w:val="18"/>
        </w:rPr>
        <w:t>Bank</w:t>
      </w:r>
      <w:r>
        <w:rPr>
          <w:spacing w:val="-1"/>
          <w:sz w:val="18"/>
        </w:rPr>
        <w:t> </w:t>
      </w:r>
      <w:r>
        <w:rPr>
          <w:sz w:val="18"/>
        </w:rPr>
        <w:t>(2016,</w:t>
      </w:r>
      <w:r>
        <w:rPr>
          <w:spacing w:val="-3"/>
          <w:sz w:val="18"/>
        </w:rPr>
        <w:t> </w:t>
      </w:r>
      <w:r>
        <w:rPr>
          <w:spacing w:val="-2"/>
          <w:sz w:val="18"/>
        </w:rPr>
        <w:t>2020b).</w:t>
      </w:r>
    </w:p>
    <w:p>
      <w:pPr>
        <w:spacing w:before="0"/>
        <w:ind w:left="359" w:right="354" w:firstLine="0"/>
        <w:jc w:val="both"/>
        <w:rPr>
          <w:sz w:val="18"/>
        </w:rPr>
      </w:pPr>
      <w:r>
        <w:rPr>
          <w:position w:val="6"/>
          <w:sz w:val="12"/>
        </w:rPr>
        <w:t>35</w:t>
      </w:r>
      <w:r>
        <w:rPr>
          <w:spacing w:val="13"/>
          <w:position w:val="6"/>
          <w:sz w:val="12"/>
        </w:rPr>
        <w:t> </w:t>
      </w:r>
      <w:r>
        <w:rPr>
          <w:sz w:val="18"/>
        </w:rPr>
        <w:t>Credit</w:t>
      </w:r>
      <w:r>
        <w:rPr>
          <w:spacing w:val="-4"/>
          <w:sz w:val="18"/>
        </w:rPr>
        <w:t> </w:t>
      </w:r>
      <w:r>
        <w:rPr>
          <w:sz w:val="18"/>
        </w:rPr>
        <w:t>bureaus</w:t>
      </w:r>
      <w:r>
        <w:rPr>
          <w:spacing w:val="-2"/>
          <w:sz w:val="18"/>
        </w:rPr>
        <w:t> </w:t>
      </w:r>
      <w:r>
        <w:rPr>
          <w:sz w:val="18"/>
        </w:rPr>
        <w:t>and</w:t>
      </w:r>
      <w:r>
        <w:rPr>
          <w:spacing w:val="-3"/>
          <w:sz w:val="18"/>
        </w:rPr>
        <w:t> </w:t>
      </w:r>
      <w:r>
        <w:rPr>
          <w:sz w:val="18"/>
        </w:rPr>
        <w:t>registries</w:t>
      </w:r>
      <w:r>
        <w:rPr>
          <w:spacing w:val="-5"/>
          <w:sz w:val="18"/>
        </w:rPr>
        <w:t> </w:t>
      </w:r>
      <w:r>
        <w:rPr>
          <w:sz w:val="18"/>
        </w:rPr>
        <w:t>differ</w:t>
      </w:r>
      <w:r>
        <w:rPr>
          <w:spacing w:val="-2"/>
          <w:sz w:val="18"/>
        </w:rPr>
        <w:t> </w:t>
      </w:r>
      <w:r>
        <w:rPr>
          <w:sz w:val="18"/>
        </w:rPr>
        <w:t>in</w:t>
      </w:r>
      <w:r>
        <w:rPr>
          <w:spacing w:val="-1"/>
          <w:sz w:val="18"/>
        </w:rPr>
        <w:t> </w:t>
      </w:r>
      <w:r>
        <w:rPr>
          <w:sz w:val="18"/>
        </w:rPr>
        <w:t>terms</w:t>
      </w:r>
      <w:r>
        <w:rPr>
          <w:spacing w:val="-2"/>
          <w:sz w:val="18"/>
        </w:rPr>
        <w:t> </w:t>
      </w:r>
      <w:r>
        <w:rPr>
          <w:sz w:val="18"/>
        </w:rPr>
        <w:t>of</w:t>
      </w:r>
      <w:r>
        <w:rPr>
          <w:spacing w:val="-4"/>
          <w:sz w:val="18"/>
        </w:rPr>
        <w:t> </w:t>
      </w:r>
      <w:r>
        <w:rPr>
          <w:sz w:val="18"/>
        </w:rPr>
        <w:t>their</w:t>
      </w:r>
      <w:r>
        <w:rPr>
          <w:spacing w:val="-2"/>
          <w:sz w:val="18"/>
        </w:rPr>
        <w:t> </w:t>
      </w:r>
      <w:r>
        <w:rPr>
          <w:sz w:val="18"/>
        </w:rPr>
        <w:t>ownership,</w:t>
      </w:r>
      <w:r>
        <w:rPr>
          <w:spacing w:val="-1"/>
          <w:sz w:val="18"/>
        </w:rPr>
        <w:t> </w:t>
      </w:r>
      <w:r>
        <w:rPr>
          <w:sz w:val="18"/>
        </w:rPr>
        <w:t>with</w:t>
      </w:r>
      <w:r>
        <w:rPr>
          <w:spacing w:val="-1"/>
          <w:sz w:val="18"/>
        </w:rPr>
        <w:t> </w:t>
      </w:r>
      <w:r>
        <w:rPr>
          <w:sz w:val="18"/>
        </w:rPr>
        <w:t>the</w:t>
      </w:r>
      <w:r>
        <w:rPr>
          <w:spacing w:val="-3"/>
          <w:sz w:val="18"/>
        </w:rPr>
        <w:t> </w:t>
      </w:r>
      <w:r>
        <w:rPr>
          <w:sz w:val="18"/>
        </w:rPr>
        <w:t>former</w:t>
      </w:r>
      <w:r>
        <w:rPr>
          <w:spacing w:val="-4"/>
          <w:sz w:val="18"/>
        </w:rPr>
        <w:t> </w:t>
      </w:r>
      <w:r>
        <w:rPr>
          <w:sz w:val="18"/>
        </w:rPr>
        <w:t>generally</w:t>
      </w:r>
      <w:r>
        <w:rPr>
          <w:spacing w:val="-3"/>
          <w:sz w:val="18"/>
        </w:rPr>
        <w:t> </w:t>
      </w:r>
      <w:r>
        <w:rPr>
          <w:sz w:val="18"/>
        </w:rPr>
        <w:t>being</w:t>
      </w:r>
      <w:r>
        <w:rPr>
          <w:spacing w:val="-3"/>
          <w:sz w:val="18"/>
        </w:rPr>
        <w:t> </w:t>
      </w:r>
      <w:r>
        <w:rPr>
          <w:sz w:val="18"/>
        </w:rPr>
        <w:t>privately</w:t>
      </w:r>
      <w:r>
        <w:rPr>
          <w:spacing w:val="-1"/>
          <w:sz w:val="18"/>
        </w:rPr>
        <w:t> </w:t>
      </w:r>
      <w:r>
        <w:rPr>
          <w:sz w:val="18"/>
        </w:rPr>
        <w:t>owned</w:t>
      </w:r>
      <w:r>
        <w:rPr>
          <w:spacing w:val="-1"/>
          <w:sz w:val="18"/>
        </w:rPr>
        <w:t> </w:t>
      </w:r>
      <w:r>
        <w:rPr>
          <w:sz w:val="18"/>
        </w:rPr>
        <w:t>companies</w:t>
      </w:r>
      <w:r>
        <w:rPr>
          <w:spacing w:val="-2"/>
          <w:sz w:val="18"/>
        </w:rPr>
        <w:t> </w:t>
      </w:r>
      <w:r>
        <w:rPr>
          <w:sz w:val="18"/>
        </w:rPr>
        <w:t>and the</w:t>
      </w:r>
      <w:r>
        <w:rPr>
          <w:spacing w:val="-3"/>
          <w:sz w:val="18"/>
        </w:rPr>
        <w:t> </w:t>
      </w:r>
      <w:r>
        <w:rPr>
          <w:sz w:val="18"/>
        </w:rPr>
        <w:t>latter</w:t>
      </w:r>
      <w:r>
        <w:rPr>
          <w:spacing w:val="-2"/>
          <w:sz w:val="18"/>
        </w:rPr>
        <w:t> </w:t>
      </w:r>
      <w:r>
        <w:rPr>
          <w:sz w:val="18"/>
        </w:rPr>
        <w:t>established</w:t>
      </w:r>
      <w:r>
        <w:rPr>
          <w:spacing w:val="-3"/>
          <w:sz w:val="18"/>
        </w:rPr>
        <w:t> </w:t>
      </w:r>
      <w:r>
        <w:rPr>
          <w:sz w:val="18"/>
        </w:rPr>
        <w:t>by</w:t>
      </w:r>
      <w:r>
        <w:rPr>
          <w:spacing w:val="-3"/>
          <w:sz w:val="18"/>
        </w:rPr>
        <w:t> </w:t>
      </w:r>
      <w:r>
        <w:rPr>
          <w:sz w:val="18"/>
        </w:rPr>
        <w:t>the</w:t>
      </w:r>
      <w:r>
        <w:rPr>
          <w:spacing w:val="-5"/>
          <w:sz w:val="18"/>
        </w:rPr>
        <w:t> </w:t>
      </w:r>
      <w:r>
        <w:rPr>
          <w:sz w:val="18"/>
        </w:rPr>
        <w:t>government</w:t>
      </w:r>
      <w:r>
        <w:rPr>
          <w:spacing w:val="-2"/>
          <w:sz w:val="18"/>
        </w:rPr>
        <w:t> </w:t>
      </w:r>
      <w:r>
        <w:rPr>
          <w:sz w:val="18"/>
        </w:rPr>
        <w:t>in</w:t>
      </w:r>
      <w:r>
        <w:rPr>
          <w:spacing w:val="-1"/>
          <w:sz w:val="18"/>
        </w:rPr>
        <w:t> </w:t>
      </w:r>
      <w:r>
        <w:rPr>
          <w:sz w:val="18"/>
        </w:rPr>
        <w:t>the</w:t>
      </w:r>
      <w:r>
        <w:rPr>
          <w:spacing w:val="-3"/>
          <w:sz w:val="18"/>
        </w:rPr>
        <w:t> </w:t>
      </w:r>
      <w:r>
        <w:rPr>
          <w:sz w:val="18"/>
        </w:rPr>
        <w:t>majority</w:t>
      </w:r>
      <w:r>
        <w:rPr>
          <w:spacing w:val="-1"/>
          <w:sz w:val="18"/>
        </w:rPr>
        <w:t> </w:t>
      </w:r>
      <w:r>
        <w:rPr>
          <w:sz w:val="18"/>
        </w:rPr>
        <w:t>of</w:t>
      </w:r>
      <w:r>
        <w:rPr>
          <w:spacing w:val="-4"/>
          <w:sz w:val="18"/>
        </w:rPr>
        <w:t> </w:t>
      </w:r>
      <w:r>
        <w:rPr>
          <w:sz w:val="18"/>
        </w:rPr>
        <w:t>cases,</w:t>
      </w:r>
      <w:r>
        <w:rPr>
          <w:spacing w:val="-1"/>
          <w:sz w:val="18"/>
        </w:rPr>
        <w:t> </w:t>
      </w:r>
      <w:r>
        <w:rPr>
          <w:sz w:val="18"/>
        </w:rPr>
        <w:t>usually</w:t>
      </w:r>
      <w:r>
        <w:rPr>
          <w:spacing w:val="-3"/>
          <w:sz w:val="18"/>
        </w:rPr>
        <w:t> </w:t>
      </w:r>
      <w:r>
        <w:rPr>
          <w:sz w:val="18"/>
        </w:rPr>
        <w:t>under</w:t>
      </w:r>
      <w:r>
        <w:rPr>
          <w:spacing w:val="-2"/>
          <w:sz w:val="18"/>
        </w:rPr>
        <w:t> </w:t>
      </w:r>
      <w:r>
        <w:rPr>
          <w:sz w:val="18"/>
        </w:rPr>
        <w:t>the</w:t>
      </w:r>
      <w:r>
        <w:rPr>
          <w:spacing w:val="-3"/>
          <w:sz w:val="18"/>
        </w:rPr>
        <w:t> </w:t>
      </w:r>
      <w:r>
        <w:rPr>
          <w:sz w:val="18"/>
        </w:rPr>
        <w:t>management</w:t>
      </w:r>
      <w:r>
        <w:rPr>
          <w:spacing w:val="-2"/>
          <w:sz w:val="18"/>
        </w:rPr>
        <w:t> </w:t>
      </w:r>
      <w:r>
        <w:rPr>
          <w:sz w:val="18"/>
        </w:rPr>
        <w:t>of</w:t>
      </w:r>
      <w:r>
        <w:rPr>
          <w:spacing w:val="-4"/>
          <w:sz w:val="18"/>
        </w:rPr>
        <w:t> </w:t>
      </w:r>
      <w:r>
        <w:rPr>
          <w:sz w:val="18"/>
        </w:rPr>
        <w:t>the</w:t>
      </w:r>
      <w:r>
        <w:rPr>
          <w:spacing w:val="-3"/>
          <w:sz w:val="18"/>
        </w:rPr>
        <w:t> </w:t>
      </w:r>
      <w:r>
        <w:rPr>
          <w:sz w:val="18"/>
        </w:rPr>
        <w:t>central</w:t>
      </w:r>
      <w:r>
        <w:rPr>
          <w:spacing w:val="-2"/>
          <w:sz w:val="18"/>
        </w:rPr>
        <w:t> </w:t>
      </w:r>
      <w:r>
        <w:rPr>
          <w:sz w:val="18"/>
        </w:rPr>
        <w:t>bank</w:t>
      </w:r>
      <w:r>
        <w:rPr>
          <w:spacing w:val="-3"/>
          <w:sz w:val="18"/>
        </w:rPr>
        <w:t> </w:t>
      </w:r>
      <w:r>
        <w:rPr>
          <w:sz w:val="18"/>
        </w:rPr>
        <w:t>or</w:t>
      </w:r>
      <w:r>
        <w:rPr>
          <w:spacing w:val="-2"/>
          <w:sz w:val="18"/>
        </w:rPr>
        <w:t> </w:t>
      </w:r>
      <w:r>
        <w:rPr>
          <w:sz w:val="18"/>
        </w:rPr>
        <w:t>the</w:t>
      </w:r>
      <w:r>
        <w:rPr>
          <w:spacing w:val="-3"/>
          <w:sz w:val="18"/>
        </w:rPr>
        <w:t> </w:t>
      </w:r>
      <w:r>
        <w:rPr>
          <w:sz w:val="18"/>
        </w:rPr>
        <w:t>banking supervision</w:t>
      </w:r>
      <w:r>
        <w:rPr>
          <w:spacing w:val="-1"/>
          <w:sz w:val="18"/>
        </w:rPr>
        <w:t> </w:t>
      </w:r>
      <w:r>
        <w:rPr>
          <w:sz w:val="18"/>
        </w:rPr>
        <w:t>authority.</w:t>
      </w:r>
      <w:r>
        <w:rPr>
          <w:spacing w:val="-1"/>
          <w:sz w:val="18"/>
        </w:rPr>
        <w:t> </w:t>
      </w:r>
      <w:r>
        <w:rPr>
          <w:sz w:val="18"/>
        </w:rPr>
        <w:t>Regardless</w:t>
      </w:r>
      <w:r>
        <w:rPr>
          <w:spacing w:val="-5"/>
          <w:sz w:val="18"/>
        </w:rPr>
        <w:t> </w:t>
      </w:r>
      <w:r>
        <w:rPr>
          <w:sz w:val="18"/>
        </w:rPr>
        <w:t>of</w:t>
      </w:r>
      <w:r>
        <w:rPr>
          <w:spacing w:val="-2"/>
          <w:sz w:val="18"/>
        </w:rPr>
        <w:t> </w:t>
      </w:r>
      <w:r>
        <w:rPr>
          <w:sz w:val="18"/>
        </w:rPr>
        <w:t>the</w:t>
      </w:r>
      <w:r>
        <w:rPr>
          <w:spacing w:val="-3"/>
          <w:sz w:val="18"/>
        </w:rPr>
        <w:t> </w:t>
      </w:r>
      <w:r>
        <w:rPr>
          <w:sz w:val="18"/>
        </w:rPr>
        <w:t>ownership</w:t>
      </w:r>
      <w:r>
        <w:rPr>
          <w:spacing w:val="-1"/>
          <w:sz w:val="18"/>
        </w:rPr>
        <w:t> </w:t>
      </w:r>
      <w:r>
        <w:rPr>
          <w:sz w:val="18"/>
        </w:rPr>
        <w:t>structure,</w:t>
      </w:r>
      <w:r>
        <w:rPr>
          <w:spacing w:val="-1"/>
          <w:sz w:val="18"/>
        </w:rPr>
        <w:t> </w:t>
      </w:r>
      <w:r>
        <w:rPr>
          <w:sz w:val="18"/>
        </w:rPr>
        <w:t>as</w:t>
      </w:r>
      <w:r>
        <w:rPr>
          <w:spacing w:val="-2"/>
          <w:sz w:val="18"/>
        </w:rPr>
        <w:t> </w:t>
      </w:r>
      <w:r>
        <w:rPr>
          <w:sz w:val="18"/>
        </w:rPr>
        <w:t>credit</w:t>
      </w:r>
      <w:r>
        <w:rPr>
          <w:spacing w:val="-2"/>
          <w:sz w:val="18"/>
        </w:rPr>
        <w:t> </w:t>
      </w:r>
      <w:r>
        <w:rPr>
          <w:sz w:val="18"/>
        </w:rPr>
        <w:t>reporting</w:t>
      </w:r>
      <w:r>
        <w:rPr>
          <w:spacing w:val="-1"/>
          <w:sz w:val="18"/>
        </w:rPr>
        <w:t> </w:t>
      </w:r>
      <w:r>
        <w:rPr>
          <w:sz w:val="18"/>
        </w:rPr>
        <w:t>service</w:t>
      </w:r>
      <w:r>
        <w:rPr>
          <w:spacing w:val="-3"/>
          <w:sz w:val="18"/>
        </w:rPr>
        <w:t> </w:t>
      </w:r>
      <w:r>
        <w:rPr>
          <w:sz w:val="18"/>
        </w:rPr>
        <w:t>providers,</w:t>
      </w:r>
      <w:r>
        <w:rPr>
          <w:spacing w:val="-1"/>
          <w:sz w:val="18"/>
        </w:rPr>
        <w:t> </w:t>
      </w:r>
      <w:r>
        <w:rPr>
          <w:sz w:val="18"/>
        </w:rPr>
        <w:t>both</w:t>
      </w:r>
      <w:r>
        <w:rPr>
          <w:spacing w:val="-1"/>
          <w:sz w:val="18"/>
        </w:rPr>
        <w:t> </w:t>
      </w:r>
      <w:r>
        <w:rPr>
          <w:sz w:val="18"/>
        </w:rPr>
        <w:t>types</w:t>
      </w:r>
      <w:r>
        <w:rPr>
          <w:spacing w:val="-2"/>
          <w:sz w:val="18"/>
        </w:rPr>
        <w:t> </w:t>
      </w:r>
      <w:r>
        <w:rPr>
          <w:sz w:val="18"/>
        </w:rPr>
        <w:t>of</w:t>
      </w:r>
      <w:r>
        <w:rPr>
          <w:spacing w:val="-4"/>
          <w:sz w:val="18"/>
        </w:rPr>
        <w:t> </w:t>
      </w:r>
      <w:r>
        <w:rPr>
          <w:sz w:val="18"/>
        </w:rPr>
        <w:t>organizations</w:t>
      </w:r>
      <w:r>
        <w:rPr>
          <w:spacing w:val="-2"/>
          <w:sz w:val="18"/>
        </w:rPr>
        <w:t> </w:t>
      </w:r>
      <w:r>
        <w:rPr>
          <w:sz w:val="18"/>
        </w:rPr>
        <w:t>can serve the same role by providing information on borrower’s histories that assist creditors in their lending decisions.</w:t>
      </w:r>
    </w:p>
    <w:p>
      <w:pPr>
        <w:spacing w:line="205" w:lineRule="exact" w:before="0"/>
        <w:ind w:left="360" w:right="0" w:firstLine="0"/>
        <w:jc w:val="left"/>
        <w:rPr>
          <w:sz w:val="18"/>
        </w:rPr>
      </w:pPr>
      <w:r>
        <w:rPr>
          <w:position w:val="6"/>
          <w:sz w:val="12"/>
        </w:rPr>
        <w:t>36</w:t>
      </w:r>
      <w:r>
        <w:rPr>
          <w:spacing w:val="12"/>
          <w:position w:val="6"/>
          <w:sz w:val="12"/>
        </w:rPr>
        <w:t> </w:t>
      </w:r>
      <w:r>
        <w:rPr>
          <w:sz w:val="18"/>
        </w:rPr>
        <w:t>World</w:t>
      </w:r>
      <w:r>
        <w:rPr>
          <w:spacing w:val="-1"/>
          <w:sz w:val="18"/>
        </w:rPr>
        <w:t> </w:t>
      </w:r>
      <w:r>
        <w:rPr>
          <w:sz w:val="18"/>
        </w:rPr>
        <w:t>Bank</w:t>
      </w:r>
      <w:r>
        <w:rPr>
          <w:spacing w:val="-2"/>
          <w:sz w:val="18"/>
        </w:rPr>
        <w:t> </w:t>
      </w:r>
      <w:r>
        <w:rPr>
          <w:sz w:val="18"/>
        </w:rPr>
        <w:t>Group</w:t>
      </w:r>
      <w:r>
        <w:rPr>
          <w:spacing w:val="-1"/>
          <w:sz w:val="18"/>
        </w:rPr>
        <w:t> </w:t>
      </w:r>
      <w:r>
        <w:rPr>
          <w:sz w:val="18"/>
        </w:rPr>
        <w:t>(2011,</w:t>
      </w:r>
      <w:r>
        <w:rPr>
          <w:spacing w:val="-1"/>
          <w:sz w:val="18"/>
        </w:rPr>
        <w:t> </w:t>
      </w:r>
      <w:r>
        <w:rPr>
          <w:spacing w:val="-2"/>
          <w:sz w:val="18"/>
        </w:rPr>
        <w:t>2019a).</w:t>
      </w:r>
    </w:p>
    <w:p>
      <w:pPr>
        <w:spacing w:line="206" w:lineRule="exact" w:before="0"/>
        <w:ind w:left="360" w:right="0" w:firstLine="0"/>
        <w:jc w:val="left"/>
        <w:rPr>
          <w:sz w:val="18"/>
        </w:rPr>
      </w:pPr>
      <w:r>
        <w:rPr>
          <w:position w:val="6"/>
          <w:sz w:val="12"/>
        </w:rPr>
        <w:t>37</w:t>
      </w:r>
      <w:r>
        <w:rPr>
          <w:spacing w:val="12"/>
          <w:position w:val="6"/>
          <w:sz w:val="12"/>
        </w:rPr>
        <w:t> </w:t>
      </w:r>
      <w:r>
        <w:rPr>
          <w:sz w:val="18"/>
        </w:rPr>
        <w:t>Giannetti</w:t>
      </w:r>
      <w:r>
        <w:rPr>
          <w:spacing w:val="-2"/>
          <w:sz w:val="18"/>
        </w:rPr>
        <w:t> </w:t>
      </w:r>
      <w:r>
        <w:rPr>
          <w:sz w:val="18"/>
        </w:rPr>
        <w:t>and</w:t>
      </w:r>
      <w:r>
        <w:rPr>
          <w:spacing w:val="-2"/>
          <w:sz w:val="18"/>
        </w:rPr>
        <w:t> </w:t>
      </w:r>
      <w:r>
        <w:rPr>
          <w:sz w:val="18"/>
        </w:rPr>
        <w:t>Jentzsch</w:t>
      </w:r>
      <w:r>
        <w:rPr>
          <w:spacing w:val="-1"/>
          <w:sz w:val="18"/>
        </w:rPr>
        <w:t> </w:t>
      </w:r>
      <w:r>
        <w:rPr>
          <w:spacing w:val="-2"/>
          <w:sz w:val="18"/>
        </w:rPr>
        <w:t>(2013).</w:t>
      </w:r>
    </w:p>
    <w:p>
      <w:pPr>
        <w:spacing w:line="209" w:lineRule="exact" w:before="0"/>
        <w:ind w:left="360" w:right="0" w:firstLine="0"/>
        <w:jc w:val="left"/>
        <w:rPr>
          <w:sz w:val="18"/>
        </w:rPr>
      </w:pPr>
      <w:r>
        <w:rPr>
          <w:position w:val="6"/>
          <w:sz w:val="12"/>
        </w:rPr>
        <w:t>38</w:t>
      </w:r>
      <w:r>
        <w:rPr>
          <w:spacing w:val="14"/>
          <w:position w:val="6"/>
          <w:sz w:val="12"/>
        </w:rPr>
        <w:t> </w:t>
      </w:r>
      <w:r>
        <w:rPr>
          <w:sz w:val="18"/>
        </w:rPr>
        <w:t>Alvarez</w:t>
      </w:r>
      <w:r>
        <w:rPr>
          <w:spacing w:val="-2"/>
          <w:sz w:val="18"/>
        </w:rPr>
        <w:t> </w:t>
      </w:r>
      <w:r>
        <w:rPr>
          <w:sz w:val="18"/>
        </w:rPr>
        <w:t>de</w:t>
      </w:r>
      <w:r>
        <w:rPr>
          <w:spacing w:val="-1"/>
          <w:sz w:val="18"/>
        </w:rPr>
        <w:t> </w:t>
      </w:r>
      <w:r>
        <w:rPr>
          <w:sz w:val="18"/>
        </w:rPr>
        <w:t>la</w:t>
      </w:r>
      <w:r>
        <w:rPr>
          <w:spacing w:val="-2"/>
          <w:sz w:val="18"/>
        </w:rPr>
        <w:t> </w:t>
      </w:r>
      <w:r>
        <w:rPr>
          <w:sz w:val="18"/>
        </w:rPr>
        <w:t>Campa</w:t>
      </w:r>
      <w:r>
        <w:rPr>
          <w:spacing w:val="-1"/>
          <w:sz w:val="18"/>
        </w:rPr>
        <w:t> </w:t>
      </w:r>
      <w:r>
        <w:rPr>
          <w:spacing w:val="-2"/>
          <w:sz w:val="18"/>
        </w:rPr>
        <w:t>(2011).</w:t>
      </w:r>
    </w:p>
    <w:p>
      <w:pPr>
        <w:spacing w:before="16"/>
        <w:ind w:left="360" w:right="0" w:firstLine="0"/>
        <w:jc w:val="left"/>
        <w:rPr>
          <w:sz w:val="18"/>
        </w:rPr>
      </w:pPr>
      <w:r>
        <w:rPr>
          <w:sz w:val="18"/>
          <w:vertAlign w:val="superscript"/>
        </w:rPr>
        <w:t>39</w:t>
      </w:r>
      <w:r>
        <w:rPr>
          <w:spacing w:val="7"/>
          <w:sz w:val="18"/>
          <w:vertAlign w:val="baseline"/>
        </w:rPr>
        <w:t> </w:t>
      </w:r>
      <w:r>
        <w:rPr>
          <w:sz w:val="18"/>
          <w:vertAlign w:val="baseline"/>
        </w:rPr>
        <w:t>UNCITRAL</w:t>
      </w:r>
      <w:r>
        <w:rPr>
          <w:spacing w:val="2"/>
          <w:sz w:val="18"/>
          <w:vertAlign w:val="baseline"/>
        </w:rPr>
        <w:t> </w:t>
      </w:r>
      <w:r>
        <w:rPr>
          <w:spacing w:val="-2"/>
          <w:sz w:val="18"/>
          <w:vertAlign w:val="baseline"/>
        </w:rPr>
        <w:t>(2010).</w:t>
      </w:r>
    </w:p>
    <w:p>
      <w:pPr>
        <w:spacing w:before="23"/>
        <w:ind w:left="360" w:right="0" w:firstLine="0"/>
        <w:jc w:val="left"/>
        <w:rPr>
          <w:sz w:val="18"/>
        </w:rPr>
      </w:pPr>
      <w:r>
        <w:rPr>
          <w:sz w:val="18"/>
          <w:vertAlign w:val="superscript"/>
        </w:rPr>
        <w:t>40</w:t>
      </w:r>
      <w:r>
        <w:rPr>
          <w:spacing w:val="7"/>
          <w:sz w:val="18"/>
          <w:vertAlign w:val="baseline"/>
        </w:rPr>
        <w:t> </w:t>
      </w:r>
      <w:r>
        <w:rPr>
          <w:sz w:val="18"/>
          <w:vertAlign w:val="baseline"/>
        </w:rPr>
        <w:t>UNCITRAL</w:t>
      </w:r>
      <w:r>
        <w:rPr>
          <w:spacing w:val="2"/>
          <w:sz w:val="18"/>
          <w:vertAlign w:val="baseline"/>
        </w:rPr>
        <w:t> </w:t>
      </w:r>
      <w:r>
        <w:rPr>
          <w:spacing w:val="-2"/>
          <w:sz w:val="18"/>
          <w:vertAlign w:val="baseline"/>
        </w:rPr>
        <w:t>(2010).</w:t>
      </w:r>
    </w:p>
    <w:p>
      <w:pPr>
        <w:spacing w:before="24"/>
        <w:ind w:left="360" w:right="0" w:firstLine="0"/>
        <w:jc w:val="left"/>
        <w:rPr>
          <w:sz w:val="18"/>
        </w:rPr>
      </w:pPr>
      <w:r>
        <w:rPr>
          <w:sz w:val="18"/>
          <w:vertAlign w:val="superscript"/>
        </w:rPr>
        <w:t>41</w:t>
      </w:r>
      <w:r>
        <w:rPr>
          <w:spacing w:val="7"/>
          <w:sz w:val="18"/>
          <w:vertAlign w:val="baseline"/>
        </w:rPr>
        <w:t> </w:t>
      </w:r>
      <w:r>
        <w:rPr>
          <w:sz w:val="18"/>
          <w:vertAlign w:val="baseline"/>
        </w:rPr>
        <w:t>UNCITRAL</w:t>
      </w:r>
      <w:r>
        <w:rPr>
          <w:spacing w:val="2"/>
          <w:sz w:val="18"/>
          <w:vertAlign w:val="baseline"/>
        </w:rPr>
        <w:t> </w:t>
      </w:r>
      <w:r>
        <w:rPr>
          <w:spacing w:val="-2"/>
          <w:sz w:val="18"/>
          <w:vertAlign w:val="baseline"/>
        </w:rPr>
        <w:t>(2010).</w:t>
      </w:r>
    </w:p>
    <w:p>
      <w:pPr>
        <w:spacing w:line="209" w:lineRule="exact" w:before="0"/>
        <w:ind w:left="360" w:right="0" w:firstLine="0"/>
        <w:jc w:val="left"/>
        <w:rPr>
          <w:sz w:val="18"/>
        </w:rPr>
      </w:pPr>
      <w:r>
        <w:rPr>
          <w:position w:val="6"/>
          <w:sz w:val="12"/>
        </w:rPr>
        <w:t>42</w:t>
      </w:r>
      <w:r>
        <w:rPr>
          <w:spacing w:val="12"/>
          <w:position w:val="6"/>
          <w:sz w:val="12"/>
        </w:rPr>
        <w:t> </w:t>
      </w:r>
      <w:r>
        <w:rPr>
          <w:sz w:val="18"/>
        </w:rPr>
        <w:t>Beck,</w:t>
      </w:r>
      <w:r>
        <w:rPr>
          <w:spacing w:val="-2"/>
          <w:sz w:val="18"/>
        </w:rPr>
        <w:t> </w:t>
      </w:r>
      <w:r>
        <w:rPr>
          <w:sz w:val="18"/>
        </w:rPr>
        <w:t>Demirguc-Kunt,</w:t>
      </w:r>
      <w:r>
        <w:rPr>
          <w:spacing w:val="-2"/>
          <w:sz w:val="18"/>
        </w:rPr>
        <w:t> </w:t>
      </w:r>
      <w:r>
        <w:rPr>
          <w:sz w:val="18"/>
        </w:rPr>
        <w:t>and</w:t>
      </w:r>
      <w:r>
        <w:rPr>
          <w:spacing w:val="-2"/>
          <w:sz w:val="18"/>
        </w:rPr>
        <w:t> </w:t>
      </w:r>
      <w:r>
        <w:rPr>
          <w:sz w:val="18"/>
        </w:rPr>
        <w:t>Maksimovic</w:t>
      </w:r>
      <w:r>
        <w:rPr>
          <w:spacing w:val="-3"/>
          <w:sz w:val="18"/>
        </w:rPr>
        <w:t> </w:t>
      </w:r>
      <w:r>
        <w:rPr>
          <w:spacing w:val="-2"/>
          <w:sz w:val="18"/>
        </w:rPr>
        <w:t>(2005).</w:t>
      </w:r>
    </w:p>
    <w:p>
      <w:pPr>
        <w:spacing w:line="206" w:lineRule="exact" w:before="0"/>
        <w:ind w:left="360" w:right="0" w:firstLine="0"/>
        <w:jc w:val="left"/>
        <w:rPr>
          <w:sz w:val="18"/>
        </w:rPr>
      </w:pPr>
      <w:r>
        <w:rPr>
          <w:position w:val="6"/>
          <w:sz w:val="12"/>
        </w:rPr>
        <w:t>43</w:t>
      </w:r>
      <w:r>
        <w:rPr>
          <w:spacing w:val="13"/>
          <w:position w:val="6"/>
          <w:sz w:val="12"/>
        </w:rPr>
        <w:t> </w:t>
      </w:r>
      <w:r>
        <w:rPr>
          <w:sz w:val="18"/>
        </w:rPr>
        <w:t>UNCITRAL</w:t>
      </w:r>
      <w:r>
        <w:rPr>
          <w:spacing w:val="-2"/>
          <w:sz w:val="18"/>
        </w:rPr>
        <w:t> </w:t>
      </w:r>
      <w:r>
        <w:rPr>
          <w:sz w:val="18"/>
        </w:rPr>
        <w:t>(2014,</w:t>
      </w:r>
      <w:r>
        <w:rPr>
          <w:spacing w:val="-1"/>
          <w:sz w:val="18"/>
        </w:rPr>
        <w:t> </w:t>
      </w:r>
      <w:r>
        <w:rPr>
          <w:sz w:val="18"/>
        </w:rPr>
        <w:t>2019,</w:t>
      </w:r>
      <w:r>
        <w:rPr>
          <w:spacing w:val="-3"/>
          <w:sz w:val="18"/>
        </w:rPr>
        <w:t> </w:t>
      </w:r>
      <w:r>
        <w:rPr>
          <w:sz w:val="18"/>
        </w:rPr>
        <w:t>2020);</w:t>
      </w:r>
      <w:r>
        <w:rPr>
          <w:spacing w:val="-4"/>
          <w:sz w:val="18"/>
        </w:rPr>
        <w:t> </w:t>
      </w:r>
      <w:r>
        <w:rPr>
          <w:sz w:val="18"/>
        </w:rPr>
        <w:t>World</w:t>
      </w:r>
      <w:r>
        <w:rPr>
          <w:spacing w:val="-1"/>
          <w:sz w:val="18"/>
        </w:rPr>
        <w:t> </w:t>
      </w:r>
      <w:r>
        <w:rPr>
          <w:sz w:val="18"/>
        </w:rPr>
        <w:t>Bank</w:t>
      </w:r>
      <w:r>
        <w:rPr>
          <w:spacing w:val="-1"/>
          <w:sz w:val="18"/>
        </w:rPr>
        <w:t> </w:t>
      </w:r>
      <w:r>
        <w:rPr>
          <w:sz w:val="18"/>
        </w:rPr>
        <w:t>Group </w:t>
      </w:r>
      <w:r>
        <w:rPr>
          <w:spacing w:val="-2"/>
          <w:sz w:val="18"/>
        </w:rPr>
        <w:t>(2011).</w:t>
      </w:r>
    </w:p>
    <w:p>
      <w:pPr>
        <w:spacing w:line="208" w:lineRule="exact" w:before="0"/>
        <w:ind w:left="360" w:right="0" w:firstLine="0"/>
        <w:jc w:val="left"/>
        <w:rPr>
          <w:sz w:val="18"/>
        </w:rPr>
      </w:pPr>
      <w:r>
        <w:rPr>
          <w:position w:val="6"/>
          <w:sz w:val="12"/>
        </w:rPr>
        <w:t>44</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(2021b).</w:t>
      </w:r>
    </w:p>
    <w:p>
      <w:pPr>
        <w:spacing w:line="210" w:lineRule="exact" w:before="0"/>
        <w:ind w:left="360" w:right="0" w:firstLine="0"/>
        <w:jc w:val="left"/>
        <w:rPr>
          <w:sz w:val="18"/>
        </w:rPr>
      </w:pPr>
      <w:r>
        <w:rPr>
          <w:position w:val="6"/>
          <w:sz w:val="12"/>
        </w:rPr>
        <w:t>45</w:t>
      </w:r>
      <w:r>
        <w:rPr>
          <w:spacing w:val="13"/>
          <w:position w:val="6"/>
          <w:sz w:val="12"/>
        </w:rPr>
        <w:t> </w:t>
      </w:r>
      <w:r>
        <w:rPr>
          <w:sz w:val="18"/>
        </w:rPr>
        <w:t>World</w:t>
      </w:r>
      <w:r>
        <w:rPr>
          <w:spacing w:val="-1"/>
          <w:sz w:val="18"/>
        </w:rPr>
        <w:t> </w:t>
      </w:r>
      <w:r>
        <w:rPr>
          <w:sz w:val="18"/>
        </w:rPr>
        <w:t>Bank</w:t>
      </w:r>
      <w:r>
        <w:rPr>
          <w:spacing w:val="-1"/>
          <w:sz w:val="18"/>
        </w:rPr>
        <w:t> </w:t>
      </w:r>
      <w:r>
        <w:rPr>
          <w:spacing w:val="-2"/>
          <w:sz w:val="18"/>
        </w:rPr>
        <w:t>(2021b).</w:t>
      </w:r>
    </w:p>
    <w:p>
      <w:pPr>
        <w:spacing w:after="0" w:line="210" w:lineRule="exact"/>
        <w:jc w:val="left"/>
        <w:rPr>
          <w:sz w:val="18"/>
        </w:rPr>
        <w:sectPr>
          <w:pgSz w:w="12240" w:h="15840"/>
          <w:pgMar w:header="0" w:footer="522" w:top="1620" w:bottom="720" w:left="1080" w:right="1080"/>
        </w:sectPr>
      </w:pPr>
    </w:p>
    <w:p>
      <w:pPr>
        <w:pStyle w:val="BodyText"/>
      </w:pPr>
    </w:p>
    <w:p>
      <w:pPr>
        <w:pStyle w:val="BodyText"/>
        <w:spacing w:before="47"/>
      </w:pPr>
    </w:p>
    <w:p>
      <w:pPr>
        <w:spacing w:before="0"/>
        <w:ind w:left="0" w:right="0" w:firstLine="0"/>
        <w:jc w:val="center"/>
        <w:rPr>
          <w:b/>
          <w:sz w:val="22"/>
        </w:rPr>
      </w:pPr>
      <w:bookmarkStart w:name="ANNEX A. FINANCIAL SERVICES–SCORING SHEE" w:id="47"/>
      <w:bookmarkEnd w:id="47"/>
      <w:r>
        <w:rPr/>
      </w:r>
      <w:r>
        <w:rPr>
          <w:b/>
          <w:sz w:val="22"/>
          <w:u w:val="single"/>
        </w:rPr>
        <w:t>ANNEX</w:t>
      </w:r>
      <w:r>
        <w:rPr>
          <w:b/>
          <w:spacing w:val="-10"/>
          <w:sz w:val="22"/>
          <w:u w:val="single"/>
        </w:rPr>
        <w:t> </w:t>
      </w:r>
      <w:r>
        <w:rPr>
          <w:b/>
          <w:sz w:val="22"/>
          <w:u w:val="single"/>
        </w:rPr>
        <w:t>A.</w:t>
      </w:r>
      <w:r>
        <w:rPr>
          <w:b/>
          <w:spacing w:val="-8"/>
          <w:sz w:val="22"/>
          <w:u w:val="single"/>
        </w:rPr>
        <w:t> </w:t>
      </w:r>
      <w:r>
        <w:rPr>
          <w:b/>
          <w:sz w:val="22"/>
          <w:u w:val="single"/>
        </w:rPr>
        <w:t>FINANCIAL</w:t>
      </w:r>
      <w:r>
        <w:rPr>
          <w:b/>
          <w:spacing w:val="-8"/>
          <w:sz w:val="22"/>
          <w:u w:val="single"/>
        </w:rPr>
        <w:t> </w:t>
      </w:r>
      <w:r>
        <w:rPr>
          <w:b/>
          <w:sz w:val="22"/>
          <w:u w:val="single"/>
        </w:rPr>
        <w:t>SERVICES–SCORING</w:t>
      </w:r>
      <w:r>
        <w:rPr>
          <w:b/>
          <w:spacing w:val="-7"/>
          <w:sz w:val="22"/>
          <w:u w:val="single"/>
        </w:rPr>
        <w:t> </w:t>
      </w:r>
      <w:r>
        <w:rPr>
          <w:b/>
          <w:spacing w:val="-2"/>
          <w:sz w:val="22"/>
          <w:u w:val="single"/>
        </w:rPr>
        <w:t>SHEET</w:t>
      </w:r>
    </w:p>
    <w:p>
      <w:pPr>
        <w:pStyle w:val="BodyText"/>
        <w:spacing w:before="19"/>
        <w:rPr>
          <w:b/>
        </w:rPr>
      </w:pPr>
    </w:p>
    <w:p>
      <w:pPr>
        <w:pStyle w:val="BodyText"/>
        <w:ind w:left="359" w:right="355"/>
        <w:jc w:val="both"/>
      </w:pPr>
      <w:r>
        <w:rPr/>
        <w:t>This document outlines the scoring approach for the Financial Services topic. For every indicator, a Firm Flexibility Point (FFP) and/or a Social Benefits Point (SBP) are assigned, along with a clarification on the detailed scoring for each such indicator and a note on the relevant background </w:t>
      </w:r>
      <w:r>
        <w:rPr>
          <w:spacing w:val="-2"/>
        </w:rPr>
        <w:t>literature.</w:t>
      </w:r>
    </w:p>
    <w:p>
      <w:pPr>
        <w:pStyle w:val="BodyText"/>
        <w:spacing w:before="23"/>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897"/>
        <w:gridCol w:w="899"/>
        <w:gridCol w:w="897"/>
        <w:gridCol w:w="899"/>
        <w:gridCol w:w="3959"/>
      </w:tblGrid>
      <w:tr>
        <w:trPr>
          <w:trHeight w:val="575" w:hRule="atLeast"/>
        </w:trPr>
        <w:tc>
          <w:tcPr>
            <w:tcW w:w="12946" w:type="dxa"/>
            <w:gridSpan w:val="6"/>
            <w:shd w:val="clear" w:color="auto" w:fill="0F6EC5"/>
          </w:tcPr>
          <w:p>
            <w:pPr>
              <w:pStyle w:val="TableParagraph"/>
              <w:spacing w:before="184"/>
              <w:ind w:left="107"/>
              <w:rPr>
                <w:b/>
                <w:sz w:val="18"/>
              </w:rPr>
            </w:pPr>
            <w:r>
              <w:rPr>
                <w:b/>
                <w:sz w:val="18"/>
              </w:rPr>
              <w:t>PILLAR</w:t>
            </w:r>
            <w:r>
              <w:rPr>
                <w:b/>
                <w:spacing w:val="-5"/>
                <w:sz w:val="18"/>
              </w:rPr>
              <w:t> </w:t>
            </w:r>
            <w:r>
              <w:rPr>
                <w:b/>
                <w:sz w:val="18"/>
              </w:rPr>
              <w:t>I–QUALITY</w:t>
            </w:r>
            <w:r>
              <w:rPr>
                <w:b/>
                <w:spacing w:val="-4"/>
                <w:sz w:val="18"/>
              </w:rPr>
              <w:t> </w:t>
            </w:r>
            <w:r>
              <w:rPr>
                <w:b/>
                <w:sz w:val="18"/>
              </w:rPr>
              <w:t>OF</w:t>
            </w:r>
            <w:r>
              <w:rPr>
                <w:b/>
                <w:spacing w:val="-4"/>
                <w:sz w:val="18"/>
              </w:rPr>
              <w:t> </w:t>
            </w:r>
            <w:r>
              <w:rPr>
                <w:b/>
                <w:sz w:val="18"/>
              </w:rPr>
              <w:t>REGULATIONS</w:t>
            </w:r>
            <w:r>
              <w:rPr>
                <w:b/>
                <w:spacing w:val="-3"/>
                <w:sz w:val="18"/>
              </w:rPr>
              <w:t> </w:t>
            </w:r>
            <w:r>
              <w:rPr>
                <w:b/>
                <w:sz w:val="18"/>
              </w:rPr>
              <w:t>FOR</w:t>
            </w:r>
            <w:r>
              <w:rPr>
                <w:b/>
                <w:spacing w:val="-4"/>
                <w:sz w:val="18"/>
              </w:rPr>
              <w:t> </w:t>
            </w:r>
            <w:r>
              <w:rPr>
                <w:b/>
                <w:sz w:val="18"/>
              </w:rPr>
              <w:t>FINANCIAL</w:t>
            </w:r>
            <w:r>
              <w:rPr>
                <w:b/>
                <w:spacing w:val="-2"/>
                <w:sz w:val="18"/>
              </w:rPr>
              <w:t> SERVICES</w:t>
            </w:r>
          </w:p>
        </w:tc>
      </w:tr>
      <w:tr>
        <w:trPr>
          <w:trHeight w:val="434" w:hRule="atLeast"/>
        </w:trPr>
        <w:tc>
          <w:tcPr>
            <w:tcW w:w="12946" w:type="dxa"/>
            <w:gridSpan w:val="6"/>
            <w:shd w:val="clear" w:color="auto" w:fill="CCD4EA"/>
          </w:tcPr>
          <w:p>
            <w:pPr>
              <w:pStyle w:val="TableParagraph"/>
              <w:spacing w:before="112"/>
              <w:ind w:left="107"/>
              <w:rPr>
                <w:b/>
                <w:sz w:val="18"/>
              </w:rPr>
            </w:pPr>
            <w:r>
              <w:rPr>
                <w:b/>
                <w:sz w:val="18"/>
              </w:rPr>
              <w:t>1.1</w:t>
            </w:r>
            <w:r>
              <w:rPr>
                <w:b/>
                <w:spacing w:val="61"/>
                <w:w w:val="150"/>
                <w:sz w:val="18"/>
              </w:rPr>
              <w:t> </w:t>
            </w:r>
            <w:r>
              <w:rPr>
                <w:b/>
                <w:sz w:val="18"/>
              </w:rPr>
              <w:t>COMMERCIAL</w:t>
            </w:r>
            <w:r>
              <w:rPr>
                <w:b/>
                <w:spacing w:val="-2"/>
                <w:sz w:val="18"/>
              </w:rPr>
              <w:t> LENDING</w:t>
            </w:r>
          </w:p>
        </w:tc>
      </w:tr>
      <w:tr>
        <w:trPr>
          <w:trHeight w:val="431" w:hRule="atLeast"/>
        </w:trPr>
        <w:tc>
          <w:tcPr>
            <w:tcW w:w="12946" w:type="dxa"/>
            <w:gridSpan w:val="6"/>
            <w:shd w:val="clear" w:color="auto" w:fill="E7EBF5"/>
          </w:tcPr>
          <w:p>
            <w:pPr>
              <w:pStyle w:val="TableParagraph"/>
              <w:spacing w:before="112"/>
              <w:ind w:left="467"/>
              <w:rPr>
                <w:b/>
                <w:sz w:val="18"/>
              </w:rPr>
            </w:pPr>
            <w:r>
              <w:rPr>
                <w:b/>
                <w:sz w:val="18"/>
              </w:rPr>
              <w:t>1.1.1</w:t>
            </w:r>
            <w:r>
              <w:rPr>
                <w:b/>
                <w:spacing w:val="31"/>
                <w:sz w:val="18"/>
              </w:rPr>
              <w:t>  </w:t>
            </w:r>
            <w:r>
              <w:rPr>
                <w:b/>
                <w:sz w:val="18"/>
              </w:rPr>
              <w:t>Customer</w:t>
            </w:r>
            <w:r>
              <w:rPr>
                <w:b/>
                <w:spacing w:val="-1"/>
                <w:sz w:val="18"/>
              </w:rPr>
              <w:t> </w:t>
            </w:r>
            <w:r>
              <w:rPr>
                <w:b/>
                <w:sz w:val="18"/>
              </w:rPr>
              <w:t>Due</w:t>
            </w:r>
            <w:r>
              <w:rPr>
                <w:b/>
                <w:spacing w:val="-2"/>
                <w:sz w:val="18"/>
              </w:rPr>
              <w:t> </w:t>
            </w:r>
            <w:r>
              <w:rPr>
                <w:b/>
                <w:sz w:val="18"/>
              </w:rPr>
              <w:t>Diligence</w:t>
            </w:r>
            <w:r>
              <w:rPr>
                <w:b/>
                <w:spacing w:val="-2"/>
                <w:sz w:val="18"/>
              </w:rPr>
              <w:t> </w:t>
            </w:r>
            <w:r>
              <w:rPr>
                <w:b/>
                <w:sz w:val="18"/>
              </w:rPr>
              <w:t>(CDD)</w:t>
            </w:r>
            <w:r>
              <w:rPr>
                <w:b/>
                <w:spacing w:val="-1"/>
                <w:sz w:val="18"/>
              </w:rPr>
              <w:t> </w:t>
            </w:r>
            <w:r>
              <w:rPr>
                <w:b/>
                <w:sz w:val="18"/>
              </w:rPr>
              <w:t>and</w:t>
            </w:r>
            <w:r>
              <w:rPr>
                <w:b/>
                <w:spacing w:val="-3"/>
                <w:sz w:val="18"/>
              </w:rPr>
              <w:t> </w:t>
            </w:r>
            <w:r>
              <w:rPr>
                <w:b/>
                <w:sz w:val="18"/>
              </w:rPr>
              <w:t>Risk </w:t>
            </w:r>
            <w:r>
              <w:rPr>
                <w:b/>
                <w:spacing w:val="-2"/>
                <w:sz w:val="18"/>
              </w:rPr>
              <w:t>Factors</w:t>
            </w:r>
          </w:p>
        </w:tc>
      </w:tr>
      <w:tr>
        <w:trPr>
          <w:trHeight w:val="412" w:hRule="atLeast"/>
        </w:trPr>
        <w:tc>
          <w:tcPr>
            <w:tcW w:w="5395" w:type="dxa"/>
          </w:tcPr>
          <w:p>
            <w:pPr>
              <w:pStyle w:val="TableParagraph"/>
              <w:spacing w:before="103"/>
              <w:ind w:left="107"/>
              <w:rPr>
                <w:b/>
                <w:sz w:val="18"/>
              </w:rPr>
            </w:pPr>
            <w:r>
              <w:rPr>
                <w:b/>
                <w:spacing w:val="-2"/>
                <w:sz w:val="18"/>
              </w:rPr>
              <w:t>Indicators</w:t>
            </w:r>
          </w:p>
        </w:tc>
        <w:tc>
          <w:tcPr>
            <w:tcW w:w="897" w:type="dxa"/>
          </w:tcPr>
          <w:p>
            <w:pPr>
              <w:pStyle w:val="TableParagraph"/>
              <w:spacing w:before="103"/>
              <w:ind w:right="93"/>
              <w:jc w:val="right"/>
              <w:rPr>
                <w:b/>
                <w:sz w:val="18"/>
              </w:rPr>
            </w:pPr>
            <w:r>
              <w:rPr>
                <w:b/>
                <w:spacing w:val="-5"/>
                <w:sz w:val="18"/>
              </w:rPr>
              <w:t>FFP</w:t>
            </w:r>
          </w:p>
        </w:tc>
        <w:tc>
          <w:tcPr>
            <w:tcW w:w="899" w:type="dxa"/>
          </w:tcPr>
          <w:p>
            <w:pPr>
              <w:pStyle w:val="TableParagraph"/>
              <w:spacing w:before="103"/>
              <w:ind w:right="94"/>
              <w:jc w:val="right"/>
              <w:rPr>
                <w:b/>
                <w:sz w:val="18"/>
              </w:rPr>
            </w:pPr>
            <w:r>
              <w:rPr>
                <w:b/>
                <w:spacing w:val="-5"/>
                <w:sz w:val="18"/>
              </w:rPr>
              <w:t>SBP</w:t>
            </w:r>
          </w:p>
        </w:tc>
        <w:tc>
          <w:tcPr>
            <w:tcW w:w="897" w:type="dxa"/>
          </w:tcPr>
          <w:p>
            <w:pPr>
              <w:pStyle w:val="TableParagraph"/>
              <w:spacing w:line="206" w:lineRule="exact"/>
              <w:ind w:left="313" w:right="85" w:firstLine="67"/>
              <w:rPr>
                <w:b/>
                <w:sz w:val="18"/>
              </w:rPr>
            </w:pPr>
            <w:r>
              <w:rPr>
                <w:b/>
                <w:spacing w:val="-2"/>
                <w:sz w:val="18"/>
              </w:rPr>
              <w:t>Total Points</w:t>
            </w:r>
          </w:p>
        </w:tc>
        <w:tc>
          <w:tcPr>
            <w:tcW w:w="899" w:type="dxa"/>
          </w:tcPr>
          <w:p>
            <w:pPr>
              <w:pStyle w:val="TableParagraph"/>
              <w:spacing w:line="206" w:lineRule="exact"/>
              <w:ind w:left="314" w:right="86" w:hanging="200"/>
              <w:rPr>
                <w:b/>
                <w:sz w:val="18"/>
              </w:rPr>
            </w:pPr>
            <w:r>
              <w:rPr>
                <w:b/>
                <w:spacing w:val="-2"/>
                <w:sz w:val="18"/>
              </w:rPr>
              <w:t>Rescaled Points</w:t>
            </w:r>
          </w:p>
        </w:tc>
        <w:tc>
          <w:tcPr>
            <w:tcW w:w="3959" w:type="dxa"/>
          </w:tcPr>
          <w:p>
            <w:pPr>
              <w:pStyle w:val="TableParagraph"/>
              <w:spacing w:before="103"/>
              <w:ind w:left="111"/>
              <w:rPr>
                <w:b/>
                <w:sz w:val="18"/>
              </w:rPr>
            </w:pPr>
            <w:r>
              <w:rPr>
                <w:b/>
                <w:sz w:val="18"/>
              </w:rPr>
              <w:t>Background</w:t>
            </w:r>
            <w:r>
              <w:rPr>
                <w:b/>
                <w:spacing w:val="-1"/>
                <w:sz w:val="18"/>
              </w:rPr>
              <w:t> </w:t>
            </w:r>
            <w:r>
              <w:rPr>
                <w:b/>
                <w:spacing w:val="-2"/>
                <w:sz w:val="18"/>
              </w:rPr>
              <w:t>Literature</w:t>
            </w:r>
          </w:p>
        </w:tc>
      </w:tr>
      <w:tr>
        <w:trPr>
          <w:trHeight w:val="414" w:hRule="atLeast"/>
        </w:trPr>
        <w:tc>
          <w:tcPr>
            <w:tcW w:w="5395" w:type="dxa"/>
          </w:tcPr>
          <w:p>
            <w:pPr>
              <w:pStyle w:val="TableParagraph"/>
              <w:spacing w:before="2"/>
              <w:ind w:left="107"/>
              <w:rPr>
                <w:sz w:val="18"/>
              </w:rPr>
            </w:pPr>
            <w:r>
              <w:rPr>
                <w:sz w:val="18"/>
              </w:rPr>
              <w:t>Requirement</w:t>
            </w:r>
            <w:r>
              <w:rPr>
                <w:spacing w:val="-3"/>
                <w:sz w:val="18"/>
              </w:rPr>
              <w:t> </w:t>
            </w:r>
            <w:r>
              <w:rPr>
                <w:sz w:val="18"/>
              </w:rPr>
              <w:t>to</w:t>
            </w:r>
            <w:r>
              <w:rPr>
                <w:spacing w:val="-3"/>
                <w:sz w:val="18"/>
              </w:rPr>
              <w:t> </w:t>
            </w:r>
            <w:r>
              <w:rPr>
                <w:sz w:val="18"/>
              </w:rPr>
              <w:t>Conduct</w:t>
            </w:r>
            <w:r>
              <w:rPr>
                <w:spacing w:val="-2"/>
                <w:sz w:val="18"/>
              </w:rPr>
              <w:t> </w:t>
            </w:r>
            <w:r>
              <w:rPr>
                <w:sz w:val="18"/>
              </w:rPr>
              <w:t>CDD</w:t>
            </w:r>
            <w:r>
              <w:rPr>
                <w:spacing w:val="-2"/>
                <w:sz w:val="18"/>
              </w:rPr>
              <w:t> </w:t>
            </w:r>
            <w:r>
              <w:rPr>
                <w:sz w:val="18"/>
              </w:rPr>
              <w:t>and</w:t>
            </w:r>
            <w:r>
              <w:rPr>
                <w:spacing w:val="-1"/>
                <w:sz w:val="18"/>
              </w:rPr>
              <w:t> </w:t>
            </w:r>
            <w:r>
              <w:rPr>
                <w:sz w:val="18"/>
              </w:rPr>
              <w:t>Risk</w:t>
            </w:r>
            <w:r>
              <w:rPr>
                <w:spacing w:val="-3"/>
                <w:sz w:val="18"/>
              </w:rPr>
              <w:t> </w:t>
            </w:r>
            <w:r>
              <w:rPr>
                <w:spacing w:val="-2"/>
                <w:sz w:val="18"/>
              </w:rPr>
              <w:t>Factors</w:t>
            </w:r>
          </w:p>
        </w:tc>
        <w:tc>
          <w:tcPr>
            <w:tcW w:w="897" w:type="dxa"/>
          </w:tcPr>
          <w:p>
            <w:pPr>
              <w:pStyle w:val="TableParagraph"/>
              <w:spacing w:before="2"/>
              <w:ind w:right="94"/>
              <w:jc w:val="right"/>
              <w:rPr>
                <w:sz w:val="18"/>
              </w:rPr>
            </w:pPr>
            <w:r>
              <w:rPr>
                <w:spacing w:val="-5"/>
                <w:sz w:val="18"/>
              </w:rPr>
              <w:t>n/a</w:t>
            </w:r>
          </w:p>
        </w:tc>
        <w:tc>
          <w:tcPr>
            <w:tcW w:w="899" w:type="dxa"/>
          </w:tcPr>
          <w:p>
            <w:pPr>
              <w:pStyle w:val="TableParagraph"/>
              <w:spacing w:before="2"/>
              <w:ind w:right="95"/>
              <w:jc w:val="right"/>
              <w:rPr>
                <w:sz w:val="18"/>
              </w:rPr>
            </w:pPr>
            <w:r>
              <w:rPr>
                <w:spacing w:val="-10"/>
                <w:sz w:val="18"/>
              </w:rPr>
              <w:t>1</w:t>
            </w:r>
          </w:p>
        </w:tc>
        <w:tc>
          <w:tcPr>
            <w:tcW w:w="897" w:type="dxa"/>
          </w:tcPr>
          <w:p>
            <w:pPr>
              <w:pStyle w:val="TableParagraph"/>
              <w:spacing w:before="2"/>
              <w:ind w:right="92"/>
              <w:jc w:val="right"/>
              <w:rPr>
                <w:sz w:val="18"/>
              </w:rPr>
            </w:pPr>
            <w:r>
              <w:rPr>
                <w:spacing w:val="-10"/>
                <w:sz w:val="18"/>
              </w:rPr>
              <w:t>1</w:t>
            </w:r>
          </w:p>
        </w:tc>
        <w:tc>
          <w:tcPr>
            <w:tcW w:w="899" w:type="dxa"/>
          </w:tcPr>
          <w:p>
            <w:pPr>
              <w:pStyle w:val="TableParagraph"/>
              <w:spacing w:before="2"/>
              <w:ind w:right="91"/>
              <w:jc w:val="right"/>
              <w:rPr>
                <w:sz w:val="18"/>
              </w:rPr>
            </w:pPr>
            <w:r>
              <w:rPr>
                <w:spacing w:val="-2"/>
                <w:sz w:val="18"/>
              </w:rPr>
              <w:t>10.00</w:t>
            </w:r>
          </w:p>
        </w:tc>
        <w:tc>
          <w:tcPr>
            <w:tcW w:w="3959" w:type="dxa"/>
          </w:tcPr>
          <w:p>
            <w:pPr>
              <w:pStyle w:val="TableParagraph"/>
              <w:spacing w:line="206" w:lineRule="exact"/>
              <w:ind w:left="111"/>
              <w:rPr>
                <w:sz w:val="18"/>
              </w:rPr>
            </w:pPr>
            <w:r>
              <w:rPr>
                <w:sz w:val="18"/>
              </w:rPr>
              <w:t>BCBS</w:t>
            </w:r>
            <w:r>
              <w:rPr>
                <w:spacing w:val="-9"/>
                <w:sz w:val="18"/>
              </w:rPr>
              <w:t> </w:t>
            </w:r>
            <w:r>
              <w:rPr>
                <w:sz w:val="18"/>
              </w:rPr>
              <w:t>(2014);</w:t>
            </w:r>
            <w:r>
              <w:rPr>
                <w:spacing w:val="-10"/>
                <w:sz w:val="18"/>
              </w:rPr>
              <w:t> </w:t>
            </w:r>
            <w:r>
              <w:rPr>
                <w:sz w:val="18"/>
              </w:rPr>
              <w:t>European</w:t>
            </w:r>
            <w:r>
              <w:rPr>
                <w:spacing w:val="-9"/>
                <w:sz w:val="18"/>
              </w:rPr>
              <w:t> </w:t>
            </w:r>
            <w:r>
              <w:rPr>
                <w:sz w:val="18"/>
              </w:rPr>
              <w:t>Supervisory</w:t>
            </w:r>
            <w:r>
              <w:rPr>
                <w:spacing w:val="-9"/>
                <w:sz w:val="18"/>
              </w:rPr>
              <w:t> </w:t>
            </w:r>
            <w:r>
              <w:rPr>
                <w:sz w:val="18"/>
              </w:rPr>
              <w:t>Authorities (2013); FATF (2014)</w:t>
            </w:r>
          </w:p>
        </w:tc>
      </w:tr>
      <w:tr>
        <w:trPr>
          <w:trHeight w:val="282" w:hRule="atLeast"/>
        </w:trPr>
        <w:tc>
          <w:tcPr>
            <w:tcW w:w="539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897" w:type="dxa"/>
            <w:shd w:val="clear" w:color="auto" w:fill="FFC000"/>
          </w:tcPr>
          <w:p>
            <w:pPr>
              <w:pStyle w:val="TableParagraph"/>
              <w:spacing w:before="38"/>
              <w:ind w:right="96"/>
              <w:jc w:val="right"/>
              <w:rPr>
                <w:sz w:val="18"/>
              </w:rPr>
            </w:pPr>
            <w:r>
              <w:rPr>
                <w:spacing w:val="-10"/>
                <w:sz w:val="18"/>
              </w:rPr>
              <w:t>0</w:t>
            </w:r>
          </w:p>
        </w:tc>
        <w:tc>
          <w:tcPr>
            <w:tcW w:w="899" w:type="dxa"/>
            <w:shd w:val="clear" w:color="auto" w:fill="FFC000"/>
          </w:tcPr>
          <w:p>
            <w:pPr>
              <w:pStyle w:val="TableParagraph"/>
              <w:spacing w:before="38"/>
              <w:ind w:right="95"/>
              <w:jc w:val="right"/>
              <w:rPr>
                <w:sz w:val="18"/>
              </w:rPr>
            </w:pPr>
            <w:r>
              <w:rPr>
                <w:spacing w:val="-10"/>
                <w:sz w:val="18"/>
              </w:rPr>
              <w:t>1</w:t>
            </w:r>
          </w:p>
        </w:tc>
        <w:tc>
          <w:tcPr>
            <w:tcW w:w="897" w:type="dxa"/>
            <w:shd w:val="clear" w:color="auto" w:fill="FFC000"/>
          </w:tcPr>
          <w:p>
            <w:pPr>
              <w:pStyle w:val="TableParagraph"/>
              <w:spacing w:before="38"/>
              <w:ind w:right="92"/>
              <w:jc w:val="right"/>
              <w:rPr>
                <w:sz w:val="18"/>
              </w:rPr>
            </w:pPr>
            <w:r>
              <w:rPr>
                <w:spacing w:val="-10"/>
                <w:sz w:val="18"/>
              </w:rPr>
              <w:t>1</w:t>
            </w:r>
          </w:p>
        </w:tc>
        <w:tc>
          <w:tcPr>
            <w:tcW w:w="899" w:type="dxa"/>
            <w:shd w:val="clear" w:color="auto" w:fill="FFC000"/>
          </w:tcPr>
          <w:p>
            <w:pPr>
              <w:pStyle w:val="TableParagraph"/>
              <w:spacing w:before="38"/>
              <w:ind w:right="91"/>
              <w:jc w:val="right"/>
              <w:rPr>
                <w:sz w:val="18"/>
              </w:rPr>
            </w:pPr>
            <w:r>
              <w:rPr>
                <w:spacing w:val="-2"/>
                <w:sz w:val="18"/>
              </w:rPr>
              <w:t>10.00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E7EBF5"/>
          </w:tcPr>
          <w:p>
            <w:pPr>
              <w:pStyle w:val="TableParagraph"/>
              <w:tabs>
                <w:tab w:pos="1077" w:val="left" w:leader="none"/>
              </w:tabs>
              <w:spacing w:before="112"/>
              <w:ind w:left="467"/>
              <w:rPr>
                <w:b/>
                <w:sz w:val="18"/>
              </w:rPr>
            </w:pPr>
            <w:r>
              <w:rPr>
                <w:b/>
                <w:spacing w:val="-2"/>
                <w:sz w:val="18"/>
              </w:rPr>
              <w:t>1.1.2</w:t>
            </w:r>
            <w:r>
              <w:rPr>
                <w:b/>
                <w:sz w:val="18"/>
              </w:rPr>
              <w:tab/>
              <w:t>Availability</w:t>
            </w:r>
            <w:r>
              <w:rPr>
                <w:b/>
                <w:spacing w:val="-4"/>
                <w:sz w:val="18"/>
              </w:rPr>
              <w:t> </w:t>
            </w:r>
            <w:r>
              <w:rPr>
                <w:b/>
                <w:sz w:val="18"/>
              </w:rPr>
              <w:t>of</w:t>
            </w:r>
            <w:r>
              <w:rPr>
                <w:b/>
                <w:spacing w:val="-2"/>
                <w:sz w:val="18"/>
              </w:rPr>
              <w:t> </w:t>
            </w:r>
            <w:r>
              <w:rPr>
                <w:b/>
                <w:sz w:val="18"/>
              </w:rPr>
              <w:t>Enhanced</w:t>
            </w:r>
            <w:r>
              <w:rPr>
                <w:b/>
                <w:spacing w:val="-2"/>
                <w:sz w:val="18"/>
              </w:rPr>
              <w:t> </w:t>
            </w:r>
            <w:r>
              <w:rPr>
                <w:b/>
                <w:sz w:val="18"/>
              </w:rPr>
              <w:t>and</w:t>
            </w:r>
            <w:r>
              <w:rPr>
                <w:b/>
                <w:spacing w:val="-4"/>
                <w:sz w:val="18"/>
              </w:rPr>
              <w:t> </w:t>
            </w:r>
            <w:r>
              <w:rPr>
                <w:b/>
                <w:sz w:val="18"/>
              </w:rPr>
              <w:t>Simplified</w:t>
            </w:r>
            <w:r>
              <w:rPr>
                <w:b/>
                <w:spacing w:val="-1"/>
                <w:sz w:val="18"/>
              </w:rPr>
              <w:t> </w:t>
            </w:r>
            <w:r>
              <w:rPr>
                <w:b/>
                <w:sz w:val="18"/>
              </w:rPr>
              <w:t>CDD</w:t>
            </w:r>
            <w:r>
              <w:rPr>
                <w:b/>
                <w:spacing w:val="-2"/>
                <w:sz w:val="18"/>
              </w:rPr>
              <w:t> Measures</w:t>
            </w:r>
          </w:p>
        </w:tc>
      </w:tr>
      <w:tr>
        <w:trPr>
          <w:trHeight w:val="621" w:hRule="atLeast"/>
        </w:trPr>
        <w:tc>
          <w:tcPr>
            <w:tcW w:w="5395" w:type="dxa"/>
          </w:tcPr>
          <w:p>
            <w:pPr>
              <w:pStyle w:val="TableParagraph"/>
              <w:spacing w:line="207" w:lineRule="exact"/>
              <w:ind w:left="107"/>
              <w:rPr>
                <w:sz w:val="18"/>
              </w:rPr>
            </w:pPr>
            <w:r>
              <w:rPr>
                <w:sz w:val="18"/>
              </w:rPr>
              <w:t>Simplified</w:t>
            </w:r>
            <w:r>
              <w:rPr>
                <w:spacing w:val="-2"/>
                <w:sz w:val="18"/>
              </w:rPr>
              <w:t> </w:t>
            </w:r>
            <w:r>
              <w:rPr>
                <w:spacing w:val="-5"/>
                <w:sz w:val="18"/>
              </w:rPr>
              <w:t>CDD</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ind w:left="111"/>
              <w:rPr>
                <w:sz w:val="18"/>
              </w:rPr>
            </w:pPr>
            <w:r>
              <w:rPr>
                <w:sz w:val="18"/>
              </w:rPr>
              <w:t>BCBS</w:t>
            </w:r>
            <w:r>
              <w:rPr>
                <w:spacing w:val="-9"/>
                <w:sz w:val="18"/>
              </w:rPr>
              <w:t> </w:t>
            </w:r>
            <w:r>
              <w:rPr>
                <w:sz w:val="18"/>
              </w:rPr>
              <w:t>(2014);</w:t>
            </w:r>
            <w:r>
              <w:rPr>
                <w:spacing w:val="-10"/>
                <w:sz w:val="18"/>
              </w:rPr>
              <w:t> </w:t>
            </w:r>
            <w:r>
              <w:rPr>
                <w:sz w:val="18"/>
              </w:rPr>
              <w:t>European</w:t>
            </w:r>
            <w:r>
              <w:rPr>
                <w:spacing w:val="-9"/>
                <w:sz w:val="18"/>
              </w:rPr>
              <w:t> </w:t>
            </w:r>
            <w:r>
              <w:rPr>
                <w:sz w:val="18"/>
              </w:rPr>
              <w:t>Supervisory</w:t>
            </w:r>
            <w:r>
              <w:rPr>
                <w:spacing w:val="-9"/>
                <w:sz w:val="18"/>
              </w:rPr>
              <w:t> </w:t>
            </w:r>
            <w:r>
              <w:rPr>
                <w:sz w:val="18"/>
              </w:rPr>
              <w:t>Authorities (2013); FATF (2014)</w:t>
            </w:r>
          </w:p>
        </w:tc>
      </w:tr>
      <w:tr>
        <w:trPr>
          <w:trHeight w:val="621" w:hRule="atLeast"/>
        </w:trPr>
        <w:tc>
          <w:tcPr>
            <w:tcW w:w="5395" w:type="dxa"/>
          </w:tcPr>
          <w:p>
            <w:pPr>
              <w:pStyle w:val="TableParagraph"/>
              <w:spacing w:line="207" w:lineRule="exact"/>
              <w:ind w:left="107"/>
              <w:rPr>
                <w:sz w:val="18"/>
              </w:rPr>
            </w:pPr>
            <w:r>
              <w:rPr>
                <w:sz w:val="18"/>
              </w:rPr>
              <w:t>Enhanced</w:t>
            </w:r>
            <w:r>
              <w:rPr>
                <w:spacing w:val="-1"/>
                <w:sz w:val="18"/>
              </w:rPr>
              <w:t> </w:t>
            </w:r>
            <w:r>
              <w:rPr>
                <w:spacing w:val="-5"/>
                <w:sz w:val="18"/>
              </w:rPr>
              <w:t>CDD</w:t>
            </w:r>
          </w:p>
        </w:tc>
        <w:tc>
          <w:tcPr>
            <w:tcW w:w="897" w:type="dxa"/>
          </w:tcPr>
          <w:p>
            <w:pPr>
              <w:pStyle w:val="TableParagraph"/>
              <w:spacing w:line="207" w:lineRule="exact"/>
              <w:ind w:right="94"/>
              <w:jc w:val="right"/>
              <w:rPr>
                <w:sz w:val="18"/>
              </w:rPr>
            </w:pPr>
            <w:r>
              <w:rPr>
                <w:spacing w:val="-5"/>
                <w:sz w:val="18"/>
              </w:rPr>
              <w:t>n/a</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1</w:t>
            </w:r>
          </w:p>
        </w:tc>
        <w:tc>
          <w:tcPr>
            <w:tcW w:w="899" w:type="dxa"/>
          </w:tcPr>
          <w:p>
            <w:pPr>
              <w:pStyle w:val="TableParagraph"/>
              <w:spacing w:line="207" w:lineRule="exact"/>
              <w:ind w:right="92"/>
              <w:jc w:val="right"/>
              <w:rPr>
                <w:sz w:val="18"/>
              </w:rPr>
            </w:pPr>
            <w:r>
              <w:rPr>
                <w:spacing w:val="-4"/>
                <w:sz w:val="18"/>
              </w:rPr>
              <w:t>1.67</w:t>
            </w:r>
          </w:p>
        </w:tc>
        <w:tc>
          <w:tcPr>
            <w:tcW w:w="3959" w:type="dxa"/>
          </w:tcPr>
          <w:p>
            <w:pPr>
              <w:pStyle w:val="TableParagraph"/>
              <w:ind w:left="111"/>
              <w:rPr>
                <w:sz w:val="18"/>
              </w:rPr>
            </w:pPr>
            <w:r>
              <w:rPr>
                <w:sz w:val="18"/>
              </w:rPr>
              <w:t>BCBS</w:t>
            </w:r>
            <w:r>
              <w:rPr>
                <w:spacing w:val="-9"/>
                <w:sz w:val="18"/>
              </w:rPr>
              <w:t> </w:t>
            </w:r>
            <w:r>
              <w:rPr>
                <w:sz w:val="18"/>
              </w:rPr>
              <w:t>(2014);</w:t>
            </w:r>
            <w:r>
              <w:rPr>
                <w:spacing w:val="-10"/>
                <w:sz w:val="18"/>
              </w:rPr>
              <w:t> </w:t>
            </w:r>
            <w:r>
              <w:rPr>
                <w:sz w:val="18"/>
              </w:rPr>
              <w:t>European</w:t>
            </w:r>
            <w:r>
              <w:rPr>
                <w:spacing w:val="-9"/>
                <w:sz w:val="18"/>
              </w:rPr>
              <w:t> </w:t>
            </w:r>
            <w:r>
              <w:rPr>
                <w:sz w:val="18"/>
              </w:rPr>
              <w:t>Supervisory</w:t>
            </w:r>
            <w:r>
              <w:rPr>
                <w:spacing w:val="-9"/>
                <w:sz w:val="18"/>
              </w:rPr>
              <w:t> </w:t>
            </w:r>
            <w:r>
              <w:rPr>
                <w:sz w:val="18"/>
              </w:rPr>
              <w:t>Authorities (2013); FATF (2014)</w:t>
            </w:r>
          </w:p>
        </w:tc>
      </w:tr>
      <w:tr>
        <w:trPr>
          <w:trHeight w:val="302" w:hRule="atLeast"/>
        </w:trPr>
        <w:tc>
          <w:tcPr>
            <w:tcW w:w="5395"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897" w:type="dxa"/>
            <w:shd w:val="clear" w:color="auto" w:fill="FFC000"/>
          </w:tcPr>
          <w:p>
            <w:pPr>
              <w:pStyle w:val="TableParagraph"/>
              <w:spacing w:before="47"/>
              <w:ind w:right="96"/>
              <w:jc w:val="right"/>
              <w:rPr>
                <w:sz w:val="18"/>
              </w:rPr>
            </w:pPr>
            <w:r>
              <w:rPr>
                <w:spacing w:val="-10"/>
                <w:sz w:val="18"/>
              </w:rPr>
              <w:t>1</w:t>
            </w:r>
          </w:p>
        </w:tc>
        <w:tc>
          <w:tcPr>
            <w:tcW w:w="899" w:type="dxa"/>
            <w:shd w:val="clear" w:color="auto" w:fill="FFC000"/>
          </w:tcPr>
          <w:p>
            <w:pPr>
              <w:pStyle w:val="TableParagraph"/>
              <w:spacing w:before="47"/>
              <w:ind w:right="95"/>
              <w:jc w:val="right"/>
              <w:rPr>
                <w:sz w:val="18"/>
              </w:rPr>
            </w:pPr>
            <w:r>
              <w:rPr>
                <w:spacing w:val="-10"/>
                <w:sz w:val="18"/>
              </w:rPr>
              <w:t>2</w:t>
            </w:r>
          </w:p>
        </w:tc>
        <w:tc>
          <w:tcPr>
            <w:tcW w:w="897" w:type="dxa"/>
            <w:shd w:val="clear" w:color="auto" w:fill="FFC000"/>
          </w:tcPr>
          <w:p>
            <w:pPr>
              <w:pStyle w:val="TableParagraph"/>
              <w:spacing w:before="47"/>
              <w:ind w:right="92"/>
              <w:jc w:val="right"/>
              <w:rPr>
                <w:sz w:val="18"/>
              </w:rPr>
            </w:pPr>
            <w:r>
              <w:rPr>
                <w:spacing w:val="-10"/>
                <w:sz w:val="18"/>
              </w:rPr>
              <w:t>3</w:t>
            </w:r>
          </w:p>
        </w:tc>
        <w:tc>
          <w:tcPr>
            <w:tcW w:w="899" w:type="dxa"/>
            <w:shd w:val="clear" w:color="auto" w:fill="FFC000"/>
          </w:tcPr>
          <w:p>
            <w:pPr>
              <w:pStyle w:val="TableParagraph"/>
              <w:spacing w:before="47"/>
              <w:ind w:right="92"/>
              <w:jc w:val="right"/>
              <w:rPr>
                <w:sz w:val="18"/>
              </w:rPr>
            </w:pPr>
            <w:r>
              <w:rPr>
                <w:spacing w:val="-4"/>
                <w:sz w:val="18"/>
              </w:rPr>
              <w:t>5.00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DEEAF6"/>
          </w:tcPr>
          <w:p>
            <w:pPr>
              <w:pStyle w:val="TableParagraph"/>
              <w:tabs>
                <w:tab w:pos="1077" w:val="left" w:leader="none"/>
              </w:tabs>
              <w:spacing w:before="112"/>
              <w:ind w:left="467"/>
              <w:rPr>
                <w:b/>
                <w:sz w:val="18"/>
              </w:rPr>
            </w:pPr>
            <w:r>
              <w:rPr>
                <w:b/>
                <w:spacing w:val="-2"/>
                <w:sz w:val="18"/>
              </w:rPr>
              <w:t>1.1.3</w:t>
            </w:r>
            <w:r>
              <w:rPr>
                <w:b/>
                <w:sz w:val="18"/>
              </w:rPr>
              <w:tab/>
              <w:t>Record</w:t>
            </w:r>
            <w:r>
              <w:rPr>
                <w:b/>
                <w:spacing w:val="-2"/>
                <w:sz w:val="18"/>
              </w:rPr>
              <w:t> </w:t>
            </w:r>
            <w:r>
              <w:rPr>
                <w:b/>
                <w:sz w:val="18"/>
              </w:rPr>
              <w:t>Keeping</w:t>
            </w:r>
            <w:r>
              <w:rPr>
                <w:b/>
                <w:spacing w:val="-3"/>
                <w:sz w:val="18"/>
              </w:rPr>
              <w:t> </w:t>
            </w:r>
            <w:r>
              <w:rPr>
                <w:b/>
                <w:sz w:val="18"/>
              </w:rPr>
              <w:t>of</w:t>
            </w:r>
            <w:r>
              <w:rPr>
                <w:b/>
                <w:spacing w:val="-2"/>
                <w:sz w:val="18"/>
              </w:rPr>
              <w:t> </w:t>
            </w:r>
            <w:r>
              <w:rPr>
                <w:b/>
                <w:sz w:val="18"/>
              </w:rPr>
              <w:t>Customer</w:t>
            </w:r>
            <w:r>
              <w:rPr>
                <w:b/>
                <w:spacing w:val="-3"/>
                <w:sz w:val="18"/>
              </w:rPr>
              <w:t> </w:t>
            </w:r>
            <w:r>
              <w:rPr>
                <w:b/>
                <w:spacing w:val="-2"/>
                <w:sz w:val="18"/>
              </w:rPr>
              <w:t>Information</w:t>
            </w:r>
          </w:p>
        </w:tc>
      </w:tr>
      <w:tr>
        <w:trPr>
          <w:trHeight w:val="414" w:hRule="atLeast"/>
        </w:trPr>
        <w:tc>
          <w:tcPr>
            <w:tcW w:w="5395" w:type="dxa"/>
          </w:tcPr>
          <w:p>
            <w:pPr>
              <w:pStyle w:val="TableParagraph"/>
              <w:spacing w:before="23"/>
              <w:ind w:left="107"/>
              <w:rPr>
                <w:sz w:val="18"/>
              </w:rPr>
            </w:pPr>
            <w:r>
              <w:rPr>
                <w:sz w:val="18"/>
              </w:rPr>
              <w:t>CDD</w:t>
            </w:r>
            <w:r>
              <w:rPr>
                <w:spacing w:val="-3"/>
                <w:sz w:val="18"/>
              </w:rPr>
              <w:t> </w:t>
            </w:r>
            <w:r>
              <w:rPr>
                <w:sz w:val="18"/>
              </w:rPr>
              <w:t>for</w:t>
            </w:r>
            <w:r>
              <w:rPr>
                <w:spacing w:val="-2"/>
                <w:sz w:val="18"/>
              </w:rPr>
              <w:t> </w:t>
            </w:r>
            <w:r>
              <w:rPr>
                <w:sz w:val="18"/>
              </w:rPr>
              <w:t>Existing</w:t>
            </w:r>
            <w:r>
              <w:rPr>
                <w:spacing w:val="-1"/>
                <w:sz w:val="18"/>
              </w:rPr>
              <w:t> </w:t>
            </w:r>
            <w:r>
              <w:rPr>
                <w:sz w:val="18"/>
              </w:rPr>
              <w:t>Customers</w:t>
            </w:r>
            <w:r>
              <w:rPr>
                <w:spacing w:val="-2"/>
                <w:sz w:val="18"/>
              </w:rPr>
              <w:t> </w:t>
            </w:r>
            <w:r>
              <w:rPr>
                <w:sz w:val="18"/>
              </w:rPr>
              <w:t>and</w:t>
            </w:r>
            <w:r>
              <w:rPr>
                <w:spacing w:val="-3"/>
                <w:sz w:val="18"/>
              </w:rPr>
              <w:t> </w:t>
            </w:r>
            <w:r>
              <w:rPr>
                <w:sz w:val="18"/>
              </w:rPr>
              <w:t>Record</w:t>
            </w:r>
            <w:r>
              <w:rPr>
                <w:spacing w:val="-1"/>
                <w:sz w:val="18"/>
              </w:rPr>
              <w:t> </w:t>
            </w:r>
            <w:r>
              <w:rPr>
                <w:spacing w:val="-2"/>
                <w:sz w:val="18"/>
              </w:rPr>
              <w:t>Keeping</w:t>
            </w:r>
          </w:p>
        </w:tc>
        <w:tc>
          <w:tcPr>
            <w:tcW w:w="897" w:type="dxa"/>
          </w:tcPr>
          <w:p>
            <w:pPr>
              <w:pStyle w:val="TableParagraph"/>
              <w:spacing w:before="23"/>
              <w:ind w:right="96"/>
              <w:jc w:val="right"/>
              <w:rPr>
                <w:sz w:val="18"/>
              </w:rPr>
            </w:pPr>
            <w:r>
              <w:rPr>
                <w:spacing w:val="-10"/>
                <w:sz w:val="18"/>
              </w:rPr>
              <w:t>1</w:t>
            </w:r>
          </w:p>
        </w:tc>
        <w:tc>
          <w:tcPr>
            <w:tcW w:w="899" w:type="dxa"/>
          </w:tcPr>
          <w:p>
            <w:pPr>
              <w:pStyle w:val="TableParagraph"/>
              <w:spacing w:before="23"/>
              <w:ind w:right="95"/>
              <w:jc w:val="right"/>
              <w:rPr>
                <w:sz w:val="18"/>
              </w:rPr>
            </w:pPr>
            <w:r>
              <w:rPr>
                <w:spacing w:val="-10"/>
                <w:sz w:val="18"/>
              </w:rPr>
              <w:t>1</w:t>
            </w:r>
          </w:p>
        </w:tc>
        <w:tc>
          <w:tcPr>
            <w:tcW w:w="897" w:type="dxa"/>
          </w:tcPr>
          <w:p>
            <w:pPr>
              <w:pStyle w:val="TableParagraph"/>
              <w:spacing w:before="23"/>
              <w:ind w:right="92"/>
              <w:jc w:val="right"/>
              <w:rPr>
                <w:sz w:val="18"/>
              </w:rPr>
            </w:pPr>
            <w:r>
              <w:rPr>
                <w:spacing w:val="-10"/>
                <w:sz w:val="18"/>
              </w:rPr>
              <w:t>2</w:t>
            </w:r>
          </w:p>
        </w:tc>
        <w:tc>
          <w:tcPr>
            <w:tcW w:w="899" w:type="dxa"/>
          </w:tcPr>
          <w:p>
            <w:pPr>
              <w:pStyle w:val="TableParagraph"/>
              <w:spacing w:before="23"/>
              <w:ind w:right="92"/>
              <w:jc w:val="right"/>
              <w:rPr>
                <w:sz w:val="18"/>
              </w:rPr>
            </w:pPr>
            <w:r>
              <w:rPr>
                <w:spacing w:val="-4"/>
                <w:sz w:val="18"/>
              </w:rPr>
              <w:t>5.00</w:t>
            </w:r>
          </w:p>
        </w:tc>
        <w:tc>
          <w:tcPr>
            <w:tcW w:w="3959" w:type="dxa"/>
          </w:tcPr>
          <w:p>
            <w:pPr>
              <w:pStyle w:val="TableParagraph"/>
              <w:spacing w:line="208" w:lineRule="exact"/>
              <w:ind w:left="111"/>
              <w:rPr>
                <w:sz w:val="18"/>
              </w:rPr>
            </w:pPr>
            <w:r>
              <w:rPr>
                <w:sz w:val="18"/>
              </w:rPr>
              <w:t>BCBS</w:t>
            </w:r>
            <w:r>
              <w:rPr>
                <w:spacing w:val="-9"/>
                <w:sz w:val="18"/>
              </w:rPr>
              <w:t> </w:t>
            </w:r>
            <w:r>
              <w:rPr>
                <w:sz w:val="18"/>
              </w:rPr>
              <w:t>(2014);</w:t>
            </w:r>
            <w:r>
              <w:rPr>
                <w:spacing w:val="-10"/>
                <w:sz w:val="18"/>
              </w:rPr>
              <w:t> </w:t>
            </w:r>
            <w:r>
              <w:rPr>
                <w:sz w:val="18"/>
              </w:rPr>
              <w:t>European</w:t>
            </w:r>
            <w:r>
              <w:rPr>
                <w:spacing w:val="-9"/>
                <w:sz w:val="18"/>
              </w:rPr>
              <w:t> </w:t>
            </w:r>
            <w:r>
              <w:rPr>
                <w:sz w:val="18"/>
              </w:rPr>
              <w:t>Supervisory</w:t>
            </w:r>
            <w:r>
              <w:rPr>
                <w:spacing w:val="-9"/>
                <w:sz w:val="18"/>
              </w:rPr>
              <w:t> </w:t>
            </w:r>
            <w:r>
              <w:rPr>
                <w:sz w:val="18"/>
              </w:rPr>
              <w:t>Authorities (2013); FATF (2014, 2020)</w:t>
            </w:r>
          </w:p>
        </w:tc>
      </w:tr>
      <w:tr>
        <w:trPr>
          <w:trHeight w:val="365" w:hRule="atLeast"/>
        </w:trPr>
        <w:tc>
          <w:tcPr>
            <w:tcW w:w="5395" w:type="dxa"/>
            <w:shd w:val="clear" w:color="auto" w:fill="FFC000"/>
          </w:tcPr>
          <w:p>
            <w:pPr>
              <w:pStyle w:val="TableParagraph"/>
              <w:spacing w:line="206"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1.1.3</w:t>
            </w:r>
          </w:p>
        </w:tc>
        <w:tc>
          <w:tcPr>
            <w:tcW w:w="897" w:type="dxa"/>
            <w:shd w:val="clear" w:color="auto" w:fill="FFC000"/>
          </w:tcPr>
          <w:p>
            <w:pPr>
              <w:pStyle w:val="TableParagraph"/>
              <w:spacing w:line="206" w:lineRule="exact"/>
              <w:ind w:right="96"/>
              <w:jc w:val="right"/>
              <w:rPr>
                <w:sz w:val="18"/>
              </w:rPr>
            </w:pPr>
            <w:r>
              <w:rPr>
                <w:spacing w:val="-10"/>
                <w:sz w:val="18"/>
              </w:rPr>
              <w:t>1</w:t>
            </w:r>
          </w:p>
        </w:tc>
        <w:tc>
          <w:tcPr>
            <w:tcW w:w="899" w:type="dxa"/>
            <w:shd w:val="clear" w:color="auto" w:fill="FFC000"/>
          </w:tcPr>
          <w:p>
            <w:pPr>
              <w:pStyle w:val="TableParagraph"/>
              <w:spacing w:line="206" w:lineRule="exact"/>
              <w:ind w:right="95"/>
              <w:jc w:val="right"/>
              <w:rPr>
                <w:sz w:val="18"/>
              </w:rPr>
            </w:pPr>
            <w:r>
              <w:rPr>
                <w:spacing w:val="-10"/>
                <w:sz w:val="18"/>
              </w:rPr>
              <w:t>1</w:t>
            </w:r>
          </w:p>
        </w:tc>
        <w:tc>
          <w:tcPr>
            <w:tcW w:w="897" w:type="dxa"/>
            <w:shd w:val="clear" w:color="auto" w:fill="FFC000"/>
          </w:tcPr>
          <w:p>
            <w:pPr>
              <w:pStyle w:val="TableParagraph"/>
              <w:spacing w:line="206" w:lineRule="exact"/>
              <w:ind w:right="92"/>
              <w:jc w:val="right"/>
              <w:rPr>
                <w:sz w:val="18"/>
              </w:rPr>
            </w:pPr>
            <w:r>
              <w:rPr>
                <w:spacing w:val="-10"/>
                <w:sz w:val="18"/>
              </w:rPr>
              <w:t>2</w:t>
            </w:r>
          </w:p>
        </w:tc>
        <w:tc>
          <w:tcPr>
            <w:tcW w:w="899" w:type="dxa"/>
            <w:shd w:val="clear" w:color="auto" w:fill="FFC000"/>
          </w:tcPr>
          <w:p>
            <w:pPr>
              <w:pStyle w:val="TableParagraph"/>
              <w:spacing w:line="206" w:lineRule="exact"/>
              <w:ind w:right="92"/>
              <w:jc w:val="right"/>
              <w:rPr>
                <w:sz w:val="18"/>
              </w:rPr>
            </w:pPr>
            <w:r>
              <w:rPr>
                <w:spacing w:val="-4"/>
                <w:sz w:val="18"/>
              </w:rPr>
              <w:t>5.00</w:t>
            </w:r>
          </w:p>
        </w:tc>
        <w:tc>
          <w:tcPr>
            <w:tcW w:w="3959" w:type="dxa"/>
            <w:shd w:val="clear" w:color="auto" w:fill="FFC000"/>
          </w:tcPr>
          <w:p>
            <w:pPr>
              <w:pStyle w:val="TableParagraph"/>
              <w:rPr>
                <w:sz w:val="18"/>
              </w:rPr>
            </w:pPr>
          </w:p>
        </w:tc>
      </w:tr>
      <w:tr>
        <w:trPr>
          <w:trHeight w:val="302" w:hRule="atLeast"/>
        </w:trPr>
        <w:tc>
          <w:tcPr>
            <w:tcW w:w="5395"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897" w:type="dxa"/>
            <w:shd w:val="clear" w:color="auto" w:fill="FFC000"/>
          </w:tcPr>
          <w:p>
            <w:pPr>
              <w:pStyle w:val="TableParagraph"/>
              <w:spacing w:before="47"/>
              <w:ind w:right="96"/>
              <w:jc w:val="right"/>
              <w:rPr>
                <w:b/>
                <w:sz w:val="18"/>
              </w:rPr>
            </w:pPr>
            <w:r>
              <w:rPr>
                <w:b/>
                <w:spacing w:val="-10"/>
                <w:sz w:val="18"/>
              </w:rPr>
              <w:t>2</w:t>
            </w:r>
          </w:p>
        </w:tc>
        <w:tc>
          <w:tcPr>
            <w:tcW w:w="899" w:type="dxa"/>
            <w:shd w:val="clear" w:color="auto" w:fill="FFC000"/>
          </w:tcPr>
          <w:p>
            <w:pPr>
              <w:pStyle w:val="TableParagraph"/>
              <w:spacing w:before="47"/>
              <w:ind w:right="95"/>
              <w:jc w:val="right"/>
              <w:rPr>
                <w:b/>
                <w:sz w:val="18"/>
              </w:rPr>
            </w:pPr>
            <w:r>
              <w:rPr>
                <w:b/>
                <w:spacing w:val="-10"/>
                <w:sz w:val="18"/>
              </w:rPr>
              <w:t>4</w:t>
            </w:r>
          </w:p>
        </w:tc>
        <w:tc>
          <w:tcPr>
            <w:tcW w:w="897" w:type="dxa"/>
            <w:shd w:val="clear" w:color="auto" w:fill="FFC000"/>
          </w:tcPr>
          <w:p>
            <w:pPr>
              <w:pStyle w:val="TableParagraph"/>
              <w:spacing w:before="47"/>
              <w:ind w:right="92"/>
              <w:jc w:val="right"/>
              <w:rPr>
                <w:b/>
                <w:sz w:val="18"/>
              </w:rPr>
            </w:pPr>
            <w:r>
              <w:rPr>
                <w:b/>
                <w:spacing w:val="-10"/>
                <w:sz w:val="18"/>
              </w:rPr>
              <w:t>6</w:t>
            </w:r>
          </w:p>
        </w:tc>
        <w:tc>
          <w:tcPr>
            <w:tcW w:w="899" w:type="dxa"/>
            <w:shd w:val="clear" w:color="auto" w:fill="FFC000"/>
          </w:tcPr>
          <w:p>
            <w:pPr>
              <w:pStyle w:val="TableParagraph"/>
              <w:spacing w:before="47"/>
              <w:ind w:right="91"/>
              <w:jc w:val="right"/>
              <w:rPr>
                <w:b/>
                <w:sz w:val="18"/>
              </w:rPr>
            </w:pPr>
            <w:r>
              <w:rPr>
                <w:b/>
                <w:spacing w:val="-2"/>
                <w:sz w:val="18"/>
              </w:rPr>
              <w:t>20.00</w:t>
            </w:r>
          </w:p>
        </w:tc>
        <w:tc>
          <w:tcPr>
            <w:tcW w:w="3959" w:type="dxa"/>
            <w:shd w:val="clear" w:color="auto" w:fill="FFC000"/>
          </w:tcPr>
          <w:p>
            <w:pPr>
              <w:pStyle w:val="TableParagraph"/>
              <w:rPr>
                <w:sz w:val="18"/>
              </w:rPr>
            </w:pPr>
          </w:p>
        </w:tc>
      </w:tr>
    </w:tbl>
    <w:p>
      <w:pPr>
        <w:pStyle w:val="TableParagraph"/>
        <w:spacing w:after="0"/>
        <w:rPr>
          <w:sz w:val="18"/>
        </w:rPr>
        <w:sectPr>
          <w:footerReference w:type="default" r:id="rId12"/>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897"/>
        <w:gridCol w:w="899"/>
        <w:gridCol w:w="897"/>
        <w:gridCol w:w="899"/>
        <w:gridCol w:w="3959"/>
      </w:tblGrid>
      <w:tr>
        <w:trPr>
          <w:trHeight w:val="431" w:hRule="atLeast"/>
        </w:trPr>
        <w:tc>
          <w:tcPr>
            <w:tcW w:w="12946" w:type="dxa"/>
            <w:gridSpan w:val="6"/>
            <w:shd w:val="clear" w:color="auto" w:fill="CCD4EA"/>
          </w:tcPr>
          <w:p>
            <w:pPr>
              <w:pStyle w:val="TableParagraph"/>
              <w:spacing w:before="112"/>
              <w:ind w:left="107"/>
              <w:rPr>
                <w:b/>
                <w:sz w:val="18"/>
              </w:rPr>
            </w:pPr>
            <w:r>
              <w:rPr>
                <w:b/>
                <w:sz w:val="18"/>
              </w:rPr>
              <w:t>1.2</w:t>
            </w:r>
            <w:r>
              <w:rPr>
                <w:b/>
                <w:spacing w:val="62"/>
                <w:w w:val="150"/>
                <w:sz w:val="18"/>
              </w:rPr>
              <w:t> </w:t>
            </w:r>
            <w:r>
              <w:rPr>
                <w:b/>
                <w:sz w:val="18"/>
              </w:rPr>
              <w:t>SECURED</w:t>
            </w:r>
            <w:r>
              <w:rPr>
                <w:b/>
                <w:spacing w:val="-1"/>
                <w:sz w:val="18"/>
              </w:rPr>
              <w:t> </w:t>
            </w:r>
            <w:r>
              <w:rPr>
                <w:b/>
                <w:spacing w:val="-2"/>
                <w:sz w:val="18"/>
              </w:rPr>
              <w:t>TRANSACTIONS</w:t>
            </w:r>
          </w:p>
        </w:tc>
      </w:tr>
      <w:tr>
        <w:trPr>
          <w:trHeight w:val="431" w:hRule="atLeast"/>
        </w:trPr>
        <w:tc>
          <w:tcPr>
            <w:tcW w:w="12946" w:type="dxa"/>
            <w:gridSpan w:val="6"/>
            <w:shd w:val="clear" w:color="auto" w:fill="E7EBF5"/>
          </w:tcPr>
          <w:p>
            <w:pPr>
              <w:pStyle w:val="TableParagraph"/>
              <w:spacing w:before="112"/>
              <w:ind w:left="439"/>
              <w:rPr>
                <w:b/>
                <w:sz w:val="18"/>
              </w:rPr>
            </w:pPr>
            <w:r>
              <w:rPr>
                <w:b/>
                <w:sz w:val="18"/>
              </w:rPr>
              <w:t>1.2.1</w:t>
            </w:r>
            <w:r>
              <w:rPr>
                <w:b/>
                <w:spacing w:val="40"/>
                <w:sz w:val="18"/>
              </w:rPr>
              <w:t>  </w:t>
            </w:r>
            <w:r>
              <w:rPr>
                <w:b/>
                <w:sz w:val="18"/>
              </w:rPr>
              <w:t>Integrated</w:t>
            </w:r>
            <w:r>
              <w:rPr>
                <w:b/>
                <w:spacing w:val="-1"/>
                <w:sz w:val="18"/>
              </w:rPr>
              <w:t> </w:t>
            </w:r>
            <w:r>
              <w:rPr>
                <w:b/>
                <w:sz w:val="18"/>
              </w:rPr>
              <w:t>Legal</w:t>
            </w:r>
            <w:r>
              <w:rPr>
                <w:b/>
                <w:spacing w:val="-2"/>
                <w:sz w:val="18"/>
              </w:rPr>
              <w:t> </w:t>
            </w:r>
            <w:r>
              <w:rPr>
                <w:b/>
                <w:sz w:val="18"/>
              </w:rPr>
              <w:t>Framework</w:t>
            </w:r>
            <w:r>
              <w:rPr>
                <w:b/>
                <w:spacing w:val="-1"/>
                <w:sz w:val="18"/>
              </w:rPr>
              <w:t> </w:t>
            </w:r>
            <w:r>
              <w:rPr>
                <w:b/>
                <w:sz w:val="18"/>
              </w:rPr>
              <w:t>for</w:t>
            </w:r>
            <w:r>
              <w:rPr>
                <w:b/>
                <w:spacing w:val="-3"/>
                <w:sz w:val="18"/>
              </w:rPr>
              <w:t> </w:t>
            </w:r>
            <w:r>
              <w:rPr>
                <w:b/>
                <w:sz w:val="18"/>
              </w:rPr>
              <w:t>Secured</w:t>
            </w:r>
            <w:r>
              <w:rPr>
                <w:b/>
                <w:spacing w:val="-1"/>
                <w:sz w:val="18"/>
              </w:rPr>
              <w:t> </w:t>
            </w:r>
            <w:r>
              <w:rPr>
                <w:b/>
                <w:spacing w:val="-2"/>
                <w:sz w:val="18"/>
              </w:rPr>
              <w:t>Transactions</w:t>
            </w:r>
          </w:p>
        </w:tc>
      </w:tr>
      <w:tr>
        <w:trPr>
          <w:trHeight w:val="289" w:hRule="atLeast"/>
        </w:trPr>
        <w:tc>
          <w:tcPr>
            <w:tcW w:w="5395" w:type="dxa"/>
          </w:tcPr>
          <w:p>
            <w:pPr>
              <w:pStyle w:val="TableParagraph"/>
              <w:spacing w:before="2"/>
              <w:ind w:left="107"/>
              <w:rPr>
                <w:sz w:val="18"/>
              </w:rPr>
            </w:pPr>
            <w:r>
              <w:rPr>
                <w:sz w:val="18"/>
              </w:rPr>
              <w:t>Integrated</w:t>
            </w:r>
            <w:r>
              <w:rPr>
                <w:spacing w:val="-2"/>
                <w:sz w:val="18"/>
              </w:rPr>
              <w:t> </w:t>
            </w:r>
            <w:r>
              <w:rPr>
                <w:sz w:val="18"/>
              </w:rPr>
              <w:t>Legal</w:t>
            </w:r>
            <w:r>
              <w:rPr>
                <w:spacing w:val="-2"/>
                <w:sz w:val="18"/>
              </w:rPr>
              <w:t> </w:t>
            </w:r>
            <w:r>
              <w:rPr>
                <w:sz w:val="18"/>
              </w:rPr>
              <w:t>Framework</w:t>
            </w:r>
            <w:r>
              <w:rPr>
                <w:spacing w:val="-2"/>
                <w:sz w:val="18"/>
              </w:rPr>
              <w:t> </w:t>
            </w:r>
            <w:r>
              <w:rPr>
                <w:sz w:val="18"/>
              </w:rPr>
              <w:t>for</w:t>
            </w:r>
            <w:r>
              <w:rPr>
                <w:spacing w:val="-4"/>
                <w:sz w:val="18"/>
              </w:rPr>
              <w:t> </w:t>
            </w:r>
            <w:r>
              <w:rPr>
                <w:sz w:val="18"/>
              </w:rPr>
              <w:t>Secured</w:t>
            </w:r>
            <w:r>
              <w:rPr>
                <w:spacing w:val="-1"/>
                <w:sz w:val="18"/>
              </w:rPr>
              <w:t> </w:t>
            </w:r>
            <w:r>
              <w:rPr>
                <w:spacing w:val="-2"/>
                <w:sz w:val="18"/>
              </w:rPr>
              <w:t>Transactions</w:t>
            </w:r>
          </w:p>
        </w:tc>
        <w:tc>
          <w:tcPr>
            <w:tcW w:w="897" w:type="dxa"/>
          </w:tcPr>
          <w:p>
            <w:pPr>
              <w:pStyle w:val="TableParagraph"/>
              <w:spacing w:before="2"/>
              <w:ind w:right="96"/>
              <w:jc w:val="right"/>
              <w:rPr>
                <w:sz w:val="18"/>
              </w:rPr>
            </w:pPr>
            <w:r>
              <w:rPr>
                <w:spacing w:val="-10"/>
                <w:sz w:val="18"/>
              </w:rPr>
              <w:t>1</w:t>
            </w:r>
          </w:p>
        </w:tc>
        <w:tc>
          <w:tcPr>
            <w:tcW w:w="899" w:type="dxa"/>
          </w:tcPr>
          <w:p>
            <w:pPr>
              <w:pStyle w:val="TableParagraph"/>
              <w:spacing w:before="2"/>
              <w:ind w:right="95"/>
              <w:jc w:val="right"/>
              <w:rPr>
                <w:sz w:val="18"/>
              </w:rPr>
            </w:pPr>
            <w:r>
              <w:rPr>
                <w:spacing w:val="-10"/>
                <w:sz w:val="18"/>
              </w:rPr>
              <w:t>1</w:t>
            </w:r>
          </w:p>
        </w:tc>
        <w:tc>
          <w:tcPr>
            <w:tcW w:w="897" w:type="dxa"/>
          </w:tcPr>
          <w:p>
            <w:pPr>
              <w:pStyle w:val="TableParagraph"/>
              <w:spacing w:before="2"/>
              <w:ind w:right="92"/>
              <w:jc w:val="right"/>
              <w:rPr>
                <w:sz w:val="18"/>
              </w:rPr>
            </w:pPr>
            <w:r>
              <w:rPr>
                <w:spacing w:val="-10"/>
                <w:sz w:val="18"/>
              </w:rPr>
              <w:t>2</w:t>
            </w:r>
          </w:p>
        </w:tc>
        <w:tc>
          <w:tcPr>
            <w:tcW w:w="899" w:type="dxa"/>
          </w:tcPr>
          <w:p>
            <w:pPr>
              <w:pStyle w:val="TableParagraph"/>
              <w:spacing w:before="2"/>
              <w:ind w:right="91"/>
              <w:jc w:val="right"/>
              <w:rPr>
                <w:sz w:val="18"/>
              </w:rPr>
            </w:pPr>
            <w:r>
              <w:rPr>
                <w:spacing w:val="-2"/>
                <w:sz w:val="18"/>
              </w:rPr>
              <w:t>10.00</w:t>
            </w:r>
          </w:p>
        </w:tc>
        <w:tc>
          <w:tcPr>
            <w:tcW w:w="3959" w:type="dxa"/>
          </w:tcPr>
          <w:p>
            <w:pPr>
              <w:pStyle w:val="TableParagraph"/>
              <w:spacing w:before="2"/>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282" w:hRule="atLeast"/>
        </w:trPr>
        <w:tc>
          <w:tcPr>
            <w:tcW w:w="539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897" w:type="dxa"/>
            <w:shd w:val="clear" w:color="auto" w:fill="FFC000"/>
          </w:tcPr>
          <w:p>
            <w:pPr>
              <w:pStyle w:val="TableParagraph"/>
              <w:spacing w:before="38"/>
              <w:ind w:right="96"/>
              <w:jc w:val="right"/>
              <w:rPr>
                <w:sz w:val="18"/>
              </w:rPr>
            </w:pPr>
            <w:r>
              <w:rPr>
                <w:spacing w:val="-10"/>
                <w:sz w:val="18"/>
              </w:rPr>
              <w:t>1</w:t>
            </w:r>
          </w:p>
        </w:tc>
        <w:tc>
          <w:tcPr>
            <w:tcW w:w="899" w:type="dxa"/>
            <w:shd w:val="clear" w:color="auto" w:fill="FFC000"/>
          </w:tcPr>
          <w:p>
            <w:pPr>
              <w:pStyle w:val="TableParagraph"/>
              <w:spacing w:before="38"/>
              <w:ind w:right="95"/>
              <w:jc w:val="right"/>
              <w:rPr>
                <w:sz w:val="18"/>
              </w:rPr>
            </w:pPr>
            <w:r>
              <w:rPr>
                <w:spacing w:val="-10"/>
                <w:sz w:val="18"/>
              </w:rPr>
              <w:t>1</w:t>
            </w:r>
          </w:p>
        </w:tc>
        <w:tc>
          <w:tcPr>
            <w:tcW w:w="897" w:type="dxa"/>
            <w:shd w:val="clear" w:color="auto" w:fill="FFC000"/>
          </w:tcPr>
          <w:p>
            <w:pPr>
              <w:pStyle w:val="TableParagraph"/>
              <w:spacing w:before="38"/>
              <w:ind w:right="92"/>
              <w:jc w:val="right"/>
              <w:rPr>
                <w:sz w:val="18"/>
              </w:rPr>
            </w:pPr>
            <w:r>
              <w:rPr>
                <w:spacing w:val="-10"/>
                <w:sz w:val="18"/>
              </w:rPr>
              <w:t>2</w:t>
            </w:r>
          </w:p>
        </w:tc>
        <w:tc>
          <w:tcPr>
            <w:tcW w:w="899" w:type="dxa"/>
            <w:shd w:val="clear" w:color="auto" w:fill="FFC000"/>
          </w:tcPr>
          <w:p>
            <w:pPr>
              <w:pStyle w:val="TableParagraph"/>
              <w:spacing w:before="38"/>
              <w:ind w:right="91"/>
              <w:jc w:val="right"/>
              <w:rPr>
                <w:sz w:val="18"/>
              </w:rPr>
            </w:pPr>
            <w:r>
              <w:rPr>
                <w:spacing w:val="-2"/>
                <w:sz w:val="18"/>
              </w:rPr>
              <w:t>10.00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E7EBF5"/>
          </w:tcPr>
          <w:p>
            <w:pPr>
              <w:pStyle w:val="TableParagraph"/>
              <w:spacing w:before="112"/>
              <w:ind w:left="439"/>
              <w:rPr>
                <w:b/>
                <w:sz w:val="18"/>
              </w:rPr>
            </w:pPr>
            <w:r>
              <w:rPr>
                <w:b/>
                <w:sz w:val="18"/>
              </w:rPr>
              <w:t>1.2.2</w:t>
            </w:r>
            <w:r>
              <w:rPr>
                <w:b/>
                <w:spacing w:val="41"/>
                <w:sz w:val="18"/>
              </w:rPr>
              <w:t>  </w:t>
            </w:r>
            <w:r>
              <w:rPr>
                <w:b/>
                <w:sz w:val="18"/>
              </w:rPr>
              <w:t>Types</w:t>
            </w:r>
            <w:r>
              <w:rPr>
                <w:b/>
                <w:spacing w:val="-1"/>
                <w:sz w:val="18"/>
              </w:rPr>
              <w:t> </w:t>
            </w:r>
            <w:r>
              <w:rPr>
                <w:b/>
                <w:sz w:val="18"/>
              </w:rPr>
              <w:t>of</w:t>
            </w:r>
            <w:r>
              <w:rPr>
                <w:b/>
                <w:spacing w:val="-2"/>
                <w:sz w:val="18"/>
              </w:rPr>
              <w:t> </w:t>
            </w:r>
            <w:r>
              <w:rPr>
                <w:b/>
                <w:sz w:val="18"/>
              </w:rPr>
              <w:t>Movable</w:t>
            </w:r>
            <w:r>
              <w:rPr>
                <w:b/>
                <w:spacing w:val="-2"/>
                <w:sz w:val="18"/>
              </w:rPr>
              <w:t> </w:t>
            </w:r>
            <w:r>
              <w:rPr>
                <w:b/>
                <w:sz w:val="18"/>
              </w:rPr>
              <w:t>Assets, Debts,</w:t>
            </w:r>
            <w:r>
              <w:rPr>
                <w:b/>
                <w:spacing w:val="-1"/>
                <w:sz w:val="18"/>
              </w:rPr>
              <w:t> </w:t>
            </w:r>
            <w:r>
              <w:rPr>
                <w:b/>
                <w:sz w:val="18"/>
              </w:rPr>
              <w:t>and Obligations</w:t>
            </w:r>
            <w:r>
              <w:rPr>
                <w:b/>
                <w:spacing w:val="-1"/>
                <w:sz w:val="18"/>
              </w:rPr>
              <w:t> </w:t>
            </w:r>
            <w:r>
              <w:rPr>
                <w:b/>
                <w:sz w:val="18"/>
              </w:rPr>
              <w:t>that</w:t>
            </w:r>
            <w:r>
              <w:rPr>
                <w:b/>
                <w:spacing w:val="-2"/>
                <w:sz w:val="18"/>
              </w:rPr>
              <w:t> </w:t>
            </w:r>
            <w:r>
              <w:rPr>
                <w:b/>
                <w:sz w:val="18"/>
              </w:rPr>
              <w:t>Can Be</w:t>
            </w:r>
            <w:r>
              <w:rPr>
                <w:b/>
                <w:spacing w:val="-2"/>
                <w:sz w:val="18"/>
              </w:rPr>
              <w:t> Secured</w:t>
            </w:r>
          </w:p>
        </w:tc>
      </w:tr>
      <w:tr>
        <w:trPr>
          <w:trHeight w:val="282" w:hRule="atLeast"/>
        </w:trPr>
        <w:tc>
          <w:tcPr>
            <w:tcW w:w="5395" w:type="dxa"/>
          </w:tcPr>
          <w:p>
            <w:pPr>
              <w:pStyle w:val="TableParagraph"/>
              <w:spacing w:line="207" w:lineRule="exact"/>
              <w:ind w:left="107"/>
              <w:rPr>
                <w:sz w:val="18"/>
              </w:rPr>
            </w:pPr>
            <w:r>
              <w:rPr>
                <w:sz w:val="18"/>
              </w:rPr>
              <w:t>Security</w:t>
            </w:r>
            <w:r>
              <w:rPr>
                <w:spacing w:val="-1"/>
                <w:sz w:val="18"/>
              </w:rPr>
              <w:t> </w:t>
            </w:r>
            <w:r>
              <w:rPr>
                <w:sz w:val="18"/>
              </w:rPr>
              <w:t>Interest</w:t>
            </w:r>
            <w:r>
              <w:rPr>
                <w:spacing w:val="-2"/>
                <w:sz w:val="18"/>
              </w:rPr>
              <w:t> </w:t>
            </w:r>
            <w:r>
              <w:rPr>
                <w:sz w:val="18"/>
              </w:rPr>
              <w:t>in</w:t>
            </w:r>
            <w:r>
              <w:rPr>
                <w:spacing w:val="-3"/>
                <w:sz w:val="18"/>
              </w:rPr>
              <w:t> </w:t>
            </w:r>
            <w:r>
              <w:rPr>
                <w:sz w:val="18"/>
              </w:rPr>
              <w:t>One</w:t>
            </w:r>
            <w:r>
              <w:rPr>
                <w:spacing w:val="-2"/>
                <w:sz w:val="18"/>
              </w:rPr>
              <w:t> </w:t>
            </w:r>
            <w:r>
              <w:rPr>
                <w:sz w:val="18"/>
              </w:rPr>
              <w:t>Category</w:t>
            </w:r>
            <w:r>
              <w:rPr>
                <w:spacing w:val="-3"/>
                <w:sz w:val="18"/>
              </w:rPr>
              <w:t> </w:t>
            </w:r>
            <w:r>
              <w:rPr>
                <w:sz w:val="18"/>
              </w:rPr>
              <w:t>of</w:t>
            </w:r>
            <w:r>
              <w:rPr>
                <w:spacing w:val="-2"/>
                <w:sz w:val="18"/>
              </w:rPr>
              <w:t> </w:t>
            </w:r>
            <w:r>
              <w:rPr>
                <w:sz w:val="18"/>
              </w:rPr>
              <w:t>Movable</w:t>
            </w:r>
            <w:r>
              <w:rPr>
                <w:spacing w:val="-2"/>
                <w:sz w:val="18"/>
              </w:rPr>
              <w:t> Assets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5.00</w:t>
            </w:r>
          </w:p>
        </w:tc>
        <w:tc>
          <w:tcPr>
            <w:tcW w:w="3959" w:type="dxa"/>
          </w:tcPr>
          <w:p>
            <w:pPr>
              <w:pStyle w:val="TableParagraph"/>
              <w:spacing w:line="207" w:lineRule="exact"/>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282" w:hRule="atLeast"/>
        </w:trPr>
        <w:tc>
          <w:tcPr>
            <w:tcW w:w="5395" w:type="dxa"/>
          </w:tcPr>
          <w:p>
            <w:pPr>
              <w:pStyle w:val="TableParagraph"/>
              <w:spacing w:line="207" w:lineRule="exact"/>
              <w:ind w:left="107"/>
              <w:rPr>
                <w:sz w:val="18"/>
              </w:rPr>
            </w:pPr>
            <w:r>
              <w:rPr>
                <w:sz w:val="18"/>
              </w:rPr>
              <w:t>Security</w:t>
            </w:r>
            <w:r>
              <w:rPr>
                <w:spacing w:val="-1"/>
                <w:sz w:val="18"/>
              </w:rPr>
              <w:t> </w:t>
            </w:r>
            <w:r>
              <w:rPr>
                <w:sz w:val="18"/>
              </w:rPr>
              <w:t>Interest</w:t>
            </w:r>
            <w:r>
              <w:rPr>
                <w:spacing w:val="-2"/>
                <w:sz w:val="18"/>
              </w:rPr>
              <w:t> </w:t>
            </w:r>
            <w:r>
              <w:rPr>
                <w:sz w:val="18"/>
              </w:rPr>
              <w:t>in</w:t>
            </w:r>
            <w:r>
              <w:rPr>
                <w:spacing w:val="-3"/>
                <w:sz w:val="18"/>
              </w:rPr>
              <w:t> </w:t>
            </w:r>
            <w:r>
              <w:rPr>
                <w:sz w:val="18"/>
              </w:rPr>
              <w:t>Combined</w:t>
            </w:r>
            <w:r>
              <w:rPr>
                <w:spacing w:val="-1"/>
                <w:sz w:val="18"/>
              </w:rPr>
              <w:t> </w:t>
            </w:r>
            <w:r>
              <w:rPr>
                <w:sz w:val="18"/>
              </w:rPr>
              <w:t>Category</w:t>
            </w:r>
            <w:r>
              <w:rPr>
                <w:spacing w:val="-3"/>
                <w:sz w:val="18"/>
              </w:rPr>
              <w:t> </w:t>
            </w:r>
            <w:r>
              <w:rPr>
                <w:sz w:val="18"/>
              </w:rPr>
              <w:t>of</w:t>
            </w:r>
            <w:r>
              <w:rPr>
                <w:spacing w:val="-4"/>
                <w:sz w:val="18"/>
              </w:rPr>
              <w:t> </w:t>
            </w:r>
            <w:r>
              <w:rPr>
                <w:sz w:val="18"/>
              </w:rPr>
              <w:t>Movable</w:t>
            </w:r>
            <w:r>
              <w:rPr>
                <w:spacing w:val="-2"/>
                <w:sz w:val="18"/>
              </w:rPr>
              <w:t> Assets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5.00</w:t>
            </w:r>
          </w:p>
        </w:tc>
        <w:tc>
          <w:tcPr>
            <w:tcW w:w="3959" w:type="dxa"/>
          </w:tcPr>
          <w:p>
            <w:pPr>
              <w:pStyle w:val="TableParagraph"/>
              <w:spacing w:line="207" w:lineRule="exact"/>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282" w:hRule="atLeast"/>
        </w:trPr>
        <w:tc>
          <w:tcPr>
            <w:tcW w:w="5395" w:type="dxa"/>
          </w:tcPr>
          <w:p>
            <w:pPr>
              <w:pStyle w:val="TableParagraph"/>
              <w:spacing w:line="207" w:lineRule="exact"/>
              <w:ind w:left="107"/>
              <w:rPr>
                <w:sz w:val="18"/>
              </w:rPr>
            </w:pPr>
            <w:r>
              <w:rPr>
                <w:sz w:val="18"/>
              </w:rPr>
              <w:t>Security</w:t>
            </w:r>
            <w:r>
              <w:rPr>
                <w:spacing w:val="-2"/>
                <w:sz w:val="18"/>
              </w:rPr>
              <w:t> </w:t>
            </w:r>
            <w:r>
              <w:rPr>
                <w:sz w:val="18"/>
              </w:rPr>
              <w:t>Interest</w:t>
            </w:r>
            <w:r>
              <w:rPr>
                <w:spacing w:val="-2"/>
                <w:sz w:val="18"/>
              </w:rPr>
              <w:t> </w:t>
            </w:r>
            <w:r>
              <w:rPr>
                <w:sz w:val="18"/>
              </w:rPr>
              <w:t>over</w:t>
            </w:r>
            <w:r>
              <w:rPr>
                <w:spacing w:val="-2"/>
                <w:sz w:val="18"/>
              </w:rPr>
              <w:t> </w:t>
            </w:r>
            <w:r>
              <w:rPr>
                <w:sz w:val="18"/>
              </w:rPr>
              <w:t>Future</w:t>
            </w:r>
            <w:r>
              <w:rPr>
                <w:spacing w:val="-3"/>
                <w:sz w:val="18"/>
              </w:rPr>
              <w:t> </w:t>
            </w:r>
            <w:r>
              <w:rPr>
                <w:spacing w:val="-2"/>
                <w:sz w:val="18"/>
              </w:rPr>
              <w:t>Assets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5.00</w:t>
            </w:r>
          </w:p>
        </w:tc>
        <w:tc>
          <w:tcPr>
            <w:tcW w:w="3959" w:type="dxa"/>
          </w:tcPr>
          <w:p>
            <w:pPr>
              <w:pStyle w:val="TableParagraph"/>
              <w:spacing w:line="207" w:lineRule="exact"/>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287" w:hRule="atLeast"/>
        </w:trPr>
        <w:tc>
          <w:tcPr>
            <w:tcW w:w="5395" w:type="dxa"/>
          </w:tcPr>
          <w:p>
            <w:pPr>
              <w:pStyle w:val="TableParagraph"/>
              <w:spacing w:line="207" w:lineRule="exact"/>
              <w:ind w:left="107"/>
              <w:rPr>
                <w:sz w:val="18"/>
              </w:rPr>
            </w:pPr>
            <w:r>
              <w:rPr>
                <w:sz w:val="18"/>
              </w:rPr>
              <w:t>Debts</w:t>
            </w:r>
            <w:r>
              <w:rPr>
                <w:spacing w:val="-3"/>
                <w:sz w:val="18"/>
              </w:rPr>
              <w:t> </w:t>
            </w:r>
            <w:r>
              <w:rPr>
                <w:sz w:val="18"/>
              </w:rPr>
              <w:t>and</w:t>
            </w:r>
            <w:r>
              <w:rPr>
                <w:spacing w:val="1"/>
                <w:sz w:val="18"/>
              </w:rPr>
              <w:t> </w:t>
            </w:r>
            <w:r>
              <w:rPr>
                <w:spacing w:val="-2"/>
                <w:sz w:val="18"/>
              </w:rPr>
              <w:t>Obligations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5.00</w:t>
            </w:r>
          </w:p>
        </w:tc>
        <w:tc>
          <w:tcPr>
            <w:tcW w:w="3959" w:type="dxa"/>
          </w:tcPr>
          <w:p>
            <w:pPr>
              <w:pStyle w:val="TableParagraph"/>
              <w:spacing w:line="207" w:lineRule="exact"/>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282" w:hRule="atLeast"/>
        </w:trPr>
        <w:tc>
          <w:tcPr>
            <w:tcW w:w="5395"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897" w:type="dxa"/>
            <w:shd w:val="clear" w:color="auto" w:fill="FFC000"/>
          </w:tcPr>
          <w:p>
            <w:pPr>
              <w:pStyle w:val="TableParagraph"/>
              <w:spacing w:before="38"/>
              <w:ind w:right="96"/>
              <w:jc w:val="right"/>
              <w:rPr>
                <w:sz w:val="18"/>
              </w:rPr>
            </w:pPr>
            <w:r>
              <w:rPr>
                <w:spacing w:val="-10"/>
                <w:sz w:val="18"/>
              </w:rPr>
              <w:t>4</w:t>
            </w:r>
          </w:p>
        </w:tc>
        <w:tc>
          <w:tcPr>
            <w:tcW w:w="899" w:type="dxa"/>
            <w:shd w:val="clear" w:color="auto" w:fill="FFC000"/>
          </w:tcPr>
          <w:p>
            <w:pPr>
              <w:pStyle w:val="TableParagraph"/>
              <w:spacing w:before="38"/>
              <w:ind w:right="95"/>
              <w:jc w:val="right"/>
              <w:rPr>
                <w:sz w:val="18"/>
              </w:rPr>
            </w:pPr>
            <w:r>
              <w:rPr>
                <w:spacing w:val="-10"/>
                <w:sz w:val="18"/>
              </w:rPr>
              <w:t>4</w:t>
            </w:r>
          </w:p>
        </w:tc>
        <w:tc>
          <w:tcPr>
            <w:tcW w:w="897" w:type="dxa"/>
            <w:shd w:val="clear" w:color="auto" w:fill="FFC000"/>
          </w:tcPr>
          <w:p>
            <w:pPr>
              <w:pStyle w:val="TableParagraph"/>
              <w:spacing w:before="38"/>
              <w:ind w:right="92"/>
              <w:jc w:val="right"/>
              <w:rPr>
                <w:sz w:val="18"/>
              </w:rPr>
            </w:pPr>
            <w:r>
              <w:rPr>
                <w:spacing w:val="-10"/>
                <w:sz w:val="18"/>
              </w:rPr>
              <w:t>8</w:t>
            </w:r>
          </w:p>
        </w:tc>
        <w:tc>
          <w:tcPr>
            <w:tcW w:w="899" w:type="dxa"/>
            <w:shd w:val="clear" w:color="auto" w:fill="FFC000"/>
          </w:tcPr>
          <w:p>
            <w:pPr>
              <w:pStyle w:val="TableParagraph"/>
              <w:spacing w:before="38"/>
              <w:ind w:right="91"/>
              <w:jc w:val="right"/>
              <w:rPr>
                <w:sz w:val="18"/>
              </w:rPr>
            </w:pPr>
            <w:r>
              <w:rPr>
                <w:spacing w:val="-2"/>
                <w:sz w:val="18"/>
              </w:rPr>
              <w:t>20.00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E7EBF5"/>
          </w:tcPr>
          <w:p>
            <w:pPr>
              <w:pStyle w:val="TableParagraph"/>
              <w:spacing w:before="112"/>
              <w:ind w:left="439"/>
              <w:rPr>
                <w:b/>
                <w:sz w:val="18"/>
              </w:rPr>
            </w:pPr>
            <w:r>
              <w:rPr>
                <w:b/>
                <w:sz w:val="18"/>
              </w:rPr>
              <w:t>1.2.3</w:t>
            </w:r>
            <w:r>
              <w:rPr>
                <w:b/>
                <w:spacing w:val="41"/>
                <w:sz w:val="18"/>
              </w:rPr>
              <w:t>  </w:t>
            </w:r>
            <w:r>
              <w:rPr>
                <w:b/>
                <w:sz w:val="18"/>
              </w:rPr>
              <w:t>Priority/Enforcement of</w:t>
            </w:r>
            <w:r>
              <w:rPr>
                <w:b/>
                <w:spacing w:val="-3"/>
                <w:sz w:val="18"/>
              </w:rPr>
              <w:t> </w:t>
            </w:r>
            <w:r>
              <w:rPr>
                <w:b/>
                <w:sz w:val="18"/>
              </w:rPr>
              <w:t>Security </w:t>
            </w:r>
            <w:r>
              <w:rPr>
                <w:b/>
                <w:spacing w:val="-2"/>
                <w:sz w:val="18"/>
              </w:rPr>
              <w:t>Interests</w:t>
            </w:r>
          </w:p>
        </w:tc>
      </w:tr>
      <w:tr>
        <w:trPr>
          <w:trHeight w:val="282" w:hRule="atLeast"/>
        </w:trPr>
        <w:tc>
          <w:tcPr>
            <w:tcW w:w="5395" w:type="dxa"/>
          </w:tcPr>
          <w:p>
            <w:pPr>
              <w:pStyle w:val="TableParagraph"/>
              <w:spacing w:before="2"/>
              <w:ind w:left="107"/>
              <w:rPr>
                <w:sz w:val="18"/>
              </w:rPr>
            </w:pPr>
            <w:r>
              <w:rPr>
                <w:sz w:val="18"/>
              </w:rPr>
              <w:t>Priority</w:t>
            </w:r>
            <w:r>
              <w:rPr>
                <w:spacing w:val="-3"/>
                <w:sz w:val="18"/>
              </w:rPr>
              <w:t> </w:t>
            </w:r>
            <w:r>
              <w:rPr>
                <w:sz w:val="18"/>
              </w:rPr>
              <w:t>of</w:t>
            </w:r>
            <w:r>
              <w:rPr>
                <w:spacing w:val="-1"/>
                <w:sz w:val="18"/>
              </w:rPr>
              <w:t> </w:t>
            </w:r>
            <w:r>
              <w:rPr>
                <w:sz w:val="18"/>
              </w:rPr>
              <w:t>Claims</w:t>
            </w:r>
            <w:r>
              <w:rPr>
                <w:spacing w:val="-1"/>
                <w:sz w:val="18"/>
              </w:rPr>
              <w:t> </w:t>
            </w:r>
            <w:r>
              <w:rPr>
                <w:sz w:val="18"/>
              </w:rPr>
              <w:t>Outside</w:t>
            </w:r>
            <w:r>
              <w:rPr>
                <w:spacing w:val="-2"/>
                <w:sz w:val="18"/>
              </w:rPr>
              <w:t> </w:t>
            </w:r>
            <w:r>
              <w:rPr>
                <w:sz w:val="18"/>
              </w:rPr>
              <w:t>of</w:t>
            </w:r>
            <w:r>
              <w:rPr>
                <w:spacing w:val="-1"/>
                <w:sz w:val="18"/>
              </w:rPr>
              <w:t> </w:t>
            </w:r>
            <w:r>
              <w:rPr>
                <w:sz w:val="18"/>
              </w:rPr>
              <w:t>Insolvency</w:t>
            </w:r>
            <w:r>
              <w:rPr>
                <w:spacing w:val="-2"/>
                <w:sz w:val="18"/>
              </w:rPr>
              <w:t> </w:t>
            </w:r>
            <w:r>
              <w:rPr>
                <w:sz w:val="18"/>
              </w:rPr>
              <w:t>or</w:t>
            </w:r>
            <w:r>
              <w:rPr>
                <w:spacing w:val="-1"/>
                <w:sz w:val="18"/>
              </w:rPr>
              <w:t> </w:t>
            </w:r>
            <w:r>
              <w:rPr>
                <w:spacing w:val="-2"/>
                <w:sz w:val="18"/>
              </w:rPr>
              <w:t>Bankruptcy</w:t>
            </w:r>
          </w:p>
        </w:tc>
        <w:tc>
          <w:tcPr>
            <w:tcW w:w="897" w:type="dxa"/>
          </w:tcPr>
          <w:p>
            <w:pPr>
              <w:pStyle w:val="TableParagraph"/>
              <w:spacing w:before="2"/>
              <w:ind w:right="96"/>
              <w:jc w:val="right"/>
              <w:rPr>
                <w:sz w:val="18"/>
              </w:rPr>
            </w:pPr>
            <w:r>
              <w:rPr>
                <w:spacing w:val="-10"/>
                <w:sz w:val="18"/>
              </w:rPr>
              <w:t>1</w:t>
            </w:r>
          </w:p>
        </w:tc>
        <w:tc>
          <w:tcPr>
            <w:tcW w:w="899" w:type="dxa"/>
          </w:tcPr>
          <w:p>
            <w:pPr>
              <w:pStyle w:val="TableParagraph"/>
              <w:spacing w:before="2"/>
              <w:ind w:right="95"/>
              <w:jc w:val="right"/>
              <w:rPr>
                <w:sz w:val="18"/>
              </w:rPr>
            </w:pPr>
            <w:r>
              <w:rPr>
                <w:spacing w:val="-10"/>
                <w:sz w:val="18"/>
              </w:rPr>
              <w:t>1</w:t>
            </w:r>
          </w:p>
        </w:tc>
        <w:tc>
          <w:tcPr>
            <w:tcW w:w="897" w:type="dxa"/>
          </w:tcPr>
          <w:p>
            <w:pPr>
              <w:pStyle w:val="TableParagraph"/>
              <w:spacing w:before="2"/>
              <w:ind w:right="92"/>
              <w:jc w:val="right"/>
              <w:rPr>
                <w:sz w:val="18"/>
              </w:rPr>
            </w:pPr>
            <w:r>
              <w:rPr>
                <w:spacing w:val="-10"/>
                <w:sz w:val="18"/>
              </w:rPr>
              <w:t>2</w:t>
            </w:r>
          </w:p>
        </w:tc>
        <w:tc>
          <w:tcPr>
            <w:tcW w:w="899" w:type="dxa"/>
          </w:tcPr>
          <w:p>
            <w:pPr>
              <w:pStyle w:val="TableParagraph"/>
              <w:spacing w:before="2"/>
              <w:ind w:right="92"/>
              <w:jc w:val="right"/>
              <w:rPr>
                <w:sz w:val="18"/>
              </w:rPr>
            </w:pPr>
            <w:r>
              <w:rPr>
                <w:spacing w:val="-4"/>
                <w:sz w:val="18"/>
              </w:rPr>
              <w:t>5.00</w:t>
            </w:r>
          </w:p>
        </w:tc>
        <w:tc>
          <w:tcPr>
            <w:tcW w:w="3959" w:type="dxa"/>
          </w:tcPr>
          <w:p>
            <w:pPr>
              <w:pStyle w:val="TableParagraph"/>
              <w:spacing w:before="2"/>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285" w:hRule="atLeast"/>
        </w:trPr>
        <w:tc>
          <w:tcPr>
            <w:tcW w:w="5395" w:type="dxa"/>
          </w:tcPr>
          <w:p>
            <w:pPr>
              <w:pStyle w:val="TableParagraph"/>
              <w:spacing w:before="2"/>
              <w:ind w:left="107"/>
              <w:rPr>
                <w:sz w:val="18"/>
              </w:rPr>
            </w:pPr>
            <w:r>
              <w:rPr>
                <w:sz w:val="18"/>
              </w:rPr>
              <w:t>Enforcement</w:t>
            </w:r>
            <w:r>
              <w:rPr>
                <w:spacing w:val="-1"/>
                <w:sz w:val="18"/>
              </w:rPr>
              <w:t> </w:t>
            </w:r>
            <w:r>
              <w:rPr>
                <w:sz w:val="18"/>
              </w:rPr>
              <w:t>of</w:t>
            </w:r>
            <w:r>
              <w:rPr>
                <w:spacing w:val="-3"/>
                <w:sz w:val="18"/>
              </w:rPr>
              <w:t> </w:t>
            </w:r>
            <w:r>
              <w:rPr>
                <w:sz w:val="18"/>
              </w:rPr>
              <w:t>Security </w:t>
            </w:r>
            <w:r>
              <w:rPr>
                <w:spacing w:val="-2"/>
                <w:sz w:val="18"/>
              </w:rPr>
              <w:t>Interests</w:t>
            </w:r>
          </w:p>
        </w:tc>
        <w:tc>
          <w:tcPr>
            <w:tcW w:w="897" w:type="dxa"/>
          </w:tcPr>
          <w:p>
            <w:pPr>
              <w:pStyle w:val="TableParagraph"/>
              <w:spacing w:before="2"/>
              <w:ind w:right="96"/>
              <w:jc w:val="right"/>
              <w:rPr>
                <w:sz w:val="18"/>
              </w:rPr>
            </w:pPr>
            <w:r>
              <w:rPr>
                <w:spacing w:val="-10"/>
                <w:sz w:val="18"/>
              </w:rPr>
              <w:t>1</w:t>
            </w:r>
          </w:p>
        </w:tc>
        <w:tc>
          <w:tcPr>
            <w:tcW w:w="899" w:type="dxa"/>
          </w:tcPr>
          <w:p>
            <w:pPr>
              <w:pStyle w:val="TableParagraph"/>
              <w:spacing w:before="2"/>
              <w:ind w:right="95"/>
              <w:jc w:val="right"/>
              <w:rPr>
                <w:sz w:val="18"/>
              </w:rPr>
            </w:pPr>
            <w:r>
              <w:rPr>
                <w:spacing w:val="-10"/>
                <w:sz w:val="18"/>
              </w:rPr>
              <w:t>1</w:t>
            </w:r>
          </w:p>
        </w:tc>
        <w:tc>
          <w:tcPr>
            <w:tcW w:w="897" w:type="dxa"/>
          </w:tcPr>
          <w:p>
            <w:pPr>
              <w:pStyle w:val="TableParagraph"/>
              <w:spacing w:before="2"/>
              <w:ind w:right="92"/>
              <w:jc w:val="right"/>
              <w:rPr>
                <w:sz w:val="18"/>
              </w:rPr>
            </w:pPr>
            <w:r>
              <w:rPr>
                <w:spacing w:val="-10"/>
                <w:sz w:val="18"/>
              </w:rPr>
              <w:t>2</w:t>
            </w:r>
          </w:p>
        </w:tc>
        <w:tc>
          <w:tcPr>
            <w:tcW w:w="899" w:type="dxa"/>
          </w:tcPr>
          <w:p>
            <w:pPr>
              <w:pStyle w:val="TableParagraph"/>
              <w:spacing w:before="2"/>
              <w:ind w:right="92"/>
              <w:jc w:val="right"/>
              <w:rPr>
                <w:sz w:val="18"/>
              </w:rPr>
            </w:pPr>
            <w:r>
              <w:rPr>
                <w:spacing w:val="-4"/>
                <w:sz w:val="18"/>
              </w:rPr>
              <w:t>5.00</w:t>
            </w:r>
          </w:p>
        </w:tc>
        <w:tc>
          <w:tcPr>
            <w:tcW w:w="3959" w:type="dxa"/>
          </w:tcPr>
          <w:p>
            <w:pPr>
              <w:pStyle w:val="TableParagraph"/>
              <w:spacing w:before="2"/>
              <w:ind w:left="111"/>
              <w:rPr>
                <w:sz w:val="18"/>
              </w:rPr>
            </w:pPr>
            <w:r>
              <w:rPr>
                <w:sz w:val="18"/>
              </w:rPr>
              <w:t>UNCITRAL</w:t>
            </w:r>
            <w:r>
              <w:rPr>
                <w:spacing w:val="-3"/>
                <w:sz w:val="18"/>
              </w:rPr>
              <w:t> </w:t>
            </w:r>
            <w:r>
              <w:rPr>
                <w:sz w:val="18"/>
              </w:rPr>
              <w:t>(2010,</w:t>
            </w:r>
            <w:r>
              <w:rPr>
                <w:spacing w:val="-3"/>
                <w:sz w:val="18"/>
              </w:rPr>
              <w:t> </w:t>
            </w:r>
            <w:r>
              <w:rPr>
                <w:spacing w:val="-4"/>
                <w:sz w:val="18"/>
              </w:rPr>
              <w:t>2019)</w:t>
            </w:r>
          </w:p>
        </w:tc>
      </w:tr>
      <w:tr>
        <w:trPr>
          <w:trHeight w:val="302" w:hRule="atLeast"/>
        </w:trPr>
        <w:tc>
          <w:tcPr>
            <w:tcW w:w="5395"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1.2.3</w:t>
            </w:r>
          </w:p>
        </w:tc>
        <w:tc>
          <w:tcPr>
            <w:tcW w:w="897" w:type="dxa"/>
            <w:shd w:val="clear" w:color="auto" w:fill="FFC000"/>
          </w:tcPr>
          <w:p>
            <w:pPr>
              <w:pStyle w:val="TableParagraph"/>
              <w:spacing w:before="47"/>
              <w:ind w:right="96"/>
              <w:jc w:val="right"/>
              <w:rPr>
                <w:sz w:val="18"/>
              </w:rPr>
            </w:pPr>
            <w:r>
              <w:rPr>
                <w:spacing w:val="-10"/>
                <w:sz w:val="18"/>
              </w:rPr>
              <w:t>2</w:t>
            </w:r>
          </w:p>
        </w:tc>
        <w:tc>
          <w:tcPr>
            <w:tcW w:w="899" w:type="dxa"/>
            <w:shd w:val="clear" w:color="auto" w:fill="FFC000"/>
          </w:tcPr>
          <w:p>
            <w:pPr>
              <w:pStyle w:val="TableParagraph"/>
              <w:spacing w:before="47"/>
              <w:ind w:right="95"/>
              <w:jc w:val="right"/>
              <w:rPr>
                <w:sz w:val="18"/>
              </w:rPr>
            </w:pPr>
            <w:r>
              <w:rPr>
                <w:spacing w:val="-10"/>
                <w:sz w:val="18"/>
              </w:rPr>
              <w:t>2</w:t>
            </w:r>
          </w:p>
        </w:tc>
        <w:tc>
          <w:tcPr>
            <w:tcW w:w="897" w:type="dxa"/>
            <w:shd w:val="clear" w:color="auto" w:fill="FFC000"/>
          </w:tcPr>
          <w:p>
            <w:pPr>
              <w:pStyle w:val="TableParagraph"/>
              <w:spacing w:before="47"/>
              <w:ind w:right="92"/>
              <w:jc w:val="right"/>
              <w:rPr>
                <w:sz w:val="18"/>
              </w:rPr>
            </w:pPr>
            <w:r>
              <w:rPr>
                <w:spacing w:val="-10"/>
                <w:sz w:val="18"/>
              </w:rPr>
              <w:t>4</w:t>
            </w:r>
          </w:p>
        </w:tc>
        <w:tc>
          <w:tcPr>
            <w:tcW w:w="899" w:type="dxa"/>
            <w:shd w:val="clear" w:color="auto" w:fill="FFC000"/>
          </w:tcPr>
          <w:p>
            <w:pPr>
              <w:pStyle w:val="TableParagraph"/>
              <w:spacing w:before="47"/>
              <w:ind w:right="91"/>
              <w:jc w:val="right"/>
              <w:rPr>
                <w:sz w:val="18"/>
              </w:rPr>
            </w:pPr>
            <w:r>
              <w:rPr>
                <w:spacing w:val="-2"/>
                <w:sz w:val="18"/>
              </w:rPr>
              <w:t>10.00</w:t>
            </w:r>
          </w:p>
        </w:tc>
        <w:tc>
          <w:tcPr>
            <w:tcW w:w="3959" w:type="dxa"/>
            <w:shd w:val="clear" w:color="auto" w:fill="FFC000"/>
          </w:tcPr>
          <w:p>
            <w:pPr>
              <w:pStyle w:val="TableParagraph"/>
              <w:rPr>
                <w:sz w:val="18"/>
              </w:rPr>
            </w:pPr>
          </w:p>
        </w:tc>
      </w:tr>
      <w:tr>
        <w:trPr>
          <w:trHeight w:val="294" w:hRule="atLeast"/>
        </w:trPr>
        <w:tc>
          <w:tcPr>
            <w:tcW w:w="5395" w:type="dxa"/>
            <w:shd w:val="clear" w:color="auto" w:fill="FFC000"/>
          </w:tcPr>
          <w:p>
            <w:pPr>
              <w:pStyle w:val="TableParagraph"/>
              <w:spacing w:before="43"/>
              <w:ind w:left="107"/>
              <w:rPr>
                <w:b/>
                <w:sz w:val="18"/>
              </w:rPr>
            </w:pPr>
            <w:r>
              <w:rPr>
                <w:b/>
                <w:sz w:val="18"/>
              </w:rPr>
              <w:t>Total</w:t>
            </w:r>
            <w:r>
              <w:rPr>
                <w:b/>
                <w:spacing w:val="-1"/>
                <w:sz w:val="18"/>
              </w:rPr>
              <w:t> </w:t>
            </w:r>
            <w:r>
              <w:rPr>
                <w:b/>
                <w:sz w:val="18"/>
              </w:rPr>
              <w:t>Points</w:t>
            </w:r>
            <w:r>
              <w:rPr>
                <w:b/>
                <w:spacing w:val="-2"/>
                <w:sz w:val="18"/>
              </w:rPr>
              <w:t> </w:t>
            </w:r>
            <w:r>
              <w:rPr>
                <w:b/>
                <w:sz w:val="18"/>
              </w:rPr>
              <w:t>for</w:t>
            </w:r>
            <w:r>
              <w:rPr>
                <w:b/>
                <w:spacing w:val="-3"/>
                <w:sz w:val="18"/>
              </w:rPr>
              <w:t> </w:t>
            </w:r>
            <w:r>
              <w:rPr>
                <w:b/>
                <w:sz w:val="18"/>
              </w:rPr>
              <w:t>Category</w:t>
            </w:r>
            <w:r>
              <w:rPr>
                <w:b/>
                <w:spacing w:val="-2"/>
                <w:sz w:val="18"/>
              </w:rPr>
              <w:t> </w:t>
            </w:r>
            <w:r>
              <w:rPr>
                <w:b/>
                <w:spacing w:val="-5"/>
                <w:sz w:val="18"/>
              </w:rPr>
              <w:t>1.2</w:t>
            </w:r>
          </w:p>
        </w:tc>
        <w:tc>
          <w:tcPr>
            <w:tcW w:w="897" w:type="dxa"/>
            <w:shd w:val="clear" w:color="auto" w:fill="FFC000"/>
          </w:tcPr>
          <w:p>
            <w:pPr>
              <w:pStyle w:val="TableParagraph"/>
              <w:spacing w:before="43"/>
              <w:ind w:right="96"/>
              <w:jc w:val="right"/>
              <w:rPr>
                <w:b/>
                <w:sz w:val="18"/>
              </w:rPr>
            </w:pPr>
            <w:r>
              <w:rPr>
                <w:b/>
                <w:spacing w:val="-10"/>
                <w:sz w:val="18"/>
              </w:rPr>
              <w:t>7</w:t>
            </w:r>
          </w:p>
        </w:tc>
        <w:tc>
          <w:tcPr>
            <w:tcW w:w="899" w:type="dxa"/>
            <w:shd w:val="clear" w:color="auto" w:fill="FFC000"/>
          </w:tcPr>
          <w:p>
            <w:pPr>
              <w:pStyle w:val="TableParagraph"/>
              <w:spacing w:before="43"/>
              <w:ind w:right="95"/>
              <w:jc w:val="right"/>
              <w:rPr>
                <w:b/>
                <w:sz w:val="18"/>
              </w:rPr>
            </w:pPr>
            <w:r>
              <w:rPr>
                <w:b/>
                <w:spacing w:val="-10"/>
                <w:sz w:val="18"/>
              </w:rPr>
              <w:t>7</w:t>
            </w:r>
          </w:p>
        </w:tc>
        <w:tc>
          <w:tcPr>
            <w:tcW w:w="897" w:type="dxa"/>
            <w:shd w:val="clear" w:color="auto" w:fill="FFC000"/>
          </w:tcPr>
          <w:p>
            <w:pPr>
              <w:pStyle w:val="TableParagraph"/>
              <w:spacing w:before="43"/>
              <w:ind w:right="88"/>
              <w:jc w:val="right"/>
              <w:rPr>
                <w:b/>
                <w:sz w:val="18"/>
              </w:rPr>
            </w:pPr>
            <w:r>
              <w:rPr>
                <w:b/>
                <w:spacing w:val="-5"/>
                <w:sz w:val="18"/>
              </w:rPr>
              <w:t>14</w:t>
            </w:r>
          </w:p>
        </w:tc>
        <w:tc>
          <w:tcPr>
            <w:tcW w:w="899" w:type="dxa"/>
            <w:shd w:val="clear" w:color="auto" w:fill="FFC000"/>
          </w:tcPr>
          <w:p>
            <w:pPr>
              <w:pStyle w:val="TableParagraph"/>
              <w:spacing w:before="43"/>
              <w:ind w:right="91"/>
              <w:jc w:val="right"/>
              <w:rPr>
                <w:b/>
                <w:sz w:val="18"/>
              </w:rPr>
            </w:pPr>
            <w:r>
              <w:rPr>
                <w:b/>
                <w:spacing w:val="-2"/>
                <w:sz w:val="18"/>
              </w:rPr>
              <w:t>40.00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CCD4EA"/>
          </w:tcPr>
          <w:p>
            <w:pPr>
              <w:pStyle w:val="TableParagraph"/>
              <w:spacing w:before="112"/>
              <w:ind w:left="107"/>
              <w:rPr>
                <w:b/>
                <w:sz w:val="18"/>
              </w:rPr>
            </w:pPr>
            <w:r>
              <w:rPr>
                <w:b/>
                <w:sz w:val="18"/>
              </w:rPr>
              <w:t>1.3</w:t>
            </w:r>
            <w:r>
              <w:rPr>
                <w:b/>
                <w:spacing w:val="66"/>
                <w:w w:val="150"/>
                <w:sz w:val="18"/>
              </w:rPr>
              <w:t> </w:t>
            </w:r>
            <w:r>
              <w:rPr>
                <w:b/>
                <w:sz w:val="18"/>
              </w:rPr>
              <w:t>E-</w:t>
            </w:r>
            <w:r>
              <w:rPr>
                <w:b/>
                <w:spacing w:val="-2"/>
                <w:sz w:val="18"/>
              </w:rPr>
              <w:t>PAYMENTS</w:t>
            </w:r>
          </w:p>
        </w:tc>
      </w:tr>
      <w:tr>
        <w:trPr>
          <w:trHeight w:val="431" w:hRule="atLeast"/>
        </w:trPr>
        <w:tc>
          <w:tcPr>
            <w:tcW w:w="12946" w:type="dxa"/>
            <w:gridSpan w:val="6"/>
            <w:shd w:val="clear" w:color="auto" w:fill="E7EBF5"/>
          </w:tcPr>
          <w:p>
            <w:pPr>
              <w:pStyle w:val="TableParagraph"/>
              <w:spacing w:before="112"/>
              <w:ind w:left="527"/>
              <w:rPr>
                <w:b/>
                <w:sz w:val="18"/>
              </w:rPr>
            </w:pPr>
            <w:r>
              <w:rPr>
                <w:b/>
                <w:sz w:val="18"/>
              </w:rPr>
              <w:t>1.3.1</w:t>
            </w:r>
            <w:r>
              <w:rPr>
                <w:b/>
                <w:spacing w:val="66"/>
                <w:w w:val="150"/>
                <w:sz w:val="18"/>
              </w:rPr>
              <w:t> </w:t>
            </w:r>
            <w:r>
              <w:rPr>
                <w:b/>
                <w:sz w:val="18"/>
              </w:rPr>
              <w:t>Risk </w:t>
            </w:r>
            <w:r>
              <w:rPr>
                <w:b/>
                <w:spacing w:val="-2"/>
                <w:sz w:val="18"/>
              </w:rPr>
              <w:t>Management</w:t>
            </w:r>
          </w:p>
        </w:tc>
      </w:tr>
      <w:tr>
        <w:trPr>
          <w:trHeight w:val="282" w:hRule="atLeast"/>
        </w:trPr>
        <w:tc>
          <w:tcPr>
            <w:tcW w:w="5395" w:type="dxa"/>
          </w:tcPr>
          <w:p>
            <w:pPr>
              <w:pStyle w:val="TableParagraph"/>
              <w:spacing w:before="2"/>
              <w:ind w:left="107"/>
              <w:rPr>
                <w:sz w:val="18"/>
              </w:rPr>
            </w:pPr>
            <w:r>
              <w:rPr>
                <w:sz w:val="18"/>
              </w:rPr>
              <w:t>External</w:t>
            </w:r>
            <w:r>
              <w:rPr>
                <w:spacing w:val="-2"/>
                <w:sz w:val="18"/>
              </w:rPr>
              <w:t> </w:t>
            </w:r>
            <w:r>
              <w:rPr>
                <w:sz w:val="18"/>
              </w:rPr>
              <w:t>Review</w:t>
            </w:r>
            <w:r>
              <w:rPr>
                <w:spacing w:val="-1"/>
                <w:sz w:val="18"/>
              </w:rPr>
              <w:t> </w:t>
            </w:r>
            <w:r>
              <w:rPr>
                <w:sz w:val="18"/>
              </w:rPr>
              <w:t>and</w:t>
            </w:r>
            <w:r>
              <w:rPr>
                <w:spacing w:val="-1"/>
                <w:sz w:val="18"/>
              </w:rPr>
              <w:t> </w:t>
            </w:r>
            <w:r>
              <w:rPr>
                <w:sz w:val="18"/>
              </w:rPr>
              <w:t>Internal</w:t>
            </w:r>
            <w:r>
              <w:rPr>
                <w:spacing w:val="-1"/>
                <w:sz w:val="18"/>
              </w:rPr>
              <w:t> </w:t>
            </w:r>
            <w:r>
              <w:rPr>
                <w:spacing w:val="-2"/>
                <w:sz w:val="18"/>
              </w:rPr>
              <w:t>Control</w:t>
            </w:r>
          </w:p>
        </w:tc>
        <w:tc>
          <w:tcPr>
            <w:tcW w:w="897" w:type="dxa"/>
          </w:tcPr>
          <w:p>
            <w:pPr>
              <w:pStyle w:val="TableParagraph"/>
              <w:spacing w:before="2"/>
              <w:ind w:right="96"/>
              <w:jc w:val="right"/>
              <w:rPr>
                <w:sz w:val="18"/>
              </w:rPr>
            </w:pPr>
            <w:r>
              <w:rPr>
                <w:spacing w:val="-10"/>
                <w:sz w:val="18"/>
              </w:rPr>
              <w:t>1</w:t>
            </w:r>
          </w:p>
        </w:tc>
        <w:tc>
          <w:tcPr>
            <w:tcW w:w="899" w:type="dxa"/>
          </w:tcPr>
          <w:p>
            <w:pPr>
              <w:pStyle w:val="TableParagraph"/>
              <w:spacing w:before="2"/>
              <w:ind w:right="95"/>
              <w:jc w:val="right"/>
              <w:rPr>
                <w:sz w:val="18"/>
              </w:rPr>
            </w:pPr>
            <w:r>
              <w:rPr>
                <w:spacing w:val="-10"/>
                <w:sz w:val="18"/>
              </w:rPr>
              <w:t>1</w:t>
            </w:r>
          </w:p>
        </w:tc>
        <w:tc>
          <w:tcPr>
            <w:tcW w:w="897" w:type="dxa"/>
          </w:tcPr>
          <w:p>
            <w:pPr>
              <w:pStyle w:val="TableParagraph"/>
              <w:spacing w:before="2"/>
              <w:ind w:right="92"/>
              <w:jc w:val="right"/>
              <w:rPr>
                <w:sz w:val="18"/>
              </w:rPr>
            </w:pPr>
            <w:r>
              <w:rPr>
                <w:spacing w:val="-10"/>
                <w:sz w:val="18"/>
              </w:rPr>
              <w:t>2</w:t>
            </w:r>
          </w:p>
        </w:tc>
        <w:tc>
          <w:tcPr>
            <w:tcW w:w="899" w:type="dxa"/>
          </w:tcPr>
          <w:p>
            <w:pPr>
              <w:pStyle w:val="TableParagraph"/>
              <w:spacing w:before="2"/>
              <w:ind w:right="92"/>
              <w:jc w:val="right"/>
              <w:rPr>
                <w:sz w:val="18"/>
              </w:rPr>
            </w:pPr>
            <w:r>
              <w:rPr>
                <w:spacing w:val="-4"/>
                <w:sz w:val="18"/>
              </w:rPr>
              <w:t>3.33</w:t>
            </w:r>
          </w:p>
        </w:tc>
        <w:tc>
          <w:tcPr>
            <w:tcW w:w="3959" w:type="dxa"/>
          </w:tcPr>
          <w:p>
            <w:pPr>
              <w:pStyle w:val="TableParagraph"/>
              <w:spacing w:before="2"/>
              <w:ind w:left="111"/>
              <w:rPr>
                <w:sz w:val="18"/>
              </w:rPr>
            </w:pPr>
            <w:r>
              <w:rPr>
                <w:sz w:val="18"/>
              </w:rPr>
              <w:t>OCC</w:t>
            </w:r>
            <w:r>
              <w:rPr>
                <w:spacing w:val="-2"/>
                <w:sz w:val="18"/>
              </w:rPr>
              <w:t> </w:t>
            </w:r>
            <w:r>
              <w:rPr>
                <w:sz w:val="18"/>
              </w:rPr>
              <w:t>(2021);</w:t>
            </w:r>
            <w:r>
              <w:rPr>
                <w:spacing w:val="-4"/>
                <w:sz w:val="18"/>
              </w:rPr>
              <w:t> </w:t>
            </w:r>
            <w:r>
              <w:rPr>
                <w:sz w:val="18"/>
              </w:rPr>
              <w:t>World</w:t>
            </w:r>
            <w:r>
              <w:rPr>
                <w:spacing w:val="-1"/>
                <w:sz w:val="18"/>
              </w:rPr>
              <w:t> </w:t>
            </w:r>
            <w:r>
              <w:rPr>
                <w:sz w:val="18"/>
              </w:rPr>
              <w:t>Bank</w:t>
            </w:r>
            <w:r>
              <w:rPr>
                <w:spacing w:val="-1"/>
                <w:sz w:val="18"/>
              </w:rPr>
              <w:t> </w:t>
            </w:r>
            <w:r>
              <w:rPr>
                <w:sz w:val="18"/>
              </w:rPr>
              <w:t>(2016,</w:t>
            </w:r>
            <w:r>
              <w:rPr>
                <w:spacing w:val="-5"/>
                <w:sz w:val="18"/>
              </w:rPr>
              <w:t> </w:t>
            </w:r>
            <w:r>
              <w:rPr>
                <w:spacing w:val="-2"/>
                <w:sz w:val="18"/>
              </w:rPr>
              <w:t>2020)</w:t>
            </w:r>
          </w:p>
        </w:tc>
      </w:tr>
      <w:tr>
        <w:trPr>
          <w:trHeight w:val="285" w:hRule="atLeast"/>
        </w:trPr>
        <w:tc>
          <w:tcPr>
            <w:tcW w:w="5395" w:type="dxa"/>
          </w:tcPr>
          <w:p>
            <w:pPr>
              <w:pStyle w:val="TableParagraph"/>
              <w:spacing w:before="2"/>
              <w:ind w:left="107"/>
              <w:rPr>
                <w:sz w:val="18"/>
              </w:rPr>
            </w:pPr>
            <w:r>
              <w:rPr>
                <w:sz w:val="18"/>
              </w:rPr>
              <w:t>Cybersecurity</w:t>
            </w:r>
            <w:r>
              <w:rPr>
                <w:spacing w:val="-6"/>
                <w:sz w:val="18"/>
              </w:rPr>
              <w:t> </w:t>
            </w:r>
            <w:r>
              <w:rPr>
                <w:sz w:val="18"/>
              </w:rPr>
              <w:t>and</w:t>
            </w:r>
            <w:r>
              <w:rPr>
                <w:spacing w:val="-2"/>
                <w:sz w:val="18"/>
              </w:rPr>
              <w:t> </w:t>
            </w:r>
            <w:r>
              <w:rPr>
                <w:sz w:val="18"/>
              </w:rPr>
              <w:t>Operational</w:t>
            </w:r>
            <w:r>
              <w:rPr>
                <w:spacing w:val="-1"/>
                <w:sz w:val="18"/>
              </w:rPr>
              <w:t> </w:t>
            </w:r>
            <w:r>
              <w:rPr>
                <w:spacing w:val="-4"/>
                <w:sz w:val="18"/>
              </w:rPr>
              <w:t>Risk</w:t>
            </w:r>
          </w:p>
        </w:tc>
        <w:tc>
          <w:tcPr>
            <w:tcW w:w="897" w:type="dxa"/>
          </w:tcPr>
          <w:p>
            <w:pPr>
              <w:pStyle w:val="TableParagraph"/>
              <w:spacing w:before="2"/>
              <w:ind w:right="96"/>
              <w:jc w:val="right"/>
              <w:rPr>
                <w:sz w:val="18"/>
              </w:rPr>
            </w:pPr>
            <w:r>
              <w:rPr>
                <w:spacing w:val="-10"/>
                <w:sz w:val="18"/>
              </w:rPr>
              <w:t>1</w:t>
            </w:r>
          </w:p>
        </w:tc>
        <w:tc>
          <w:tcPr>
            <w:tcW w:w="899" w:type="dxa"/>
          </w:tcPr>
          <w:p>
            <w:pPr>
              <w:pStyle w:val="TableParagraph"/>
              <w:spacing w:before="2"/>
              <w:ind w:right="95"/>
              <w:jc w:val="right"/>
              <w:rPr>
                <w:sz w:val="18"/>
              </w:rPr>
            </w:pPr>
            <w:r>
              <w:rPr>
                <w:spacing w:val="-10"/>
                <w:sz w:val="18"/>
              </w:rPr>
              <w:t>1</w:t>
            </w:r>
          </w:p>
        </w:tc>
        <w:tc>
          <w:tcPr>
            <w:tcW w:w="897" w:type="dxa"/>
          </w:tcPr>
          <w:p>
            <w:pPr>
              <w:pStyle w:val="TableParagraph"/>
              <w:spacing w:before="2"/>
              <w:ind w:right="92"/>
              <w:jc w:val="right"/>
              <w:rPr>
                <w:sz w:val="18"/>
              </w:rPr>
            </w:pPr>
            <w:r>
              <w:rPr>
                <w:spacing w:val="-10"/>
                <w:sz w:val="18"/>
              </w:rPr>
              <w:t>2</w:t>
            </w:r>
          </w:p>
        </w:tc>
        <w:tc>
          <w:tcPr>
            <w:tcW w:w="899" w:type="dxa"/>
          </w:tcPr>
          <w:p>
            <w:pPr>
              <w:pStyle w:val="TableParagraph"/>
              <w:spacing w:before="2"/>
              <w:ind w:right="92"/>
              <w:jc w:val="right"/>
              <w:rPr>
                <w:sz w:val="18"/>
              </w:rPr>
            </w:pPr>
            <w:r>
              <w:rPr>
                <w:spacing w:val="-4"/>
                <w:sz w:val="18"/>
              </w:rPr>
              <w:t>3.33</w:t>
            </w:r>
          </w:p>
        </w:tc>
        <w:tc>
          <w:tcPr>
            <w:tcW w:w="3959" w:type="dxa"/>
          </w:tcPr>
          <w:p>
            <w:pPr>
              <w:pStyle w:val="TableParagraph"/>
              <w:spacing w:before="2"/>
              <w:ind w:left="111"/>
              <w:rPr>
                <w:sz w:val="18"/>
              </w:rPr>
            </w:pPr>
            <w:r>
              <w:rPr>
                <w:sz w:val="18"/>
              </w:rPr>
              <w:t>OCC</w:t>
            </w:r>
            <w:r>
              <w:rPr>
                <w:spacing w:val="-2"/>
                <w:sz w:val="18"/>
              </w:rPr>
              <w:t> </w:t>
            </w:r>
            <w:r>
              <w:rPr>
                <w:sz w:val="18"/>
              </w:rPr>
              <w:t>(2021);</w:t>
            </w:r>
            <w:r>
              <w:rPr>
                <w:spacing w:val="-4"/>
                <w:sz w:val="18"/>
              </w:rPr>
              <w:t> </w:t>
            </w:r>
            <w:r>
              <w:rPr>
                <w:sz w:val="18"/>
              </w:rPr>
              <w:t>World</w:t>
            </w:r>
            <w:r>
              <w:rPr>
                <w:spacing w:val="-1"/>
                <w:sz w:val="18"/>
              </w:rPr>
              <w:t> </w:t>
            </w:r>
            <w:r>
              <w:rPr>
                <w:sz w:val="18"/>
              </w:rPr>
              <w:t>Bank</w:t>
            </w:r>
            <w:r>
              <w:rPr>
                <w:spacing w:val="-1"/>
                <w:sz w:val="18"/>
              </w:rPr>
              <w:t> </w:t>
            </w:r>
            <w:r>
              <w:rPr>
                <w:sz w:val="18"/>
              </w:rPr>
              <w:t>(2016,</w:t>
            </w:r>
            <w:r>
              <w:rPr>
                <w:spacing w:val="-5"/>
                <w:sz w:val="18"/>
              </w:rPr>
              <w:t> </w:t>
            </w:r>
            <w:r>
              <w:rPr>
                <w:spacing w:val="-2"/>
                <w:sz w:val="18"/>
              </w:rPr>
              <w:t>2020)</w:t>
            </w:r>
          </w:p>
        </w:tc>
      </w:tr>
      <w:tr>
        <w:trPr>
          <w:trHeight w:val="282" w:hRule="atLeast"/>
        </w:trPr>
        <w:tc>
          <w:tcPr>
            <w:tcW w:w="5395" w:type="dxa"/>
          </w:tcPr>
          <w:p>
            <w:pPr>
              <w:pStyle w:val="TableParagraph"/>
              <w:spacing w:line="207" w:lineRule="exact"/>
              <w:ind w:left="107"/>
              <w:rPr>
                <w:sz w:val="18"/>
              </w:rPr>
            </w:pPr>
            <w:r>
              <w:rPr>
                <w:sz w:val="18"/>
              </w:rPr>
              <w:t>Liquidity</w:t>
            </w:r>
            <w:r>
              <w:rPr>
                <w:spacing w:val="-2"/>
                <w:sz w:val="18"/>
              </w:rPr>
              <w:t> </w:t>
            </w:r>
            <w:r>
              <w:rPr>
                <w:spacing w:val="-4"/>
                <w:sz w:val="18"/>
              </w:rPr>
              <w:t>Risk</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spacing w:line="207" w:lineRule="exact"/>
              <w:ind w:left="111"/>
              <w:rPr>
                <w:sz w:val="18"/>
              </w:rPr>
            </w:pPr>
            <w:r>
              <w:rPr>
                <w:sz w:val="18"/>
              </w:rPr>
              <w:t>OCC</w:t>
            </w:r>
            <w:r>
              <w:rPr>
                <w:spacing w:val="-2"/>
                <w:sz w:val="18"/>
              </w:rPr>
              <w:t> </w:t>
            </w:r>
            <w:r>
              <w:rPr>
                <w:sz w:val="18"/>
              </w:rPr>
              <w:t>(2021);</w:t>
            </w:r>
            <w:r>
              <w:rPr>
                <w:spacing w:val="-4"/>
                <w:sz w:val="18"/>
              </w:rPr>
              <w:t> </w:t>
            </w:r>
            <w:r>
              <w:rPr>
                <w:sz w:val="18"/>
              </w:rPr>
              <w:t>World</w:t>
            </w:r>
            <w:r>
              <w:rPr>
                <w:spacing w:val="-1"/>
                <w:sz w:val="18"/>
              </w:rPr>
              <w:t> </w:t>
            </w:r>
            <w:r>
              <w:rPr>
                <w:sz w:val="18"/>
              </w:rPr>
              <w:t>Bank</w:t>
            </w:r>
            <w:r>
              <w:rPr>
                <w:spacing w:val="-1"/>
                <w:sz w:val="18"/>
              </w:rPr>
              <w:t> </w:t>
            </w:r>
            <w:r>
              <w:rPr>
                <w:sz w:val="18"/>
              </w:rPr>
              <w:t>(2016,</w:t>
            </w:r>
            <w:r>
              <w:rPr>
                <w:spacing w:val="-5"/>
                <w:sz w:val="18"/>
              </w:rPr>
              <w:t> </w:t>
            </w:r>
            <w:r>
              <w:rPr>
                <w:spacing w:val="-2"/>
                <w:sz w:val="18"/>
              </w:rPr>
              <w:t>2020)</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1.3.1</w:t>
            </w:r>
          </w:p>
        </w:tc>
        <w:tc>
          <w:tcPr>
            <w:tcW w:w="897" w:type="dxa"/>
            <w:shd w:val="clear" w:color="auto" w:fill="FFC000"/>
          </w:tcPr>
          <w:p>
            <w:pPr>
              <w:pStyle w:val="TableParagraph"/>
              <w:spacing w:before="40"/>
              <w:ind w:right="96"/>
              <w:jc w:val="right"/>
              <w:rPr>
                <w:sz w:val="18"/>
              </w:rPr>
            </w:pPr>
            <w:r>
              <w:rPr>
                <w:spacing w:val="-10"/>
                <w:sz w:val="18"/>
              </w:rPr>
              <w:t>3</w:t>
            </w:r>
          </w:p>
        </w:tc>
        <w:tc>
          <w:tcPr>
            <w:tcW w:w="899" w:type="dxa"/>
            <w:shd w:val="clear" w:color="auto" w:fill="FFC000"/>
          </w:tcPr>
          <w:p>
            <w:pPr>
              <w:pStyle w:val="TableParagraph"/>
              <w:spacing w:before="40"/>
              <w:ind w:right="95"/>
              <w:jc w:val="right"/>
              <w:rPr>
                <w:sz w:val="18"/>
              </w:rPr>
            </w:pPr>
            <w:r>
              <w:rPr>
                <w:spacing w:val="-10"/>
                <w:sz w:val="18"/>
              </w:rPr>
              <w:t>3</w:t>
            </w:r>
          </w:p>
        </w:tc>
        <w:tc>
          <w:tcPr>
            <w:tcW w:w="897" w:type="dxa"/>
            <w:shd w:val="clear" w:color="auto" w:fill="FFC000"/>
          </w:tcPr>
          <w:p>
            <w:pPr>
              <w:pStyle w:val="TableParagraph"/>
              <w:spacing w:before="40"/>
              <w:ind w:right="92"/>
              <w:jc w:val="right"/>
              <w:rPr>
                <w:sz w:val="18"/>
              </w:rPr>
            </w:pPr>
            <w:r>
              <w:rPr>
                <w:spacing w:val="-10"/>
                <w:sz w:val="18"/>
              </w:rPr>
              <w:t>6</w:t>
            </w:r>
          </w:p>
        </w:tc>
        <w:tc>
          <w:tcPr>
            <w:tcW w:w="899" w:type="dxa"/>
            <w:shd w:val="clear" w:color="auto" w:fill="FFC000"/>
          </w:tcPr>
          <w:p>
            <w:pPr>
              <w:pStyle w:val="TableParagraph"/>
              <w:spacing w:before="40"/>
              <w:ind w:right="90"/>
              <w:jc w:val="right"/>
              <w:rPr>
                <w:sz w:val="18"/>
              </w:rPr>
            </w:pPr>
            <w:r>
              <w:rPr>
                <w:spacing w:val="-2"/>
                <w:sz w:val="18"/>
              </w:rPr>
              <w:t>10.00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E7EBF5"/>
          </w:tcPr>
          <w:p>
            <w:pPr>
              <w:pStyle w:val="TableParagraph"/>
              <w:tabs>
                <w:tab w:pos="1024" w:val="left" w:leader="none"/>
              </w:tabs>
              <w:spacing w:before="112"/>
              <w:ind w:left="439"/>
              <w:rPr>
                <w:b/>
                <w:sz w:val="18"/>
              </w:rPr>
            </w:pPr>
            <w:r>
              <w:rPr>
                <w:b/>
                <w:spacing w:val="-2"/>
                <w:sz w:val="18"/>
              </w:rPr>
              <w:t>1.3.2</w:t>
            </w:r>
            <w:r>
              <w:rPr>
                <w:b/>
                <w:sz w:val="18"/>
              </w:rPr>
              <w:tab/>
              <w:t>Consumer</w:t>
            </w:r>
            <w:r>
              <w:rPr>
                <w:b/>
                <w:spacing w:val="-2"/>
                <w:sz w:val="18"/>
              </w:rPr>
              <w:t> Protection</w:t>
            </w:r>
          </w:p>
        </w:tc>
      </w:tr>
      <w:tr>
        <w:trPr>
          <w:trHeight w:val="621" w:hRule="atLeast"/>
        </w:trPr>
        <w:tc>
          <w:tcPr>
            <w:tcW w:w="5395" w:type="dxa"/>
          </w:tcPr>
          <w:p>
            <w:pPr>
              <w:pStyle w:val="TableParagraph"/>
              <w:spacing w:line="207" w:lineRule="exact"/>
              <w:ind w:left="107"/>
              <w:rPr>
                <w:sz w:val="18"/>
              </w:rPr>
            </w:pPr>
            <w:r>
              <w:rPr>
                <w:sz w:val="18"/>
              </w:rPr>
              <w:t>Obligations</w:t>
            </w:r>
            <w:r>
              <w:rPr>
                <w:spacing w:val="-4"/>
                <w:sz w:val="18"/>
              </w:rPr>
              <w:t> </w:t>
            </w:r>
            <w:r>
              <w:rPr>
                <w:sz w:val="18"/>
              </w:rPr>
              <w:t>of</w:t>
            </w:r>
            <w:r>
              <w:rPr>
                <w:spacing w:val="-1"/>
                <w:sz w:val="18"/>
              </w:rPr>
              <w:t> </w:t>
            </w:r>
            <w:r>
              <w:rPr>
                <w:sz w:val="18"/>
              </w:rPr>
              <w:t>User</w:t>
            </w:r>
            <w:r>
              <w:rPr>
                <w:spacing w:val="-1"/>
                <w:sz w:val="18"/>
              </w:rPr>
              <w:t> </w:t>
            </w:r>
            <w:r>
              <w:rPr>
                <w:sz w:val="18"/>
              </w:rPr>
              <w:t>and</w:t>
            </w:r>
            <w:r>
              <w:rPr>
                <w:spacing w:val="-1"/>
                <w:sz w:val="18"/>
              </w:rPr>
              <w:t> </w:t>
            </w:r>
            <w:r>
              <w:rPr>
                <w:sz w:val="18"/>
              </w:rPr>
              <w:t>Payment</w:t>
            </w:r>
            <w:r>
              <w:rPr>
                <w:spacing w:val="-3"/>
                <w:sz w:val="18"/>
              </w:rPr>
              <w:t> </w:t>
            </w:r>
            <w:r>
              <w:rPr>
                <w:sz w:val="18"/>
              </w:rPr>
              <w:t>Service</w:t>
            </w:r>
            <w:r>
              <w:rPr>
                <w:spacing w:val="-2"/>
                <w:sz w:val="18"/>
              </w:rPr>
              <w:t> </w:t>
            </w:r>
            <w:r>
              <w:rPr>
                <w:sz w:val="18"/>
              </w:rPr>
              <w:t>Provider </w:t>
            </w:r>
            <w:r>
              <w:rPr>
                <w:spacing w:val="-2"/>
                <w:sz w:val="18"/>
              </w:rPr>
              <w:t>(PSP)</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ind w:left="111"/>
              <w:rPr>
                <w:sz w:val="18"/>
              </w:rPr>
            </w:pPr>
            <w:r>
              <w:rPr>
                <w:sz w:val="18"/>
              </w:rPr>
              <w:t>EU</w:t>
            </w:r>
            <w:r>
              <w:rPr>
                <w:spacing w:val="-7"/>
                <w:sz w:val="18"/>
              </w:rPr>
              <w:t> </w:t>
            </w:r>
            <w:r>
              <w:rPr>
                <w:sz w:val="18"/>
              </w:rPr>
              <w:t>Second</w:t>
            </w:r>
            <w:r>
              <w:rPr>
                <w:spacing w:val="-8"/>
                <w:sz w:val="18"/>
              </w:rPr>
              <w:t> </w:t>
            </w:r>
            <w:r>
              <w:rPr>
                <w:sz w:val="18"/>
              </w:rPr>
              <w:t>Payment</w:t>
            </w:r>
            <w:r>
              <w:rPr>
                <w:spacing w:val="-9"/>
                <w:sz w:val="18"/>
              </w:rPr>
              <w:t> </w:t>
            </w:r>
            <w:r>
              <w:rPr>
                <w:sz w:val="18"/>
              </w:rPr>
              <w:t>Services</w:t>
            </w:r>
            <w:r>
              <w:rPr>
                <w:spacing w:val="-7"/>
                <w:sz w:val="18"/>
              </w:rPr>
              <w:t> </w:t>
            </w:r>
            <w:r>
              <w:rPr>
                <w:sz w:val="18"/>
              </w:rPr>
              <w:t>Directive</w:t>
            </w:r>
            <w:r>
              <w:rPr>
                <w:spacing w:val="-8"/>
                <w:sz w:val="18"/>
              </w:rPr>
              <w:t> </w:t>
            </w:r>
            <w:r>
              <w:rPr>
                <w:sz w:val="18"/>
              </w:rPr>
              <w:t>2015/2366 (2015); World Bank (2016, 2020); World Bank</w:t>
            </w:r>
          </w:p>
          <w:p>
            <w:pPr>
              <w:pStyle w:val="TableParagraph"/>
              <w:spacing w:line="186" w:lineRule="exact" w:before="1"/>
              <w:ind w:left="111"/>
              <w:rPr>
                <w:sz w:val="18"/>
              </w:rPr>
            </w:pPr>
            <w:r>
              <w:rPr>
                <w:sz w:val="18"/>
              </w:rPr>
              <w:t>Group</w:t>
            </w:r>
            <w:r>
              <w:rPr>
                <w:spacing w:val="-2"/>
                <w:sz w:val="18"/>
              </w:rPr>
              <w:t> (2017)</w:t>
            </w:r>
          </w:p>
        </w:tc>
      </w:tr>
      <w:tr>
        <w:trPr>
          <w:trHeight w:val="621" w:hRule="atLeast"/>
        </w:trPr>
        <w:tc>
          <w:tcPr>
            <w:tcW w:w="5395" w:type="dxa"/>
          </w:tcPr>
          <w:p>
            <w:pPr>
              <w:pStyle w:val="TableParagraph"/>
              <w:spacing w:line="207" w:lineRule="exact"/>
              <w:ind w:left="107"/>
              <w:rPr>
                <w:sz w:val="18"/>
              </w:rPr>
            </w:pPr>
            <w:r>
              <w:rPr>
                <w:sz w:val="18"/>
              </w:rPr>
              <w:t>Cancellations,</w:t>
            </w:r>
            <w:r>
              <w:rPr>
                <w:spacing w:val="-5"/>
                <w:sz w:val="18"/>
              </w:rPr>
              <w:t> </w:t>
            </w:r>
            <w:r>
              <w:rPr>
                <w:sz w:val="18"/>
              </w:rPr>
              <w:t>Protection</w:t>
            </w:r>
            <w:r>
              <w:rPr>
                <w:spacing w:val="-3"/>
                <w:sz w:val="18"/>
              </w:rPr>
              <w:t> </w:t>
            </w:r>
            <w:r>
              <w:rPr>
                <w:sz w:val="18"/>
              </w:rPr>
              <w:t>of</w:t>
            </w:r>
            <w:r>
              <w:rPr>
                <w:spacing w:val="-2"/>
                <w:sz w:val="18"/>
              </w:rPr>
              <w:t> </w:t>
            </w:r>
            <w:r>
              <w:rPr>
                <w:sz w:val="18"/>
              </w:rPr>
              <w:t>Funds,</w:t>
            </w:r>
            <w:r>
              <w:rPr>
                <w:spacing w:val="-1"/>
                <w:sz w:val="18"/>
              </w:rPr>
              <w:t> </w:t>
            </w:r>
            <w:r>
              <w:rPr>
                <w:sz w:val="18"/>
              </w:rPr>
              <w:t>and</w:t>
            </w:r>
            <w:r>
              <w:rPr>
                <w:spacing w:val="-1"/>
                <w:sz w:val="18"/>
              </w:rPr>
              <w:t> </w:t>
            </w:r>
            <w:r>
              <w:rPr>
                <w:spacing w:val="-2"/>
                <w:sz w:val="18"/>
              </w:rPr>
              <w:t>Liabilities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ind w:left="111"/>
              <w:rPr>
                <w:sz w:val="18"/>
              </w:rPr>
            </w:pPr>
            <w:r>
              <w:rPr>
                <w:sz w:val="18"/>
              </w:rPr>
              <w:t>EU</w:t>
            </w:r>
            <w:r>
              <w:rPr>
                <w:spacing w:val="-7"/>
                <w:sz w:val="18"/>
              </w:rPr>
              <w:t> </w:t>
            </w:r>
            <w:r>
              <w:rPr>
                <w:sz w:val="18"/>
              </w:rPr>
              <w:t>Second</w:t>
            </w:r>
            <w:r>
              <w:rPr>
                <w:spacing w:val="-8"/>
                <w:sz w:val="18"/>
              </w:rPr>
              <w:t> </w:t>
            </w:r>
            <w:r>
              <w:rPr>
                <w:sz w:val="18"/>
              </w:rPr>
              <w:t>Payment</w:t>
            </w:r>
            <w:r>
              <w:rPr>
                <w:spacing w:val="-9"/>
                <w:sz w:val="18"/>
              </w:rPr>
              <w:t> </w:t>
            </w:r>
            <w:r>
              <w:rPr>
                <w:sz w:val="18"/>
              </w:rPr>
              <w:t>Services</w:t>
            </w:r>
            <w:r>
              <w:rPr>
                <w:spacing w:val="-7"/>
                <w:sz w:val="18"/>
              </w:rPr>
              <w:t> </w:t>
            </w:r>
            <w:r>
              <w:rPr>
                <w:sz w:val="18"/>
              </w:rPr>
              <w:t>Directive</w:t>
            </w:r>
            <w:r>
              <w:rPr>
                <w:spacing w:val="-8"/>
                <w:sz w:val="18"/>
              </w:rPr>
              <w:t> </w:t>
            </w:r>
            <w:r>
              <w:rPr>
                <w:sz w:val="18"/>
              </w:rPr>
              <w:t>2015/2366 (2015); World Bank (2020); World Bank Group</w:t>
            </w:r>
          </w:p>
          <w:p>
            <w:pPr>
              <w:pStyle w:val="TableParagraph"/>
              <w:spacing w:line="186" w:lineRule="exact" w:before="1"/>
              <w:ind w:left="111"/>
              <w:rPr>
                <w:sz w:val="18"/>
              </w:rPr>
            </w:pPr>
            <w:r>
              <w:rPr>
                <w:sz w:val="18"/>
              </w:rPr>
              <w:t>(2017,</w:t>
            </w:r>
            <w:r>
              <w:rPr>
                <w:spacing w:val="-1"/>
                <w:sz w:val="18"/>
              </w:rPr>
              <w:t> </w:t>
            </w:r>
            <w:r>
              <w:rPr>
                <w:spacing w:val="-2"/>
                <w:sz w:val="18"/>
              </w:rPr>
              <w:t>2019b)</w:t>
            </w:r>
          </w:p>
        </w:tc>
      </w:tr>
      <w:tr>
        <w:trPr>
          <w:trHeight w:val="414" w:hRule="atLeast"/>
        </w:trPr>
        <w:tc>
          <w:tcPr>
            <w:tcW w:w="5395" w:type="dxa"/>
          </w:tcPr>
          <w:p>
            <w:pPr>
              <w:pStyle w:val="TableParagraph"/>
              <w:spacing w:line="207" w:lineRule="exact"/>
              <w:ind w:left="107"/>
              <w:rPr>
                <w:sz w:val="18"/>
              </w:rPr>
            </w:pPr>
            <w:r>
              <w:rPr>
                <w:sz w:val="18"/>
              </w:rPr>
              <w:t>Fee</w:t>
            </w:r>
            <w:r>
              <w:rPr>
                <w:spacing w:val="-3"/>
                <w:sz w:val="18"/>
              </w:rPr>
              <w:t> </w:t>
            </w:r>
            <w:r>
              <w:rPr>
                <w:sz w:val="18"/>
              </w:rPr>
              <w:t>Disclosures</w:t>
            </w:r>
            <w:r>
              <w:rPr>
                <w:spacing w:val="-1"/>
                <w:sz w:val="18"/>
              </w:rPr>
              <w:t> </w:t>
            </w:r>
            <w:r>
              <w:rPr>
                <w:sz w:val="18"/>
              </w:rPr>
              <w:t>and Change</w:t>
            </w:r>
            <w:r>
              <w:rPr>
                <w:spacing w:val="-2"/>
                <w:sz w:val="18"/>
              </w:rPr>
              <w:t> Notifications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spacing w:line="206" w:lineRule="exact"/>
              <w:ind w:left="111" w:right="87"/>
              <w:rPr>
                <w:sz w:val="18"/>
              </w:rPr>
            </w:pPr>
            <w:r>
              <w:rPr>
                <w:sz w:val="18"/>
              </w:rPr>
              <w:t>World</w:t>
            </w:r>
            <w:r>
              <w:rPr>
                <w:spacing w:val="-7"/>
                <w:sz w:val="18"/>
              </w:rPr>
              <w:t> </w:t>
            </w:r>
            <w:r>
              <w:rPr>
                <w:sz w:val="18"/>
              </w:rPr>
              <w:t>Bank</w:t>
            </w:r>
            <w:r>
              <w:rPr>
                <w:spacing w:val="-7"/>
                <w:sz w:val="18"/>
              </w:rPr>
              <w:t> </w:t>
            </w:r>
            <w:r>
              <w:rPr>
                <w:sz w:val="18"/>
              </w:rPr>
              <w:t>(2016,</w:t>
            </w:r>
            <w:r>
              <w:rPr>
                <w:spacing w:val="-8"/>
                <w:sz w:val="18"/>
              </w:rPr>
              <w:t> </w:t>
            </w:r>
            <w:r>
              <w:rPr>
                <w:sz w:val="18"/>
              </w:rPr>
              <w:t>2020);</w:t>
            </w:r>
            <w:r>
              <w:rPr>
                <w:spacing w:val="-8"/>
                <w:sz w:val="18"/>
              </w:rPr>
              <w:t> </w:t>
            </w:r>
            <w:r>
              <w:rPr>
                <w:sz w:val="18"/>
              </w:rPr>
              <w:t>World</w:t>
            </w:r>
            <w:r>
              <w:rPr>
                <w:spacing w:val="-7"/>
                <w:sz w:val="18"/>
              </w:rPr>
              <w:t> </w:t>
            </w:r>
            <w:r>
              <w:rPr>
                <w:sz w:val="18"/>
              </w:rPr>
              <w:t>Bank</w:t>
            </w:r>
            <w:r>
              <w:rPr>
                <w:spacing w:val="-5"/>
                <w:sz w:val="18"/>
              </w:rPr>
              <w:t> </w:t>
            </w:r>
            <w:r>
              <w:rPr>
                <w:sz w:val="18"/>
              </w:rPr>
              <w:t>Group </w:t>
            </w:r>
            <w:r>
              <w:rPr>
                <w:spacing w:val="-2"/>
                <w:sz w:val="18"/>
              </w:rPr>
              <w:t>(2017)</w:t>
            </w:r>
          </w:p>
        </w:tc>
      </w:tr>
    </w:tbl>
    <w:p>
      <w:pPr>
        <w:pStyle w:val="TableParagraph"/>
        <w:spacing w:after="0" w:line="206"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897"/>
        <w:gridCol w:w="899"/>
        <w:gridCol w:w="897"/>
        <w:gridCol w:w="899"/>
        <w:gridCol w:w="3959"/>
      </w:tblGrid>
      <w:tr>
        <w:trPr>
          <w:trHeight w:val="414" w:hRule="atLeast"/>
        </w:trPr>
        <w:tc>
          <w:tcPr>
            <w:tcW w:w="5395" w:type="dxa"/>
          </w:tcPr>
          <w:p>
            <w:pPr>
              <w:pStyle w:val="TableParagraph"/>
              <w:spacing w:line="207" w:lineRule="exact"/>
              <w:ind w:left="107"/>
              <w:rPr>
                <w:sz w:val="18"/>
              </w:rPr>
            </w:pPr>
            <w:r>
              <w:rPr>
                <w:sz w:val="18"/>
              </w:rPr>
              <w:t>Disclosures</w:t>
            </w:r>
            <w:r>
              <w:rPr>
                <w:spacing w:val="-2"/>
                <w:sz w:val="18"/>
              </w:rPr>
              <w:t> </w:t>
            </w:r>
            <w:r>
              <w:rPr>
                <w:sz w:val="18"/>
              </w:rPr>
              <w:t>of</w:t>
            </w:r>
            <w:r>
              <w:rPr>
                <w:spacing w:val="-2"/>
                <w:sz w:val="18"/>
              </w:rPr>
              <w:t> </w:t>
            </w:r>
            <w:r>
              <w:rPr>
                <w:sz w:val="18"/>
              </w:rPr>
              <w:t>Liability,</w:t>
            </w:r>
            <w:r>
              <w:rPr>
                <w:spacing w:val="-1"/>
                <w:sz w:val="18"/>
              </w:rPr>
              <w:t> </w:t>
            </w:r>
            <w:r>
              <w:rPr>
                <w:sz w:val="18"/>
              </w:rPr>
              <w:t>Data</w:t>
            </w:r>
            <w:r>
              <w:rPr>
                <w:spacing w:val="-3"/>
                <w:sz w:val="18"/>
              </w:rPr>
              <w:t> </w:t>
            </w:r>
            <w:r>
              <w:rPr>
                <w:sz w:val="18"/>
              </w:rPr>
              <w:t>Use,</w:t>
            </w:r>
            <w:r>
              <w:rPr>
                <w:spacing w:val="-1"/>
                <w:sz w:val="18"/>
              </w:rPr>
              <w:t> </w:t>
            </w:r>
            <w:r>
              <w:rPr>
                <w:sz w:val="18"/>
              </w:rPr>
              <w:t>and</w:t>
            </w:r>
            <w:r>
              <w:rPr>
                <w:spacing w:val="-1"/>
                <w:sz w:val="18"/>
              </w:rPr>
              <w:t> </w:t>
            </w:r>
            <w:r>
              <w:rPr>
                <w:sz w:val="18"/>
              </w:rPr>
              <w:t>Dispute</w:t>
            </w:r>
            <w:r>
              <w:rPr>
                <w:spacing w:val="-4"/>
                <w:sz w:val="18"/>
              </w:rPr>
              <w:t> </w:t>
            </w:r>
            <w:r>
              <w:rPr>
                <w:spacing w:val="-2"/>
                <w:sz w:val="18"/>
              </w:rPr>
              <w:t>Mechanisms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spacing w:line="206" w:lineRule="exact"/>
              <w:ind w:left="111" w:right="87"/>
              <w:rPr>
                <w:sz w:val="18"/>
              </w:rPr>
            </w:pPr>
            <w:r>
              <w:rPr>
                <w:sz w:val="18"/>
              </w:rPr>
              <w:t>World</w:t>
            </w:r>
            <w:r>
              <w:rPr>
                <w:spacing w:val="-7"/>
                <w:sz w:val="18"/>
              </w:rPr>
              <w:t> </w:t>
            </w:r>
            <w:r>
              <w:rPr>
                <w:sz w:val="18"/>
              </w:rPr>
              <w:t>Bank</w:t>
            </w:r>
            <w:r>
              <w:rPr>
                <w:spacing w:val="-7"/>
                <w:sz w:val="18"/>
              </w:rPr>
              <w:t> </w:t>
            </w:r>
            <w:r>
              <w:rPr>
                <w:sz w:val="18"/>
              </w:rPr>
              <w:t>(2016,</w:t>
            </w:r>
            <w:r>
              <w:rPr>
                <w:spacing w:val="-7"/>
                <w:sz w:val="18"/>
              </w:rPr>
              <w:t> </w:t>
            </w:r>
            <w:r>
              <w:rPr>
                <w:sz w:val="18"/>
              </w:rPr>
              <w:t>2020);</w:t>
            </w:r>
            <w:r>
              <w:rPr>
                <w:spacing w:val="-8"/>
                <w:sz w:val="18"/>
              </w:rPr>
              <w:t> </w:t>
            </w:r>
            <w:r>
              <w:rPr>
                <w:sz w:val="18"/>
              </w:rPr>
              <w:t>World</w:t>
            </w:r>
            <w:r>
              <w:rPr>
                <w:spacing w:val="-7"/>
                <w:sz w:val="18"/>
              </w:rPr>
              <w:t> </w:t>
            </w:r>
            <w:r>
              <w:rPr>
                <w:sz w:val="18"/>
              </w:rPr>
              <w:t>Bank</w:t>
            </w:r>
            <w:r>
              <w:rPr>
                <w:spacing w:val="-5"/>
                <w:sz w:val="18"/>
              </w:rPr>
              <w:t> </w:t>
            </w:r>
            <w:r>
              <w:rPr>
                <w:sz w:val="18"/>
              </w:rPr>
              <w:t>Group </w:t>
            </w:r>
            <w:r>
              <w:rPr>
                <w:spacing w:val="-2"/>
                <w:sz w:val="18"/>
              </w:rPr>
              <w:t>(2017)</w:t>
            </w:r>
          </w:p>
        </w:tc>
      </w:tr>
      <w:tr>
        <w:trPr>
          <w:trHeight w:val="412" w:hRule="atLeast"/>
        </w:trPr>
        <w:tc>
          <w:tcPr>
            <w:tcW w:w="5395" w:type="dxa"/>
          </w:tcPr>
          <w:p>
            <w:pPr>
              <w:pStyle w:val="TableParagraph"/>
              <w:spacing w:line="207" w:lineRule="exact"/>
              <w:ind w:left="107"/>
              <w:rPr>
                <w:sz w:val="18"/>
              </w:rPr>
            </w:pPr>
            <w:r>
              <w:rPr>
                <w:sz w:val="18"/>
              </w:rPr>
              <w:t>Disputing</w:t>
            </w:r>
            <w:r>
              <w:rPr>
                <w:spacing w:val="-1"/>
                <w:sz w:val="18"/>
              </w:rPr>
              <w:t> </w:t>
            </w:r>
            <w:r>
              <w:rPr>
                <w:sz w:val="18"/>
              </w:rPr>
              <w:t>a</w:t>
            </w:r>
            <w:r>
              <w:rPr>
                <w:spacing w:val="-3"/>
                <w:sz w:val="18"/>
              </w:rPr>
              <w:t> </w:t>
            </w:r>
            <w:r>
              <w:rPr>
                <w:spacing w:val="-2"/>
                <w:sz w:val="18"/>
              </w:rPr>
              <w:t>Transaction</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spacing w:line="206" w:lineRule="exact"/>
              <w:ind w:left="111" w:right="87"/>
              <w:rPr>
                <w:sz w:val="18"/>
              </w:rPr>
            </w:pPr>
            <w:r>
              <w:rPr>
                <w:sz w:val="18"/>
              </w:rPr>
              <w:t>World</w:t>
            </w:r>
            <w:r>
              <w:rPr>
                <w:spacing w:val="-7"/>
                <w:sz w:val="18"/>
              </w:rPr>
              <w:t> </w:t>
            </w:r>
            <w:r>
              <w:rPr>
                <w:sz w:val="18"/>
              </w:rPr>
              <w:t>Bank</w:t>
            </w:r>
            <w:r>
              <w:rPr>
                <w:spacing w:val="-7"/>
                <w:sz w:val="18"/>
              </w:rPr>
              <w:t> </w:t>
            </w:r>
            <w:r>
              <w:rPr>
                <w:sz w:val="18"/>
              </w:rPr>
              <w:t>(2016,</w:t>
            </w:r>
            <w:r>
              <w:rPr>
                <w:spacing w:val="-8"/>
                <w:sz w:val="18"/>
              </w:rPr>
              <w:t> </w:t>
            </w:r>
            <w:r>
              <w:rPr>
                <w:sz w:val="18"/>
              </w:rPr>
              <w:t>2020);</w:t>
            </w:r>
            <w:r>
              <w:rPr>
                <w:spacing w:val="-8"/>
                <w:sz w:val="18"/>
              </w:rPr>
              <w:t> </w:t>
            </w:r>
            <w:r>
              <w:rPr>
                <w:sz w:val="18"/>
              </w:rPr>
              <w:t>World</w:t>
            </w:r>
            <w:r>
              <w:rPr>
                <w:spacing w:val="-7"/>
                <w:sz w:val="18"/>
              </w:rPr>
              <w:t> </w:t>
            </w:r>
            <w:r>
              <w:rPr>
                <w:sz w:val="18"/>
              </w:rPr>
              <w:t>Bank</w:t>
            </w:r>
            <w:r>
              <w:rPr>
                <w:spacing w:val="-5"/>
                <w:sz w:val="18"/>
              </w:rPr>
              <w:t> </w:t>
            </w:r>
            <w:r>
              <w:rPr>
                <w:sz w:val="18"/>
              </w:rPr>
              <w:t>Group </w:t>
            </w:r>
            <w:r>
              <w:rPr>
                <w:spacing w:val="-2"/>
                <w:sz w:val="18"/>
              </w:rPr>
              <w:t>(2017)</w:t>
            </w:r>
          </w:p>
        </w:tc>
      </w:tr>
      <w:tr>
        <w:trPr>
          <w:trHeight w:val="414" w:hRule="atLeast"/>
        </w:trPr>
        <w:tc>
          <w:tcPr>
            <w:tcW w:w="5395" w:type="dxa"/>
          </w:tcPr>
          <w:p>
            <w:pPr>
              <w:pStyle w:val="TableParagraph"/>
              <w:spacing w:before="105"/>
              <w:ind w:left="107"/>
              <w:rPr>
                <w:sz w:val="18"/>
              </w:rPr>
            </w:pPr>
            <w:r>
              <w:rPr>
                <w:sz w:val="18"/>
              </w:rPr>
              <w:t>Availability</w:t>
            </w:r>
            <w:r>
              <w:rPr>
                <w:spacing w:val="-1"/>
                <w:sz w:val="18"/>
              </w:rPr>
              <w:t> </w:t>
            </w:r>
            <w:r>
              <w:rPr>
                <w:sz w:val="18"/>
              </w:rPr>
              <w:t>of</w:t>
            </w:r>
            <w:r>
              <w:rPr>
                <w:spacing w:val="-4"/>
                <w:sz w:val="18"/>
              </w:rPr>
              <w:t> </w:t>
            </w:r>
            <w:r>
              <w:rPr>
                <w:sz w:val="18"/>
              </w:rPr>
              <w:t>Dispute</w:t>
            </w:r>
            <w:r>
              <w:rPr>
                <w:spacing w:val="-2"/>
                <w:sz w:val="18"/>
              </w:rPr>
              <w:t> Mechanisms</w:t>
            </w:r>
          </w:p>
        </w:tc>
        <w:tc>
          <w:tcPr>
            <w:tcW w:w="897" w:type="dxa"/>
          </w:tcPr>
          <w:p>
            <w:pPr>
              <w:pStyle w:val="TableParagraph"/>
              <w:spacing w:before="105"/>
              <w:ind w:right="96"/>
              <w:jc w:val="right"/>
              <w:rPr>
                <w:sz w:val="18"/>
              </w:rPr>
            </w:pPr>
            <w:r>
              <w:rPr>
                <w:spacing w:val="-10"/>
                <w:sz w:val="18"/>
              </w:rPr>
              <w:t>1</w:t>
            </w:r>
          </w:p>
        </w:tc>
        <w:tc>
          <w:tcPr>
            <w:tcW w:w="899" w:type="dxa"/>
          </w:tcPr>
          <w:p>
            <w:pPr>
              <w:pStyle w:val="TableParagraph"/>
              <w:spacing w:before="105"/>
              <w:ind w:right="95"/>
              <w:jc w:val="right"/>
              <w:rPr>
                <w:sz w:val="18"/>
              </w:rPr>
            </w:pPr>
            <w:r>
              <w:rPr>
                <w:spacing w:val="-10"/>
                <w:sz w:val="18"/>
              </w:rPr>
              <w:t>1</w:t>
            </w:r>
          </w:p>
        </w:tc>
        <w:tc>
          <w:tcPr>
            <w:tcW w:w="897" w:type="dxa"/>
          </w:tcPr>
          <w:p>
            <w:pPr>
              <w:pStyle w:val="TableParagraph"/>
              <w:spacing w:before="105"/>
              <w:ind w:right="92"/>
              <w:jc w:val="right"/>
              <w:rPr>
                <w:sz w:val="18"/>
              </w:rPr>
            </w:pPr>
            <w:r>
              <w:rPr>
                <w:spacing w:val="-10"/>
                <w:sz w:val="18"/>
              </w:rPr>
              <w:t>2</w:t>
            </w:r>
          </w:p>
        </w:tc>
        <w:tc>
          <w:tcPr>
            <w:tcW w:w="899" w:type="dxa"/>
          </w:tcPr>
          <w:p>
            <w:pPr>
              <w:pStyle w:val="TableParagraph"/>
              <w:spacing w:before="105"/>
              <w:ind w:right="92"/>
              <w:jc w:val="right"/>
              <w:rPr>
                <w:sz w:val="18"/>
              </w:rPr>
            </w:pPr>
            <w:r>
              <w:rPr>
                <w:spacing w:val="-4"/>
                <w:sz w:val="18"/>
              </w:rPr>
              <w:t>3.33</w:t>
            </w:r>
          </w:p>
        </w:tc>
        <w:tc>
          <w:tcPr>
            <w:tcW w:w="3959" w:type="dxa"/>
          </w:tcPr>
          <w:p>
            <w:pPr>
              <w:pStyle w:val="TableParagraph"/>
              <w:spacing w:line="208" w:lineRule="exact"/>
              <w:ind w:left="111" w:right="87"/>
              <w:rPr>
                <w:sz w:val="18"/>
              </w:rPr>
            </w:pPr>
            <w:r>
              <w:rPr>
                <w:sz w:val="18"/>
              </w:rPr>
              <w:t>World</w:t>
            </w:r>
            <w:r>
              <w:rPr>
                <w:spacing w:val="-7"/>
                <w:sz w:val="18"/>
              </w:rPr>
              <w:t> </w:t>
            </w:r>
            <w:r>
              <w:rPr>
                <w:sz w:val="18"/>
              </w:rPr>
              <w:t>Bank</w:t>
            </w:r>
            <w:r>
              <w:rPr>
                <w:spacing w:val="-7"/>
                <w:sz w:val="18"/>
              </w:rPr>
              <w:t> </w:t>
            </w:r>
            <w:r>
              <w:rPr>
                <w:sz w:val="18"/>
              </w:rPr>
              <w:t>(2016,</w:t>
            </w:r>
            <w:r>
              <w:rPr>
                <w:spacing w:val="-8"/>
                <w:sz w:val="18"/>
              </w:rPr>
              <w:t> </w:t>
            </w:r>
            <w:r>
              <w:rPr>
                <w:sz w:val="18"/>
              </w:rPr>
              <w:t>2020);</w:t>
            </w:r>
            <w:r>
              <w:rPr>
                <w:spacing w:val="-8"/>
                <w:sz w:val="18"/>
              </w:rPr>
              <w:t> </w:t>
            </w:r>
            <w:r>
              <w:rPr>
                <w:sz w:val="18"/>
              </w:rPr>
              <w:t>World</w:t>
            </w:r>
            <w:r>
              <w:rPr>
                <w:spacing w:val="-7"/>
                <w:sz w:val="18"/>
              </w:rPr>
              <w:t> </w:t>
            </w:r>
            <w:r>
              <w:rPr>
                <w:sz w:val="18"/>
              </w:rPr>
              <w:t>Bank</w:t>
            </w:r>
            <w:r>
              <w:rPr>
                <w:spacing w:val="-5"/>
                <w:sz w:val="18"/>
              </w:rPr>
              <w:t> </w:t>
            </w:r>
            <w:r>
              <w:rPr>
                <w:sz w:val="18"/>
              </w:rPr>
              <w:t>Group </w:t>
            </w:r>
            <w:r>
              <w:rPr>
                <w:spacing w:val="-2"/>
                <w:sz w:val="18"/>
              </w:rPr>
              <w:t>(2017)</w:t>
            </w:r>
          </w:p>
        </w:tc>
      </w:tr>
      <w:tr>
        <w:trPr>
          <w:trHeight w:val="281" w:hRule="atLeast"/>
        </w:trPr>
        <w:tc>
          <w:tcPr>
            <w:tcW w:w="5395" w:type="dxa"/>
            <w:shd w:val="clear" w:color="auto" w:fill="FFC000"/>
          </w:tcPr>
          <w:p>
            <w:pPr>
              <w:pStyle w:val="TableParagraph"/>
              <w:spacing w:before="3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1.3.2</w:t>
            </w:r>
          </w:p>
        </w:tc>
        <w:tc>
          <w:tcPr>
            <w:tcW w:w="897" w:type="dxa"/>
            <w:shd w:val="clear" w:color="auto" w:fill="FFC000"/>
          </w:tcPr>
          <w:p>
            <w:pPr>
              <w:pStyle w:val="TableParagraph"/>
              <w:spacing w:before="37"/>
              <w:ind w:right="96"/>
              <w:jc w:val="right"/>
              <w:rPr>
                <w:sz w:val="18"/>
              </w:rPr>
            </w:pPr>
            <w:r>
              <w:rPr>
                <w:spacing w:val="-10"/>
                <w:sz w:val="18"/>
              </w:rPr>
              <w:t>6</w:t>
            </w:r>
          </w:p>
        </w:tc>
        <w:tc>
          <w:tcPr>
            <w:tcW w:w="899" w:type="dxa"/>
            <w:shd w:val="clear" w:color="auto" w:fill="FFC000"/>
          </w:tcPr>
          <w:p>
            <w:pPr>
              <w:pStyle w:val="TableParagraph"/>
              <w:spacing w:before="37"/>
              <w:ind w:right="95"/>
              <w:jc w:val="right"/>
              <w:rPr>
                <w:sz w:val="18"/>
              </w:rPr>
            </w:pPr>
            <w:r>
              <w:rPr>
                <w:spacing w:val="-10"/>
                <w:sz w:val="18"/>
              </w:rPr>
              <w:t>6</w:t>
            </w:r>
          </w:p>
        </w:tc>
        <w:tc>
          <w:tcPr>
            <w:tcW w:w="897" w:type="dxa"/>
            <w:shd w:val="clear" w:color="auto" w:fill="FFC000"/>
          </w:tcPr>
          <w:p>
            <w:pPr>
              <w:pStyle w:val="TableParagraph"/>
              <w:spacing w:before="37"/>
              <w:ind w:right="88"/>
              <w:jc w:val="right"/>
              <w:rPr>
                <w:sz w:val="18"/>
              </w:rPr>
            </w:pPr>
            <w:r>
              <w:rPr>
                <w:spacing w:val="-5"/>
                <w:sz w:val="18"/>
              </w:rPr>
              <w:t>12</w:t>
            </w:r>
          </w:p>
        </w:tc>
        <w:tc>
          <w:tcPr>
            <w:tcW w:w="899" w:type="dxa"/>
            <w:shd w:val="clear" w:color="auto" w:fill="FFC000"/>
          </w:tcPr>
          <w:p>
            <w:pPr>
              <w:pStyle w:val="TableParagraph"/>
              <w:spacing w:before="37"/>
              <w:ind w:right="90"/>
              <w:jc w:val="right"/>
              <w:rPr>
                <w:sz w:val="18"/>
              </w:rPr>
            </w:pPr>
            <w:r>
              <w:rPr>
                <w:spacing w:val="-2"/>
                <w:sz w:val="18"/>
              </w:rPr>
              <w:t>20.00</w:t>
            </w:r>
          </w:p>
        </w:tc>
        <w:tc>
          <w:tcPr>
            <w:tcW w:w="3959" w:type="dxa"/>
            <w:shd w:val="clear" w:color="auto" w:fill="FFC000"/>
          </w:tcPr>
          <w:p>
            <w:pPr>
              <w:pStyle w:val="TableParagraph"/>
              <w:rPr>
                <w:sz w:val="18"/>
              </w:rPr>
            </w:pPr>
          </w:p>
        </w:tc>
      </w:tr>
      <w:tr>
        <w:trPr>
          <w:trHeight w:val="431" w:hRule="atLeast"/>
        </w:trPr>
        <w:tc>
          <w:tcPr>
            <w:tcW w:w="12946" w:type="dxa"/>
            <w:gridSpan w:val="6"/>
            <w:shd w:val="clear" w:color="auto" w:fill="E7EBF5"/>
          </w:tcPr>
          <w:p>
            <w:pPr>
              <w:pStyle w:val="TableParagraph"/>
              <w:spacing w:before="112"/>
              <w:ind w:left="439"/>
              <w:rPr>
                <w:b/>
                <w:sz w:val="18"/>
              </w:rPr>
            </w:pPr>
            <w:r>
              <w:rPr>
                <w:b/>
                <w:sz w:val="18"/>
              </w:rPr>
              <w:t>1.3.3</w:t>
            </w:r>
            <w:r>
              <w:rPr>
                <w:b/>
                <w:spacing w:val="42"/>
                <w:sz w:val="18"/>
              </w:rPr>
              <w:t>  </w:t>
            </w:r>
            <w:r>
              <w:rPr>
                <w:b/>
                <w:sz w:val="18"/>
              </w:rPr>
              <w:t>Interoperability of</w:t>
            </w:r>
            <w:r>
              <w:rPr>
                <w:b/>
                <w:spacing w:val="-2"/>
                <w:sz w:val="18"/>
              </w:rPr>
              <w:t> </w:t>
            </w:r>
            <w:r>
              <w:rPr>
                <w:b/>
                <w:sz w:val="18"/>
              </w:rPr>
              <w:t>Payment</w:t>
            </w:r>
            <w:r>
              <w:rPr>
                <w:b/>
                <w:spacing w:val="-3"/>
                <w:sz w:val="18"/>
              </w:rPr>
              <w:t> </w:t>
            </w:r>
            <w:r>
              <w:rPr>
                <w:b/>
                <w:sz w:val="18"/>
              </w:rPr>
              <w:t>Systems</w:t>
            </w:r>
            <w:r>
              <w:rPr>
                <w:b/>
                <w:spacing w:val="-1"/>
                <w:sz w:val="18"/>
              </w:rPr>
              <w:t> </w:t>
            </w:r>
            <w:r>
              <w:rPr>
                <w:b/>
                <w:sz w:val="18"/>
              </w:rPr>
              <w:t>and</w:t>
            </w:r>
            <w:r>
              <w:rPr>
                <w:b/>
                <w:spacing w:val="-3"/>
                <w:sz w:val="18"/>
              </w:rPr>
              <w:t> </w:t>
            </w:r>
            <w:r>
              <w:rPr>
                <w:b/>
                <w:sz w:val="18"/>
              </w:rPr>
              <w:t>Promotion</w:t>
            </w:r>
            <w:r>
              <w:rPr>
                <w:b/>
                <w:spacing w:val="-3"/>
                <w:sz w:val="18"/>
              </w:rPr>
              <w:t> </w:t>
            </w:r>
            <w:r>
              <w:rPr>
                <w:b/>
                <w:sz w:val="18"/>
              </w:rPr>
              <w:t>of </w:t>
            </w:r>
            <w:r>
              <w:rPr>
                <w:b/>
                <w:spacing w:val="-2"/>
                <w:sz w:val="18"/>
              </w:rPr>
              <w:t>Competition</w:t>
            </w:r>
          </w:p>
        </w:tc>
      </w:tr>
      <w:tr>
        <w:trPr>
          <w:trHeight w:val="414" w:hRule="atLeast"/>
        </w:trPr>
        <w:tc>
          <w:tcPr>
            <w:tcW w:w="5395" w:type="dxa"/>
          </w:tcPr>
          <w:p>
            <w:pPr>
              <w:pStyle w:val="TableParagraph"/>
              <w:spacing w:line="207" w:lineRule="exact"/>
              <w:ind w:left="107"/>
              <w:rPr>
                <w:sz w:val="18"/>
              </w:rPr>
            </w:pPr>
            <w:r>
              <w:rPr>
                <w:sz w:val="18"/>
              </w:rPr>
              <w:t>Interoperability</w:t>
            </w:r>
            <w:r>
              <w:rPr>
                <w:spacing w:val="-2"/>
                <w:sz w:val="18"/>
              </w:rPr>
              <w:t> </w:t>
            </w:r>
            <w:r>
              <w:rPr>
                <w:sz w:val="18"/>
              </w:rPr>
              <w:t>of</w:t>
            </w:r>
            <w:r>
              <w:rPr>
                <w:spacing w:val="-3"/>
                <w:sz w:val="18"/>
              </w:rPr>
              <w:t> </w:t>
            </w:r>
            <w:r>
              <w:rPr>
                <w:sz w:val="18"/>
              </w:rPr>
              <w:t>Payment</w:t>
            </w:r>
            <w:r>
              <w:rPr>
                <w:spacing w:val="-2"/>
                <w:sz w:val="18"/>
              </w:rPr>
              <w:t> Systems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spacing w:line="208" w:lineRule="exact"/>
              <w:ind w:left="111"/>
              <w:rPr>
                <w:sz w:val="18"/>
              </w:rPr>
            </w:pPr>
            <w:r>
              <w:rPr>
                <w:sz w:val="18"/>
              </w:rPr>
              <w:t>Boar</w:t>
            </w:r>
            <w:r>
              <w:rPr>
                <w:spacing w:val="-5"/>
                <w:sz w:val="18"/>
              </w:rPr>
              <w:t> </w:t>
            </w:r>
            <w:r>
              <w:rPr>
                <w:sz w:val="18"/>
              </w:rPr>
              <w:t>et</w:t>
            </w:r>
            <w:r>
              <w:rPr>
                <w:spacing w:val="-5"/>
                <w:sz w:val="18"/>
              </w:rPr>
              <w:t> </w:t>
            </w:r>
            <w:r>
              <w:rPr>
                <w:sz w:val="18"/>
              </w:rPr>
              <w:t>al.</w:t>
            </w:r>
            <w:r>
              <w:rPr>
                <w:spacing w:val="-4"/>
                <w:sz w:val="18"/>
              </w:rPr>
              <w:t> </w:t>
            </w:r>
            <w:r>
              <w:rPr>
                <w:sz w:val="18"/>
              </w:rPr>
              <w:t>(2021);</w:t>
            </w:r>
            <w:r>
              <w:rPr>
                <w:spacing w:val="-4"/>
                <w:sz w:val="18"/>
              </w:rPr>
              <w:t> </w:t>
            </w:r>
            <w:r>
              <w:rPr>
                <w:color w:val="333333"/>
                <w:sz w:val="18"/>
              </w:rPr>
              <w:t>Resendiz</w:t>
            </w:r>
            <w:r>
              <w:rPr>
                <w:color w:val="333333"/>
                <w:spacing w:val="-6"/>
                <w:sz w:val="18"/>
              </w:rPr>
              <w:t> </w:t>
            </w:r>
            <w:r>
              <w:rPr>
                <w:color w:val="333333"/>
                <w:sz w:val="18"/>
              </w:rPr>
              <w:t>(2018);</w:t>
            </w:r>
            <w:r>
              <w:rPr>
                <w:color w:val="333333"/>
                <w:spacing w:val="-4"/>
                <w:sz w:val="18"/>
              </w:rPr>
              <w:t> </w:t>
            </w:r>
            <w:r>
              <w:rPr>
                <w:sz w:val="18"/>
              </w:rPr>
              <w:t>World</w:t>
            </w:r>
            <w:r>
              <w:rPr>
                <w:spacing w:val="-6"/>
                <w:sz w:val="18"/>
              </w:rPr>
              <w:t> </w:t>
            </w:r>
            <w:r>
              <w:rPr>
                <w:sz w:val="18"/>
              </w:rPr>
              <w:t>Bank </w:t>
            </w:r>
            <w:r>
              <w:rPr>
                <w:spacing w:val="-2"/>
                <w:sz w:val="18"/>
              </w:rPr>
              <w:t>(2020)</w:t>
            </w:r>
          </w:p>
        </w:tc>
      </w:tr>
      <w:tr>
        <w:trPr>
          <w:trHeight w:val="281" w:hRule="atLeast"/>
        </w:trPr>
        <w:tc>
          <w:tcPr>
            <w:tcW w:w="5395" w:type="dxa"/>
          </w:tcPr>
          <w:p>
            <w:pPr>
              <w:pStyle w:val="TableParagraph"/>
              <w:spacing w:line="206" w:lineRule="exact"/>
              <w:ind w:left="107"/>
              <w:rPr>
                <w:sz w:val="18"/>
              </w:rPr>
            </w:pPr>
            <w:r>
              <w:rPr>
                <w:sz w:val="18"/>
              </w:rPr>
              <w:t>Fair</w:t>
            </w:r>
            <w:r>
              <w:rPr>
                <w:spacing w:val="-3"/>
                <w:sz w:val="18"/>
              </w:rPr>
              <w:t> </w:t>
            </w:r>
            <w:r>
              <w:rPr>
                <w:spacing w:val="-2"/>
                <w:sz w:val="18"/>
              </w:rPr>
              <w:t>Competition</w:t>
            </w:r>
          </w:p>
        </w:tc>
        <w:tc>
          <w:tcPr>
            <w:tcW w:w="897" w:type="dxa"/>
          </w:tcPr>
          <w:p>
            <w:pPr>
              <w:pStyle w:val="TableParagraph"/>
              <w:spacing w:line="206" w:lineRule="exact"/>
              <w:ind w:right="96"/>
              <w:jc w:val="right"/>
              <w:rPr>
                <w:sz w:val="18"/>
              </w:rPr>
            </w:pPr>
            <w:r>
              <w:rPr>
                <w:spacing w:val="-10"/>
                <w:sz w:val="18"/>
              </w:rPr>
              <w:t>1</w:t>
            </w:r>
          </w:p>
        </w:tc>
        <w:tc>
          <w:tcPr>
            <w:tcW w:w="899" w:type="dxa"/>
          </w:tcPr>
          <w:p>
            <w:pPr>
              <w:pStyle w:val="TableParagraph"/>
              <w:spacing w:line="206" w:lineRule="exact"/>
              <w:ind w:right="95"/>
              <w:jc w:val="right"/>
              <w:rPr>
                <w:sz w:val="18"/>
              </w:rPr>
            </w:pPr>
            <w:r>
              <w:rPr>
                <w:spacing w:val="-10"/>
                <w:sz w:val="18"/>
              </w:rPr>
              <w:t>1</w:t>
            </w:r>
          </w:p>
        </w:tc>
        <w:tc>
          <w:tcPr>
            <w:tcW w:w="897" w:type="dxa"/>
          </w:tcPr>
          <w:p>
            <w:pPr>
              <w:pStyle w:val="TableParagraph"/>
              <w:spacing w:line="206" w:lineRule="exact"/>
              <w:ind w:right="92"/>
              <w:jc w:val="right"/>
              <w:rPr>
                <w:sz w:val="18"/>
              </w:rPr>
            </w:pPr>
            <w:r>
              <w:rPr>
                <w:spacing w:val="-10"/>
                <w:sz w:val="18"/>
              </w:rPr>
              <w:t>2</w:t>
            </w:r>
          </w:p>
        </w:tc>
        <w:tc>
          <w:tcPr>
            <w:tcW w:w="899" w:type="dxa"/>
          </w:tcPr>
          <w:p>
            <w:pPr>
              <w:pStyle w:val="TableParagraph"/>
              <w:spacing w:line="206" w:lineRule="exact"/>
              <w:ind w:right="92"/>
              <w:jc w:val="right"/>
              <w:rPr>
                <w:sz w:val="18"/>
              </w:rPr>
            </w:pPr>
            <w:r>
              <w:rPr>
                <w:spacing w:val="-4"/>
                <w:sz w:val="18"/>
              </w:rPr>
              <w:t>3.33</w:t>
            </w:r>
          </w:p>
        </w:tc>
        <w:tc>
          <w:tcPr>
            <w:tcW w:w="3959" w:type="dxa"/>
          </w:tcPr>
          <w:p>
            <w:pPr>
              <w:pStyle w:val="TableParagraph"/>
              <w:spacing w:line="206" w:lineRule="exact"/>
              <w:ind w:left="111"/>
              <w:rPr>
                <w:sz w:val="18"/>
              </w:rPr>
            </w:pPr>
            <w:r>
              <w:rPr>
                <w:sz w:val="18"/>
              </w:rPr>
              <w:t>World</w:t>
            </w:r>
            <w:r>
              <w:rPr>
                <w:spacing w:val="-2"/>
                <w:sz w:val="18"/>
              </w:rPr>
              <w:t> </w:t>
            </w:r>
            <w:r>
              <w:rPr>
                <w:sz w:val="18"/>
              </w:rPr>
              <w:t>Bank</w:t>
            </w:r>
            <w:r>
              <w:rPr>
                <w:spacing w:val="-2"/>
                <w:sz w:val="18"/>
              </w:rPr>
              <w:t> </w:t>
            </w:r>
            <w:r>
              <w:rPr>
                <w:sz w:val="18"/>
              </w:rPr>
              <w:t>(2016,</w:t>
            </w:r>
            <w:r>
              <w:rPr>
                <w:spacing w:val="-2"/>
                <w:sz w:val="18"/>
              </w:rPr>
              <w:t> </w:t>
            </w:r>
            <w:r>
              <w:rPr>
                <w:spacing w:val="-4"/>
                <w:sz w:val="18"/>
              </w:rPr>
              <w:t>2020)</w:t>
            </w:r>
          </w:p>
        </w:tc>
      </w:tr>
      <w:tr>
        <w:trPr>
          <w:trHeight w:val="282" w:hRule="atLeast"/>
        </w:trPr>
        <w:tc>
          <w:tcPr>
            <w:tcW w:w="5395" w:type="dxa"/>
          </w:tcPr>
          <w:p>
            <w:pPr>
              <w:pStyle w:val="TableParagraph"/>
              <w:spacing w:line="207" w:lineRule="exact"/>
              <w:ind w:left="107"/>
              <w:rPr>
                <w:sz w:val="18"/>
              </w:rPr>
            </w:pPr>
            <w:r>
              <w:rPr>
                <w:sz w:val="18"/>
              </w:rPr>
              <w:t>Equal</w:t>
            </w:r>
            <w:r>
              <w:rPr>
                <w:spacing w:val="-2"/>
                <w:sz w:val="18"/>
              </w:rPr>
              <w:t> </w:t>
            </w:r>
            <w:r>
              <w:rPr>
                <w:sz w:val="18"/>
              </w:rPr>
              <w:t>Access</w:t>
            </w:r>
            <w:r>
              <w:rPr>
                <w:spacing w:val="-2"/>
                <w:sz w:val="18"/>
              </w:rPr>
              <w:t> </w:t>
            </w:r>
            <w:r>
              <w:rPr>
                <w:sz w:val="18"/>
              </w:rPr>
              <w:t>and Treatment</w:t>
            </w:r>
            <w:r>
              <w:rPr>
                <w:spacing w:val="-3"/>
                <w:sz w:val="18"/>
              </w:rPr>
              <w:t> </w:t>
            </w:r>
            <w:r>
              <w:rPr>
                <w:sz w:val="18"/>
              </w:rPr>
              <w:t>of</w:t>
            </w:r>
            <w:r>
              <w:rPr>
                <w:spacing w:val="-2"/>
                <w:sz w:val="18"/>
              </w:rPr>
              <w:t> </w:t>
            </w:r>
            <w:r>
              <w:rPr>
                <w:sz w:val="18"/>
              </w:rPr>
              <w:t>Different</w:t>
            </w:r>
            <w:r>
              <w:rPr>
                <w:spacing w:val="-1"/>
                <w:sz w:val="18"/>
              </w:rPr>
              <w:t> </w:t>
            </w:r>
            <w:r>
              <w:rPr>
                <w:spacing w:val="-4"/>
                <w:sz w:val="18"/>
              </w:rPr>
              <w:t>PSPs</w:t>
            </w:r>
          </w:p>
        </w:tc>
        <w:tc>
          <w:tcPr>
            <w:tcW w:w="897" w:type="dxa"/>
          </w:tcPr>
          <w:p>
            <w:pPr>
              <w:pStyle w:val="TableParagraph"/>
              <w:spacing w:line="207" w:lineRule="exact"/>
              <w:ind w:right="96"/>
              <w:jc w:val="right"/>
              <w:rPr>
                <w:sz w:val="18"/>
              </w:rPr>
            </w:pPr>
            <w:r>
              <w:rPr>
                <w:spacing w:val="-10"/>
                <w:sz w:val="18"/>
              </w:rPr>
              <w:t>1</w:t>
            </w:r>
          </w:p>
        </w:tc>
        <w:tc>
          <w:tcPr>
            <w:tcW w:w="899" w:type="dxa"/>
          </w:tcPr>
          <w:p>
            <w:pPr>
              <w:pStyle w:val="TableParagraph"/>
              <w:spacing w:line="207" w:lineRule="exact"/>
              <w:ind w:right="95"/>
              <w:jc w:val="right"/>
              <w:rPr>
                <w:sz w:val="18"/>
              </w:rPr>
            </w:pPr>
            <w:r>
              <w:rPr>
                <w:spacing w:val="-10"/>
                <w:sz w:val="18"/>
              </w:rPr>
              <w:t>1</w:t>
            </w:r>
          </w:p>
        </w:tc>
        <w:tc>
          <w:tcPr>
            <w:tcW w:w="897" w:type="dxa"/>
          </w:tcPr>
          <w:p>
            <w:pPr>
              <w:pStyle w:val="TableParagraph"/>
              <w:spacing w:line="207" w:lineRule="exact"/>
              <w:ind w:right="92"/>
              <w:jc w:val="right"/>
              <w:rPr>
                <w:sz w:val="18"/>
              </w:rPr>
            </w:pPr>
            <w:r>
              <w:rPr>
                <w:spacing w:val="-10"/>
                <w:sz w:val="18"/>
              </w:rPr>
              <w:t>2</w:t>
            </w:r>
          </w:p>
        </w:tc>
        <w:tc>
          <w:tcPr>
            <w:tcW w:w="899" w:type="dxa"/>
          </w:tcPr>
          <w:p>
            <w:pPr>
              <w:pStyle w:val="TableParagraph"/>
              <w:spacing w:line="207" w:lineRule="exact"/>
              <w:ind w:right="92"/>
              <w:jc w:val="right"/>
              <w:rPr>
                <w:sz w:val="18"/>
              </w:rPr>
            </w:pPr>
            <w:r>
              <w:rPr>
                <w:spacing w:val="-4"/>
                <w:sz w:val="18"/>
              </w:rPr>
              <w:t>3.33</w:t>
            </w:r>
          </w:p>
        </w:tc>
        <w:tc>
          <w:tcPr>
            <w:tcW w:w="3959" w:type="dxa"/>
          </w:tcPr>
          <w:p>
            <w:pPr>
              <w:pStyle w:val="TableParagraph"/>
              <w:spacing w:line="207" w:lineRule="exact"/>
              <w:ind w:left="111"/>
              <w:rPr>
                <w:sz w:val="18"/>
              </w:rPr>
            </w:pPr>
            <w:r>
              <w:rPr>
                <w:sz w:val="18"/>
              </w:rPr>
              <w:t>World</w:t>
            </w:r>
            <w:r>
              <w:rPr>
                <w:spacing w:val="-2"/>
                <w:sz w:val="18"/>
              </w:rPr>
              <w:t> </w:t>
            </w:r>
            <w:r>
              <w:rPr>
                <w:sz w:val="18"/>
              </w:rPr>
              <w:t>Bank</w:t>
            </w:r>
            <w:r>
              <w:rPr>
                <w:spacing w:val="-2"/>
                <w:sz w:val="18"/>
              </w:rPr>
              <w:t> </w:t>
            </w:r>
            <w:r>
              <w:rPr>
                <w:sz w:val="18"/>
              </w:rPr>
              <w:t>(2016,</w:t>
            </w:r>
            <w:r>
              <w:rPr>
                <w:spacing w:val="-2"/>
                <w:sz w:val="18"/>
              </w:rPr>
              <w:t> </w:t>
            </w:r>
            <w:r>
              <w:rPr>
                <w:spacing w:val="-4"/>
                <w:sz w:val="18"/>
              </w:rPr>
              <w:t>2020)</w:t>
            </w:r>
          </w:p>
        </w:tc>
      </w:tr>
      <w:tr>
        <w:trPr>
          <w:trHeight w:val="316" w:hRule="atLeast"/>
        </w:trPr>
        <w:tc>
          <w:tcPr>
            <w:tcW w:w="5395" w:type="dxa"/>
            <w:shd w:val="clear" w:color="auto" w:fill="FFC000"/>
          </w:tcPr>
          <w:p>
            <w:pPr>
              <w:pStyle w:val="TableParagraph"/>
              <w:spacing w:before="55"/>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1.3.3</w:t>
            </w:r>
          </w:p>
        </w:tc>
        <w:tc>
          <w:tcPr>
            <w:tcW w:w="897" w:type="dxa"/>
            <w:shd w:val="clear" w:color="auto" w:fill="FFC000"/>
          </w:tcPr>
          <w:p>
            <w:pPr>
              <w:pStyle w:val="TableParagraph"/>
              <w:spacing w:before="55"/>
              <w:ind w:right="96"/>
              <w:jc w:val="right"/>
              <w:rPr>
                <w:sz w:val="18"/>
              </w:rPr>
            </w:pPr>
            <w:r>
              <w:rPr>
                <w:spacing w:val="-10"/>
                <w:sz w:val="18"/>
              </w:rPr>
              <w:t>3</w:t>
            </w:r>
          </w:p>
        </w:tc>
        <w:tc>
          <w:tcPr>
            <w:tcW w:w="899" w:type="dxa"/>
            <w:shd w:val="clear" w:color="auto" w:fill="FFC000"/>
          </w:tcPr>
          <w:p>
            <w:pPr>
              <w:pStyle w:val="TableParagraph"/>
              <w:spacing w:before="55"/>
              <w:ind w:right="95"/>
              <w:jc w:val="right"/>
              <w:rPr>
                <w:sz w:val="18"/>
              </w:rPr>
            </w:pPr>
            <w:r>
              <w:rPr>
                <w:spacing w:val="-10"/>
                <w:sz w:val="18"/>
              </w:rPr>
              <w:t>3</w:t>
            </w:r>
          </w:p>
        </w:tc>
        <w:tc>
          <w:tcPr>
            <w:tcW w:w="897" w:type="dxa"/>
            <w:shd w:val="clear" w:color="auto" w:fill="FFC000"/>
          </w:tcPr>
          <w:p>
            <w:pPr>
              <w:pStyle w:val="TableParagraph"/>
              <w:spacing w:before="55"/>
              <w:ind w:right="92"/>
              <w:jc w:val="right"/>
              <w:rPr>
                <w:sz w:val="18"/>
              </w:rPr>
            </w:pPr>
            <w:r>
              <w:rPr>
                <w:spacing w:val="-10"/>
                <w:sz w:val="18"/>
              </w:rPr>
              <w:t>6</w:t>
            </w:r>
          </w:p>
        </w:tc>
        <w:tc>
          <w:tcPr>
            <w:tcW w:w="899" w:type="dxa"/>
            <w:shd w:val="clear" w:color="auto" w:fill="FFC000"/>
          </w:tcPr>
          <w:p>
            <w:pPr>
              <w:pStyle w:val="TableParagraph"/>
              <w:spacing w:before="55"/>
              <w:ind w:right="90"/>
              <w:jc w:val="right"/>
              <w:rPr>
                <w:sz w:val="18"/>
              </w:rPr>
            </w:pPr>
            <w:r>
              <w:rPr>
                <w:spacing w:val="-2"/>
                <w:sz w:val="18"/>
              </w:rPr>
              <w:t>10.00</w:t>
            </w:r>
          </w:p>
        </w:tc>
        <w:tc>
          <w:tcPr>
            <w:tcW w:w="3959" w:type="dxa"/>
            <w:shd w:val="clear" w:color="auto" w:fill="FFC000"/>
          </w:tcPr>
          <w:p>
            <w:pPr>
              <w:pStyle w:val="TableParagraph"/>
              <w:rPr>
                <w:sz w:val="18"/>
              </w:rPr>
            </w:pPr>
          </w:p>
        </w:tc>
      </w:tr>
      <w:tr>
        <w:trPr>
          <w:trHeight w:val="282" w:hRule="atLeast"/>
        </w:trPr>
        <w:tc>
          <w:tcPr>
            <w:tcW w:w="5395"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1.3</w:t>
            </w:r>
          </w:p>
        </w:tc>
        <w:tc>
          <w:tcPr>
            <w:tcW w:w="897" w:type="dxa"/>
            <w:shd w:val="clear" w:color="auto" w:fill="FFC000"/>
          </w:tcPr>
          <w:p>
            <w:pPr>
              <w:pStyle w:val="TableParagraph"/>
              <w:spacing w:before="38"/>
              <w:ind w:right="92"/>
              <w:jc w:val="right"/>
              <w:rPr>
                <w:b/>
                <w:sz w:val="18"/>
              </w:rPr>
            </w:pPr>
            <w:r>
              <w:rPr>
                <w:b/>
                <w:spacing w:val="-5"/>
                <w:sz w:val="18"/>
              </w:rPr>
              <w:t>12</w:t>
            </w:r>
          </w:p>
        </w:tc>
        <w:tc>
          <w:tcPr>
            <w:tcW w:w="899" w:type="dxa"/>
            <w:shd w:val="clear" w:color="auto" w:fill="FFC000"/>
          </w:tcPr>
          <w:p>
            <w:pPr>
              <w:pStyle w:val="TableParagraph"/>
              <w:spacing w:before="38"/>
              <w:ind w:right="91"/>
              <w:jc w:val="right"/>
              <w:rPr>
                <w:b/>
                <w:sz w:val="18"/>
              </w:rPr>
            </w:pPr>
            <w:r>
              <w:rPr>
                <w:b/>
                <w:spacing w:val="-5"/>
                <w:sz w:val="18"/>
              </w:rPr>
              <w:t>12</w:t>
            </w:r>
          </w:p>
        </w:tc>
        <w:tc>
          <w:tcPr>
            <w:tcW w:w="897" w:type="dxa"/>
            <w:shd w:val="clear" w:color="auto" w:fill="FFC000"/>
          </w:tcPr>
          <w:p>
            <w:pPr>
              <w:pStyle w:val="TableParagraph"/>
              <w:spacing w:before="38"/>
              <w:ind w:right="88"/>
              <w:jc w:val="right"/>
              <w:rPr>
                <w:b/>
                <w:sz w:val="18"/>
              </w:rPr>
            </w:pPr>
            <w:r>
              <w:rPr>
                <w:b/>
                <w:spacing w:val="-5"/>
                <w:sz w:val="18"/>
              </w:rPr>
              <w:t>24</w:t>
            </w:r>
          </w:p>
        </w:tc>
        <w:tc>
          <w:tcPr>
            <w:tcW w:w="899" w:type="dxa"/>
            <w:shd w:val="clear" w:color="auto" w:fill="FFC000"/>
          </w:tcPr>
          <w:p>
            <w:pPr>
              <w:pStyle w:val="TableParagraph"/>
              <w:spacing w:before="38"/>
              <w:ind w:right="90"/>
              <w:jc w:val="right"/>
              <w:rPr>
                <w:b/>
                <w:sz w:val="18"/>
              </w:rPr>
            </w:pPr>
            <w:r>
              <w:rPr>
                <w:b/>
                <w:spacing w:val="-2"/>
                <w:sz w:val="18"/>
              </w:rPr>
              <w:t>40.00</w:t>
            </w:r>
          </w:p>
        </w:tc>
        <w:tc>
          <w:tcPr>
            <w:tcW w:w="3959" w:type="dxa"/>
            <w:shd w:val="clear" w:color="auto" w:fill="FFC000"/>
          </w:tcPr>
          <w:p>
            <w:pPr>
              <w:pStyle w:val="TableParagraph"/>
              <w:rPr>
                <w:sz w:val="18"/>
              </w:rPr>
            </w:pPr>
          </w:p>
        </w:tc>
      </w:tr>
      <w:tr>
        <w:trPr>
          <w:trHeight w:val="318" w:hRule="atLeast"/>
        </w:trPr>
        <w:tc>
          <w:tcPr>
            <w:tcW w:w="5395" w:type="dxa"/>
            <w:shd w:val="clear" w:color="auto" w:fill="FFC000"/>
          </w:tcPr>
          <w:p>
            <w:pPr>
              <w:pStyle w:val="TableParagraph"/>
              <w:spacing w:before="55"/>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897" w:type="dxa"/>
            <w:shd w:val="clear" w:color="auto" w:fill="FFC000"/>
          </w:tcPr>
          <w:p>
            <w:pPr>
              <w:pStyle w:val="TableParagraph"/>
              <w:spacing w:before="55"/>
              <w:ind w:right="92"/>
              <w:jc w:val="right"/>
              <w:rPr>
                <w:b/>
                <w:sz w:val="18"/>
              </w:rPr>
            </w:pPr>
            <w:r>
              <w:rPr>
                <w:b/>
                <w:spacing w:val="-5"/>
                <w:sz w:val="18"/>
              </w:rPr>
              <w:t>21</w:t>
            </w:r>
          </w:p>
        </w:tc>
        <w:tc>
          <w:tcPr>
            <w:tcW w:w="899" w:type="dxa"/>
            <w:shd w:val="clear" w:color="auto" w:fill="FFC000"/>
          </w:tcPr>
          <w:p>
            <w:pPr>
              <w:pStyle w:val="TableParagraph"/>
              <w:spacing w:before="55"/>
              <w:ind w:right="91"/>
              <w:jc w:val="right"/>
              <w:rPr>
                <w:b/>
                <w:sz w:val="18"/>
              </w:rPr>
            </w:pPr>
            <w:r>
              <w:rPr>
                <w:b/>
                <w:spacing w:val="-5"/>
                <w:sz w:val="18"/>
              </w:rPr>
              <w:t>23</w:t>
            </w:r>
          </w:p>
        </w:tc>
        <w:tc>
          <w:tcPr>
            <w:tcW w:w="897" w:type="dxa"/>
            <w:shd w:val="clear" w:color="auto" w:fill="FFC000"/>
          </w:tcPr>
          <w:p>
            <w:pPr>
              <w:pStyle w:val="TableParagraph"/>
              <w:spacing w:before="55"/>
              <w:ind w:right="88"/>
              <w:jc w:val="right"/>
              <w:rPr>
                <w:b/>
                <w:sz w:val="18"/>
              </w:rPr>
            </w:pPr>
            <w:r>
              <w:rPr>
                <w:b/>
                <w:spacing w:val="-5"/>
                <w:sz w:val="18"/>
              </w:rPr>
              <w:t>44</w:t>
            </w:r>
          </w:p>
        </w:tc>
        <w:tc>
          <w:tcPr>
            <w:tcW w:w="899" w:type="dxa"/>
            <w:shd w:val="clear" w:color="auto" w:fill="FFC000"/>
          </w:tcPr>
          <w:p>
            <w:pPr>
              <w:pStyle w:val="TableParagraph"/>
              <w:spacing w:before="55"/>
              <w:ind w:right="92"/>
              <w:jc w:val="right"/>
              <w:rPr>
                <w:b/>
                <w:sz w:val="18"/>
              </w:rPr>
            </w:pPr>
            <w:r>
              <w:rPr>
                <w:b/>
                <w:spacing w:val="-2"/>
                <w:sz w:val="18"/>
              </w:rPr>
              <w:t>100.00</w:t>
            </w:r>
          </w:p>
        </w:tc>
        <w:tc>
          <w:tcPr>
            <w:tcW w:w="3959" w:type="dxa"/>
            <w:shd w:val="clear" w:color="auto" w:fill="FFC000"/>
          </w:tcPr>
          <w:p>
            <w:pPr>
              <w:pStyle w:val="TableParagraph"/>
              <w:rPr>
                <w:sz w:val="18"/>
              </w:rPr>
            </w:pPr>
          </w:p>
        </w:tc>
      </w:tr>
    </w:tbl>
    <w:p>
      <w:pPr>
        <w:spacing w:before="8"/>
        <w:ind w:left="360" w:right="0" w:firstLine="0"/>
        <w:jc w:val="left"/>
        <w:rPr>
          <w:sz w:val="20"/>
        </w:rPr>
      </w:pPr>
      <w:r>
        <w:rPr>
          <w:i/>
          <w:sz w:val="20"/>
        </w:rPr>
        <w:t>Note:</w:t>
      </w:r>
      <w:r>
        <w:rPr>
          <w:i/>
          <w:spacing w:val="59"/>
          <w:sz w:val="20"/>
        </w:rPr>
        <w:t> </w:t>
      </w:r>
      <w:r>
        <w:rPr>
          <w:sz w:val="20"/>
        </w:rPr>
        <w:t>n/a</w:t>
      </w:r>
      <w:r>
        <w:rPr>
          <w:spacing w:val="58"/>
          <w:sz w:val="20"/>
        </w:rPr>
        <w:t> </w:t>
      </w:r>
      <w:r>
        <w:rPr>
          <w:sz w:val="20"/>
        </w:rPr>
        <w:t>=</w:t>
      </w:r>
      <w:r>
        <w:rPr>
          <w:spacing w:val="58"/>
          <w:sz w:val="20"/>
        </w:rPr>
        <w:t> </w:t>
      </w:r>
      <w:r>
        <w:rPr>
          <w:sz w:val="20"/>
        </w:rPr>
        <w:t>not</w:t>
      </w:r>
      <w:r>
        <w:rPr>
          <w:spacing w:val="58"/>
          <w:sz w:val="20"/>
        </w:rPr>
        <w:t> </w:t>
      </w:r>
      <w:r>
        <w:rPr>
          <w:sz w:val="20"/>
        </w:rPr>
        <w:t>applicable</w:t>
      </w:r>
      <w:r>
        <w:rPr>
          <w:spacing w:val="56"/>
          <w:sz w:val="20"/>
        </w:rPr>
        <w:t> </w:t>
      </w:r>
      <w:r>
        <w:rPr>
          <w:sz w:val="20"/>
        </w:rPr>
        <w:t>(refers</w:t>
      </w:r>
      <w:r>
        <w:rPr>
          <w:spacing w:val="57"/>
          <w:sz w:val="20"/>
        </w:rPr>
        <w:t> </w:t>
      </w:r>
      <w:r>
        <w:rPr>
          <w:sz w:val="20"/>
        </w:rPr>
        <w:t>to</w:t>
      </w:r>
      <w:r>
        <w:rPr>
          <w:spacing w:val="59"/>
          <w:sz w:val="20"/>
        </w:rPr>
        <w:t> </w:t>
      </w:r>
      <w:r>
        <w:rPr>
          <w:sz w:val="20"/>
        </w:rPr>
        <w:t>the</w:t>
      </w:r>
      <w:r>
        <w:rPr>
          <w:spacing w:val="58"/>
          <w:sz w:val="20"/>
        </w:rPr>
        <w:t> </w:t>
      </w:r>
      <w:r>
        <w:rPr>
          <w:sz w:val="20"/>
        </w:rPr>
        <w:t>cases</w:t>
      </w:r>
      <w:r>
        <w:rPr>
          <w:spacing w:val="57"/>
          <w:sz w:val="20"/>
        </w:rPr>
        <w:t> </w:t>
      </w:r>
      <w:r>
        <w:rPr>
          <w:sz w:val="20"/>
        </w:rPr>
        <w:t>when</w:t>
      </w:r>
      <w:r>
        <w:rPr>
          <w:spacing w:val="59"/>
          <w:sz w:val="20"/>
        </w:rPr>
        <w:t> </w:t>
      </w:r>
      <w:r>
        <w:rPr>
          <w:sz w:val="20"/>
        </w:rPr>
        <w:t>the</w:t>
      </w:r>
      <w:r>
        <w:rPr>
          <w:spacing w:val="58"/>
          <w:sz w:val="20"/>
        </w:rPr>
        <w:t> </w:t>
      </w:r>
      <w:r>
        <w:rPr>
          <w:sz w:val="20"/>
        </w:rPr>
        <w:t>impact</w:t>
      </w:r>
      <w:r>
        <w:rPr>
          <w:spacing w:val="55"/>
          <w:sz w:val="20"/>
        </w:rPr>
        <w:t> </w:t>
      </w:r>
      <w:r>
        <w:rPr>
          <w:sz w:val="20"/>
        </w:rPr>
        <w:t>on</w:t>
      </w:r>
      <w:r>
        <w:rPr>
          <w:spacing w:val="59"/>
          <w:sz w:val="20"/>
        </w:rPr>
        <w:t> </w:t>
      </w:r>
      <w:r>
        <w:rPr>
          <w:sz w:val="20"/>
        </w:rPr>
        <w:t>firms</w:t>
      </w:r>
      <w:r>
        <w:rPr>
          <w:spacing w:val="57"/>
          <w:sz w:val="20"/>
        </w:rPr>
        <w:t> </w:t>
      </w:r>
      <w:r>
        <w:rPr>
          <w:sz w:val="20"/>
        </w:rPr>
        <w:t>or</w:t>
      </w:r>
      <w:r>
        <w:rPr>
          <w:spacing w:val="56"/>
          <w:sz w:val="20"/>
        </w:rPr>
        <w:t> </w:t>
      </w:r>
      <w:r>
        <w:rPr>
          <w:sz w:val="20"/>
        </w:rPr>
        <w:t>society</w:t>
      </w:r>
      <w:r>
        <w:rPr>
          <w:spacing w:val="59"/>
          <w:sz w:val="20"/>
        </w:rPr>
        <w:t> </w:t>
      </w:r>
      <w:r>
        <w:rPr>
          <w:sz w:val="20"/>
        </w:rPr>
        <w:t>is</w:t>
      </w:r>
      <w:r>
        <w:rPr>
          <w:spacing w:val="57"/>
          <w:sz w:val="20"/>
        </w:rPr>
        <w:t> </w:t>
      </w:r>
      <w:r>
        <w:rPr>
          <w:sz w:val="20"/>
        </w:rPr>
        <w:t>either</w:t>
      </w:r>
      <w:r>
        <w:rPr>
          <w:spacing w:val="59"/>
          <w:sz w:val="20"/>
        </w:rPr>
        <w:t> </w:t>
      </w:r>
      <w:r>
        <w:rPr>
          <w:sz w:val="20"/>
        </w:rPr>
        <w:t>ambiguous</w:t>
      </w:r>
      <w:r>
        <w:rPr>
          <w:spacing w:val="57"/>
          <w:sz w:val="20"/>
        </w:rPr>
        <w:t> </w:t>
      </w:r>
      <w:r>
        <w:rPr>
          <w:sz w:val="20"/>
        </w:rPr>
        <w:t>or</w:t>
      </w:r>
      <w:r>
        <w:rPr>
          <w:spacing w:val="56"/>
          <w:sz w:val="20"/>
        </w:rPr>
        <w:t> </w:t>
      </w:r>
      <w:r>
        <w:rPr>
          <w:sz w:val="20"/>
        </w:rPr>
        <w:t>nonexistent).</w:t>
      </w:r>
      <w:r>
        <w:rPr>
          <w:spacing w:val="56"/>
          <w:sz w:val="20"/>
        </w:rPr>
        <w:t> </w:t>
      </w:r>
      <w:r>
        <w:rPr>
          <w:sz w:val="20"/>
        </w:rPr>
        <w:t>AML/CFT</w:t>
      </w:r>
      <w:r>
        <w:rPr>
          <w:spacing w:val="59"/>
          <w:sz w:val="20"/>
        </w:rPr>
        <w:t> </w:t>
      </w:r>
      <w:r>
        <w:rPr>
          <w:sz w:val="20"/>
        </w:rPr>
        <w:t>=</w:t>
      </w:r>
      <w:r>
        <w:rPr>
          <w:spacing w:val="58"/>
          <w:sz w:val="20"/>
        </w:rPr>
        <w:t> </w:t>
      </w:r>
      <w:r>
        <w:rPr>
          <w:sz w:val="20"/>
        </w:rPr>
        <w:t>Anti-Money Laundering/Combating the Financing of Terrorism; CDD = Customer Due Diligence; FFP = Firm Flexibility Point; SBP = Social Benefits 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897"/>
        <w:gridCol w:w="897"/>
        <w:gridCol w:w="899"/>
        <w:gridCol w:w="897"/>
        <w:gridCol w:w="4048"/>
      </w:tblGrid>
      <w:tr>
        <w:trPr>
          <w:trHeight w:val="575" w:hRule="atLeast"/>
        </w:trPr>
        <w:tc>
          <w:tcPr>
            <w:tcW w:w="13033"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II–ACCESSIBILITY</w:t>
            </w:r>
            <w:r>
              <w:rPr>
                <w:b/>
                <w:spacing w:val="-3"/>
                <w:sz w:val="18"/>
              </w:rPr>
              <w:t> </w:t>
            </w:r>
            <w:r>
              <w:rPr>
                <w:b/>
                <w:sz w:val="18"/>
              </w:rPr>
              <w:t>OF</w:t>
            </w:r>
            <w:r>
              <w:rPr>
                <w:b/>
                <w:spacing w:val="-3"/>
                <w:sz w:val="18"/>
              </w:rPr>
              <w:t> </w:t>
            </w:r>
            <w:r>
              <w:rPr>
                <w:b/>
                <w:sz w:val="18"/>
              </w:rPr>
              <w:t>INFORMATION</w:t>
            </w:r>
            <w:r>
              <w:rPr>
                <w:b/>
                <w:spacing w:val="-4"/>
                <w:sz w:val="18"/>
              </w:rPr>
              <w:t> </w:t>
            </w:r>
            <w:r>
              <w:rPr>
                <w:b/>
                <w:sz w:val="18"/>
              </w:rPr>
              <w:t>IN</w:t>
            </w:r>
            <w:r>
              <w:rPr>
                <w:b/>
                <w:spacing w:val="-4"/>
                <w:sz w:val="18"/>
              </w:rPr>
              <w:t> </w:t>
            </w:r>
            <w:r>
              <w:rPr>
                <w:b/>
                <w:sz w:val="18"/>
              </w:rPr>
              <w:t>CREDIT</w:t>
            </w:r>
            <w:r>
              <w:rPr>
                <w:b/>
                <w:spacing w:val="-3"/>
                <w:sz w:val="18"/>
              </w:rPr>
              <w:t> </w:t>
            </w:r>
            <w:r>
              <w:rPr>
                <w:b/>
                <w:spacing w:val="-2"/>
                <w:sz w:val="18"/>
              </w:rPr>
              <w:t>INFRASTRUCTURE</w:t>
            </w:r>
          </w:p>
        </w:tc>
      </w:tr>
      <w:tr>
        <w:trPr>
          <w:trHeight w:val="621" w:hRule="atLeast"/>
        </w:trPr>
        <w:tc>
          <w:tcPr>
            <w:tcW w:w="13033" w:type="dxa"/>
            <w:gridSpan w:val="6"/>
            <w:shd w:val="clear" w:color="auto" w:fill="CCD4EA"/>
          </w:tcPr>
          <w:p>
            <w:pPr>
              <w:pStyle w:val="TableParagraph"/>
              <w:spacing w:line="207" w:lineRule="exact"/>
              <w:ind w:left="107"/>
              <w:rPr>
                <w:b/>
                <w:sz w:val="18"/>
              </w:rPr>
            </w:pPr>
            <w:r>
              <w:rPr>
                <w:b/>
                <w:sz w:val="18"/>
              </w:rPr>
              <w:t>2.1</w:t>
            </w:r>
            <w:r>
              <w:rPr>
                <w:b/>
                <w:spacing w:val="60"/>
                <w:w w:val="150"/>
                <w:sz w:val="18"/>
              </w:rPr>
              <w:t> </w:t>
            </w:r>
            <w:r>
              <w:rPr>
                <w:b/>
                <w:sz w:val="18"/>
              </w:rPr>
              <w:t>OPERATION</w:t>
            </w:r>
            <w:r>
              <w:rPr>
                <w:b/>
                <w:spacing w:val="-2"/>
                <w:sz w:val="18"/>
              </w:rPr>
              <w:t> </w:t>
            </w:r>
            <w:r>
              <w:rPr>
                <w:b/>
                <w:sz w:val="18"/>
              </w:rPr>
              <w:t>OF</w:t>
            </w:r>
            <w:r>
              <w:rPr>
                <w:b/>
                <w:spacing w:val="-1"/>
                <w:sz w:val="18"/>
              </w:rPr>
              <w:t> </w:t>
            </w:r>
            <w:r>
              <w:rPr>
                <w:b/>
                <w:sz w:val="18"/>
              </w:rPr>
              <w:t>CREDIT</w:t>
            </w:r>
            <w:r>
              <w:rPr>
                <w:b/>
                <w:spacing w:val="-1"/>
                <w:sz w:val="18"/>
              </w:rPr>
              <w:t> </w:t>
            </w:r>
            <w:r>
              <w:rPr>
                <w:b/>
                <w:sz w:val="18"/>
              </w:rPr>
              <w:t>BUREAUS</w:t>
            </w:r>
            <w:r>
              <w:rPr>
                <w:b/>
                <w:spacing w:val="-1"/>
                <w:sz w:val="18"/>
              </w:rPr>
              <w:t> </w:t>
            </w:r>
            <w:r>
              <w:rPr>
                <w:b/>
                <w:sz w:val="18"/>
              </w:rPr>
              <w:t>AND</w:t>
            </w:r>
            <w:r>
              <w:rPr>
                <w:b/>
                <w:spacing w:val="-2"/>
                <w:sz w:val="18"/>
              </w:rPr>
              <w:t> REGISTRIES**</w:t>
            </w:r>
          </w:p>
          <w:p>
            <w:pPr>
              <w:pStyle w:val="TableParagraph"/>
              <w:spacing w:line="206" w:lineRule="exact"/>
              <w:ind w:left="107"/>
              <w:rPr>
                <w:sz w:val="18"/>
              </w:rPr>
            </w:pPr>
            <w:r>
              <w:rPr>
                <w:sz w:val="18"/>
              </w:rPr>
              <w:t>**</w:t>
            </w:r>
            <w:r>
              <w:rPr>
                <w:spacing w:val="-2"/>
                <w:sz w:val="18"/>
              </w:rPr>
              <w:t> </w:t>
            </w:r>
            <w:r>
              <w:rPr>
                <w:sz w:val="18"/>
              </w:rPr>
              <w:t>If</w:t>
            </w:r>
            <w:r>
              <w:rPr>
                <w:spacing w:val="-1"/>
                <w:sz w:val="18"/>
              </w:rPr>
              <w:t> </w:t>
            </w:r>
            <w:r>
              <w:rPr>
                <w:sz w:val="18"/>
              </w:rPr>
              <w:t>the</w:t>
            </w:r>
            <w:r>
              <w:rPr>
                <w:spacing w:val="-2"/>
                <w:sz w:val="18"/>
              </w:rPr>
              <w:t> </w:t>
            </w:r>
            <w:r>
              <w:rPr>
                <w:sz w:val="18"/>
              </w:rPr>
              <w:t>credit reporting agency (bureau</w:t>
            </w:r>
            <w:r>
              <w:rPr>
                <w:spacing w:val="-2"/>
                <w:sz w:val="18"/>
              </w:rPr>
              <w:t> </w:t>
            </w:r>
            <w:r>
              <w:rPr>
                <w:sz w:val="18"/>
              </w:rPr>
              <w:t>or</w:t>
            </w:r>
            <w:r>
              <w:rPr>
                <w:spacing w:val="-1"/>
                <w:sz w:val="18"/>
              </w:rPr>
              <w:t> </w:t>
            </w:r>
            <w:r>
              <w:rPr>
                <w:sz w:val="18"/>
              </w:rPr>
              <w:t>registry)</w:t>
            </w:r>
            <w:r>
              <w:rPr>
                <w:spacing w:val="-1"/>
                <w:sz w:val="18"/>
              </w:rPr>
              <w:t> </w:t>
            </w:r>
            <w:r>
              <w:rPr>
                <w:sz w:val="18"/>
              </w:rPr>
              <w:t>is</w:t>
            </w:r>
            <w:r>
              <w:rPr>
                <w:spacing w:val="-4"/>
                <w:sz w:val="18"/>
              </w:rPr>
              <w:t> </w:t>
            </w:r>
            <w:r>
              <w:rPr>
                <w:sz w:val="18"/>
              </w:rPr>
              <w:t>not</w:t>
            </w:r>
            <w:r>
              <w:rPr>
                <w:spacing w:val="-3"/>
                <w:sz w:val="18"/>
              </w:rPr>
              <w:t> </w:t>
            </w:r>
            <w:r>
              <w:rPr>
                <w:sz w:val="18"/>
              </w:rPr>
              <w:t>operational</w:t>
            </w:r>
            <w:r>
              <w:rPr>
                <w:spacing w:val="-1"/>
                <w:sz w:val="18"/>
              </w:rPr>
              <w:t> </w:t>
            </w:r>
            <w:r>
              <w:rPr>
                <w:sz w:val="18"/>
              </w:rPr>
              <w:t>or</w:t>
            </w:r>
            <w:r>
              <w:rPr>
                <w:spacing w:val="-1"/>
                <w:sz w:val="18"/>
              </w:rPr>
              <w:t> </w:t>
            </w:r>
            <w:r>
              <w:rPr>
                <w:sz w:val="18"/>
              </w:rPr>
              <w:t>covers</w:t>
            </w:r>
            <w:r>
              <w:rPr>
                <w:spacing w:val="-1"/>
                <w:sz w:val="18"/>
              </w:rPr>
              <w:t> </w:t>
            </w:r>
            <w:r>
              <w:rPr>
                <w:sz w:val="18"/>
              </w:rPr>
              <w:t>less</w:t>
            </w:r>
            <w:r>
              <w:rPr>
                <w:spacing w:val="-1"/>
                <w:sz w:val="18"/>
              </w:rPr>
              <w:t> </w:t>
            </w:r>
            <w:r>
              <w:rPr>
                <w:sz w:val="18"/>
              </w:rPr>
              <w:t>than</w:t>
            </w:r>
            <w:r>
              <w:rPr>
                <w:spacing w:val="-2"/>
                <w:sz w:val="18"/>
              </w:rPr>
              <w:t> </w:t>
            </w:r>
            <w:r>
              <w:rPr>
                <w:sz w:val="18"/>
              </w:rPr>
              <w:t>5</w:t>
            </w:r>
            <w:r>
              <w:rPr>
                <w:spacing w:val="-2"/>
                <w:sz w:val="18"/>
              </w:rPr>
              <w:t> </w:t>
            </w:r>
            <w:r>
              <w:rPr>
                <w:sz w:val="18"/>
              </w:rPr>
              <w:t>percent</w:t>
            </w:r>
            <w:r>
              <w:rPr>
                <w:spacing w:val="-3"/>
                <w:sz w:val="18"/>
              </w:rPr>
              <w:t> </w:t>
            </w:r>
            <w:r>
              <w:rPr>
                <w:sz w:val="18"/>
              </w:rPr>
              <w:t>of</w:t>
            </w:r>
            <w:r>
              <w:rPr>
                <w:spacing w:val="-1"/>
                <w:sz w:val="18"/>
              </w:rPr>
              <w:t> </w:t>
            </w:r>
            <w:r>
              <w:rPr>
                <w:sz w:val="18"/>
              </w:rPr>
              <w:t>the</w:t>
            </w:r>
            <w:r>
              <w:rPr>
                <w:spacing w:val="-2"/>
                <w:sz w:val="18"/>
              </w:rPr>
              <w:t> </w:t>
            </w:r>
            <w:r>
              <w:rPr>
                <w:sz w:val="18"/>
              </w:rPr>
              <w:t>adult</w:t>
            </w:r>
            <w:r>
              <w:rPr>
                <w:spacing w:val="-3"/>
                <w:sz w:val="18"/>
              </w:rPr>
              <w:t> </w:t>
            </w:r>
            <w:r>
              <w:rPr>
                <w:sz w:val="18"/>
              </w:rPr>
              <w:t>population</w:t>
            </w:r>
            <w:r>
              <w:rPr>
                <w:spacing w:val="-2"/>
                <w:sz w:val="18"/>
              </w:rPr>
              <w:t> </w:t>
            </w:r>
            <w:r>
              <w:rPr>
                <w:sz w:val="18"/>
              </w:rPr>
              <w:t>(age</w:t>
            </w:r>
            <w:r>
              <w:rPr>
                <w:spacing w:val="-2"/>
                <w:sz w:val="18"/>
              </w:rPr>
              <w:t> </w:t>
            </w:r>
            <w:r>
              <w:rPr>
                <w:sz w:val="18"/>
              </w:rPr>
              <w:t>15 to 64), the</w:t>
            </w:r>
            <w:r>
              <w:rPr>
                <w:spacing w:val="-2"/>
                <w:sz w:val="18"/>
              </w:rPr>
              <w:t> </w:t>
            </w:r>
            <w:r>
              <w:rPr>
                <w:sz w:val="18"/>
              </w:rPr>
              <w:t>score</w:t>
            </w:r>
            <w:r>
              <w:rPr>
                <w:spacing w:val="-2"/>
                <w:sz w:val="18"/>
              </w:rPr>
              <w:t> </w:t>
            </w:r>
            <w:r>
              <w:rPr>
                <w:sz w:val="18"/>
              </w:rPr>
              <w:t>is</w:t>
            </w:r>
            <w:r>
              <w:rPr>
                <w:spacing w:val="-1"/>
                <w:sz w:val="18"/>
              </w:rPr>
              <w:t> </w:t>
            </w:r>
            <w:r>
              <w:rPr>
                <w:sz w:val="18"/>
              </w:rPr>
              <w:t>0. In</w:t>
            </w:r>
            <w:r>
              <w:rPr>
                <w:spacing w:val="-2"/>
                <w:sz w:val="18"/>
              </w:rPr>
              <w:t> </w:t>
            </w:r>
            <w:r>
              <w:rPr>
                <w:sz w:val="18"/>
              </w:rPr>
              <w:t>the</w:t>
            </w:r>
            <w:r>
              <w:rPr>
                <w:spacing w:val="-2"/>
                <w:sz w:val="18"/>
              </w:rPr>
              <w:t> </w:t>
            </w:r>
            <w:r>
              <w:rPr>
                <w:sz w:val="18"/>
              </w:rPr>
              <w:t>case</w:t>
            </w:r>
            <w:r>
              <w:rPr>
                <w:spacing w:val="-2"/>
                <w:sz w:val="18"/>
              </w:rPr>
              <w:t> </w:t>
            </w:r>
            <w:r>
              <w:rPr>
                <w:sz w:val="18"/>
              </w:rPr>
              <w:t>where</w:t>
            </w:r>
            <w:r>
              <w:rPr>
                <w:spacing w:val="-2"/>
                <w:sz w:val="18"/>
              </w:rPr>
              <w:t> </w:t>
            </w:r>
            <w:r>
              <w:rPr>
                <w:sz w:val="18"/>
              </w:rPr>
              <w:t>the bureau or registry is operational but does not distribute credit report by the cut-off date for B-READY, the score is also 0.</w:t>
            </w:r>
          </w:p>
        </w:tc>
      </w:tr>
      <w:tr>
        <w:trPr>
          <w:trHeight w:val="431" w:hRule="atLeast"/>
        </w:trPr>
        <w:tc>
          <w:tcPr>
            <w:tcW w:w="13033" w:type="dxa"/>
            <w:gridSpan w:val="6"/>
            <w:shd w:val="clear" w:color="auto" w:fill="E7EBF5"/>
          </w:tcPr>
          <w:p>
            <w:pPr>
              <w:pStyle w:val="TableParagraph"/>
              <w:spacing w:before="112"/>
              <w:ind w:left="467"/>
              <w:rPr>
                <w:b/>
                <w:sz w:val="18"/>
              </w:rPr>
            </w:pPr>
            <w:r>
              <w:rPr>
                <w:b/>
                <w:sz w:val="18"/>
              </w:rPr>
              <w:t>2.1.1</w:t>
            </w:r>
            <w:r>
              <w:rPr>
                <w:b/>
                <w:spacing w:val="65"/>
                <w:w w:val="150"/>
                <w:sz w:val="18"/>
              </w:rPr>
              <w:t> </w:t>
            </w:r>
            <w:r>
              <w:rPr>
                <w:b/>
                <w:sz w:val="18"/>
              </w:rPr>
              <w:t>Data </w:t>
            </w:r>
            <w:r>
              <w:rPr>
                <w:b/>
                <w:spacing w:val="-2"/>
                <w:sz w:val="18"/>
              </w:rPr>
              <w:t>Coverage</w:t>
            </w:r>
          </w:p>
        </w:tc>
      </w:tr>
      <w:tr>
        <w:trPr>
          <w:trHeight w:val="414" w:hRule="atLeast"/>
        </w:trPr>
        <w:tc>
          <w:tcPr>
            <w:tcW w:w="5395" w:type="dxa"/>
          </w:tcPr>
          <w:p>
            <w:pPr>
              <w:pStyle w:val="TableParagraph"/>
              <w:spacing w:before="105"/>
              <w:ind w:left="107"/>
              <w:rPr>
                <w:b/>
                <w:sz w:val="18"/>
              </w:rPr>
            </w:pPr>
            <w:r>
              <w:rPr>
                <w:b/>
                <w:spacing w:val="-2"/>
                <w:sz w:val="18"/>
              </w:rPr>
              <w:t>Indicators</w:t>
            </w:r>
          </w:p>
        </w:tc>
        <w:tc>
          <w:tcPr>
            <w:tcW w:w="897" w:type="dxa"/>
          </w:tcPr>
          <w:p>
            <w:pPr>
              <w:pStyle w:val="TableParagraph"/>
              <w:spacing w:before="105"/>
              <w:ind w:right="93"/>
              <w:jc w:val="right"/>
              <w:rPr>
                <w:b/>
                <w:sz w:val="18"/>
              </w:rPr>
            </w:pPr>
            <w:r>
              <w:rPr>
                <w:b/>
                <w:spacing w:val="-5"/>
                <w:sz w:val="18"/>
              </w:rPr>
              <w:t>FFP</w:t>
            </w:r>
          </w:p>
        </w:tc>
        <w:tc>
          <w:tcPr>
            <w:tcW w:w="897" w:type="dxa"/>
          </w:tcPr>
          <w:p>
            <w:pPr>
              <w:pStyle w:val="TableParagraph"/>
              <w:spacing w:before="105"/>
              <w:ind w:right="94"/>
              <w:jc w:val="right"/>
              <w:rPr>
                <w:b/>
                <w:sz w:val="18"/>
              </w:rPr>
            </w:pPr>
            <w:r>
              <w:rPr>
                <w:b/>
                <w:spacing w:val="-5"/>
                <w:sz w:val="18"/>
              </w:rPr>
              <w:t>SBP</w:t>
            </w:r>
          </w:p>
        </w:tc>
        <w:tc>
          <w:tcPr>
            <w:tcW w:w="899" w:type="dxa"/>
          </w:tcPr>
          <w:p>
            <w:pPr>
              <w:pStyle w:val="TableParagraph"/>
              <w:spacing w:line="208" w:lineRule="exact"/>
              <w:ind w:left="310" w:right="90" w:firstLine="69"/>
              <w:rPr>
                <w:b/>
                <w:sz w:val="18"/>
              </w:rPr>
            </w:pPr>
            <w:r>
              <w:rPr>
                <w:b/>
                <w:spacing w:val="-4"/>
                <w:sz w:val="18"/>
              </w:rPr>
              <w:t>Total </w:t>
            </w:r>
            <w:r>
              <w:rPr>
                <w:b/>
                <w:spacing w:val="-2"/>
                <w:sz w:val="18"/>
              </w:rPr>
              <w:t>Points</w:t>
            </w:r>
          </w:p>
        </w:tc>
        <w:tc>
          <w:tcPr>
            <w:tcW w:w="897" w:type="dxa"/>
          </w:tcPr>
          <w:p>
            <w:pPr>
              <w:pStyle w:val="TableParagraph"/>
              <w:spacing w:line="208" w:lineRule="exact"/>
              <w:ind w:left="311" w:right="90" w:hanging="200"/>
              <w:rPr>
                <w:b/>
                <w:sz w:val="18"/>
              </w:rPr>
            </w:pPr>
            <w:r>
              <w:rPr>
                <w:b/>
                <w:spacing w:val="-2"/>
                <w:sz w:val="18"/>
              </w:rPr>
              <w:t>Rescaled Points</w:t>
            </w:r>
          </w:p>
        </w:tc>
        <w:tc>
          <w:tcPr>
            <w:tcW w:w="4048" w:type="dxa"/>
          </w:tcPr>
          <w:p>
            <w:pPr>
              <w:pStyle w:val="TableParagraph"/>
              <w:spacing w:before="105"/>
              <w:ind w:left="110"/>
              <w:rPr>
                <w:b/>
                <w:sz w:val="18"/>
              </w:rPr>
            </w:pPr>
            <w:r>
              <w:rPr>
                <w:b/>
                <w:sz w:val="18"/>
              </w:rPr>
              <w:t>Background</w:t>
            </w:r>
            <w:r>
              <w:rPr>
                <w:b/>
                <w:spacing w:val="-1"/>
                <w:sz w:val="18"/>
              </w:rPr>
              <w:t> </w:t>
            </w:r>
            <w:r>
              <w:rPr>
                <w:b/>
                <w:spacing w:val="-2"/>
                <w:sz w:val="18"/>
              </w:rPr>
              <w:t>Literature</w:t>
            </w:r>
          </w:p>
        </w:tc>
      </w:tr>
      <w:tr>
        <w:trPr>
          <w:trHeight w:val="620" w:hRule="atLeast"/>
        </w:trPr>
        <w:tc>
          <w:tcPr>
            <w:tcW w:w="5395" w:type="dxa"/>
          </w:tcPr>
          <w:p>
            <w:pPr>
              <w:pStyle w:val="TableParagraph"/>
              <w:spacing w:line="206" w:lineRule="exact"/>
              <w:ind w:left="107"/>
              <w:rPr>
                <w:sz w:val="18"/>
              </w:rPr>
            </w:pPr>
            <w:r>
              <w:rPr>
                <w:sz w:val="18"/>
              </w:rPr>
              <w:t>Data</w:t>
            </w:r>
            <w:r>
              <w:rPr>
                <w:spacing w:val="-3"/>
                <w:sz w:val="18"/>
              </w:rPr>
              <w:t> </w:t>
            </w:r>
            <w:r>
              <w:rPr>
                <w:spacing w:val="-2"/>
                <w:sz w:val="18"/>
              </w:rPr>
              <w:t>Coverage</w:t>
            </w:r>
          </w:p>
        </w:tc>
        <w:tc>
          <w:tcPr>
            <w:tcW w:w="897" w:type="dxa"/>
          </w:tcPr>
          <w:p>
            <w:pPr>
              <w:pStyle w:val="TableParagraph"/>
              <w:spacing w:line="206" w:lineRule="exact"/>
              <w:ind w:right="96"/>
              <w:jc w:val="right"/>
              <w:rPr>
                <w:sz w:val="18"/>
              </w:rPr>
            </w:pPr>
            <w:r>
              <w:rPr>
                <w:spacing w:val="-10"/>
                <w:sz w:val="18"/>
              </w:rPr>
              <w:t>1</w:t>
            </w:r>
          </w:p>
        </w:tc>
        <w:tc>
          <w:tcPr>
            <w:tcW w:w="897" w:type="dxa"/>
          </w:tcPr>
          <w:p>
            <w:pPr>
              <w:pStyle w:val="TableParagraph"/>
              <w:spacing w:line="206" w:lineRule="exact"/>
              <w:ind w:right="97"/>
              <w:jc w:val="right"/>
              <w:rPr>
                <w:sz w:val="18"/>
              </w:rPr>
            </w:pPr>
            <w:r>
              <w:rPr>
                <w:spacing w:val="-10"/>
                <w:sz w:val="18"/>
              </w:rPr>
              <w:t>1</w:t>
            </w:r>
          </w:p>
        </w:tc>
        <w:tc>
          <w:tcPr>
            <w:tcW w:w="899" w:type="dxa"/>
          </w:tcPr>
          <w:p>
            <w:pPr>
              <w:pStyle w:val="TableParagraph"/>
              <w:spacing w:line="206" w:lineRule="exact"/>
              <w:ind w:right="97"/>
              <w:jc w:val="right"/>
              <w:rPr>
                <w:sz w:val="18"/>
              </w:rPr>
            </w:pPr>
            <w:r>
              <w:rPr>
                <w:spacing w:val="-10"/>
                <w:sz w:val="18"/>
              </w:rPr>
              <w:t>2</w:t>
            </w:r>
          </w:p>
        </w:tc>
        <w:tc>
          <w:tcPr>
            <w:tcW w:w="897" w:type="dxa"/>
          </w:tcPr>
          <w:p>
            <w:pPr>
              <w:pStyle w:val="TableParagraph"/>
              <w:spacing w:line="206" w:lineRule="exact"/>
              <w:ind w:right="93"/>
              <w:jc w:val="right"/>
              <w:rPr>
                <w:sz w:val="18"/>
              </w:rPr>
            </w:pPr>
            <w:r>
              <w:rPr>
                <w:spacing w:val="-2"/>
                <w:sz w:val="18"/>
              </w:rPr>
              <w:t>16.67</w:t>
            </w:r>
          </w:p>
        </w:tc>
        <w:tc>
          <w:tcPr>
            <w:tcW w:w="4048" w:type="dxa"/>
          </w:tcPr>
          <w:p>
            <w:pPr>
              <w:pStyle w:val="TableParagraph"/>
              <w:ind w:left="110"/>
              <w:rPr>
                <w:sz w:val="18"/>
              </w:rPr>
            </w:pPr>
            <w:r>
              <w:rPr>
                <w:sz w:val="18"/>
              </w:rPr>
              <w:t>Giannetti</w:t>
            </w:r>
            <w:r>
              <w:rPr>
                <w:spacing w:val="-6"/>
                <w:sz w:val="18"/>
              </w:rPr>
              <w:t> </w:t>
            </w:r>
            <w:r>
              <w:rPr>
                <w:sz w:val="18"/>
              </w:rPr>
              <w:t>and</w:t>
            </w:r>
            <w:r>
              <w:rPr>
                <w:spacing w:val="-5"/>
                <w:sz w:val="18"/>
              </w:rPr>
              <w:t> </w:t>
            </w:r>
            <w:r>
              <w:rPr>
                <w:sz w:val="18"/>
              </w:rPr>
              <w:t>Jentzsch</w:t>
            </w:r>
            <w:r>
              <w:rPr>
                <w:spacing w:val="-5"/>
                <w:sz w:val="18"/>
              </w:rPr>
              <w:t> </w:t>
            </w:r>
            <w:r>
              <w:rPr>
                <w:sz w:val="18"/>
              </w:rPr>
              <w:t>(2013);</w:t>
            </w:r>
            <w:r>
              <w:rPr>
                <w:spacing w:val="-8"/>
                <w:sz w:val="18"/>
              </w:rPr>
              <w:t> </w:t>
            </w:r>
            <w:r>
              <w:rPr>
                <w:sz w:val="18"/>
              </w:rPr>
              <w:t>Martinez</w:t>
            </w:r>
            <w:r>
              <w:rPr>
                <w:spacing w:val="-7"/>
                <w:sz w:val="18"/>
              </w:rPr>
              <w:t> </w:t>
            </w:r>
            <w:r>
              <w:rPr>
                <w:sz w:val="18"/>
              </w:rPr>
              <w:t>Peria</w:t>
            </w:r>
            <w:r>
              <w:rPr>
                <w:spacing w:val="-7"/>
                <w:sz w:val="18"/>
              </w:rPr>
              <w:t> </w:t>
            </w:r>
            <w:r>
              <w:rPr>
                <w:sz w:val="18"/>
              </w:rPr>
              <w:t>and Singh (2014); World Bank (2019a); World Bank</w:t>
            </w:r>
          </w:p>
          <w:p>
            <w:pPr>
              <w:pStyle w:val="TableParagraph"/>
              <w:spacing w:line="186" w:lineRule="exact"/>
              <w:ind w:left="110"/>
              <w:rPr>
                <w:sz w:val="18"/>
              </w:rPr>
            </w:pPr>
            <w:r>
              <w:rPr>
                <w:sz w:val="18"/>
              </w:rPr>
              <w:t>Group</w:t>
            </w:r>
            <w:r>
              <w:rPr>
                <w:spacing w:val="-2"/>
                <w:sz w:val="18"/>
              </w:rPr>
              <w:t> (2011)</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2.1.1</w:t>
            </w:r>
          </w:p>
        </w:tc>
        <w:tc>
          <w:tcPr>
            <w:tcW w:w="897" w:type="dxa"/>
            <w:shd w:val="clear" w:color="auto" w:fill="FFC000"/>
          </w:tcPr>
          <w:p>
            <w:pPr>
              <w:pStyle w:val="TableParagraph"/>
              <w:spacing w:before="40"/>
              <w:ind w:right="96"/>
              <w:jc w:val="right"/>
              <w:rPr>
                <w:sz w:val="18"/>
              </w:rPr>
            </w:pPr>
            <w:r>
              <w:rPr>
                <w:spacing w:val="-10"/>
                <w:sz w:val="18"/>
              </w:rPr>
              <w:t>1</w:t>
            </w:r>
          </w:p>
        </w:tc>
        <w:tc>
          <w:tcPr>
            <w:tcW w:w="897" w:type="dxa"/>
            <w:shd w:val="clear" w:color="auto" w:fill="FFC000"/>
          </w:tcPr>
          <w:p>
            <w:pPr>
              <w:pStyle w:val="TableParagraph"/>
              <w:spacing w:before="40"/>
              <w:ind w:right="97"/>
              <w:jc w:val="right"/>
              <w:rPr>
                <w:sz w:val="18"/>
              </w:rPr>
            </w:pPr>
            <w:r>
              <w:rPr>
                <w:spacing w:val="-10"/>
                <w:sz w:val="18"/>
              </w:rPr>
              <w:t>1</w:t>
            </w:r>
          </w:p>
        </w:tc>
        <w:tc>
          <w:tcPr>
            <w:tcW w:w="899" w:type="dxa"/>
            <w:shd w:val="clear" w:color="auto" w:fill="FFC000"/>
          </w:tcPr>
          <w:p>
            <w:pPr>
              <w:pStyle w:val="TableParagraph"/>
              <w:spacing w:before="40"/>
              <w:ind w:right="97"/>
              <w:jc w:val="right"/>
              <w:rPr>
                <w:sz w:val="18"/>
              </w:rPr>
            </w:pPr>
            <w:r>
              <w:rPr>
                <w:spacing w:val="-10"/>
                <w:sz w:val="18"/>
              </w:rPr>
              <w:t>2</w:t>
            </w:r>
          </w:p>
        </w:tc>
        <w:tc>
          <w:tcPr>
            <w:tcW w:w="897" w:type="dxa"/>
            <w:shd w:val="clear" w:color="auto" w:fill="FFC000"/>
          </w:tcPr>
          <w:p>
            <w:pPr>
              <w:pStyle w:val="TableParagraph"/>
              <w:spacing w:before="40"/>
              <w:ind w:right="90"/>
              <w:jc w:val="right"/>
              <w:rPr>
                <w:sz w:val="18"/>
              </w:rPr>
            </w:pPr>
            <w:r>
              <w:rPr>
                <w:spacing w:val="-2"/>
                <w:sz w:val="18"/>
              </w:rPr>
              <w:t>16.67</w:t>
            </w:r>
          </w:p>
        </w:tc>
        <w:tc>
          <w:tcPr>
            <w:tcW w:w="4048" w:type="dxa"/>
            <w:shd w:val="clear" w:color="auto" w:fill="FFC000"/>
          </w:tcPr>
          <w:p>
            <w:pPr>
              <w:pStyle w:val="TableParagraph"/>
              <w:rPr>
                <w:sz w:val="18"/>
              </w:rPr>
            </w:pPr>
          </w:p>
        </w:tc>
      </w:tr>
      <w:tr>
        <w:trPr>
          <w:trHeight w:val="431" w:hRule="atLeast"/>
        </w:trPr>
        <w:tc>
          <w:tcPr>
            <w:tcW w:w="13033" w:type="dxa"/>
            <w:gridSpan w:val="6"/>
            <w:shd w:val="clear" w:color="auto" w:fill="E7EBF5"/>
          </w:tcPr>
          <w:p>
            <w:pPr>
              <w:pStyle w:val="TableParagraph"/>
              <w:spacing w:before="112"/>
              <w:ind w:left="467"/>
              <w:rPr>
                <w:b/>
                <w:sz w:val="18"/>
              </w:rPr>
            </w:pPr>
            <w:r>
              <w:rPr>
                <w:b/>
                <w:sz w:val="18"/>
              </w:rPr>
              <w:t>2.1.2</w:t>
            </w:r>
            <w:r>
              <w:rPr>
                <w:b/>
                <w:spacing w:val="66"/>
                <w:w w:val="150"/>
                <w:sz w:val="18"/>
              </w:rPr>
              <w:t> </w:t>
            </w:r>
            <w:r>
              <w:rPr>
                <w:b/>
                <w:sz w:val="18"/>
              </w:rPr>
              <w:t>Types</w:t>
            </w:r>
            <w:r>
              <w:rPr>
                <w:b/>
                <w:spacing w:val="-3"/>
                <w:sz w:val="18"/>
              </w:rPr>
              <w:t> </w:t>
            </w:r>
            <w:r>
              <w:rPr>
                <w:b/>
                <w:sz w:val="18"/>
              </w:rPr>
              <w:t>of</w:t>
            </w:r>
            <w:r>
              <w:rPr>
                <w:b/>
                <w:spacing w:val="-1"/>
                <w:sz w:val="18"/>
              </w:rPr>
              <w:t> </w:t>
            </w:r>
            <w:r>
              <w:rPr>
                <w:b/>
                <w:sz w:val="18"/>
              </w:rPr>
              <w:t>Data</w:t>
            </w:r>
            <w:r>
              <w:rPr>
                <w:b/>
                <w:spacing w:val="1"/>
                <w:sz w:val="18"/>
              </w:rPr>
              <w:t> </w:t>
            </w:r>
            <w:r>
              <w:rPr>
                <w:b/>
                <w:spacing w:val="-2"/>
                <w:sz w:val="18"/>
              </w:rPr>
              <w:t>Shared</w:t>
            </w:r>
          </w:p>
        </w:tc>
      </w:tr>
      <w:tr>
        <w:trPr>
          <w:trHeight w:val="287" w:hRule="atLeast"/>
        </w:trPr>
        <w:tc>
          <w:tcPr>
            <w:tcW w:w="5395" w:type="dxa"/>
          </w:tcPr>
          <w:p>
            <w:pPr>
              <w:pStyle w:val="TableParagraph"/>
              <w:spacing w:line="207" w:lineRule="exact"/>
              <w:ind w:left="107"/>
              <w:rPr>
                <w:sz w:val="18"/>
              </w:rPr>
            </w:pPr>
            <w:r>
              <w:rPr>
                <w:sz w:val="18"/>
              </w:rPr>
              <w:t>Types of</w:t>
            </w:r>
            <w:r>
              <w:rPr>
                <w:spacing w:val="-2"/>
                <w:sz w:val="18"/>
              </w:rPr>
              <w:t> </w:t>
            </w:r>
            <w:r>
              <w:rPr>
                <w:sz w:val="18"/>
              </w:rPr>
              <w:t>Data</w:t>
            </w:r>
            <w:r>
              <w:rPr>
                <w:spacing w:val="-1"/>
                <w:sz w:val="18"/>
              </w:rPr>
              <w:t> </w:t>
            </w:r>
            <w:r>
              <w:rPr>
                <w:spacing w:val="-2"/>
                <w:sz w:val="18"/>
              </w:rPr>
              <w:t>Shared</w:t>
            </w:r>
          </w:p>
        </w:tc>
        <w:tc>
          <w:tcPr>
            <w:tcW w:w="897" w:type="dxa"/>
          </w:tcPr>
          <w:p>
            <w:pPr>
              <w:pStyle w:val="TableParagraph"/>
              <w:spacing w:line="207" w:lineRule="exact"/>
              <w:ind w:right="96"/>
              <w:jc w:val="right"/>
              <w:rPr>
                <w:sz w:val="18"/>
              </w:rPr>
            </w:pPr>
            <w:r>
              <w:rPr>
                <w:spacing w:val="-10"/>
                <w:sz w:val="18"/>
              </w:rPr>
              <w:t>1</w:t>
            </w:r>
          </w:p>
        </w:tc>
        <w:tc>
          <w:tcPr>
            <w:tcW w:w="897" w:type="dxa"/>
          </w:tcPr>
          <w:p>
            <w:pPr>
              <w:pStyle w:val="TableParagraph"/>
              <w:spacing w:line="207" w:lineRule="exact"/>
              <w:ind w:right="97"/>
              <w:jc w:val="right"/>
              <w:rPr>
                <w:sz w:val="18"/>
              </w:rPr>
            </w:pPr>
            <w:r>
              <w:rPr>
                <w:spacing w:val="-10"/>
                <w:sz w:val="18"/>
              </w:rPr>
              <w:t>1</w:t>
            </w:r>
          </w:p>
        </w:tc>
        <w:tc>
          <w:tcPr>
            <w:tcW w:w="899" w:type="dxa"/>
          </w:tcPr>
          <w:p>
            <w:pPr>
              <w:pStyle w:val="TableParagraph"/>
              <w:spacing w:line="207" w:lineRule="exact"/>
              <w:ind w:right="97"/>
              <w:jc w:val="right"/>
              <w:rPr>
                <w:sz w:val="18"/>
              </w:rPr>
            </w:pPr>
            <w:r>
              <w:rPr>
                <w:spacing w:val="-10"/>
                <w:sz w:val="18"/>
              </w:rPr>
              <w:t>2</w:t>
            </w:r>
          </w:p>
        </w:tc>
        <w:tc>
          <w:tcPr>
            <w:tcW w:w="897" w:type="dxa"/>
          </w:tcPr>
          <w:p>
            <w:pPr>
              <w:pStyle w:val="TableParagraph"/>
              <w:spacing w:line="207" w:lineRule="exact"/>
              <w:ind w:right="90"/>
              <w:jc w:val="right"/>
              <w:rPr>
                <w:sz w:val="18"/>
              </w:rPr>
            </w:pPr>
            <w:r>
              <w:rPr>
                <w:spacing w:val="-2"/>
                <w:sz w:val="18"/>
              </w:rPr>
              <w:t>16.67</w:t>
            </w:r>
          </w:p>
        </w:tc>
        <w:tc>
          <w:tcPr>
            <w:tcW w:w="4048" w:type="dxa"/>
          </w:tcPr>
          <w:p>
            <w:pPr>
              <w:pStyle w:val="TableParagraph"/>
              <w:spacing w:before="40"/>
              <w:ind w:left="110"/>
              <w:rPr>
                <w:sz w:val="18"/>
              </w:rPr>
            </w:pPr>
            <w:r>
              <w:rPr>
                <w:sz w:val="18"/>
              </w:rPr>
              <w:t>World</w:t>
            </w:r>
            <w:r>
              <w:rPr>
                <w:spacing w:val="-4"/>
                <w:sz w:val="18"/>
              </w:rPr>
              <w:t> </w:t>
            </w:r>
            <w:r>
              <w:rPr>
                <w:sz w:val="18"/>
              </w:rPr>
              <w:t>Bank</w:t>
            </w:r>
            <w:r>
              <w:rPr>
                <w:spacing w:val="-3"/>
                <w:sz w:val="18"/>
              </w:rPr>
              <w:t> </w:t>
            </w:r>
            <w:r>
              <w:rPr>
                <w:sz w:val="18"/>
              </w:rPr>
              <w:t>(2019a);</w:t>
            </w:r>
            <w:r>
              <w:rPr>
                <w:spacing w:val="-2"/>
                <w:sz w:val="18"/>
              </w:rPr>
              <w:t> </w:t>
            </w:r>
            <w:r>
              <w:rPr>
                <w:sz w:val="18"/>
              </w:rPr>
              <w:t>World</w:t>
            </w:r>
            <w:r>
              <w:rPr>
                <w:spacing w:val="-1"/>
                <w:sz w:val="18"/>
              </w:rPr>
              <w:t> </w:t>
            </w:r>
            <w:r>
              <w:rPr>
                <w:sz w:val="18"/>
              </w:rPr>
              <w:t>Bank</w:t>
            </w:r>
            <w:r>
              <w:rPr>
                <w:spacing w:val="-1"/>
                <w:sz w:val="18"/>
              </w:rPr>
              <w:t> </w:t>
            </w:r>
            <w:r>
              <w:rPr>
                <w:sz w:val="18"/>
              </w:rPr>
              <w:t>Group</w:t>
            </w:r>
            <w:r>
              <w:rPr>
                <w:spacing w:val="-1"/>
                <w:sz w:val="18"/>
              </w:rPr>
              <w:t> </w:t>
            </w:r>
            <w:r>
              <w:rPr>
                <w:spacing w:val="-2"/>
                <w:sz w:val="18"/>
              </w:rPr>
              <w:t>(2011)</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2.1.2</w:t>
            </w:r>
          </w:p>
        </w:tc>
        <w:tc>
          <w:tcPr>
            <w:tcW w:w="897" w:type="dxa"/>
            <w:shd w:val="clear" w:color="auto" w:fill="FFC000"/>
          </w:tcPr>
          <w:p>
            <w:pPr>
              <w:pStyle w:val="TableParagraph"/>
              <w:spacing w:before="40"/>
              <w:ind w:right="96"/>
              <w:jc w:val="right"/>
              <w:rPr>
                <w:sz w:val="18"/>
              </w:rPr>
            </w:pPr>
            <w:r>
              <w:rPr>
                <w:spacing w:val="-10"/>
                <w:sz w:val="18"/>
              </w:rPr>
              <w:t>1</w:t>
            </w:r>
          </w:p>
        </w:tc>
        <w:tc>
          <w:tcPr>
            <w:tcW w:w="897" w:type="dxa"/>
            <w:shd w:val="clear" w:color="auto" w:fill="FFC000"/>
          </w:tcPr>
          <w:p>
            <w:pPr>
              <w:pStyle w:val="TableParagraph"/>
              <w:spacing w:before="40"/>
              <w:ind w:right="97"/>
              <w:jc w:val="right"/>
              <w:rPr>
                <w:sz w:val="18"/>
              </w:rPr>
            </w:pPr>
            <w:r>
              <w:rPr>
                <w:spacing w:val="-10"/>
                <w:sz w:val="18"/>
              </w:rPr>
              <w:t>1</w:t>
            </w:r>
          </w:p>
        </w:tc>
        <w:tc>
          <w:tcPr>
            <w:tcW w:w="899" w:type="dxa"/>
            <w:shd w:val="clear" w:color="auto" w:fill="FFC000"/>
          </w:tcPr>
          <w:p>
            <w:pPr>
              <w:pStyle w:val="TableParagraph"/>
              <w:spacing w:before="40"/>
              <w:ind w:right="97"/>
              <w:jc w:val="right"/>
              <w:rPr>
                <w:sz w:val="18"/>
              </w:rPr>
            </w:pPr>
            <w:r>
              <w:rPr>
                <w:spacing w:val="-10"/>
                <w:sz w:val="18"/>
              </w:rPr>
              <w:t>2</w:t>
            </w:r>
          </w:p>
        </w:tc>
        <w:tc>
          <w:tcPr>
            <w:tcW w:w="897" w:type="dxa"/>
            <w:shd w:val="clear" w:color="auto" w:fill="FFC000"/>
          </w:tcPr>
          <w:p>
            <w:pPr>
              <w:pStyle w:val="TableParagraph"/>
              <w:spacing w:before="40"/>
              <w:ind w:right="90"/>
              <w:jc w:val="right"/>
              <w:rPr>
                <w:sz w:val="18"/>
              </w:rPr>
            </w:pPr>
            <w:r>
              <w:rPr>
                <w:spacing w:val="-2"/>
                <w:sz w:val="18"/>
              </w:rPr>
              <w:t>16.67</w:t>
            </w:r>
          </w:p>
        </w:tc>
        <w:tc>
          <w:tcPr>
            <w:tcW w:w="4048" w:type="dxa"/>
            <w:shd w:val="clear" w:color="auto" w:fill="FFC000"/>
          </w:tcPr>
          <w:p>
            <w:pPr>
              <w:pStyle w:val="TableParagraph"/>
              <w:rPr>
                <w:sz w:val="18"/>
              </w:rPr>
            </w:pPr>
          </w:p>
        </w:tc>
      </w:tr>
      <w:tr>
        <w:trPr>
          <w:trHeight w:val="434" w:hRule="atLeast"/>
        </w:trPr>
        <w:tc>
          <w:tcPr>
            <w:tcW w:w="13033" w:type="dxa"/>
            <w:gridSpan w:val="6"/>
            <w:shd w:val="clear" w:color="auto" w:fill="E7EBF5"/>
          </w:tcPr>
          <w:p>
            <w:pPr>
              <w:pStyle w:val="TableParagraph"/>
              <w:spacing w:before="112"/>
              <w:ind w:left="467"/>
              <w:rPr>
                <w:b/>
                <w:sz w:val="18"/>
              </w:rPr>
            </w:pPr>
            <w:r>
              <w:rPr>
                <w:b/>
                <w:sz w:val="18"/>
              </w:rPr>
              <w:t>2.1.2</w:t>
            </w:r>
            <w:r>
              <w:rPr>
                <w:b/>
                <w:spacing w:val="62"/>
                <w:w w:val="150"/>
                <w:sz w:val="18"/>
              </w:rPr>
              <w:t> </w:t>
            </w:r>
            <w:r>
              <w:rPr>
                <w:b/>
                <w:sz w:val="18"/>
              </w:rPr>
              <w:t>Additional</w:t>
            </w:r>
            <w:r>
              <w:rPr>
                <w:b/>
                <w:spacing w:val="-2"/>
                <w:sz w:val="18"/>
              </w:rPr>
              <w:t> </w:t>
            </w:r>
            <w:r>
              <w:rPr>
                <w:b/>
                <w:sz w:val="18"/>
              </w:rPr>
              <w:t>Services</w:t>
            </w:r>
            <w:r>
              <w:rPr>
                <w:b/>
                <w:spacing w:val="-1"/>
                <w:sz w:val="18"/>
              </w:rPr>
              <w:t> </w:t>
            </w:r>
            <w:r>
              <w:rPr>
                <w:b/>
                <w:sz w:val="18"/>
              </w:rPr>
              <w:t>and</w:t>
            </w:r>
            <w:r>
              <w:rPr>
                <w:b/>
                <w:spacing w:val="-4"/>
                <w:sz w:val="18"/>
              </w:rPr>
              <w:t> </w:t>
            </w:r>
            <w:r>
              <w:rPr>
                <w:b/>
                <w:sz w:val="18"/>
              </w:rPr>
              <w:t>Borrower's</w:t>
            </w:r>
            <w:r>
              <w:rPr>
                <w:b/>
                <w:spacing w:val="-2"/>
                <w:sz w:val="18"/>
              </w:rPr>
              <w:t> </w:t>
            </w:r>
            <w:r>
              <w:rPr>
                <w:b/>
                <w:sz w:val="18"/>
              </w:rPr>
              <w:t>Access</w:t>
            </w:r>
            <w:r>
              <w:rPr>
                <w:b/>
                <w:spacing w:val="-1"/>
                <w:sz w:val="18"/>
              </w:rPr>
              <w:t> </w:t>
            </w:r>
            <w:r>
              <w:rPr>
                <w:b/>
                <w:sz w:val="18"/>
              </w:rPr>
              <w:t>to</w:t>
            </w:r>
            <w:r>
              <w:rPr>
                <w:b/>
                <w:spacing w:val="-1"/>
                <w:sz w:val="18"/>
              </w:rPr>
              <w:t> </w:t>
            </w:r>
            <w:r>
              <w:rPr>
                <w:b/>
                <w:spacing w:val="-2"/>
                <w:sz w:val="18"/>
              </w:rPr>
              <w:t>Information</w:t>
            </w:r>
          </w:p>
        </w:tc>
      </w:tr>
      <w:tr>
        <w:trPr>
          <w:trHeight w:val="287" w:hRule="atLeast"/>
        </w:trPr>
        <w:tc>
          <w:tcPr>
            <w:tcW w:w="5395" w:type="dxa"/>
          </w:tcPr>
          <w:p>
            <w:pPr>
              <w:pStyle w:val="TableParagraph"/>
              <w:spacing w:line="207" w:lineRule="exact"/>
              <w:ind w:left="107"/>
              <w:rPr>
                <w:sz w:val="18"/>
              </w:rPr>
            </w:pPr>
            <w:r>
              <w:rPr>
                <w:sz w:val="18"/>
              </w:rPr>
              <w:t>Additional</w:t>
            </w:r>
            <w:r>
              <w:rPr>
                <w:spacing w:val="-4"/>
                <w:sz w:val="18"/>
              </w:rPr>
              <w:t> </w:t>
            </w:r>
            <w:r>
              <w:rPr>
                <w:sz w:val="18"/>
              </w:rPr>
              <w:t>Services</w:t>
            </w:r>
            <w:r>
              <w:rPr>
                <w:spacing w:val="-2"/>
                <w:sz w:val="18"/>
              </w:rPr>
              <w:t> </w:t>
            </w:r>
            <w:r>
              <w:rPr>
                <w:sz w:val="18"/>
              </w:rPr>
              <w:t>and</w:t>
            </w:r>
            <w:r>
              <w:rPr>
                <w:spacing w:val="-3"/>
                <w:sz w:val="18"/>
              </w:rPr>
              <w:t> </w:t>
            </w:r>
            <w:r>
              <w:rPr>
                <w:sz w:val="18"/>
              </w:rPr>
              <w:t>Borrower's</w:t>
            </w:r>
            <w:r>
              <w:rPr>
                <w:spacing w:val="-2"/>
                <w:sz w:val="18"/>
              </w:rPr>
              <w:t> </w:t>
            </w:r>
            <w:r>
              <w:rPr>
                <w:sz w:val="18"/>
              </w:rPr>
              <w:t>Access</w:t>
            </w:r>
            <w:r>
              <w:rPr>
                <w:spacing w:val="-2"/>
                <w:sz w:val="18"/>
              </w:rPr>
              <w:t> </w:t>
            </w:r>
            <w:r>
              <w:rPr>
                <w:sz w:val="18"/>
              </w:rPr>
              <w:t>to </w:t>
            </w:r>
            <w:r>
              <w:rPr>
                <w:spacing w:val="-2"/>
                <w:sz w:val="18"/>
              </w:rPr>
              <w:t>Information</w:t>
            </w:r>
          </w:p>
        </w:tc>
        <w:tc>
          <w:tcPr>
            <w:tcW w:w="897" w:type="dxa"/>
          </w:tcPr>
          <w:p>
            <w:pPr>
              <w:pStyle w:val="TableParagraph"/>
              <w:spacing w:line="207" w:lineRule="exact"/>
              <w:ind w:right="96"/>
              <w:jc w:val="right"/>
              <w:rPr>
                <w:sz w:val="18"/>
              </w:rPr>
            </w:pPr>
            <w:r>
              <w:rPr>
                <w:spacing w:val="-10"/>
                <w:sz w:val="18"/>
              </w:rPr>
              <w:t>1</w:t>
            </w:r>
          </w:p>
        </w:tc>
        <w:tc>
          <w:tcPr>
            <w:tcW w:w="897" w:type="dxa"/>
          </w:tcPr>
          <w:p>
            <w:pPr>
              <w:pStyle w:val="TableParagraph"/>
              <w:spacing w:line="207" w:lineRule="exact"/>
              <w:ind w:right="97"/>
              <w:jc w:val="right"/>
              <w:rPr>
                <w:sz w:val="18"/>
              </w:rPr>
            </w:pPr>
            <w:r>
              <w:rPr>
                <w:spacing w:val="-10"/>
                <w:sz w:val="18"/>
              </w:rPr>
              <w:t>1</w:t>
            </w:r>
          </w:p>
        </w:tc>
        <w:tc>
          <w:tcPr>
            <w:tcW w:w="899" w:type="dxa"/>
          </w:tcPr>
          <w:p>
            <w:pPr>
              <w:pStyle w:val="TableParagraph"/>
              <w:spacing w:line="207" w:lineRule="exact"/>
              <w:ind w:right="97"/>
              <w:jc w:val="right"/>
              <w:rPr>
                <w:sz w:val="18"/>
              </w:rPr>
            </w:pPr>
            <w:r>
              <w:rPr>
                <w:spacing w:val="-10"/>
                <w:sz w:val="18"/>
              </w:rPr>
              <w:t>2</w:t>
            </w:r>
          </w:p>
        </w:tc>
        <w:tc>
          <w:tcPr>
            <w:tcW w:w="897" w:type="dxa"/>
          </w:tcPr>
          <w:p>
            <w:pPr>
              <w:pStyle w:val="TableParagraph"/>
              <w:spacing w:line="207" w:lineRule="exact"/>
              <w:ind w:right="90"/>
              <w:jc w:val="right"/>
              <w:rPr>
                <w:sz w:val="18"/>
              </w:rPr>
            </w:pPr>
            <w:r>
              <w:rPr>
                <w:spacing w:val="-2"/>
                <w:sz w:val="18"/>
              </w:rPr>
              <w:t>16.67</w:t>
            </w:r>
          </w:p>
        </w:tc>
        <w:tc>
          <w:tcPr>
            <w:tcW w:w="4048" w:type="dxa"/>
          </w:tcPr>
          <w:p>
            <w:pPr>
              <w:pStyle w:val="TableParagraph"/>
              <w:spacing w:before="40"/>
              <w:ind w:left="110"/>
              <w:rPr>
                <w:sz w:val="18"/>
              </w:rPr>
            </w:pPr>
            <w:r>
              <w:rPr>
                <w:sz w:val="18"/>
              </w:rPr>
              <w:t>World</w:t>
            </w:r>
            <w:r>
              <w:rPr>
                <w:spacing w:val="-4"/>
                <w:sz w:val="18"/>
              </w:rPr>
              <w:t> </w:t>
            </w:r>
            <w:r>
              <w:rPr>
                <w:sz w:val="18"/>
              </w:rPr>
              <w:t>Bank</w:t>
            </w:r>
            <w:r>
              <w:rPr>
                <w:spacing w:val="-3"/>
                <w:sz w:val="18"/>
              </w:rPr>
              <w:t> </w:t>
            </w:r>
            <w:r>
              <w:rPr>
                <w:sz w:val="18"/>
              </w:rPr>
              <w:t>(2019a);</w:t>
            </w:r>
            <w:r>
              <w:rPr>
                <w:spacing w:val="-2"/>
                <w:sz w:val="18"/>
              </w:rPr>
              <w:t> </w:t>
            </w:r>
            <w:r>
              <w:rPr>
                <w:sz w:val="18"/>
              </w:rPr>
              <w:t>World</w:t>
            </w:r>
            <w:r>
              <w:rPr>
                <w:spacing w:val="-1"/>
                <w:sz w:val="18"/>
              </w:rPr>
              <w:t> </w:t>
            </w:r>
            <w:r>
              <w:rPr>
                <w:sz w:val="18"/>
              </w:rPr>
              <w:t>Bank</w:t>
            </w:r>
            <w:r>
              <w:rPr>
                <w:spacing w:val="-1"/>
                <w:sz w:val="18"/>
              </w:rPr>
              <w:t> </w:t>
            </w:r>
            <w:r>
              <w:rPr>
                <w:sz w:val="18"/>
              </w:rPr>
              <w:t>Group</w:t>
            </w:r>
            <w:r>
              <w:rPr>
                <w:spacing w:val="-1"/>
                <w:sz w:val="18"/>
              </w:rPr>
              <w:t> </w:t>
            </w:r>
            <w:r>
              <w:rPr>
                <w:spacing w:val="-2"/>
                <w:sz w:val="18"/>
              </w:rPr>
              <w:t>(2011)</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2.1.3</w:t>
            </w:r>
          </w:p>
        </w:tc>
        <w:tc>
          <w:tcPr>
            <w:tcW w:w="897" w:type="dxa"/>
            <w:shd w:val="clear" w:color="auto" w:fill="FFC000"/>
          </w:tcPr>
          <w:p>
            <w:pPr>
              <w:pStyle w:val="TableParagraph"/>
              <w:spacing w:before="40"/>
              <w:ind w:right="96"/>
              <w:jc w:val="right"/>
              <w:rPr>
                <w:sz w:val="18"/>
              </w:rPr>
            </w:pPr>
            <w:r>
              <w:rPr>
                <w:spacing w:val="-10"/>
                <w:sz w:val="18"/>
              </w:rPr>
              <w:t>1</w:t>
            </w:r>
          </w:p>
        </w:tc>
        <w:tc>
          <w:tcPr>
            <w:tcW w:w="897" w:type="dxa"/>
            <w:shd w:val="clear" w:color="auto" w:fill="FFC000"/>
          </w:tcPr>
          <w:p>
            <w:pPr>
              <w:pStyle w:val="TableParagraph"/>
              <w:spacing w:before="40"/>
              <w:ind w:right="97"/>
              <w:jc w:val="right"/>
              <w:rPr>
                <w:sz w:val="18"/>
              </w:rPr>
            </w:pPr>
            <w:r>
              <w:rPr>
                <w:spacing w:val="-10"/>
                <w:sz w:val="18"/>
              </w:rPr>
              <w:t>1</w:t>
            </w:r>
          </w:p>
        </w:tc>
        <w:tc>
          <w:tcPr>
            <w:tcW w:w="899" w:type="dxa"/>
            <w:shd w:val="clear" w:color="auto" w:fill="FFC000"/>
          </w:tcPr>
          <w:p>
            <w:pPr>
              <w:pStyle w:val="TableParagraph"/>
              <w:spacing w:before="40"/>
              <w:ind w:right="97"/>
              <w:jc w:val="right"/>
              <w:rPr>
                <w:sz w:val="18"/>
              </w:rPr>
            </w:pPr>
            <w:r>
              <w:rPr>
                <w:spacing w:val="-10"/>
                <w:sz w:val="18"/>
              </w:rPr>
              <w:t>2</w:t>
            </w:r>
          </w:p>
        </w:tc>
        <w:tc>
          <w:tcPr>
            <w:tcW w:w="897" w:type="dxa"/>
            <w:shd w:val="clear" w:color="auto" w:fill="FFC000"/>
          </w:tcPr>
          <w:p>
            <w:pPr>
              <w:pStyle w:val="TableParagraph"/>
              <w:spacing w:before="40"/>
              <w:ind w:right="90"/>
              <w:jc w:val="right"/>
              <w:rPr>
                <w:sz w:val="18"/>
              </w:rPr>
            </w:pPr>
            <w:r>
              <w:rPr>
                <w:spacing w:val="-2"/>
                <w:sz w:val="18"/>
              </w:rPr>
              <w:t>16.67</w:t>
            </w:r>
          </w:p>
        </w:tc>
        <w:tc>
          <w:tcPr>
            <w:tcW w:w="4048" w:type="dxa"/>
            <w:shd w:val="clear" w:color="auto" w:fill="FFC000"/>
          </w:tcPr>
          <w:p>
            <w:pPr>
              <w:pStyle w:val="TableParagraph"/>
              <w:rPr>
                <w:sz w:val="18"/>
              </w:rPr>
            </w:pPr>
          </w:p>
        </w:tc>
      </w:tr>
      <w:tr>
        <w:trPr>
          <w:trHeight w:val="287" w:hRule="atLeast"/>
        </w:trPr>
        <w:tc>
          <w:tcPr>
            <w:tcW w:w="539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897" w:type="dxa"/>
            <w:shd w:val="clear" w:color="auto" w:fill="FFC000"/>
          </w:tcPr>
          <w:p>
            <w:pPr>
              <w:pStyle w:val="TableParagraph"/>
              <w:spacing w:before="40"/>
              <w:ind w:right="96"/>
              <w:jc w:val="right"/>
              <w:rPr>
                <w:b/>
                <w:sz w:val="18"/>
              </w:rPr>
            </w:pPr>
            <w:r>
              <w:rPr>
                <w:b/>
                <w:spacing w:val="-10"/>
                <w:sz w:val="18"/>
              </w:rPr>
              <w:t>3</w:t>
            </w:r>
          </w:p>
        </w:tc>
        <w:tc>
          <w:tcPr>
            <w:tcW w:w="897" w:type="dxa"/>
            <w:shd w:val="clear" w:color="auto" w:fill="FFC000"/>
          </w:tcPr>
          <w:p>
            <w:pPr>
              <w:pStyle w:val="TableParagraph"/>
              <w:spacing w:before="40"/>
              <w:ind w:right="97"/>
              <w:jc w:val="right"/>
              <w:rPr>
                <w:b/>
                <w:sz w:val="18"/>
              </w:rPr>
            </w:pPr>
            <w:r>
              <w:rPr>
                <w:b/>
                <w:spacing w:val="-10"/>
                <w:sz w:val="18"/>
              </w:rPr>
              <w:t>3</w:t>
            </w:r>
          </w:p>
        </w:tc>
        <w:tc>
          <w:tcPr>
            <w:tcW w:w="899" w:type="dxa"/>
            <w:shd w:val="clear" w:color="auto" w:fill="FFC000"/>
          </w:tcPr>
          <w:p>
            <w:pPr>
              <w:pStyle w:val="TableParagraph"/>
              <w:spacing w:before="40"/>
              <w:ind w:right="97"/>
              <w:jc w:val="right"/>
              <w:rPr>
                <w:b/>
                <w:sz w:val="18"/>
              </w:rPr>
            </w:pPr>
            <w:r>
              <w:rPr>
                <w:b/>
                <w:spacing w:val="-10"/>
                <w:sz w:val="18"/>
              </w:rPr>
              <w:t>6</w:t>
            </w:r>
          </w:p>
        </w:tc>
        <w:tc>
          <w:tcPr>
            <w:tcW w:w="897" w:type="dxa"/>
            <w:shd w:val="clear" w:color="auto" w:fill="FFC000"/>
          </w:tcPr>
          <w:p>
            <w:pPr>
              <w:pStyle w:val="TableParagraph"/>
              <w:spacing w:before="40"/>
              <w:ind w:right="90"/>
              <w:jc w:val="right"/>
              <w:rPr>
                <w:b/>
                <w:sz w:val="18"/>
              </w:rPr>
            </w:pPr>
            <w:r>
              <w:rPr>
                <w:b/>
                <w:spacing w:val="-2"/>
                <w:sz w:val="18"/>
              </w:rPr>
              <w:t>50.00</w:t>
            </w:r>
          </w:p>
        </w:tc>
        <w:tc>
          <w:tcPr>
            <w:tcW w:w="4048" w:type="dxa"/>
            <w:shd w:val="clear" w:color="auto" w:fill="FFC000"/>
          </w:tcPr>
          <w:p>
            <w:pPr>
              <w:pStyle w:val="TableParagraph"/>
              <w:rPr>
                <w:sz w:val="18"/>
              </w:rPr>
            </w:pPr>
          </w:p>
        </w:tc>
      </w:tr>
      <w:tr>
        <w:trPr>
          <w:trHeight w:val="445" w:hRule="atLeast"/>
        </w:trPr>
        <w:tc>
          <w:tcPr>
            <w:tcW w:w="13033" w:type="dxa"/>
            <w:gridSpan w:val="6"/>
            <w:shd w:val="clear" w:color="auto" w:fill="CCD4EA"/>
          </w:tcPr>
          <w:p>
            <w:pPr>
              <w:pStyle w:val="TableParagraph"/>
              <w:spacing w:before="119"/>
              <w:ind w:left="107"/>
              <w:rPr>
                <w:b/>
                <w:sz w:val="18"/>
              </w:rPr>
            </w:pPr>
            <w:r>
              <w:rPr>
                <w:b/>
                <w:sz w:val="18"/>
              </w:rPr>
              <w:t>2.2</w:t>
            </w:r>
            <w:r>
              <w:rPr>
                <w:b/>
                <w:spacing w:val="60"/>
                <w:w w:val="150"/>
                <w:sz w:val="18"/>
              </w:rPr>
              <w:t> </w:t>
            </w:r>
            <w:r>
              <w:rPr>
                <w:b/>
                <w:sz w:val="18"/>
              </w:rPr>
              <w:t>OPERATION</w:t>
            </w:r>
            <w:r>
              <w:rPr>
                <w:b/>
                <w:spacing w:val="-2"/>
                <w:sz w:val="18"/>
              </w:rPr>
              <w:t> </w:t>
            </w:r>
            <w:r>
              <w:rPr>
                <w:b/>
                <w:sz w:val="18"/>
              </w:rPr>
              <w:t>OF COLLATERAL</w:t>
            </w:r>
            <w:r>
              <w:rPr>
                <w:b/>
                <w:spacing w:val="-2"/>
                <w:sz w:val="18"/>
              </w:rPr>
              <w:t> REGISTRIES</w:t>
            </w:r>
          </w:p>
        </w:tc>
      </w:tr>
      <w:tr>
        <w:trPr>
          <w:trHeight w:val="431" w:hRule="atLeast"/>
        </w:trPr>
        <w:tc>
          <w:tcPr>
            <w:tcW w:w="13033" w:type="dxa"/>
            <w:gridSpan w:val="6"/>
            <w:shd w:val="clear" w:color="auto" w:fill="E7EBF5"/>
          </w:tcPr>
          <w:p>
            <w:pPr>
              <w:pStyle w:val="TableParagraph"/>
              <w:spacing w:before="112"/>
              <w:ind w:left="467"/>
              <w:rPr>
                <w:b/>
                <w:sz w:val="18"/>
              </w:rPr>
            </w:pPr>
            <w:r>
              <w:rPr>
                <w:b/>
                <w:sz w:val="18"/>
              </w:rPr>
              <w:t>2.2.1</w:t>
            </w:r>
            <w:r>
              <w:rPr>
                <w:b/>
                <w:spacing w:val="42"/>
                <w:sz w:val="18"/>
              </w:rPr>
              <w:t>  </w:t>
            </w:r>
            <w:r>
              <w:rPr>
                <w:b/>
                <w:sz w:val="18"/>
              </w:rPr>
              <w:t>Existence</w:t>
            </w:r>
            <w:r>
              <w:rPr>
                <w:b/>
                <w:spacing w:val="-2"/>
                <w:sz w:val="18"/>
              </w:rPr>
              <w:t> </w:t>
            </w:r>
            <w:r>
              <w:rPr>
                <w:b/>
                <w:sz w:val="18"/>
              </w:rPr>
              <w:t>of</w:t>
            </w:r>
            <w:r>
              <w:rPr>
                <w:b/>
                <w:spacing w:val="-1"/>
                <w:sz w:val="18"/>
              </w:rPr>
              <w:t> </w:t>
            </w:r>
            <w:r>
              <w:rPr>
                <w:b/>
                <w:sz w:val="18"/>
              </w:rPr>
              <w:t>a</w:t>
            </w:r>
            <w:r>
              <w:rPr>
                <w:b/>
                <w:spacing w:val="-3"/>
                <w:sz w:val="18"/>
              </w:rPr>
              <w:t> </w:t>
            </w:r>
            <w:r>
              <w:rPr>
                <w:b/>
                <w:sz w:val="18"/>
              </w:rPr>
              <w:t>Centralized and</w:t>
            </w:r>
            <w:r>
              <w:rPr>
                <w:b/>
                <w:spacing w:val="-1"/>
                <w:sz w:val="18"/>
              </w:rPr>
              <w:t> </w:t>
            </w:r>
            <w:r>
              <w:rPr>
                <w:b/>
                <w:sz w:val="18"/>
              </w:rPr>
              <w:t>Publicly</w:t>
            </w:r>
            <w:r>
              <w:rPr>
                <w:b/>
                <w:spacing w:val="-2"/>
                <w:sz w:val="18"/>
              </w:rPr>
              <w:t> </w:t>
            </w:r>
            <w:r>
              <w:rPr>
                <w:b/>
                <w:sz w:val="18"/>
              </w:rPr>
              <w:t>Available</w:t>
            </w:r>
            <w:r>
              <w:rPr>
                <w:b/>
                <w:spacing w:val="-2"/>
                <w:sz w:val="18"/>
              </w:rPr>
              <w:t> Registry</w:t>
            </w:r>
          </w:p>
        </w:tc>
      </w:tr>
      <w:tr>
        <w:trPr>
          <w:trHeight w:val="287" w:hRule="atLeast"/>
        </w:trPr>
        <w:tc>
          <w:tcPr>
            <w:tcW w:w="5395" w:type="dxa"/>
          </w:tcPr>
          <w:p>
            <w:pPr>
              <w:pStyle w:val="TableParagraph"/>
              <w:spacing w:line="207" w:lineRule="exact"/>
              <w:ind w:left="107"/>
              <w:rPr>
                <w:sz w:val="18"/>
              </w:rPr>
            </w:pPr>
            <w:r>
              <w:rPr>
                <w:sz w:val="18"/>
              </w:rPr>
              <w:t>Existence</w:t>
            </w:r>
            <w:r>
              <w:rPr>
                <w:spacing w:val="-4"/>
                <w:sz w:val="18"/>
              </w:rPr>
              <w:t> </w:t>
            </w:r>
            <w:r>
              <w:rPr>
                <w:sz w:val="18"/>
              </w:rPr>
              <w:t>of</w:t>
            </w:r>
            <w:r>
              <w:rPr>
                <w:spacing w:val="-2"/>
                <w:sz w:val="18"/>
              </w:rPr>
              <w:t> </w:t>
            </w:r>
            <w:r>
              <w:rPr>
                <w:sz w:val="18"/>
              </w:rPr>
              <w:t>a</w:t>
            </w:r>
            <w:r>
              <w:rPr>
                <w:spacing w:val="-4"/>
                <w:sz w:val="18"/>
              </w:rPr>
              <w:t> </w:t>
            </w:r>
            <w:r>
              <w:rPr>
                <w:sz w:val="18"/>
              </w:rPr>
              <w:t>Centralized</w:t>
            </w:r>
            <w:r>
              <w:rPr>
                <w:spacing w:val="-1"/>
                <w:sz w:val="18"/>
              </w:rPr>
              <w:t> </w:t>
            </w:r>
            <w:r>
              <w:rPr>
                <w:sz w:val="18"/>
              </w:rPr>
              <w:t>and</w:t>
            </w:r>
            <w:r>
              <w:rPr>
                <w:spacing w:val="-2"/>
                <w:sz w:val="18"/>
              </w:rPr>
              <w:t> </w:t>
            </w:r>
            <w:r>
              <w:rPr>
                <w:sz w:val="18"/>
              </w:rPr>
              <w:t>Publicly Available</w:t>
            </w:r>
            <w:r>
              <w:rPr>
                <w:spacing w:val="-3"/>
                <w:sz w:val="18"/>
              </w:rPr>
              <w:t> </w:t>
            </w:r>
            <w:r>
              <w:rPr>
                <w:spacing w:val="-2"/>
                <w:sz w:val="18"/>
              </w:rPr>
              <w:t>Registry</w:t>
            </w:r>
          </w:p>
        </w:tc>
        <w:tc>
          <w:tcPr>
            <w:tcW w:w="897" w:type="dxa"/>
          </w:tcPr>
          <w:p>
            <w:pPr>
              <w:pStyle w:val="TableParagraph"/>
              <w:spacing w:line="207" w:lineRule="exact"/>
              <w:ind w:right="96"/>
              <w:jc w:val="right"/>
              <w:rPr>
                <w:sz w:val="18"/>
              </w:rPr>
            </w:pPr>
            <w:r>
              <w:rPr>
                <w:spacing w:val="-10"/>
                <w:sz w:val="18"/>
              </w:rPr>
              <w:t>1</w:t>
            </w:r>
          </w:p>
        </w:tc>
        <w:tc>
          <w:tcPr>
            <w:tcW w:w="897" w:type="dxa"/>
          </w:tcPr>
          <w:p>
            <w:pPr>
              <w:pStyle w:val="TableParagraph"/>
              <w:spacing w:line="207" w:lineRule="exact"/>
              <w:ind w:right="97"/>
              <w:jc w:val="right"/>
              <w:rPr>
                <w:sz w:val="18"/>
              </w:rPr>
            </w:pPr>
            <w:r>
              <w:rPr>
                <w:spacing w:val="-10"/>
                <w:sz w:val="18"/>
              </w:rPr>
              <w:t>1</w:t>
            </w:r>
          </w:p>
        </w:tc>
        <w:tc>
          <w:tcPr>
            <w:tcW w:w="899" w:type="dxa"/>
          </w:tcPr>
          <w:p>
            <w:pPr>
              <w:pStyle w:val="TableParagraph"/>
              <w:spacing w:line="207" w:lineRule="exact"/>
              <w:ind w:right="97"/>
              <w:jc w:val="right"/>
              <w:rPr>
                <w:sz w:val="18"/>
              </w:rPr>
            </w:pPr>
            <w:r>
              <w:rPr>
                <w:spacing w:val="-10"/>
                <w:sz w:val="18"/>
              </w:rPr>
              <w:t>2</w:t>
            </w:r>
          </w:p>
        </w:tc>
        <w:tc>
          <w:tcPr>
            <w:tcW w:w="897" w:type="dxa"/>
          </w:tcPr>
          <w:p>
            <w:pPr>
              <w:pStyle w:val="TableParagraph"/>
              <w:spacing w:line="207" w:lineRule="exact"/>
              <w:ind w:right="90"/>
              <w:jc w:val="right"/>
              <w:rPr>
                <w:sz w:val="18"/>
              </w:rPr>
            </w:pPr>
            <w:r>
              <w:rPr>
                <w:spacing w:val="-2"/>
                <w:sz w:val="18"/>
              </w:rPr>
              <w:t>16.67</w:t>
            </w:r>
          </w:p>
        </w:tc>
        <w:tc>
          <w:tcPr>
            <w:tcW w:w="4048" w:type="dxa"/>
          </w:tcPr>
          <w:p>
            <w:pPr>
              <w:pStyle w:val="TableParagraph"/>
              <w:spacing w:before="40"/>
              <w:ind w:left="110"/>
              <w:rPr>
                <w:sz w:val="18"/>
              </w:rPr>
            </w:pPr>
            <w:r>
              <w:rPr>
                <w:sz w:val="18"/>
              </w:rPr>
              <w:t>UNCITRAL</w:t>
            </w:r>
            <w:r>
              <w:rPr>
                <w:spacing w:val="-2"/>
                <w:sz w:val="18"/>
              </w:rPr>
              <w:t> </w:t>
            </w:r>
            <w:r>
              <w:rPr>
                <w:sz w:val="18"/>
              </w:rPr>
              <w:t>(2010,</w:t>
            </w:r>
            <w:r>
              <w:rPr>
                <w:spacing w:val="-4"/>
                <w:sz w:val="18"/>
              </w:rPr>
              <w:t> </w:t>
            </w:r>
            <w:r>
              <w:rPr>
                <w:sz w:val="18"/>
              </w:rPr>
              <w:t>2014,</w:t>
            </w:r>
            <w:r>
              <w:rPr>
                <w:spacing w:val="-3"/>
                <w:sz w:val="18"/>
              </w:rPr>
              <w:t> </w:t>
            </w:r>
            <w:r>
              <w:rPr>
                <w:spacing w:val="-4"/>
                <w:sz w:val="18"/>
              </w:rPr>
              <w:t>2019)</w:t>
            </w:r>
          </w:p>
        </w:tc>
      </w:tr>
      <w:tr>
        <w:trPr>
          <w:trHeight w:val="285" w:hRule="atLeast"/>
        </w:trPr>
        <w:tc>
          <w:tcPr>
            <w:tcW w:w="5395"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2.2.1</w:t>
            </w:r>
          </w:p>
        </w:tc>
        <w:tc>
          <w:tcPr>
            <w:tcW w:w="897" w:type="dxa"/>
            <w:shd w:val="clear" w:color="auto" w:fill="FFC000"/>
          </w:tcPr>
          <w:p>
            <w:pPr>
              <w:pStyle w:val="TableParagraph"/>
              <w:spacing w:before="38"/>
              <w:ind w:right="96"/>
              <w:jc w:val="right"/>
              <w:rPr>
                <w:sz w:val="18"/>
              </w:rPr>
            </w:pPr>
            <w:r>
              <w:rPr>
                <w:spacing w:val="-10"/>
                <w:sz w:val="18"/>
              </w:rPr>
              <w:t>1</w:t>
            </w:r>
          </w:p>
        </w:tc>
        <w:tc>
          <w:tcPr>
            <w:tcW w:w="897" w:type="dxa"/>
            <w:shd w:val="clear" w:color="auto" w:fill="FFC000"/>
          </w:tcPr>
          <w:p>
            <w:pPr>
              <w:pStyle w:val="TableParagraph"/>
              <w:spacing w:before="38"/>
              <w:ind w:right="97"/>
              <w:jc w:val="right"/>
              <w:rPr>
                <w:sz w:val="18"/>
              </w:rPr>
            </w:pPr>
            <w:r>
              <w:rPr>
                <w:spacing w:val="-10"/>
                <w:sz w:val="18"/>
              </w:rPr>
              <w:t>1</w:t>
            </w:r>
          </w:p>
        </w:tc>
        <w:tc>
          <w:tcPr>
            <w:tcW w:w="899" w:type="dxa"/>
            <w:shd w:val="clear" w:color="auto" w:fill="FFC000"/>
          </w:tcPr>
          <w:p>
            <w:pPr>
              <w:pStyle w:val="TableParagraph"/>
              <w:spacing w:before="38"/>
              <w:ind w:right="97"/>
              <w:jc w:val="right"/>
              <w:rPr>
                <w:sz w:val="18"/>
              </w:rPr>
            </w:pPr>
            <w:r>
              <w:rPr>
                <w:spacing w:val="-10"/>
                <w:sz w:val="18"/>
              </w:rPr>
              <w:t>2</w:t>
            </w:r>
          </w:p>
        </w:tc>
        <w:tc>
          <w:tcPr>
            <w:tcW w:w="897" w:type="dxa"/>
            <w:shd w:val="clear" w:color="auto" w:fill="FFC000"/>
          </w:tcPr>
          <w:p>
            <w:pPr>
              <w:pStyle w:val="TableParagraph"/>
              <w:spacing w:before="38"/>
              <w:ind w:right="90"/>
              <w:jc w:val="right"/>
              <w:rPr>
                <w:sz w:val="18"/>
              </w:rPr>
            </w:pPr>
            <w:r>
              <w:rPr>
                <w:spacing w:val="-2"/>
                <w:sz w:val="18"/>
              </w:rPr>
              <w:t>16.67</w:t>
            </w:r>
          </w:p>
        </w:tc>
        <w:tc>
          <w:tcPr>
            <w:tcW w:w="4048" w:type="dxa"/>
            <w:shd w:val="clear" w:color="auto" w:fill="FFC000"/>
          </w:tcPr>
          <w:p>
            <w:pPr>
              <w:pStyle w:val="TableParagraph"/>
              <w:rPr>
                <w:sz w:val="18"/>
              </w:rPr>
            </w:pPr>
          </w:p>
        </w:tc>
      </w:tr>
      <w:tr>
        <w:trPr>
          <w:trHeight w:val="431" w:hRule="atLeast"/>
        </w:trPr>
        <w:tc>
          <w:tcPr>
            <w:tcW w:w="13033" w:type="dxa"/>
            <w:gridSpan w:val="6"/>
            <w:shd w:val="clear" w:color="auto" w:fill="E7EBF5"/>
          </w:tcPr>
          <w:p>
            <w:pPr>
              <w:pStyle w:val="TableParagraph"/>
              <w:spacing w:before="112"/>
              <w:ind w:left="467"/>
              <w:rPr>
                <w:b/>
                <w:sz w:val="18"/>
              </w:rPr>
            </w:pPr>
            <w:r>
              <w:rPr>
                <w:b/>
                <w:sz w:val="18"/>
              </w:rPr>
              <w:t>2.2.2</w:t>
            </w:r>
            <w:r>
              <w:rPr>
                <w:b/>
                <w:spacing w:val="42"/>
                <w:sz w:val="18"/>
              </w:rPr>
              <w:t>  </w:t>
            </w:r>
            <w:r>
              <w:rPr>
                <w:b/>
                <w:sz w:val="18"/>
              </w:rPr>
              <w:t>Noticed-Based Registry</w:t>
            </w:r>
            <w:r>
              <w:rPr>
                <w:b/>
                <w:spacing w:val="-2"/>
                <w:sz w:val="18"/>
              </w:rPr>
              <w:t> Updates</w:t>
            </w:r>
          </w:p>
        </w:tc>
      </w:tr>
      <w:tr>
        <w:trPr>
          <w:trHeight w:val="282" w:hRule="atLeast"/>
        </w:trPr>
        <w:tc>
          <w:tcPr>
            <w:tcW w:w="5395" w:type="dxa"/>
          </w:tcPr>
          <w:p>
            <w:pPr>
              <w:pStyle w:val="TableParagraph"/>
              <w:spacing w:line="207" w:lineRule="exact"/>
              <w:ind w:left="107"/>
              <w:rPr>
                <w:sz w:val="18"/>
              </w:rPr>
            </w:pPr>
            <w:r>
              <w:rPr>
                <w:sz w:val="18"/>
              </w:rPr>
              <w:t>Notice-Based</w:t>
            </w:r>
            <w:r>
              <w:rPr>
                <w:spacing w:val="-3"/>
                <w:sz w:val="18"/>
              </w:rPr>
              <w:t> </w:t>
            </w:r>
            <w:r>
              <w:rPr>
                <w:sz w:val="18"/>
              </w:rPr>
              <w:t>Registry</w:t>
            </w:r>
            <w:r>
              <w:rPr>
                <w:spacing w:val="-3"/>
                <w:sz w:val="18"/>
              </w:rPr>
              <w:t> </w:t>
            </w:r>
            <w:r>
              <w:rPr>
                <w:spacing w:val="-2"/>
                <w:sz w:val="18"/>
              </w:rPr>
              <w:t>Updates</w:t>
            </w:r>
          </w:p>
        </w:tc>
        <w:tc>
          <w:tcPr>
            <w:tcW w:w="897" w:type="dxa"/>
          </w:tcPr>
          <w:p>
            <w:pPr>
              <w:pStyle w:val="TableParagraph"/>
              <w:spacing w:line="207" w:lineRule="exact"/>
              <w:ind w:right="96"/>
              <w:jc w:val="right"/>
              <w:rPr>
                <w:sz w:val="18"/>
              </w:rPr>
            </w:pPr>
            <w:r>
              <w:rPr>
                <w:spacing w:val="-10"/>
                <w:sz w:val="18"/>
              </w:rPr>
              <w:t>1</w:t>
            </w:r>
          </w:p>
        </w:tc>
        <w:tc>
          <w:tcPr>
            <w:tcW w:w="897" w:type="dxa"/>
          </w:tcPr>
          <w:p>
            <w:pPr>
              <w:pStyle w:val="TableParagraph"/>
              <w:spacing w:line="207" w:lineRule="exact"/>
              <w:ind w:right="97"/>
              <w:jc w:val="right"/>
              <w:rPr>
                <w:sz w:val="18"/>
              </w:rPr>
            </w:pPr>
            <w:r>
              <w:rPr>
                <w:spacing w:val="-10"/>
                <w:sz w:val="18"/>
              </w:rPr>
              <w:t>1</w:t>
            </w:r>
          </w:p>
        </w:tc>
        <w:tc>
          <w:tcPr>
            <w:tcW w:w="899" w:type="dxa"/>
          </w:tcPr>
          <w:p>
            <w:pPr>
              <w:pStyle w:val="TableParagraph"/>
              <w:spacing w:line="207" w:lineRule="exact"/>
              <w:ind w:right="97"/>
              <w:jc w:val="right"/>
              <w:rPr>
                <w:sz w:val="18"/>
              </w:rPr>
            </w:pPr>
            <w:r>
              <w:rPr>
                <w:spacing w:val="-10"/>
                <w:sz w:val="18"/>
              </w:rPr>
              <w:t>2</w:t>
            </w:r>
          </w:p>
        </w:tc>
        <w:tc>
          <w:tcPr>
            <w:tcW w:w="897" w:type="dxa"/>
          </w:tcPr>
          <w:p>
            <w:pPr>
              <w:pStyle w:val="TableParagraph"/>
              <w:spacing w:line="207" w:lineRule="exact"/>
              <w:ind w:right="90"/>
              <w:jc w:val="right"/>
              <w:rPr>
                <w:sz w:val="18"/>
              </w:rPr>
            </w:pPr>
            <w:r>
              <w:rPr>
                <w:spacing w:val="-2"/>
                <w:sz w:val="18"/>
              </w:rPr>
              <w:t>16.67</w:t>
            </w:r>
          </w:p>
        </w:tc>
        <w:tc>
          <w:tcPr>
            <w:tcW w:w="4048" w:type="dxa"/>
          </w:tcPr>
          <w:p>
            <w:pPr>
              <w:pStyle w:val="TableParagraph"/>
              <w:spacing w:before="38"/>
              <w:ind w:left="110"/>
              <w:rPr>
                <w:sz w:val="18"/>
              </w:rPr>
            </w:pPr>
            <w:r>
              <w:rPr>
                <w:sz w:val="18"/>
              </w:rPr>
              <w:t>UNCITRAL</w:t>
            </w:r>
            <w:r>
              <w:rPr>
                <w:spacing w:val="-2"/>
                <w:sz w:val="18"/>
              </w:rPr>
              <w:t> </w:t>
            </w:r>
            <w:r>
              <w:rPr>
                <w:sz w:val="18"/>
              </w:rPr>
              <w:t>(2010,</w:t>
            </w:r>
            <w:r>
              <w:rPr>
                <w:spacing w:val="-4"/>
                <w:sz w:val="18"/>
              </w:rPr>
              <w:t> </w:t>
            </w:r>
            <w:r>
              <w:rPr>
                <w:sz w:val="18"/>
              </w:rPr>
              <w:t>2014,</w:t>
            </w:r>
            <w:r>
              <w:rPr>
                <w:spacing w:val="-3"/>
                <w:sz w:val="18"/>
              </w:rPr>
              <w:t> </w:t>
            </w:r>
            <w:r>
              <w:rPr>
                <w:spacing w:val="-4"/>
                <w:sz w:val="18"/>
              </w:rPr>
              <w:t>2019)</w:t>
            </w:r>
          </w:p>
        </w:tc>
      </w:tr>
      <w:tr>
        <w:trPr>
          <w:trHeight w:val="282" w:hRule="atLeast"/>
        </w:trPr>
        <w:tc>
          <w:tcPr>
            <w:tcW w:w="5395"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2.2.2</w:t>
            </w:r>
          </w:p>
        </w:tc>
        <w:tc>
          <w:tcPr>
            <w:tcW w:w="897" w:type="dxa"/>
            <w:shd w:val="clear" w:color="auto" w:fill="FFC000"/>
          </w:tcPr>
          <w:p>
            <w:pPr>
              <w:pStyle w:val="TableParagraph"/>
              <w:spacing w:before="38"/>
              <w:ind w:right="96"/>
              <w:jc w:val="right"/>
              <w:rPr>
                <w:sz w:val="18"/>
              </w:rPr>
            </w:pPr>
            <w:r>
              <w:rPr>
                <w:spacing w:val="-10"/>
                <w:sz w:val="18"/>
              </w:rPr>
              <w:t>1</w:t>
            </w:r>
          </w:p>
        </w:tc>
        <w:tc>
          <w:tcPr>
            <w:tcW w:w="897" w:type="dxa"/>
            <w:shd w:val="clear" w:color="auto" w:fill="FFC000"/>
          </w:tcPr>
          <w:p>
            <w:pPr>
              <w:pStyle w:val="TableParagraph"/>
              <w:spacing w:before="38"/>
              <w:ind w:right="97"/>
              <w:jc w:val="right"/>
              <w:rPr>
                <w:sz w:val="18"/>
              </w:rPr>
            </w:pPr>
            <w:r>
              <w:rPr>
                <w:spacing w:val="-10"/>
                <w:sz w:val="18"/>
              </w:rPr>
              <w:t>1</w:t>
            </w:r>
          </w:p>
        </w:tc>
        <w:tc>
          <w:tcPr>
            <w:tcW w:w="899" w:type="dxa"/>
            <w:shd w:val="clear" w:color="auto" w:fill="FFC000"/>
          </w:tcPr>
          <w:p>
            <w:pPr>
              <w:pStyle w:val="TableParagraph"/>
              <w:spacing w:before="38"/>
              <w:ind w:right="97"/>
              <w:jc w:val="right"/>
              <w:rPr>
                <w:sz w:val="18"/>
              </w:rPr>
            </w:pPr>
            <w:r>
              <w:rPr>
                <w:spacing w:val="-10"/>
                <w:sz w:val="18"/>
              </w:rPr>
              <w:t>2</w:t>
            </w:r>
          </w:p>
        </w:tc>
        <w:tc>
          <w:tcPr>
            <w:tcW w:w="897" w:type="dxa"/>
            <w:shd w:val="clear" w:color="auto" w:fill="FFC000"/>
          </w:tcPr>
          <w:p>
            <w:pPr>
              <w:pStyle w:val="TableParagraph"/>
              <w:spacing w:before="38"/>
              <w:ind w:right="90"/>
              <w:jc w:val="right"/>
              <w:rPr>
                <w:sz w:val="18"/>
              </w:rPr>
            </w:pPr>
            <w:r>
              <w:rPr>
                <w:spacing w:val="-2"/>
                <w:sz w:val="18"/>
              </w:rPr>
              <w:t>16.67</w:t>
            </w:r>
          </w:p>
        </w:tc>
        <w:tc>
          <w:tcPr>
            <w:tcW w:w="4048" w:type="dxa"/>
            <w:shd w:val="clear" w:color="auto" w:fill="FFC000"/>
          </w:tcPr>
          <w:p>
            <w:pPr>
              <w:pStyle w:val="TableParagraph"/>
              <w:rPr>
                <w:sz w:val="18"/>
              </w:rPr>
            </w:pPr>
          </w:p>
        </w:tc>
      </w:tr>
      <w:tr>
        <w:trPr>
          <w:trHeight w:val="431" w:hRule="atLeast"/>
        </w:trPr>
        <w:tc>
          <w:tcPr>
            <w:tcW w:w="13033" w:type="dxa"/>
            <w:gridSpan w:val="6"/>
            <w:shd w:val="clear" w:color="auto" w:fill="E7EBF5"/>
          </w:tcPr>
          <w:p>
            <w:pPr>
              <w:pStyle w:val="TableParagraph"/>
              <w:spacing w:before="112"/>
              <w:ind w:left="467"/>
              <w:rPr>
                <w:b/>
                <w:sz w:val="18"/>
              </w:rPr>
            </w:pPr>
            <w:r>
              <w:rPr>
                <w:b/>
                <w:sz w:val="18"/>
              </w:rPr>
              <w:t>2.2.3</w:t>
            </w:r>
            <w:r>
              <w:rPr>
                <w:b/>
                <w:spacing w:val="40"/>
                <w:sz w:val="18"/>
              </w:rPr>
              <w:t>  </w:t>
            </w:r>
            <w:r>
              <w:rPr>
                <w:b/>
                <w:sz w:val="18"/>
              </w:rPr>
              <w:t>Autonomy</w:t>
            </w:r>
            <w:r>
              <w:rPr>
                <w:b/>
                <w:spacing w:val="-2"/>
                <w:sz w:val="18"/>
              </w:rPr>
              <w:t> </w:t>
            </w:r>
            <w:r>
              <w:rPr>
                <w:b/>
                <w:sz w:val="18"/>
              </w:rPr>
              <w:t>of</w:t>
            </w:r>
            <w:r>
              <w:rPr>
                <w:b/>
                <w:spacing w:val="-3"/>
                <w:sz w:val="18"/>
              </w:rPr>
              <w:t> </w:t>
            </w:r>
            <w:r>
              <w:rPr>
                <w:b/>
                <w:sz w:val="18"/>
              </w:rPr>
              <w:t>Secured</w:t>
            </w:r>
            <w:r>
              <w:rPr>
                <w:b/>
                <w:spacing w:val="-1"/>
                <w:sz w:val="18"/>
              </w:rPr>
              <w:t> </w:t>
            </w:r>
            <w:r>
              <w:rPr>
                <w:b/>
                <w:sz w:val="18"/>
              </w:rPr>
              <w:t>Creditors</w:t>
            </w:r>
            <w:r>
              <w:rPr>
                <w:b/>
                <w:spacing w:val="-1"/>
                <w:sz w:val="18"/>
              </w:rPr>
              <w:t> </w:t>
            </w:r>
            <w:r>
              <w:rPr>
                <w:b/>
                <w:sz w:val="18"/>
              </w:rPr>
              <w:t>to</w:t>
            </w:r>
            <w:r>
              <w:rPr>
                <w:b/>
                <w:spacing w:val="-1"/>
                <w:sz w:val="18"/>
              </w:rPr>
              <w:t> </w:t>
            </w:r>
            <w:r>
              <w:rPr>
                <w:b/>
                <w:sz w:val="18"/>
              </w:rPr>
              <w:t>Access</w:t>
            </w:r>
            <w:r>
              <w:rPr>
                <w:b/>
                <w:spacing w:val="-1"/>
                <w:sz w:val="18"/>
              </w:rPr>
              <w:t> </w:t>
            </w:r>
            <w:r>
              <w:rPr>
                <w:b/>
                <w:sz w:val="18"/>
              </w:rPr>
              <w:t>and</w:t>
            </w:r>
            <w:r>
              <w:rPr>
                <w:b/>
                <w:spacing w:val="-1"/>
                <w:sz w:val="18"/>
              </w:rPr>
              <w:t> </w:t>
            </w:r>
            <w:r>
              <w:rPr>
                <w:b/>
                <w:sz w:val="18"/>
              </w:rPr>
              <w:t>Update</w:t>
            </w:r>
            <w:r>
              <w:rPr>
                <w:b/>
                <w:spacing w:val="-2"/>
                <w:sz w:val="18"/>
              </w:rPr>
              <w:t> </w:t>
            </w:r>
            <w:r>
              <w:rPr>
                <w:b/>
                <w:sz w:val="18"/>
              </w:rPr>
              <w:t>the</w:t>
            </w:r>
            <w:r>
              <w:rPr>
                <w:b/>
                <w:spacing w:val="-2"/>
                <w:sz w:val="18"/>
              </w:rPr>
              <w:t> Registry</w:t>
            </w:r>
          </w:p>
        </w:tc>
      </w:tr>
      <w:tr>
        <w:trPr>
          <w:trHeight w:val="282" w:hRule="atLeast"/>
        </w:trPr>
        <w:tc>
          <w:tcPr>
            <w:tcW w:w="5395" w:type="dxa"/>
          </w:tcPr>
          <w:p>
            <w:pPr>
              <w:pStyle w:val="TableParagraph"/>
              <w:spacing w:line="207" w:lineRule="exact"/>
              <w:ind w:left="107"/>
              <w:rPr>
                <w:sz w:val="18"/>
              </w:rPr>
            </w:pPr>
            <w:r>
              <w:rPr>
                <w:sz w:val="18"/>
              </w:rPr>
              <w:t>Autonomy</w:t>
            </w:r>
            <w:r>
              <w:rPr>
                <w:spacing w:val="-3"/>
                <w:sz w:val="18"/>
              </w:rPr>
              <w:t> </w:t>
            </w:r>
            <w:r>
              <w:rPr>
                <w:sz w:val="18"/>
              </w:rPr>
              <w:t>of</w:t>
            </w:r>
            <w:r>
              <w:rPr>
                <w:spacing w:val="-2"/>
                <w:sz w:val="18"/>
              </w:rPr>
              <w:t> </w:t>
            </w:r>
            <w:r>
              <w:rPr>
                <w:sz w:val="18"/>
              </w:rPr>
              <w:t>Secured</w:t>
            </w:r>
            <w:r>
              <w:rPr>
                <w:spacing w:val="-1"/>
                <w:sz w:val="18"/>
              </w:rPr>
              <w:t> </w:t>
            </w:r>
            <w:r>
              <w:rPr>
                <w:sz w:val="18"/>
              </w:rPr>
              <w:t>Creditors</w:t>
            </w:r>
            <w:r>
              <w:rPr>
                <w:spacing w:val="-2"/>
                <w:sz w:val="18"/>
              </w:rPr>
              <w:t> </w:t>
            </w:r>
            <w:r>
              <w:rPr>
                <w:sz w:val="18"/>
              </w:rPr>
              <w:t>to Access</w:t>
            </w:r>
            <w:r>
              <w:rPr>
                <w:spacing w:val="-2"/>
                <w:sz w:val="18"/>
              </w:rPr>
              <w:t> </w:t>
            </w:r>
            <w:r>
              <w:rPr>
                <w:sz w:val="18"/>
              </w:rPr>
              <w:t>and</w:t>
            </w:r>
            <w:r>
              <w:rPr>
                <w:spacing w:val="-1"/>
                <w:sz w:val="18"/>
              </w:rPr>
              <w:t> </w:t>
            </w:r>
            <w:r>
              <w:rPr>
                <w:sz w:val="18"/>
              </w:rPr>
              <w:t>Update</w:t>
            </w:r>
            <w:r>
              <w:rPr>
                <w:spacing w:val="-3"/>
                <w:sz w:val="18"/>
              </w:rPr>
              <w:t> </w:t>
            </w:r>
            <w:r>
              <w:rPr>
                <w:sz w:val="18"/>
              </w:rPr>
              <w:t>the</w:t>
            </w:r>
            <w:r>
              <w:rPr>
                <w:spacing w:val="-2"/>
                <w:sz w:val="18"/>
              </w:rPr>
              <w:t> Registry</w:t>
            </w:r>
          </w:p>
        </w:tc>
        <w:tc>
          <w:tcPr>
            <w:tcW w:w="897" w:type="dxa"/>
          </w:tcPr>
          <w:p>
            <w:pPr>
              <w:pStyle w:val="TableParagraph"/>
              <w:spacing w:line="207" w:lineRule="exact"/>
              <w:ind w:right="96"/>
              <w:jc w:val="right"/>
              <w:rPr>
                <w:sz w:val="18"/>
              </w:rPr>
            </w:pPr>
            <w:r>
              <w:rPr>
                <w:spacing w:val="-10"/>
                <w:sz w:val="18"/>
              </w:rPr>
              <w:t>1</w:t>
            </w:r>
          </w:p>
        </w:tc>
        <w:tc>
          <w:tcPr>
            <w:tcW w:w="897" w:type="dxa"/>
          </w:tcPr>
          <w:p>
            <w:pPr>
              <w:pStyle w:val="TableParagraph"/>
              <w:spacing w:line="207" w:lineRule="exact"/>
              <w:ind w:right="97"/>
              <w:jc w:val="right"/>
              <w:rPr>
                <w:sz w:val="18"/>
              </w:rPr>
            </w:pPr>
            <w:r>
              <w:rPr>
                <w:spacing w:val="-10"/>
                <w:sz w:val="18"/>
              </w:rPr>
              <w:t>1</w:t>
            </w:r>
          </w:p>
        </w:tc>
        <w:tc>
          <w:tcPr>
            <w:tcW w:w="899" w:type="dxa"/>
          </w:tcPr>
          <w:p>
            <w:pPr>
              <w:pStyle w:val="TableParagraph"/>
              <w:spacing w:line="207" w:lineRule="exact"/>
              <w:ind w:right="97"/>
              <w:jc w:val="right"/>
              <w:rPr>
                <w:sz w:val="18"/>
              </w:rPr>
            </w:pPr>
            <w:r>
              <w:rPr>
                <w:spacing w:val="-10"/>
                <w:sz w:val="18"/>
              </w:rPr>
              <w:t>2</w:t>
            </w:r>
          </w:p>
        </w:tc>
        <w:tc>
          <w:tcPr>
            <w:tcW w:w="897" w:type="dxa"/>
          </w:tcPr>
          <w:p>
            <w:pPr>
              <w:pStyle w:val="TableParagraph"/>
              <w:spacing w:line="207" w:lineRule="exact"/>
              <w:ind w:right="90"/>
              <w:jc w:val="right"/>
              <w:rPr>
                <w:sz w:val="18"/>
              </w:rPr>
            </w:pPr>
            <w:r>
              <w:rPr>
                <w:spacing w:val="-2"/>
                <w:sz w:val="18"/>
              </w:rPr>
              <w:t>16.67</w:t>
            </w:r>
          </w:p>
        </w:tc>
        <w:tc>
          <w:tcPr>
            <w:tcW w:w="4048" w:type="dxa"/>
          </w:tcPr>
          <w:p>
            <w:pPr>
              <w:pStyle w:val="TableParagraph"/>
              <w:spacing w:before="38"/>
              <w:ind w:left="110"/>
              <w:rPr>
                <w:sz w:val="18"/>
              </w:rPr>
            </w:pPr>
            <w:r>
              <w:rPr>
                <w:sz w:val="18"/>
              </w:rPr>
              <w:t>UNCITRAL</w:t>
            </w:r>
            <w:r>
              <w:rPr>
                <w:spacing w:val="-2"/>
                <w:sz w:val="18"/>
              </w:rPr>
              <w:t> </w:t>
            </w:r>
            <w:r>
              <w:rPr>
                <w:sz w:val="18"/>
              </w:rPr>
              <w:t>(2010,</w:t>
            </w:r>
            <w:r>
              <w:rPr>
                <w:spacing w:val="-4"/>
                <w:sz w:val="18"/>
              </w:rPr>
              <w:t> </w:t>
            </w:r>
            <w:r>
              <w:rPr>
                <w:sz w:val="18"/>
              </w:rPr>
              <w:t>2014,</w:t>
            </w:r>
            <w:r>
              <w:rPr>
                <w:spacing w:val="-3"/>
                <w:sz w:val="18"/>
              </w:rPr>
              <w:t> </w:t>
            </w:r>
            <w:r>
              <w:rPr>
                <w:spacing w:val="-4"/>
                <w:sz w:val="18"/>
              </w:rPr>
              <w:t>2019)</w:t>
            </w:r>
          </w:p>
        </w:tc>
      </w:tr>
      <w:tr>
        <w:trPr>
          <w:trHeight w:val="316" w:hRule="atLeast"/>
        </w:trPr>
        <w:tc>
          <w:tcPr>
            <w:tcW w:w="5395" w:type="dxa"/>
            <w:shd w:val="clear" w:color="auto" w:fill="FFC000"/>
          </w:tcPr>
          <w:p>
            <w:pPr>
              <w:pStyle w:val="TableParagraph"/>
              <w:spacing w:before="55"/>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2.2.3</w:t>
            </w:r>
          </w:p>
        </w:tc>
        <w:tc>
          <w:tcPr>
            <w:tcW w:w="897" w:type="dxa"/>
            <w:shd w:val="clear" w:color="auto" w:fill="FFC000"/>
          </w:tcPr>
          <w:p>
            <w:pPr>
              <w:pStyle w:val="TableParagraph"/>
              <w:spacing w:before="55"/>
              <w:ind w:right="96"/>
              <w:jc w:val="right"/>
              <w:rPr>
                <w:sz w:val="18"/>
              </w:rPr>
            </w:pPr>
            <w:r>
              <w:rPr>
                <w:spacing w:val="-10"/>
                <w:sz w:val="18"/>
              </w:rPr>
              <w:t>1</w:t>
            </w:r>
          </w:p>
        </w:tc>
        <w:tc>
          <w:tcPr>
            <w:tcW w:w="897" w:type="dxa"/>
            <w:shd w:val="clear" w:color="auto" w:fill="FFC000"/>
          </w:tcPr>
          <w:p>
            <w:pPr>
              <w:pStyle w:val="TableParagraph"/>
              <w:spacing w:before="55"/>
              <w:ind w:right="97"/>
              <w:jc w:val="right"/>
              <w:rPr>
                <w:sz w:val="18"/>
              </w:rPr>
            </w:pPr>
            <w:r>
              <w:rPr>
                <w:spacing w:val="-10"/>
                <w:sz w:val="18"/>
              </w:rPr>
              <w:t>1</w:t>
            </w:r>
          </w:p>
        </w:tc>
        <w:tc>
          <w:tcPr>
            <w:tcW w:w="899" w:type="dxa"/>
            <w:shd w:val="clear" w:color="auto" w:fill="FFC000"/>
          </w:tcPr>
          <w:p>
            <w:pPr>
              <w:pStyle w:val="TableParagraph"/>
              <w:spacing w:before="55"/>
              <w:ind w:right="97"/>
              <w:jc w:val="right"/>
              <w:rPr>
                <w:sz w:val="18"/>
              </w:rPr>
            </w:pPr>
            <w:r>
              <w:rPr>
                <w:spacing w:val="-10"/>
                <w:sz w:val="18"/>
              </w:rPr>
              <w:t>2</w:t>
            </w:r>
          </w:p>
        </w:tc>
        <w:tc>
          <w:tcPr>
            <w:tcW w:w="897" w:type="dxa"/>
            <w:shd w:val="clear" w:color="auto" w:fill="FFC000"/>
          </w:tcPr>
          <w:p>
            <w:pPr>
              <w:pStyle w:val="TableParagraph"/>
              <w:spacing w:before="55"/>
              <w:ind w:right="90"/>
              <w:jc w:val="right"/>
              <w:rPr>
                <w:sz w:val="18"/>
              </w:rPr>
            </w:pPr>
            <w:r>
              <w:rPr>
                <w:spacing w:val="-2"/>
                <w:sz w:val="18"/>
              </w:rPr>
              <w:t>16.67</w:t>
            </w:r>
          </w:p>
        </w:tc>
        <w:tc>
          <w:tcPr>
            <w:tcW w:w="4048" w:type="dxa"/>
            <w:shd w:val="clear" w:color="auto" w:fill="FFC000"/>
          </w:tcPr>
          <w:p>
            <w:pPr>
              <w:pStyle w:val="TableParagraph"/>
              <w:rPr>
                <w:sz w:val="18"/>
              </w:rPr>
            </w:pPr>
          </w:p>
        </w:tc>
      </w:tr>
      <w:tr>
        <w:trPr>
          <w:trHeight w:val="304" w:hRule="atLeast"/>
        </w:trPr>
        <w:tc>
          <w:tcPr>
            <w:tcW w:w="5395"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897" w:type="dxa"/>
            <w:shd w:val="clear" w:color="auto" w:fill="FFC000"/>
          </w:tcPr>
          <w:p>
            <w:pPr>
              <w:pStyle w:val="TableParagraph"/>
              <w:spacing w:before="47"/>
              <w:ind w:right="96"/>
              <w:jc w:val="right"/>
              <w:rPr>
                <w:b/>
                <w:sz w:val="18"/>
              </w:rPr>
            </w:pPr>
            <w:r>
              <w:rPr>
                <w:b/>
                <w:spacing w:val="-10"/>
                <w:sz w:val="18"/>
              </w:rPr>
              <w:t>3</w:t>
            </w:r>
          </w:p>
        </w:tc>
        <w:tc>
          <w:tcPr>
            <w:tcW w:w="897" w:type="dxa"/>
            <w:shd w:val="clear" w:color="auto" w:fill="FFC000"/>
          </w:tcPr>
          <w:p>
            <w:pPr>
              <w:pStyle w:val="TableParagraph"/>
              <w:spacing w:before="47"/>
              <w:ind w:right="97"/>
              <w:jc w:val="right"/>
              <w:rPr>
                <w:b/>
                <w:sz w:val="18"/>
              </w:rPr>
            </w:pPr>
            <w:r>
              <w:rPr>
                <w:b/>
                <w:spacing w:val="-10"/>
                <w:sz w:val="18"/>
              </w:rPr>
              <w:t>3</w:t>
            </w:r>
          </w:p>
        </w:tc>
        <w:tc>
          <w:tcPr>
            <w:tcW w:w="899" w:type="dxa"/>
            <w:shd w:val="clear" w:color="auto" w:fill="FFC000"/>
          </w:tcPr>
          <w:p>
            <w:pPr>
              <w:pStyle w:val="TableParagraph"/>
              <w:spacing w:before="47"/>
              <w:ind w:right="97"/>
              <w:jc w:val="right"/>
              <w:rPr>
                <w:b/>
                <w:sz w:val="18"/>
              </w:rPr>
            </w:pPr>
            <w:r>
              <w:rPr>
                <w:b/>
                <w:spacing w:val="-10"/>
                <w:sz w:val="18"/>
              </w:rPr>
              <w:t>6</w:t>
            </w:r>
          </w:p>
        </w:tc>
        <w:tc>
          <w:tcPr>
            <w:tcW w:w="897" w:type="dxa"/>
            <w:shd w:val="clear" w:color="auto" w:fill="FFC000"/>
          </w:tcPr>
          <w:p>
            <w:pPr>
              <w:pStyle w:val="TableParagraph"/>
              <w:spacing w:before="47"/>
              <w:ind w:right="90"/>
              <w:jc w:val="right"/>
              <w:rPr>
                <w:b/>
                <w:sz w:val="18"/>
              </w:rPr>
            </w:pPr>
            <w:r>
              <w:rPr>
                <w:b/>
                <w:spacing w:val="-2"/>
                <w:sz w:val="18"/>
              </w:rPr>
              <w:t>50.00</w:t>
            </w:r>
          </w:p>
        </w:tc>
        <w:tc>
          <w:tcPr>
            <w:tcW w:w="4048" w:type="dxa"/>
            <w:shd w:val="clear" w:color="auto" w:fill="FFC000"/>
          </w:tcPr>
          <w:p>
            <w:pPr>
              <w:pStyle w:val="TableParagraph"/>
              <w:rPr>
                <w:sz w:val="18"/>
              </w:rPr>
            </w:pP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897"/>
        <w:gridCol w:w="897"/>
        <w:gridCol w:w="899"/>
        <w:gridCol w:w="897"/>
        <w:gridCol w:w="4048"/>
      </w:tblGrid>
      <w:tr>
        <w:trPr>
          <w:trHeight w:val="287" w:hRule="atLeast"/>
        </w:trPr>
        <w:tc>
          <w:tcPr>
            <w:tcW w:w="5395"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897" w:type="dxa"/>
            <w:shd w:val="clear" w:color="auto" w:fill="FFC000"/>
          </w:tcPr>
          <w:p>
            <w:pPr>
              <w:pStyle w:val="TableParagraph"/>
              <w:spacing w:before="40"/>
              <w:ind w:right="96"/>
              <w:jc w:val="right"/>
              <w:rPr>
                <w:b/>
                <w:sz w:val="18"/>
              </w:rPr>
            </w:pPr>
            <w:r>
              <w:rPr>
                <w:b/>
                <w:spacing w:val="-10"/>
                <w:sz w:val="18"/>
              </w:rPr>
              <w:t>6</w:t>
            </w:r>
          </w:p>
        </w:tc>
        <w:tc>
          <w:tcPr>
            <w:tcW w:w="897" w:type="dxa"/>
            <w:shd w:val="clear" w:color="auto" w:fill="FFC000"/>
          </w:tcPr>
          <w:p>
            <w:pPr>
              <w:pStyle w:val="TableParagraph"/>
              <w:spacing w:before="40"/>
              <w:ind w:right="97"/>
              <w:jc w:val="right"/>
              <w:rPr>
                <w:b/>
                <w:sz w:val="18"/>
              </w:rPr>
            </w:pPr>
            <w:r>
              <w:rPr>
                <w:b/>
                <w:spacing w:val="-10"/>
                <w:sz w:val="18"/>
              </w:rPr>
              <w:t>6</w:t>
            </w:r>
          </w:p>
        </w:tc>
        <w:tc>
          <w:tcPr>
            <w:tcW w:w="899" w:type="dxa"/>
            <w:shd w:val="clear" w:color="auto" w:fill="FFC000"/>
          </w:tcPr>
          <w:p>
            <w:pPr>
              <w:pStyle w:val="TableParagraph"/>
              <w:spacing w:before="40"/>
              <w:ind w:right="93"/>
              <w:jc w:val="right"/>
              <w:rPr>
                <w:b/>
                <w:sz w:val="18"/>
              </w:rPr>
            </w:pPr>
            <w:r>
              <w:rPr>
                <w:b/>
                <w:spacing w:val="-5"/>
                <w:sz w:val="18"/>
              </w:rPr>
              <w:t>12</w:t>
            </w:r>
          </w:p>
        </w:tc>
        <w:tc>
          <w:tcPr>
            <w:tcW w:w="897" w:type="dxa"/>
            <w:shd w:val="clear" w:color="auto" w:fill="FFC000"/>
          </w:tcPr>
          <w:p>
            <w:pPr>
              <w:pStyle w:val="TableParagraph"/>
              <w:spacing w:before="40"/>
              <w:ind w:left="297"/>
              <w:rPr>
                <w:b/>
                <w:sz w:val="18"/>
              </w:rPr>
            </w:pPr>
            <w:r>
              <w:rPr>
                <w:b/>
                <w:spacing w:val="-2"/>
                <w:sz w:val="18"/>
              </w:rPr>
              <w:t>100.00</w:t>
            </w:r>
          </w:p>
        </w:tc>
        <w:tc>
          <w:tcPr>
            <w:tcW w:w="4048" w:type="dxa"/>
            <w:shd w:val="clear" w:color="auto" w:fill="FFC000"/>
          </w:tcPr>
          <w:p>
            <w:pPr>
              <w:pStyle w:val="TableParagraph"/>
              <w:rPr>
                <w:sz w:val="18"/>
              </w:rPr>
            </w:pPr>
          </w:p>
        </w:tc>
      </w:tr>
    </w:tbl>
    <w:p>
      <w:pPr>
        <w:spacing w:before="1"/>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6"/>
          <w:sz w:val="20"/>
        </w:rPr>
        <w:t> </w:t>
      </w:r>
      <w:r>
        <w:rPr>
          <w:sz w:val="20"/>
        </w:rPr>
        <w:t>Firm</w:t>
      </w:r>
      <w:r>
        <w:rPr>
          <w:spacing w:val="-5"/>
          <w:sz w:val="20"/>
        </w:rPr>
        <w:t> </w:t>
      </w:r>
      <w:r>
        <w:rPr>
          <w:sz w:val="20"/>
        </w:rPr>
        <w:t>Flexibility</w:t>
      </w:r>
      <w:r>
        <w:rPr>
          <w:spacing w:val="-2"/>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95"/>
        <w:gridCol w:w="907"/>
        <w:gridCol w:w="905"/>
        <w:gridCol w:w="907"/>
        <w:gridCol w:w="907"/>
        <w:gridCol w:w="3845"/>
      </w:tblGrid>
      <w:tr>
        <w:trPr>
          <w:trHeight w:val="575" w:hRule="atLeast"/>
        </w:trPr>
        <w:tc>
          <w:tcPr>
            <w:tcW w:w="12866" w:type="dxa"/>
            <w:gridSpan w:val="6"/>
            <w:shd w:val="clear" w:color="auto" w:fill="0F6EC5"/>
          </w:tcPr>
          <w:p>
            <w:pPr>
              <w:pStyle w:val="TableParagraph"/>
              <w:spacing w:before="184"/>
              <w:ind w:left="107"/>
              <w:rPr>
                <w:b/>
                <w:sz w:val="18"/>
              </w:rPr>
            </w:pPr>
            <w:r>
              <w:rPr>
                <w:b/>
                <w:sz w:val="18"/>
              </w:rPr>
              <w:t>PILLAR</w:t>
            </w:r>
            <w:r>
              <w:rPr>
                <w:b/>
                <w:spacing w:val="-8"/>
                <w:sz w:val="18"/>
              </w:rPr>
              <w:t> </w:t>
            </w:r>
            <w:r>
              <w:rPr>
                <w:b/>
                <w:sz w:val="18"/>
              </w:rPr>
              <w:t>III-OPERATIONAL</w:t>
            </w:r>
            <w:r>
              <w:rPr>
                <w:b/>
                <w:spacing w:val="-4"/>
                <w:sz w:val="18"/>
              </w:rPr>
              <w:t> </w:t>
            </w:r>
            <w:r>
              <w:rPr>
                <w:b/>
                <w:sz w:val="18"/>
              </w:rPr>
              <w:t>EFFICIENCY</w:t>
            </w:r>
            <w:r>
              <w:rPr>
                <w:b/>
                <w:spacing w:val="-6"/>
                <w:sz w:val="18"/>
              </w:rPr>
              <w:t> </w:t>
            </w:r>
            <w:r>
              <w:rPr>
                <w:b/>
                <w:sz w:val="18"/>
              </w:rPr>
              <w:t>OF</w:t>
            </w:r>
            <w:r>
              <w:rPr>
                <w:b/>
                <w:spacing w:val="-5"/>
                <w:sz w:val="18"/>
              </w:rPr>
              <w:t> </w:t>
            </w:r>
            <w:r>
              <w:rPr>
                <w:b/>
                <w:sz w:val="18"/>
              </w:rPr>
              <w:t>RECEIVING</w:t>
            </w:r>
            <w:r>
              <w:rPr>
                <w:b/>
                <w:spacing w:val="-7"/>
                <w:sz w:val="18"/>
              </w:rPr>
              <w:t> </w:t>
            </w:r>
            <w:r>
              <w:rPr>
                <w:b/>
                <w:sz w:val="18"/>
              </w:rPr>
              <w:t>FINANCIAL</w:t>
            </w:r>
            <w:r>
              <w:rPr>
                <w:b/>
                <w:spacing w:val="-5"/>
                <w:sz w:val="18"/>
              </w:rPr>
              <w:t> </w:t>
            </w:r>
            <w:r>
              <w:rPr>
                <w:b/>
                <w:spacing w:val="-2"/>
                <w:sz w:val="18"/>
              </w:rPr>
              <w:t>SERVICES</w:t>
            </w:r>
          </w:p>
        </w:tc>
      </w:tr>
      <w:tr>
        <w:trPr>
          <w:trHeight w:val="431" w:hRule="atLeast"/>
        </w:trPr>
        <w:tc>
          <w:tcPr>
            <w:tcW w:w="12866" w:type="dxa"/>
            <w:gridSpan w:val="6"/>
            <w:shd w:val="clear" w:color="auto" w:fill="CCD4EA"/>
          </w:tcPr>
          <w:p>
            <w:pPr>
              <w:pStyle w:val="TableParagraph"/>
              <w:spacing w:before="112"/>
              <w:ind w:left="107"/>
              <w:rPr>
                <w:b/>
                <w:sz w:val="18"/>
              </w:rPr>
            </w:pPr>
            <w:r>
              <w:rPr>
                <w:b/>
                <w:sz w:val="18"/>
              </w:rPr>
              <w:t>3.1</w:t>
            </w:r>
            <w:r>
              <w:rPr>
                <w:b/>
                <w:spacing w:val="66"/>
                <w:w w:val="150"/>
                <w:sz w:val="18"/>
              </w:rPr>
              <w:t> </w:t>
            </w:r>
            <w:r>
              <w:rPr>
                <w:b/>
                <w:spacing w:val="-2"/>
                <w:sz w:val="18"/>
              </w:rPr>
              <w:t>LOANS</w:t>
            </w:r>
          </w:p>
        </w:tc>
      </w:tr>
      <w:tr>
        <w:trPr>
          <w:trHeight w:val="433" w:hRule="atLeast"/>
        </w:trPr>
        <w:tc>
          <w:tcPr>
            <w:tcW w:w="12866" w:type="dxa"/>
            <w:gridSpan w:val="6"/>
            <w:shd w:val="clear" w:color="auto" w:fill="E7EBF5"/>
          </w:tcPr>
          <w:p>
            <w:pPr>
              <w:pStyle w:val="TableParagraph"/>
              <w:spacing w:before="112"/>
              <w:ind w:left="439"/>
              <w:rPr>
                <w:b/>
                <w:sz w:val="18"/>
              </w:rPr>
            </w:pPr>
            <w:r>
              <w:rPr>
                <w:b/>
                <w:sz w:val="18"/>
              </w:rPr>
              <w:t>3.1.1</w:t>
            </w:r>
            <w:r>
              <w:rPr>
                <w:b/>
                <w:spacing w:val="46"/>
                <w:sz w:val="18"/>
              </w:rPr>
              <w:t>  </w:t>
            </w:r>
            <w:r>
              <w:rPr>
                <w:b/>
                <w:sz w:val="18"/>
              </w:rPr>
              <w:t>Obtaining a</w:t>
            </w:r>
            <w:r>
              <w:rPr>
                <w:b/>
                <w:spacing w:val="1"/>
                <w:sz w:val="18"/>
              </w:rPr>
              <w:t> </w:t>
            </w:r>
            <w:r>
              <w:rPr>
                <w:b/>
                <w:spacing w:val="-4"/>
                <w:sz w:val="18"/>
              </w:rPr>
              <w:t>Loan</w:t>
            </w:r>
          </w:p>
        </w:tc>
      </w:tr>
      <w:tr>
        <w:trPr>
          <w:trHeight w:val="412" w:hRule="atLeast"/>
        </w:trPr>
        <w:tc>
          <w:tcPr>
            <w:tcW w:w="5395" w:type="dxa"/>
          </w:tcPr>
          <w:p>
            <w:pPr>
              <w:pStyle w:val="TableParagraph"/>
              <w:spacing w:before="103"/>
              <w:ind w:left="107"/>
              <w:rPr>
                <w:b/>
                <w:sz w:val="18"/>
              </w:rPr>
            </w:pPr>
            <w:r>
              <w:rPr>
                <w:b/>
                <w:spacing w:val="-2"/>
                <w:sz w:val="18"/>
              </w:rPr>
              <w:t>Indicators</w:t>
            </w:r>
          </w:p>
        </w:tc>
        <w:tc>
          <w:tcPr>
            <w:tcW w:w="907" w:type="dxa"/>
          </w:tcPr>
          <w:p>
            <w:pPr>
              <w:pStyle w:val="TableParagraph"/>
              <w:spacing w:before="103"/>
              <w:ind w:left="424"/>
              <w:rPr>
                <w:b/>
                <w:sz w:val="18"/>
              </w:rPr>
            </w:pPr>
            <w:r>
              <w:rPr>
                <w:b/>
                <w:spacing w:val="-5"/>
                <w:sz w:val="18"/>
              </w:rPr>
              <w:t>FFP</w:t>
            </w:r>
          </w:p>
        </w:tc>
        <w:tc>
          <w:tcPr>
            <w:tcW w:w="905" w:type="dxa"/>
          </w:tcPr>
          <w:p>
            <w:pPr>
              <w:pStyle w:val="TableParagraph"/>
              <w:spacing w:before="103"/>
              <w:ind w:right="139"/>
              <w:jc w:val="right"/>
              <w:rPr>
                <w:b/>
                <w:sz w:val="18"/>
              </w:rPr>
            </w:pPr>
            <w:r>
              <w:rPr>
                <w:b/>
                <w:spacing w:val="-5"/>
                <w:sz w:val="18"/>
              </w:rPr>
              <w:t>SBP</w:t>
            </w:r>
          </w:p>
        </w:tc>
        <w:tc>
          <w:tcPr>
            <w:tcW w:w="907" w:type="dxa"/>
          </w:tcPr>
          <w:p>
            <w:pPr>
              <w:pStyle w:val="TableParagraph"/>
              <w:spacing w:line="206" w:lineRule="exact"/>
              <w:ind w:left="319" w:right="89" w:firstLine="67"/>
              <w:rPr>
                <w:b/>
                <w:sz w:val="18"/>
              </w:rPr>
            </w:pPr>
            <w:r>
              <w:rPr>
                <w:b/>
                <w:spacing w:val="-2"/>
                <w:sz w:val="18"/>
              </w:rPr>
              <w:t>Total Points</w:t>
            </w:r>
          </w:p>
        </w:tc>
        <w:tc>
          <w:tcPr>
            <w:tcW w:w="907" w:type="dxa"/>
          </w:tcPr>
          <w:p>
            <w:pPr>
              <w:pStyle w:val="TableParagraph"/>
              <w:spacing w:line="206" w:lineRule="exact"/>
              <w:ind w:left="273" w:right="97" w:hanging="154"/>
              <w:rPr>
                <w:b/>
                <w:sz w:val="18"/>
              </w:rPr>
            </w:pPr>
            <w:r>
              <w:rPr>
                <w:b/>
                <w:spacing w:val="-2"/>
                <w:sz w:val="18"/>
              </w:rPr>
              <w:t>Rescaled Points</w:t>
            </w:r>
          </w:p>
        </w:tc>
        <w:tc>
          <w:tcPr>
            <w:tcW w:w="3845" w:type="dxa"/>
          </w:tcPr>
          <w:p>
            <w:pPr>
              <w:pStyle w:val="TableParagraph"/>
              <w:spacing w:before="103"/>
              <w:ind w:left="108"/>
              <w:rPr>
                <w:b/>
                <w:sz w:val="18"/>
              </w:rPr>
            </w:pPr>
            <w:r>
              <w:rPr>
                <w:b/>
                <w:sz w:val="18"/>
              </w:rPr>
              <w:t>Background</w:t>
            </w:r>
            <w:r>
              <w:rPr>
                <w:b/>
                <w:spacing w:val="-1"/>
                <w:sz w:val="18"/>
              </w:rPr>
              <w:t> </w:t>
            </w:r>
            <w:r>
              <w:rPr>
                <w:b/>
                <w:spacing w:val="-2"/>
                <w:sz w:val="18"/>
              </w:rPr>
              <w:t>Literature</w:t>
            </w:r>
          </w:p>
        </w:tc>
      </w:tr>
      <w:tr>
        <w:trPr>
          <w:trHeight w:val="287" w:hRule="atLeast"/>
        </w:trPr>
        <w:tc>
          <w:tcPr>
            <w:tcW w:w="5395" w:type="dxa"/>
          </w:tcPr>
          <w:p>
            <w:pPr>
              <w:pStyle w:val="TableParagraph"/>
              <w:spacing w:line="207" w:lineRule="exact"/>
              <w:ind w:left="107"/>
              <w:rPr>
                <w:sz w:val="18"/>
              </w:rPr>
            </w:pPr>
            <w:r>
              <w:rPr>
                <w:sz w:val="18"/>
              </w:rPr>
              <w:t>Time</w:t>
            </w:r>
            <w:r>
              <w:rPr>
                <w:spacing w:val="-5"/>
                <w:sz w:val="18"/>
              </w:rPr>
              <w:t> </w:t>
            </w:r>
            <w:r>
              <w:rPr>
                <w:sz w:val="18"/>
              </w:rPr>
              <w:t>to Obtain a</w:t>
            </w:r>
            <w:r>
              <w:rPr>
                <w:spacing w:val="-2"/>
                <w:sz w:val="18"/>
              </w:rPr>
              <w:t> </w:t>
            </w:r>
            <w:r>
              <w:rPr>
                <w:spacing w:val="-4"/>
                <w:sz w:val="18"/>
              </w:rPr>
              <w:t>Loan</w:t>
            </w:r>
          </w:p>
        </w:tc>
        <w:tc>
          <w:tcPr>
            <w:tcW w:w="907" w:type="dxa"/>
          </w:tcPr>
          <w:p>
            <w:pPr>
              <w:pStyle w:val="TableParagraph"/>
              <w:spacing w:line="207" w:lineRule="exact"/>
              <w:ind w:right="93"/>
              <w:jc w:val="right"/>
              <w:rPr>
                <w:sz w:val="18"/>
              </w:rPr>
            </w:pPr>
            <w:r>
              <w:rPr>
                <w:spacing w:val="-5"/>
                <w:sz w:val="18"/>
              </w:rPr>
              <w:t>50</w:t>
            </w:r>
          </w:p>
        </w:tc>
        <w:tc>
          <w:tcPr>
            <w:tcW w:w="905" w:type="dxa"/>
          </w:tcPr>
          <w:p>
            <w:pPr>
              <w:pStyle w:val="TableParagraph"/>
              <w:spacing w:line="207" w:lineRule="exact"/>
              <w:ind w:right="138"/>
              <w:jc w:val="right"/>
              <w:rPr>
                <w:sz w:val="18"/>
              </w:rPr>
            </w:pPr>
            <w:r>
              <w:rPr>
                <w:spacing w:val="-5"/>
                <w:sz w:val="18"/>
              </w:rPr>
              <w:t>n/a</w:t>
            </w:r>
          </w:p>
        </w:tc>
        <w:tc>
          <w:tcPr>
            <w:tcW w:w="907" w:type="dxa"/>
          </w:tcPr>
          <w:p>
            <w:pPr>
              <w:pStyle w:val="TableParagraph"/>
              <w:spacing w:line="207" w:lineRule="exact"/>
              <w:ind w:right="93"/>
              <w:jc w:val="right"/>
              <w:rPr>
                <w:sz w:val="18"/>
              </w:rPr>
            </w:pPr>
            <w:r>
              <w:rPr>
                <w:spacing w:val="-5"/>
                <w:sz w:val="18"/>
              </w:rPr>
              <w:t>50</w:t>
            </w:r>
          </w:p>
        </w:tc>
        <w:tc>
          <w:tcPr>
            <w:tcW w:w="907" w:type="dxa"/>
          </w:tcPr>
          <w:p>
            <w:pPr>
              <w:pStyle w:val="TableParagraph"/>
              <w:spacing w:line="207" w:lineRule="exact"/>
              <w:ind w:right="94"/>
              <w:jc w:val="right"/>
              <w:rPr>
                <w:sz w:val="18"/>
              </w:rPr>
            </w:pPr>
            <w:r>
              <w:rPr>
                <w:spacing w:val="-2"/>
                <w:sz w:val="18"/>
              </w:rPr>
              <w:t>20.00</w:t>
            </w:r>
          </w:p>
        </w:tc>
        <w:tc>
          <w:tcPr>
            <w:tcW w:w="3845" w:type="dxa"/>
          </w:tcPr>
          <w:p>
            <w:pPr>
              <w:pStyle w:val="TableParagraph"/>
              <w:spacing w:before="40"/>
              <w:ind w:left="108"/>
              <w:rPr>
                <w:sz w:val="18"/>
              </w:rPr>
            </w:pPr>
            <w:r>
              <w:rPr>
                <w:sz w:val="18"/>
              </w:rPr>
              <w:t>Beck,</w:t>
            </w:r>
            <w:r>
              <w:rPr>
                <w:spacing w:val="-2"/>
                <w:sz w:val="18"/>
              </w:rPr>
              <w:t> </w:t>
            </w:r>
            <w:r>
              <w:rPr>
                <w:sz w:val="18"/>
              </w:rPr>
              <w:t>Demirgüç-Kunt,</w:t>
            </w:r>
            <w:r>
              <w:rPr>
                <w:spacing w:val="-2"/>
                <w:sz w:val="18"/>
              </w:rPr>
              <w:t> </w:t>
            </w:r>
            <w:r>
              <w:rPr>
                <w:sz w:val="18"/>
              </w:rPr>
              <w:t>and</w:t>
            </w:r>
            <w:r>
              <w:rPr>
                <w:spacing w:val="-1"/>
                <w:sz w:val="18"/>
              </w:rPr>
              <w:t> </w:t>
            </w:r>
            <w:r>
              <w:rPr>
                <w:sz w:val="18"/>
              </w:rPr>
              <w:t>Maksimovic</w:t>
            </w:r>
            <w:r>
              <w:rPr>
                <w:spacing w:val="-3"/>
                <w:sz w:val="18"/>
              </w:rPr>
              <w:t> </w:t>
            </w:r>
            <w:r>
              <w:rPr>
                <w:spacing w:val="-2"/>
                <w:sz w:val="18"/>
              </w:rPr>
              <w:t>(2005)</w:t>
            </w:r>
          </w:p>
        </w:tc>
      </w:tr>
      <w:tr>
        <w:trPr>
          <w:trHeight w:val="287" w:hRule="atLeast"/>
        </w:trPr>
        <w:tc>
          <w:tcPr>
            <w:tcW w:w="5395" w:type="dxa"/>
          </w:tcPr>
          <w:p>
            <w:pPr>
              <w:pStyle w:val="TableParagraph"/>
              <w:spacing w:line="207" w:lineRule="exact"/>
              <w:ind w:left="107"/>
              <w:rPr>
                <w:sz w:val="18"/>
              </w:rPr>
            </w:pPr>
            <w:r>
              <w:rPr>
                <w:sz w:val="18"/>
              </w:rPr>
              <w:t>Obstacles</w:t>
            </w:r>
            <w:r>
              <w:rPr>
                <w:spacing w:val="-5"/>
                <w:sz w:val="18"/>
              </w:rPr>
              <w:t> </w:t>
            </w:r>
            <w:r>
              <w:rPr>
                <w:sz w:val="18"/>
              </w:rPr>
              <w:t>to</w:t>
            </w:r>
            <w:r>
              <w:rPr>
                <w:spacing w:val="-1"/>
                <w:sz w:val="18"/>
              </w:rPr>
              <w:t> </w:t>
            </w:r>
            <w:r>
              <w:rPr>
                <w:sz w:val="18"/>
              </w:rPr>
              <w:t>Obtaining</w:t>
            </w:r>
            <w:r>
              <w:rPr>
                <w:spacing w:val="-1"/>
                <w:sz w:val="18"/>
              </w:rPr>
              <w:t> </w:t>
            </w:r>
            <w:r>
              <w:rPr>
                <w:sz w:val="18"/>
              </w:rPr>
              <w:t>a</w:t>
            </w:r>
            <w:r>
              <w:rPr>
                <w:spacing w:val="-3"/>
                <w:sz w:val="18"/>
              </w:rPr>
              <w:t> </w:t>
            </w:r>
            <w:r>
              <w:rPr>
                <w:spacing w:val="-4"/>
                <w:sz w:val="18"/>
              </w:rPr>
              <w:t>Loan</w:t>
            </w:r>
          </w:p>
        </w:tc>
        <w:tc>
          <w:tcPr>
            <w:tcW w:w="907" w:type="dxa"/>
          </w:tcPr>
          <w:p>
            <w:pPr>
              <w:pStyle w:val="TableParagraph"/>
              <w:spacing w:line="207" w:lineRule="exact"/>
              <w:ind w:right="93"/>
              <w:jc w:val="right"/>
              <w:rPr>
                <w:sz w:val="18"/>
              </w:rPr>
            </w:pPr>
            <w:r>
              <w:rPr>
                <w:spacing w:val="-5"/>
                <w:sz w:val="18"/>
              </w:rPr>
              <w:t>50</w:t>
            </w:r>
          </w:p>
        </w:tc>
        <w:tc>
          <w:tcPr>
            <w:tcW w:w="905" w:type="dxa"/>
          </w:tcPr>
          <w:p>
            <w:pPr>
              <w:pStyle w:val="TableParagraph"/>
              <w:spacing w:line="207" w:lineRule="exact"/>
              <w:ind w:right="138"/>
              <w:jc w:val="right"/>
              <w:rPr>
                <w:sz w:val="18"/>
              </w:rPr>
            </w:pPr>
            <w:r>
              <w:rPr>
                <w:spacing w:val="-5"/>
                <w:sz w:val="18"/>
              </w:rPr>
              <w:t>n/a</w:t>
            </w:r>
          </w:p>
        </w:tc>
        <w:tc>
          <w:tcPr>
            <w:tcW w:w="907" w:type="dxa"/>
          </w:tcPr>
          <w:p>
            <w:pPr>
              <w:pStyle w:val="TableParagraph"/>
              <w:spacing w:line="207" w:lineRule="exact"/>
              <w:ind w:right="93"/>
              <w:jc w:val="right"/>
              <w:rPr>
                <w:sz w:val="18"/>
              </w:rPr>
            </w:pPr>
            <w:r>
              <w:rPr>
                <w:spacing w:val="-5"/>
                <w:sz w:val="18"/>
              </w:rPr>
              <w:t>50</w:t>
            </w:r>
          </w:p>
        </w:tc>
        <w:tc>
          <w:tcPr>
            <w:tcW w:w="907" w:type="dxa"/>
          </w:tcPr>
          <w:p>
            <w:pPr>
              <w:pStyle w:val="TableParagraph"/>
              <w:spacing w:line="207" w:lineRule="exact"/>
              <w:ind w:right="94"/>
              <w:jc w:val="right"/>
              <w:rPr>
                <w:sz w:val="18"/>
              </w:rPr>
            </w:pPr>
            <w:r>
              <w:rPr>
                <w:spacing w:val="-2"/>
                <w:sz w:val="18"/>
              </w:rPr>
              <w:t>20.00</w:t>
            </w:r>
          </w:p>
        </w:tc>
        <w:tc>
          <w:tcPr>
            <w:tcW w:w="3845" w:type="dxa"/>
          </w:tcPr>
          <w:p>
            <w:pPr>
              <w:pStyle w:val="TableParagraph"/>
              <w:spacing w:before="40"/>
              <w:ind w:left="108"/>
              <w:rPr>
                <w:sz w:val="18"/>
              </w:rPr>
            </w:pPr>
            <w:r>
              <w:rPr>
                <w:sz w:val="18"/>
              </w:rPr>
              <w:t>Beck,</w:t>
            </w:r>
            <w:r>
              <w:rPr>
                <w:spacing w:val="-2"/>
                <w:sz w:val="18"/>
              </w:rPr>
              <w:t> </w:t>
            </w:r>
            <w:r>
              <w:rPr>
                <w:sz w:val="18"/>
              </w:rPr>
              <w:t>Demirgüç-Kunt,</w:t>
            </w:r>
            <w:r>
              <w:rPr>
                <w:spacing w:val="-2"/>
                <w:sz w:val="18"/>
              </w:rPr>
              <w:t> </w:t>
            </w:r>
            <w:r>
              <w:rPr>
                <w:sz w:val="18"/>
              </w:rPr>
              <w:t>and</w:t>
            </w:r>
            <w:r>
              <w:rPr>
                <w:spacing w:val="-1"/>
                <w:sz w:val="18"/>
              </w:rPr>
              <w:t> </w:t>
            </w:r>
            <w:r>
              <w:rPr>
                <w:sz w:val="18"/>
              </w:rPr>
              <w:t>Maksimovic</w:t>
            </w:r>
            <w:r>
              <w:rPr>
                <w:spacing w:val="-3"/>
                <w:sz w:val="18"/>
              </w:rPr>
              <w:t> </w:t>
            </w:r>
            <w:r>
              <w:rPr>
                <w:spacing w:val="-2"/>
                <w:sz w:val="18"/>
              </w:rPr>
              <w:t>(2005)</w:t>
            </w:r>
          </w:p>
        </w:tc>
      </w:tr>
      <w:tr>
        <w:trPr>
          <w:trHeight w:val="289" w:hRule="atLeast"/>
        </w:trPr>
        <w:tc>
          <w:tcPr>
            <w:tcW w:w="5395" w:type="dxa"/>
            <w:shd w:val="clear" w:color="auto" w:fill="FFC000"/>
          </w:tcPr>
          <w:p>
            <w:pPr>
              <w:pStyle w:val="TableParagraph"/>
              <w:spacing w:before="4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907" w:type="dxa"/>
            <w:shd w:val="clear" w:color="auto" w:fill="FFC000"/>
          </w:tcPr>
          <w:p>
            <w:pPr>
              <w:pStyle w:val="TableParagraph"/>
              <w:spacing w:before="43"/>
              <w:ind w:right="93"/>
              <w:jc w:val="right"/>
              <w:rPr>
                <w:sz w:val="18"/>
              </w:rPr>
            </w:pPr>
            <w:r>
              <w:rPr>
                <w:spacing w:val="-5"/>
                <w:sz w:val="18"/>
              </w:rPr>
              <w:t>100</w:t>
            </w:r>
          </w:p>
        </w:tc>
        <w:tc>
          <w:tcPr>
            <w:tcW w:w="905" w:type="dxa"/>
            <w:shd w:val="clear" w:color="auto" w:fill="FFC000"/>
          </w:tcPr>
          <w:p>
            <w:pPr>
              <w:pStyle w:val="TableParagraph"/>
              <w:spacing w:before="43"/>
              <w:ind w:right="154"/>
              <w:jc w:val="right"/>
              <w:rPr>
                <w:sz w:val="18"/>
              </w:rPr>
            </w:pPr>
            <w:r>
              <w:rPr>
                <w:spacing w:val="-5"/>
                <w:sz w:val="18"/>
              </w:rPr>
              <w:t>n/a</w:t>
            </w:r>
          </w:p>
        </w:tc>
        <w:tc>
          <w:tcPr>
            <w:tcW w:w="907" w:type="dxa"/>
            <w:shd w:val="clear" w:color="auto" w:fill="FFC000"/>
          </w:tcPr>
          <w:p>
            <w:pPr>
              <w:pStyle w:val="TableParagraph"/>
              <w:spacing w:before="43"/>
              <w:ind w:right="93"/>
              <w:jc w:val="right"/>
              <w:rPr>
                <w:sz w:val="18"/>
              </w:rPr>
            </w:pPr>
            <w:r>
              <w:rPr>
                <w:spacing w:val="-5"/>
                <w:sz w:val="18"/>
              </w:rPr>
              <w:t>100</w:t>
            </w:r>
          </w:p>
        </w:tc>
        <w:tc>
          <w:tcPr>
            <w:tcW w:w="907" w:type="dxa"/>
            <w:shd w:val="clear" w:color="auto" w:fill="FFC000"/>
          </w:tcPr>
          <w:p>
            <w:pPr>
              <w:pStyle w:val="TableParagraph"/>
              <w:spacing w:before="43"/>
              <w:ind w:right="94"/>
              <w:jc w:val="right"/>
              <w:rPr>
                <w:sz w:val="18"/>
              </w:rPr>
            </w:pPr>
            <w:r>
              <w:rPr>
                <w:spacing w:val="-2"/>
                <w:sz w:val="18"/>
              </w:rPr>
              <w:t>40.00</w:t>
            </w:r>
          </w:p>
        </w:tc>
        <w:tc>
          <w:tcPr>
            <w:tcW w:w="3845" w:type="dxa"/>
            <w:shd w:val="clear" w:color="auto" w:fill="FFC000"/>
          </w:tcPr>
          <w:p>
            <w:pPr>
              <w:pStyle w:val="TableParagraph"/>
              <w:rPr>
                <w:sz w:val="18"/>
              </w:rPr>
            </w:pPr>
          </w:p>
        </w:tc>
      </w:tr>
      <w:tr>
        <w:trPr>
          <w:trHeight w:val="431" w:hRule="atLeast"/>
        </w:trPr>
        <w:tc>
          <w:tcPr>
            <w:tcW w:w="12866" w:type="dxa"/>
            <w:gridSpan w:val="6"/>
            <w:shd w:val="clear" w:color="auto" w:fill="E7EBF5"/>
          </w:tcPr>
          <w:p>
            <w:pPr>
              <w:pStyle w:val="TableParagraph"/>
              <w:spacing w:before="112"/>
              <w:ind w:left="439"/>
              <w:rPr>
                <w:b/>
                <w:sz w:val="18"/>
              </w:rPr>
            </w:pPr>
            <w:r>
              <w:rPr>
                <w:b/>
                <w:sz w:val="18"/>
              </w:rPr>
              <w:t>3.1.2</w:t>
            </w:r>
            <w:r>
              <w:rPr>
                <w:b/>
                <w:spacing w:val="42"/>
                <w:sz w:val="18"/>
              </w:rPr>
              <w:t>  </w:t>
            </w:r>
            <w:r>
              <w:rPr>
                <w:b/>
                <w:sz w:val="18"/>
              </w:rPr>
              <w:t>Operational</w:t>
            </w:r>
            <w:r>
              <w:rPr>
                <w:b/>
                <w:spacing w:val="-2"/>
                <w:sz w:val="18"/>
              </w:rPr>
              <w:t> </w:t>
            </w:r>
            <w:r>
              <w:rPr>
                <w:b/>
                <w:sz w:val="18"/>
              </w:rPr>
              <w:t>Efficiency</w:t>
            </w:r>
            <w:r>
              <w:rPr>
                <w:b/>
                <w:spacing w:val="-3"/>
                <w:sz w:val="18"/>
              </w:rPr>
              <w:t> </w:t>
            </w:r>
            <w:r>
              <w:rPr>
                <w:b/>
                <w:sz w:val="18"/>
              </w:rPr>
              <w:t>of</w:t>
            </w:r>
            <w:r>
              <w:rPr>
                <w:b/>
                <w:spacing w:val="-1"/>
                <w:sz w:val="18"/>
              </w:rPr>
              <w:t> </w:t>
            </w:r>
            <w:r>
              <w:rPr>
                <w:b/>
                <w:sz w:val="18"/>
              </w:rPr>
              <w:t>Security Interest</w:t>
            </w:r>
            <w:r>
              <w:rPr>
                <w:b/>
                <w:spacing w:val="-2"/>
                <w:sz w:val="18"/>
              </w:rPr>
              <w:t> </w:t>
            </w:r>
            <w:r>
              <w:rPr>
                <w:b/>
                <w:sz w:val="18"/>
              </w:rPr>
              <w:t>and</w:t>
            </w:r>
            <w:r>
              <w:rPr>
                <w:b/>
                <w:spacing w:val="-3"/>
                <w:sz w:val="18"/>
              </w:rPr>
              <w:t> </w:t>
            </w:r>
            <w:r>
              <w:rPr>
                <w:b/>
                <w:sz w:val="18"/>
              </w:rPr>
              <w:t>Credit</w:t>
            </w:r>
            <w:r>
              <w:rPr>
                <w:b/>
                <w:spacing w:val="-1"/>
                <w:sz w:val="18"/>
              </w:rPr>
              <w:t> </w:t>
            </w:r>
            <w:r>
              <w:rPr>
                <w:b/>
                <w:sz w:val="18"/>
              </w:rPr>
              <w:t>Data</w:t>
            </w:r>
            <w:r>
              <w:rPr>
                <w:b/>
                <w:spacing w:val="-1"/>
                <w:sz w:val="18"/>
              </w:rPr>
              <w:t> </w:t>
            </w:r>
            <w:r>
              <w:rPr>
                <w:b/>
                <w:spacing w:val="-2"/>
                <w:sz w:val="18"/>
              </w:rPr>
              <w:t>Update</w:t>
            </w:r>
          </w:p>
        </w:tc>
      </w:tr>
      <w:tr>
        <w:trPr>
          <w:trHeight w:val="412" w:hRule="atLeast"/>
        </w:trPr>
        <w:tc>
          <w:tcPr>
            <w:tcW w:w="5395" w:type="dxa"/>
          </w:tcPr>
          <w:p>
            <w:pPr>
              <w:pStyle w:val="TableParagraph"/>
              <w:spacing w:line="207" w:lineRule="exact"/>
              <w:ind w:left="107"/>
              <w:rPr>
                <w:sz w:val="18"/>
              </w:rPr>
            </w:pPr>
            <w:r>
              <w:rPr>
                <w:sz w:val="18"/>
              </w:rPr>
              <w:t>Operational</w:t>
            </w:r>
            <w:r>
              <w:rPr>
                <w:spacing w:val="-2"/>
                <w:sz w:val="18"/>
              </w:rPr>
              <w:t> </w:t>
            </w:r>
            <w:r>
              <w:rPr>
                <w:sz w:val="18"/>
              </w:rPr>
              <w:t>Efficiency</w:t>
            </w:r>
            <w:r>
              <w:rPr>
                <w:spacing w:val="-3"/>
                <w:sz w:val="18"/>
              </w:rPr>
              <w:t> </w:t>
            </w:r>
            <w:r>
              <w:rPr>
                <w:sz w:val="18"/>
              </w:rPr>
              <w:t>of</w:t>
            </w:r>
            <w:r>
              <w:rPr>
                <w:spacing w:val="-2"/>
                <w:sz w:val="18"/>
              </w:rPr>
              <w:t> </w:t>
            </w:r>
            <w:r>
              <w:rPr>
                <w:sz w:val="18"/>
              </w:rPr>
              <w:t>Security</w:t>
            </w:r>
            <w:r>
              <w:rPr>
                <w:spacing w:val="-1"/>
                <w:sz w:val="18"/>
              </w:rPr>
              <w:t> </w:t>
            </w:r>
            <w:r>
              <w:rPr>
                <w:sz w:val="18"/>
              </w:rPr>
              <w:t>Interest</w:t>
            </w:r>
            <w:r>
              <w:rPr>
                <w:spacing w:val="-3"/>
                <w:sz w:val="18"/>
              </w:rPr>
              <w:t> </w:t>
            </w:r>
            <w:r>
              <w:rPr>
                <w:sz w:val="18"/>
              </w:rPr>
              <w:t>and Credit</w:t>
            </w:r>
            <w:r>
              <w:rPr>
                <w:spacing w:val="-2"/>
                <w:sz w:val="18"/>
              </w:rPr>
              <w:t> </w:t>
            </w:r>
            <w:r>
              <w:rPr>
                <w:sz w:val="18"/>
              </w:rPr>
              <w:t>Data</w:t>
            </w:r>
            <w:r>
              <w:rPr>
                <w:spacing w:val="-3"/>
                <w:sz w:val="18"/>
              </w:rPr>
              <w:t> </w:t>
            </w:r>
            <w:r>
              <w:rPr>
                <w:spacing w:val="-2"/>
                <w:sz w:val="18"/>
              </w:rPr>
              <w:t>Update</w:t>
            </w:r>
          </w:p>
        </w:tc>
        <w:tc>
          <w:tcPr>
            <w:tcW w:w="907" w:type="dxa"/>
          </w:tcPr>
          <w:p>
            <w:pPr>
              <w:pStyle w:val="TableParagraph"/>
              <w:spacing w:line="207" w:lineRule="exact"/>
              <w:ind w:right="93"/>
              <w:jc w:val="right"/>
              <w:rPr>
                <w:sz w:val="18"/>
              </w:rPr>
            </w:pPr>
            <w:r>
              <w:rPr>
                <w:spacing w:val="-5"/>
                <w:sz w:val="18"/>
              </w:rPr>
              <w:t>100</w:t>
            </w:r>
          </w:p>
        </w:tc>
        <w:tc>
          <w:tcPr>
            <w:tcW w:w="905" w:type="dxa"/>
          </w:tcPr>
          <w:p>
            <w:pPr>
              <w:pStyle w:val="TableParagraph"/>
              <w:spacing w:line="207" w:lineRule="exact"/>
              <w:ind w:right="138"/>
              <w:jc w:val="right"/>
              <w:rPr>
                <w:sz w:val="18"/>
              </w:rPr>
            </w:pPr>
            <w:r>
              <w:rPr>
                <w:spacing w:val="-5"/>
                <w:sz w:val="18"/>
              </w:rPr>
              <w:t>n/a</w:t>
            </w:r>
          </w:p>
        </w:tc>
        <w:tc>
          <w:tcPr>
            <w:tcW w:w="907" w:type="dxa"/>
          </w:tcPr>
          <w:p>
            <w:pPr>
              <w:pStyle w:val="TableParagraph"/>
              <w:spacing w:line="207" w:lineRule="exact"/>
              <w:ind w:right="93"/>
              <w:jc w:val="right"/>
              <w:rPr>
                <w:sz w:val="18"/>
              </w:rPr>
            </w:pPr>
            <w:r>
              <w:rPr>
                <w:spacing w:val="-5"/>
                <w:sz w:val="18"/>
              </w:rPr>
              <w:t>100</w:t>
            </w:r>
          </w:p>
        </w:tc>
        <w:tc>
          <w:tcPr>
            <w:tcW w:w="907" w:type="dxa"/>
          </w:tcPr>
          <w:p>
            <w:pPr>
              <w:pStyle w:val="TableParagraph"/>
              <w:spacing w:line="207" w:lineRule="exact"/>
              <w:ind w:right="94"/>
              <w:jc w:val="right"/>
              <w:rPr>
                <w:sz w:val="18"/>
              </w:rPr>
            </w:pPr>
            <w:r>
              <w:rPr>
                <w:spacing w:val="-2"/>
                <w:sz w:val="18"/>
              </w:rPr>
              <w:t>10.00</w:t>
            </w:r>
          </w:p>
        </w:tc>
        <w:tc>
          <w:tcPr>
            <w:tcW w:w="3845" w:type="dxa"/>
          </w:tcPr>
          <w:p>
            <w:pPr>
              <w:pStyle w:val="TableParagraph"/>
              <w:spacing w:line="206" w:lineRule="exact"/>
              <w:ind w:left="108"/>
              <w:rPr>
                <w:sz w:val="18"/>
              </w:rPr>
            </w:pPr>
            <w:r>
              <w:rPr>
                <w:sz w:val="18"/>
              </w:rPr>
              <w:t>UNCITRAL</w:t>
            </w:r>
            <w:r>
              <w:rPr>
                <w:spacing w:val="-1"/>
                <w:sz w:val="18"/>
              </w:rPr>
              <w:t> </w:t>
            </w:r>
            <w:r>
              <w:rPr>
                <w:sz w:val="18"/>
              </w:rPr>
              <w:t>(2010,</w:t>
            </w:r>
            <w:r>
              <w:rPr>
                <w:spacing w:val="-3"/>
                <w:sz w:val="18"/>
              </w:rPr>
              <w:t> </w:t>
            </w:r>
            <w:r>
              <w:rPr>
                <w:sz w:val="18"/>
              </w:rPr>
              <w:t>2014,</w:t>
            </w:r>
            <w:r>
              <w:rPr>
                <w:spacing w:val="-3"/>
                <w:sz w:val="18"/>
              </w:rPr>
              <w:t> </w:t>
            </w:r>
            <w:r>
              <w:rPr>
                <w:sz w:val="18"/>
              </w:rPr>
              <w:t>2019);</w:t>
            </w:r>
            <w:r>
              <w:rPr>
                <w:spacing w:val="-3"/>
                <w:sz w:val="18"/>
              </w:rPr>
              <w:t> </w:t>
            </w:r>
            <w:r>
              <w:rPr>
                <w:sz w:val="18"/>
              </w:rPr>
              <w:t>World</w:t>
            </w:r>
            <w:r>
              <w:rPr>
                <w:spacing w:val="-1"/>
                <w:sz w:val="18"/>
              </w:rPr>
              <w:t> </w:t>
            </w:r>
            <w:r>
              <w:rPr>
                <w:spacing w:val="-4"/>
                <w:sz w:val="18"/>
              </w:rPr>
              <w:t>Bank</w:t>
            </w:r>
          </w:p>
          <w:p>
            <w:pPr>
              <w:pStyle w:val="TableParagraph"/>
              <w:spacing w:line="186" w:lineRule="exact"/>
              <w:ind w:left="108"/>
              <w:rPr>
                <w:sz w:val="18"/>
              </w:rPr>
            </w:pPr>
            <w:r>
              <w:rPr>
                <w:sz w:val="18"/>
              </w:rPr>
              <w:t>Group</w:t>
            </w:r>
            <w:r>
              <w:rPr>
                <w:spacing w:val="-3"/>
                <w:sz w:val="18"/>
              </w:rPr>
              <w:t> </w:t>
            </w:r>
            <w:r>
              <w:rPr>
                <w:sz w:val="18"/>
              </w:rPr>
              <w:t>(2011,</w:t>
            </w:r>
            <w:r>
              <w:rPr>
                <w:spacing w:val="-3"/>
                <w:sz w:val="18"/>
              </w:rPr>
              <w:t> </w:t>
            </w:r>
            <w:r>
              <w:rPr>
                <w:spacing w:val="-2"/>
                <w:sz w:val="18"/>
              </w:rPr>
              <w:t>2019a)</w:t>
            </w:r>
          </w:p>
        </w:tc>
      </w:tr>
      <w:tr>
        <w:trPr>
          <w:trHeight w:val="290" w:hRule="atLeast"/>
        </w:trPr>
        <w:tc>
          <w:tcPr>
            <w:tcW w:w="5395" w:type="dxa"/>
            <w:shd w:val="clear" w:color="auto" w:fill="FFC000"/>
          </w:tcPr>
          <w:p>
            <w:pPr>
              <w:pStyle w:val="TableParagraph"/>
              <w:spacing w:before="4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907" w:type="dxa"/>
            <w:shd w:val="clear" w:color="auto" w:fill="FFC000"/>
          </w:tcPr>
          <w:p>
            <w:pPr>
              <w:pStyle w:val="TableParagraph"/>
              <w:spacing w:before="43"/>
              <w:ind w:right="93"/>
              <w:jc w:val="right"/>
              <w:rPr>
                <w:sz w:val="18"/>
              </w:rPr>
            </w:pPr>
            <w:r>
              <w:rPr>
                <w:spacing w:val="-5"/>
                <w:sz w:val="18"/>
              </w:rPr>
              <w:t>100</w:t>
            </w:r>
          </w:p>
        </w:tc>
        <w:tc>
          <w:tcPr>
            <w:tcW w:w="905" w:type="dxa"/>
            <w:shd w:val="clear" w:color="auto" w:fill="FFC000"/>
          </w:tcPr>
          <w:p>
            <w:pPr>
              <w:pStyle w:val="TableParagraph"/>
              <w:spacing w:before="43"/>
              <w:ind w:right="172"/>
              <w:jc w:val="right"/>
              <w:rPr>
                <w:sz w:val="18"/>
              </w:rPr>
            </w:pPr>
            <w:r>
              <w:rPr>
                <w:spacing w:val="-5"/>
                <w:sz w:val="18"/>
              </w:rPr>
              <w:t>n/a</w:t>
            </w:r>
          </w:p>
        </w:tc>
        <w:tc>
          <w:tcPr>
            <w:tcW w:w="907" w:type="dxa"/>
            <w:shd w:val="clear" w:color="auto" w:fill="FFC000"/>
          </w:tcPr>
          <w:p>
            <w:pPr>
              <w:pStyle w:val="TableParagraph"/>
              <w:spacing w:before="43"/>
              <w:ind w:right="93"/>
              <w:jc w:val="right"/>
              <w:rPr>
                <w:sz w:val="18"/>
              </w:rPr>
            </w:pPr>
            <w:r>
              <w:rPr>
                <w:spacing w:val="-5"/>
                <w:sz w:val="18"/>
              </w:rPr>
              <w:t>100</w:t>
            </w:r>
          </w:p>
        </w:tc>
        <w:tc>
          <w:tcPr>
            <w:tcW w:w="907" w:type="dxa"/>
            <w:shd w:val="clear" w:color="auto" w:fill="FFC000"/>
          </w:tcPr>
          <w:p>
            <w:pPr>
              <w:pStyle w:val="TableParagraph"/>
              <w:spacing w:before="43"/>
              <w:ind w:right="92"/>
              <w:jc w:val="right"/>
              <w:rPr>
                <w:sz w:val="18"/>
              </w:rPr>
            </w:pPr>
            <w:r>
              <w:rPr>
                <w:spacing w:val="-2"/>
                <w:sz w:val="18"/>
              </w:rPr>
              <w:t>10.00</w:t>
            </w:r>
          </w:p>
        </w:tc>
        <w:tc>
          <w:tcPr>
            <w:tcW w:w="3845" w:type="dxa"/>
            <w:shd w:val="clear" w:color="auto" w:fill="FFC000"/>
          </w:tcPr>
          <w:p>
            <w:pPr>
              <w:pStyle w:val="TableParagraph"/>
              <w:rPr>
                <w:sz w:val="18"/>
              </w:rPr>
            </w:pPr>
          </w:p>
        </w:tc>
      </w:tr>
      <w:tr>
        <w:trPr>
          <w:trHeight w:val="287" w:hRule="atLeast"/>
        </w:trPr>
        <w:tc>
          <w:tcPr>
            <w:tcW w:w="539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07" w:type="dxa"/>
            <w:shd w:val="clear" w:color="auto" w:fill="FFC000"/>
          </w:tcPr>
          <w:p>
            <w:pPr>
              <w:pStyle w:val="TableParagraph"/>
              <w:spacing w:before="40"/>
              <w:ind w:right="140"/>
              <w:jc w:val="right"/>
              <w:rPr>
                <w:b/>
                <w:sz w:val="18"/>
              </w:rPr>
            </w:pPr>
            <w:r>
              <w:rPr>
                <w:b/>
                <w:spacing w:val="-5"/>
                <w:sz w:val="18"/>
              </w:rPr>
              <w:t>100</w:t>
            </w:r>
          </w:p>
        </w:tc>
        <w:tc>
          <w:tcPr>
            <w:tcW w:w="905" w:type="dxa"/>
            <w:shd w:val="clear" w:color="auto" w:fill="FFC000"/>
          </w:tcPr>
          <w:p>
            <w:pPr>
              <w:pStyle w:val="TableParagraph"/>
              <w:spacing w:before="40"/>
              <w:ind w:right="175"/>
              <w:jc w:val="right"/>
              <w:rPr>
                <w:b/>
                <w:sz w:val="18"/>
              </w:rPr>
            </w:pPr>
            <w:r>
              <w:rPr>
                <w:b/>
                <w:spacing w:val="-5"/>
                <w:sz w:val="18"/>
              </w:rPr>
              <w:t>n/a</w:t>
            </w:r>
          </w:p>
        </w:tc>
        <w:tc>
          <w:tcPr>
            <w:tcW w:w="907" w:type="dxa"/>
            <w:shd w:val="clear" w:color="auto" w:fill="FFC000"/>
          </w:tcPr>
          <w:p>
            <w:pPr>
              <w:pStyle w:val="TableParagraph"/>
              <w:spacing w:before="40"/>
              <w:ind w:right="141"/>
              <w:jc w:val="right"/>
              <w:rPr>
                <w:b/>
                <w:sz w:val="18"/>
              </w:rPr>
            </w:pPr>
            <w:r>
              <w:rPr>
                <w:b/>
                <w:spacing w:val="-5"/>
                <w:sz w:val="18"/>
              </w:rPr>
              <w:t>100</w:t>
            </w:r>
          </w:p>
        </w:tc>
        <w:tc>
          <w:tcPr>
            <w:tcW w:w="907" w:type="dxa"/>
            <w:shd w:val="clear" w:color="auto" w:fill="FFC000"/>
          </w:tcPr>
          <w:p>
            <w:pPr>
              <w:pStyle w:val="TableParagraph"/>
              <w:spacing w:before="40"/>
              <w:ind w:right="112"/>
              <w:jc w:val="right"/>
              <w:rPr>
                <w:b/>
                <w:sz w:val="18"/>
              </w:rPr>
            </w:pPr>
            <w:r>
              <w:rPr>
                <w:b/>
                <w:spacing w:val="-2"/>
                <w:sz w:val="18"/>
              </w:rPr>
              <w:t>50.00</w:t>
            </w:r>
          </w:p>
        </w:tc>
        <w:tc>
          <w:tcPr>
            <w:tcW w:w="3845" w:type="dxa"/>
            <w:shd w:val="clear" w:color="auto" w:fill="FFC000"/>
          </w:tcPr>
          <w:p>
            <w:pPr>
              <w:pStyle w:val="TableParagraph"/>
              <w:rPr>
                <w:sz w:val="18"/>
              </w:rPr>
            </w:pPr>
          </w:p>
        </w:tc>
      </w:tr>
      <w:tr>
        <w:trPr>
          <w:trHeight w:val="429" w:hRule="atLeast"/>
        </w:trPr>
        <w:tc>
          <w:tcPr>
            <w:tcW w:w="12866" w:type="dxa"/>
            <w:gridSpan w:val="6"/>
            <w:shd w:val="clear" w:color="auto" w:fill="CCD4EA"/>
          </w:tcPr>
          <w:p>
            <w:pPr>
              <w:pStyle w:val="TableParagraph"/>
              <w:spacing w:before="110"/>
              <w:ind w:left="107"/>
              <w:rPr>
                <w:b/>
                <w:sz w:val="18"/>
              </w:rPr>
            </w:pPr>
            <w:r>
              <w:rPr>
                <w:b/>
                <w:sz w:val="18"/>
              </w:rPr>
              <w:t>3.2</w:t>
            </w:r>
            <w:r>
              <w:rPr>
                <w:b/>
                <w:spacing w:val="66"/>
                <w:w w:val="150"/>
                <w:sz w:val="18"/>
              </w:rPr>
              <w:t> </w:t>
            </w:r>
            <w:r>
              <w:rPr>
                <w:b/>
                <w:sz w:val="18"/>
              </w:rPr>
              <w:t>E-</w:t>
            </w:r>
            <w:r>
              <w:rPr>
                <w:b/>
                <w:spacing w:val="-2"/>
                <w:sz w:val="18"/>
              </w:rPr>
              <w:t>PAYMENTS</w:t>
            </w:r>
          </w:p>
        </w:tc>
      </w:tr>
      <w:tr>
        <w:trPr>
          <w:trHeight w:val="431" w:hRule="atLeast"/>
        </w:trPr>
        <w:tc>
          <w:tcPr>
            <w:tcW w:w="12866" w:type="dxa"/>
            <w:gridSpan w:val="6"/>
            <w:shd w:val="clear" w:color="auto" w:fill="E7EBF5"/>
          </w:tcPr>
          <w:p>
            <w:pPr>
              <w:pStyle w:val="TableParagraph"/>
              <w:spacing w:before="112"/>
              <w:ind w:left="439"/>
              <w:rPr>
                <w:b/>
                <w:sz w:val="18"/>
              </w:rPr>
            </w:pPr>
            <w:r>
              <w:rPr>
                <w:b/>
                <w:sz w:val="18"/>
              </w:rPr>
              <w:t>3.2.1</w:t>
            </w:r>
            <w:r>
              <w:rPr>
                <w:b/>
                <w:spacing w:val="47"/>
                <w:sz w:val="18"/>
              </w:rPr>
              <w:t>  </w:t>
            </w:r>
            <w:r>
              <w:rPr>
                <w:b/>
                <w:sz w:val="18"/>
              </w:rPr>
              <w:t>Cost of e-</w:t>
            </w:r>
            <w:r>
              <w:rPr>
                <w:b/>
                <w:spacing w:val="-2"/>
                <w:sz w:val="18"/>
              </w:rPr>
              <w:t>Payments</w:t>
            </w:r>
          </w:p>
        </w:tc>
      </w:tr>
      <w:tr>
        <w:trPr>
          <w:trHeight w:val="287" w:hRule="atLeast"/>
        </w:trPr>
        <w:tc>
          <w:tcPr>
            <w:tcW w:w="5395" w:type="dxa"/>
          </w:tcPr>
          <w:p>
            <w:pPr>
              <w:pStyle w:val="TableParagraph"/>
              <w:spacing w:line="207" w:lineRule="exact"/>
              <w:ind w:left="107"/>
              <w:rPr>
                <w:sz w:val="18"/>
              </w:rPr>
            </w:pPr>
            <w:r>
              <w:rPr>
                <w:sz w:val="18"/>
              </w:rPr>
              <w:t>Cost</w:t>
            </w:r>
            <w:r>
              <w:rPr>
                <w:spacing w:val="-2"/>
                <w:sz w:val="18"/>
              </w:rPr>
              <w:t> </w:t>
            </w:r>
            <w:r>
              <w:rPr>
                <w:sz w:val="18"/>
              </w:rPr>
              <w:t>of</w:t>
            </w:r>
            <w:r>
              <w:rPr>
                <w:spacing w:val="-2"/>
                <w:sz w:val="18"/>
              </w:rPr>
              <w:t> </w:t>
            </w:r>
            <w:r>
              <w:rPr>
                <w:sz w:val="18"/>
              </w:rPr>
              <w:t>Receiving</w:t>
            </w:r>
            <w:r>
              <w:rPr>
                <w:spacing w:val="-2"/>
                <w:sz w:val="18"/>
              </w:rPr>
              <w:t> </w:t>
            </w:r>
            <w:r>
              <w:rPr>
                <w:sz w:val="18"/>
              </w:rPr>
              <w:t>e-</w:t>
            </w:r>
            <w:r>
              <w:rPr>
                <w:spacing w:val="-2"/>
                <w:sz w:val="18"/>
              </w:rPr>
              <w:t>Payments</w:t>
            </w:r>
          </w:p>
        </w:tc>
        <w:tc>
          <w:tcPr>
            <w:tcW w:w="907" w:type="dxa"/>
          </w:tcPr>
          <w:p>
            <w:pPr>
              <w:pStyle w:val="TableParagraph"/>
              <w:spacing w:line="207" w:lineRule="exact"/>
              <w:ind w:right="93"/>
              <w:jc w:val="right"/>
              <w:rPr>
                <w:sz w:val="18"/>
              </w:rPr>
            </w:pPr>
            <w:r>
              <w:rPr>
                <w:spacing w:val="-5"/>
                <w:sz w:val="18"/>
              </w:rPr>
              <w:t>50</w:t>
            </w:r>
          </w:p>
        </w:tc>
        <w:tc>
          <w:tcPr>
            <w:tcW w:w="905" w:type="dxa"/>
          </w:tcPr>
          <w:p>
            <w:pPr>
              <w:pStyle w:val="TableParagraph"/>
              <w:spacing w:line="207" w:lineRule="exact"/>
              <w:ind w:right="138"/>
              <w:jc w:val="right"/>
              <w:rPr>
                <w:sz w:val="18"/>
              </w:rPr>
            </w:pPr>
            <w:r>
              <w:rPr>
                <w:spacing w:val="-5"/>
                <w:sz w:val="18"/>
              </w:rPr>
              <w:t>n/a</w:t>
            </w:r>
          </w:p>
        </w:tc>
        <w:tc>
          <w:tcPr>
            <w:tcW w:w="907" w:type="dxa"/>
          </w:tcPr>
          <w:p>
            <w:pPr>
              <w:pStyle w:val="TableParagraph"/>
              <w:spacing w:line="207" w:lineRule="exact"/>
              <w:ind w:right="93"/>
              <w:jc w:val="right"/>
              <w:rPr>
                <w:sz w:val="18"/>
              </w:rPr>
            </w:pPr>
            <w:r>
              <w:rPr>
                <w:spacing w:val="-5"/>
                <w:sz w:val="18"/>
              </w:rPr>
              <w:t>50</w:t>
            </w:r>
          </w:p>
        </w:tc>
        <w:tc>
          <w:tcPr>
            <w:tcW w:w="907" w:type="dxa"/>
          </w:tcPr>
          <w:p>
            <w:pPr>
              <w:pStyle w:val="TableParagraph"/>
              <w:spacing w:line="207" w:lineRule="exact"/>
              <w:ind w:right="94"/>
              <w:jc w:val="right"/>
              <w:rPr>
                <w:sz w:val="18"/>
              </w:rPr>
            </w:pPr>
            <w:r>
              <w:rPr>
                <w:spacing w:val="-2"/>
                <w:sz w:val="18"/>
              </w:rPr>
              <w:t>10.00</w:t>
            </w:r>
          </w:p>
        </w:tc>
        <w:tc>
          <w:tcPr>
            <w:tcW w:w="3845" w:type="dxa"/>
          </w:tcPr>
          <w:p>
            <w:pPr>
              <w:pStyle w:val="TableParagraph"/>
              <w:spacing w:before="40"/>
              <w:ind w:left="108"/>
              <w:rPr>
                <w:sz w:val="18"/>
              </w:rPr>
            </w:pPr>
            <w:r>
              <w:rPr>
                <w:sz w:val="18"/>
              </w:rPr>
              <w:t>World</w:t>
            </w:r>
            <w:r>
              <w:rPr>
                <w:spacing w:val="-1"/>
                <w:sz w:val="18"/>
              </w:rPr>
              <w:t> </w:t>
            </w:r>
            <w:r>
              <w:rPr>
                <w:sz w:val="18"/>
              </w:rPr>
              <w:t>Bank</w:t>
            </w:r>
            <w:r>
              <w:rPr>
                <w:spacing w:val="-1"/>
                <w:sz w:val="18"/>
              </w:rPr>
              <w:t> </w:t>
            </w:r>
            <w:r>
              <w:rPr>
                <w:spacing w:val="-2"/>
                <w:sz w:val="18"/>
              </w:rPr>
              <w:t>(2021)</w:t>
            </w:r>
          </w:p>
        </w:tc>
      </w:tr>
      <w:tr>
        <w:trPr>
          <w:trHeight w:val="290" w:hRule="atLeast"/>
        </w:trPr>
        <w:tc>
          <w:tcPr>
            <w:tcW w:w="5395" w:type="dxa"/>
          </w:tcPr>
          <w:p>
            <w:pPr>
              <w:pStyle w:val="TableParagraph"/>
              <w:spacing w:before="2"/>
              <w:ind w:left="107"/>
              <w:rPr>
                <w:sz w:val="18"/>
              </w:rPr>
            </w:pPr>
            <w:r>
              <w:rPr>
                <w:sz w:val="18"/>
              </w:rPr>
              <w:t>Cost</w:t>
            </w:r>
            <w:r>
              <w:rPr>
                <w:spacing w:val="-1"/>
                <w:sz w:val="18"/>
              </w:rPr>
              <w:t> </w:t>
            </w:r>
            <w:r>
              <w:rPr>
                <w:sz w:val="18"/>
              </w:rPr>
              <w:t>of</w:t>
            </w:r>
            <w:r>
              <w:rPr>
                <w:spacing w:val="-3"/>
                <w:sz w:val="18"/>
              </w:rPr>
              <w:t> </w:t>
            </w:r>
            <w:r>
              <w:rPr>
                <w:sz w:val="18"/>
              </w:rPr>
              <w:t>Making</w:t>
            </w:r>
            <w:r>
              <w:rPr>
                <w:spacing w:val="1"/>
                <w:sz w:val="18"/>
              </w:rPr>
              <w:t> </w:t>
            </w:r>
            <w:r>
              <w:rPr>
                <w:sz w:val="18"/>
              </w:rPr>
              <w:t>e-</w:t>
            </w:r>
            <w:r>
              <w:rPr>
                <w:spacing w:val="-2"/>
                <w:sz w:val="18"/>
              </w:rPr>
              <w:t>Payments</w:t>
            </w:r>
          </w:p>
        </w:tc>
        <w:tc>
          <w:tcPr>
            <w:tcW w:w="907" w:type="dxa"/>
          </w:tcPr>
          <w:p>
            <w:pPr>
              <w:pStyle w:val="TableParagraph"/>
              <w:spacing w:before="2"/>
              <w:ind w:right="93"/>
              <w:jc w:val="right"/>
              <w:rPr>
                <w:sz w:val="18"/>
              </w:rPr>
            </w:pPr>
            <w:r>
              <w:rPr>
                <w:spacing w:val="-5"/>
                <w:sz w:val="18"/>
              </w:rPr>
              <w:t>50</w:t>
            </w:r>
          </w:p>
        </w:tc>
        <w:tc>
          <w:tcPr>
            <w:tcW w:w="905" w:type="dxa"/>
          </w:tcPr>
          <w:p>
            <w:pPr>
              <w:pStyle w:val="TableParagraph"/>
              <w:spacing w:before="2"/>
              <w:ind w:right="138"/>
              <w:jc w:val="right"/>
              <w:rPr>
                <w:sz w:val="18"/>
              </w:rPr>
            </w:pPr>
            <w:r>
              <w:rPr>
                <w:spacing w:val="-5"/>
                <w:sz w:val="18"/>
              </w:rPr>
              <w:t>n/a</w:t>
            </w:r>
          </w:p>
        </w:tc>
        <w:tc>
          <w:tcPr>
            <w:tcW w:w="907" w:type="dxa"/>
          </w:tcPr>
          <w:p>
            <w:pPr>
              <w:pStyle w:val="TableParagraph"/>
              <w:spacing w:before="2"/>
              <w:ind w:right="93"/>
              <w:jc w:val="right"/>
              <w:rPr>
                <w:sz w:val="18"/>
              </w:rPr>
            </w:pPr>
            <w:r>
              <w:rPr>
                <w:spacing w:val="-5"/>
                <w:sz w:val="18"/>
              </w:rPr>
              <w:t>50</w:t>
            </w:r>
          </w:p>
        </w:tc>
        <w:tc>
          <w:tcPr>
            <w:tcW w:w="907" w:type="dxa"/>
          </w:tcPr>
          <w:p>
            <w:pPr>
              <w:pStyle w:val="TableParagraph"/>
              <w:spacing w:before="2"/>
              <w:ind w:right="94"/>
              <w:jc w:val="right"/>
              <w:rPr>
                <w:sz w:val="18"/>
              </w:rPr>
            </w:pPr>
            <w:r>
              <w:rPr>
                <w:spacing w:val="-2"/>
                <w:sz w:val="18"/>
              </w:rPr>
              <w:t>10.00</w:t>
            </w:r>
          </w:p>
        </w:tc>
        <w:tc>
          <w:tcPr>
            <w:tcW w:w="3845" w:type="dxa"/>
          </w:tcPr>
          <w:p>
            <w:pPr>
              <w:pStyle w:val="TableParagraph"/>
              <w:spacing w:before="43"/>
              <w:ind w:left="108"/>
              <w:rPr>
                <w:sz w:val="18"/>
              </w:rPr>
            </w:pPr>
            <w:r>
              <w:rPr>
                <w:sz w:val="18"/>
              </w:rPr>
              <w:t>World</w:t>
            </w:r>
            <w:r>
              <w:rPr>
                <w:spacing w:val="-1"/>
                <w:sz w:val="18"/>
              </w:rPr>
              <w:t> </w:t>
            </w:r>
            <w:r>
              <w:rPr>
                <w:sz w:val="18"/>
              </w:rPr>
              <w:t>Bank</w:t>
            </w:r>
            <w:r>
              <w:rPr>
                <w:spacing w:val="-1"/>
                <w:sz w:val="18"/>
              </w:rPr>
              <w:t> </w:t>
            </w:r>
            <w:r>
              <w:rPr>
                <w:spacing w:val="-2"/>
                <w:sz w:val="18"/>
              </w:rPr>
              <w:t>(2021)</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907" w:type="dxa"/>
            <w:shd w:val="clear" w:color="auto" w:fill="FFC000"/>
          </w:tcPr>
          <w:p>
            <w:pPr>
              <w:pStyle w:val="TableParagraph"/>
              <w:spacing w:before="40"/>
              <w:ind w:right="93"/>
              <w:jc w:val="right"/>
              <w:rPr>
                <w:sz w:val="18"/>
              </w:rPr>
            </w:pPr>
            <w:r>
              <w:rPr>
                <w:spacing w:val="-5"/>
                <w:sz w:val="18"/>
              </w:rPr>
              <w:t>100</w:t>
            </w:r>
          </w:p>
        </w:tc>
        <w:tc>
          <w:tcPr>
            <w:tcW w:w="905" w:type="dxa"/>
            <w:shd w:val="clear" w:color="auto" w:fill="FFC000"/>
          </w:tcPr>
          <w:p>
            <w:pPr>
              <w:pStyle w:val="TableParagraph"/>
              <w:spacing w:before="40"/>
              <w:ind w:right="94"/>
              <w:jc w:val="right"/>
              <w:rPr>
                <w:sz w:val="18"/>
              </w:rPr>
            </w:pPr>
            <w:r>
              <w:rPr>
                <w:spacing w:val="-5"/>
                <w:sz w:val="18"/>
              </w:rPr>
              <w:t>n/a</w:t>
            </w:r>
          </w:p>
        </w:tc>
        <w:tc>
          <w:tcPr>
            <w:tcW w:w="907" w:type="dxa"/>
            <w:shd w:val="clear" w:color="auto" w:fill="FFC000"/>
          </w:tcPr>
          <w:p>
            <w:pPr>
              <w:pStyle w:val="TableParagraph"/>
              <w:spacing w:before="40"/>
              <w:ind w:right="93"/>
              <w:jc w:val="right"/>
              <w:rPr>
                <w:sz w:val="18"/>
              </w:rPr>
            </w:pPr>
            <w:r>
              <w:rPr>
                <w:spacing w:val="-5"/>
                <w:sz w:val="18"/>
              </w:rPr>
              <w:t>100</w:t>
            </w:r>
          </w:p>
        </w:tc>
        <w:tc>
          <w:tcPr>
            <w:tcW w:w="907" w:type="dxa"/>
            <w:shd w:val="clear" w:color="auto" w:fill="FFC000"/>
          </w:tcPr>
          <w:p>
            <w:pPr>
              <w:pStyle w:val="TableParagraph"/>
              <w:spacing w:before="40"/>
              <w:ind w:right="92"/>
              <w:jc w:val="right"/>
              <w:rPr>
                <w:sz w:val="18"/>
              </w:rPr>
            </w:pPr>
            <w:r>
              <w:rPr>
                <w:spacing w:val="-2"/>
                <w:sz w:val="18"/>
              </w:rPr>
              <w:t>20.00</w:t>
            </w:r>
          </w:p>
        </w:tc>
        <w:tc>
          <w:tcPr>
            <w:tcW w:w="3845" w:type="dxa"/>
            <w:shd w:val="clear" w:color="auto" w:fill="FFC000"/>
          </w:tcPr>
          <w:p>
            <w:pPr>
              <w:pStyle w:val="TableParagraph"/>
              <w:rPr>
                <w:sz w:val="18"/>
              </w:rPr>
            </w:pPr>
          </w:p>
        </w:tc>
      </w:tr>
      <w:tr>
        <w:trPr>
          <w:trHeight w:val="431" w:hRule="atLeast"/>
        </w:trPr>
        <w:tc>
          <w:tcPr>
            <w:tcW w:w="12866" w:type="dxa"/>
            <w:gridSpan w:val="6"/>
            <w:shd w:val="clear" w:color="auto" w:fill="E7EBF5"/>
          </w:tcPr>
          <w:p>
            <w:pPr>
              <w:pStyle w:val="TableParagraph"/>
              <w:spacing w:before="112"/>
              <w:ind w:left="439"/>
              <w:rPr>
                <w:b/>
                <w:sz w:val="18"/>
              </w:rPr>
            </w:pPr>
            <w:r>
              <w:rPr>
                <w:b/>
                <w:sz w:val="18"/>
              </w:rPr>
              <w:t>3.2.2</w:t>
            </w:r>
            <w:r>
              <w:rPr>
                <w:b/>
                <w:spacing w:val="44"/>
                <w:sz w:val="18"/>
              </w:rPr>
              <w:t>  </w:t>
            </w:r>
            <w:r>
              <w:rPr>
                <w:b/>
                <w:sz w:val="18"/>
              </w:rPr>
              <w:t>Time</w:t>
            </w:r>
            <w:r>
              <w:rPr>
                <w:b/>
                <w:spacing w:val="-1"/>
                <w:sz w:val="18"/>
              </w:rPr>
              <w:t> </w:t>
            </w:r>
            <w:r>
              <w:rPr>
                <w:b/>
                <w:sz w:val="18"/>
              </w:rPr>
              <w:t>to Receive</w:t>
            </w:r>
            <w:r>
              <w:rPr>
                <w:b/>
                <w:spacing w:val="-1"/>
                <w:sz w:val="18"/>
              </w:rPr>
              <w:t> </w:t>
            </w:r>
            <w:r>
              <w:rPr>
                <w:b/>
                <w:sz w:val="18"/>
              </w:rPr>
              <w:t>e-</w:t>
            </w:r>
            <w:r>
              <w:rPr>
                <w:b/>
                <w:spacing w:val="-2"/>
                <w:sz w:val="18"/>
              </w:rPr>
              <w:t>Payments</w:t>
            </w:r>
          </w:p>
        </w:tc>
      </w:tr>
      <w:tr>
        <w:trPr>
          <w:trHeight w:val="287" w:hRule="atLeast"/>
        </w:trPr>
        <w:tc>
          <w:tcPr>
            <w:tcW w:w="5395" w:type="dxa"/>
          </w:tcPr>
          <w:p>
            <w:pPr>
              <w:pStyle w:val="TableParagraph"/>
              <w:spacing w:line="207" w:lineRule="exact"/>
              <w:ind w:left="107"/>
              <w:rPr>
                <w:sz w:val="18"/>
              </w:rPr>
            </w:pPr>
            <w:r>
              <w:rPr>
                <w:sz w:val="18"/>
              </w:rPr>
              <w:t>Time</w:t>
            </w:r>
            <w:r>
              <w:rPr>
                <w:spacing w:val="-3"/>
                <w:sz w:val="18"/>
              </w:rPr>
              <w:t> </w:t>
            </w:r>
            <w:r>
              <w:rPr>
                <w:sz w:val="18"/>
              </w:rPr>
              <w:t>to</w:t>
            </w:r>
            <w:r>
              <w:rPr>
                <w:spacing w:val="-1"/>
                <w:sz w:val="18"/>
              </w:rPr>
              <w:t> </w:t>
            </w:r>
            <w:r>
              <w:rPr>
                <w:sz w:val="18"/>
              </w:rPr>
              <w:t>Receive</w:t>
            </w:r>
            <w:r>
              <w:rPr>
                <w:spacing w:val="-1"/>
                <w:sz w:val="18"/>
              </w:rPr>
              <w:t> </w:t>
            </w:r>
            <w:r>
              <w:rPr>
                <w:sz w:val="18"/>
              </w:rPr>
              <w:t>e-</w:t>
            </w:r>
            <w:r>
              <w:rPr>
                <w:spacing w:val="-2"/>
                <w:sz w:val="18"/>
              </w:rPr>
              <w:t>Payments</w:t>
            </w:r>
          </w:p>
        </w:tc>
        <w:tc>
          <w:tcPr>
            <w:tcW w:w="907" w:type="dxa"/>
          </w:tcPr>
          <w:p>
            <w:pPr>
              <w:pStyle w:val="TableParagraph"/>
              <w:spacing w:line="207" w:lineRule="exact"/>
              <w:ind w:right="136"/>
              <w:jc w:val="right"/>
              <w:rPr>
                <w:sz w:val="18"/>
              </w:rPr>
            </w:pPr>
            <w:r>
              <w:rPr>
                <w:spacing w:val="-5"/>
                <w:sz w:val="18"/>
              </w:rPr>
              <w:t>100</w:t>
            </w:r>
          </w:p>
        </w:tc>
        <w:tc>
          <w:tcPr>
            <w:tcW w:w="905" w:type="dxa"/>
          </w:tcPr>
          <w:p>
            <w:pPr>
              <w:pStyle w:val="TableParagraph"/>
              <w:spacing w:line="207" w:lineRule="exact"/>
              <w:ind w:right="138"/>
              <w:jc w:val="right"/>
              <w:rPr>
                <w:sz w:val="18"/>
              </w:rPr>
            </w:pPr>
            <w:r>
              <w:rPr>
                <w:spacing w:val="-5"/>
                <w:sz w:val="18"/>
              </w:rPr>
              <w:t>n/a</w:t>
            </w:r>
          </w:p>
        </w:tc>
        <w:tc>
          <w:tcPr>
            <w:tcW w:w="907" w:type="dxa"/>
          </w:tcPr>
          <w:p>
            <w:pPr>
              <w:pStyle w:val="TableParagraph"/>
              <w:spacing w:line="207" w:lineRule="exact"/>
              <w:ind w:right="93"/>
              <w:jc w:val="right"/>
              <w:rPr>
                <w:sz w:val="18"/>
              </w:rPr>
            </w:pPr>
            <w:r>
              <w:rPr>
                <w:spacing w:val="-5"/>
                <w:sz w:val="18"/>
              </w:rPr>
              <w:t>100</w:t>
            </w:r>
          </w:p>
        </w:tc>
        <w:tc>
          <w:tcPr>
            <w:tcW w:w="907" w:type="dxa"/>
          </w:tcPr>
          <w:p>
            <w:pPr>
              <w:pStyle w:val="TableParagraph"/>
              <w:spacing w:line="207" w:lineRule="exact"/>
              <w:ind w:right="94"/>
              <w:jc w:val="right"/>
              <w:rPr>
                <w:sz w:val="18"/>
              </w:rPr>
            </w:pPr>
            <w:r>
              <w:rPr>
                <w:spacing w:val="-2"/>
                <w:sz w:val="18"/>
              </w:rPr>
              <w:t>10.00</w:t>
            </w:r>
          </w:p>
        </w:tc>
        <w:tc>
          <w:tcPr>
            <w:tcW w:w="3845" w:type="dxa"/>
          </w:tcPr>
          <w:p>
            <w:pPr>
              <w:pStyle w:val="TableParagraph"/>
              <w:spacing w:before="40"/>
              <w:ind w:left="108"/>
              <w:rPr>
                <w:sz w:val="18"/>
              </w:rPr>
            </w:pPr>
            <w:r>
              <w:rPr>
                <w:sz w:val="18"/>
              </w:rPr>
              <w:t>World</w:t>
            </w:r>
            <w:r>
              <w:rPr>
                <w:spacing w:val="-1"/>
                <w:sz w:val="18"/>
              </w:rPr>
              <w:t> </w:t>
            </w:r>
            <w:r>
              <w:rPr>
                <w:sz w:val="18"/>
              </w:rPr>
              <w:t>Bank</w:t>
            </w:r>
            <w:r>
              <w:rPr>
                <w:spacing w:val="-1"/>
                <w:sz w:val="18"/>
              </w:rPr>
              <w:t> </w:t>
            </w:r>
            <w:r>
              <w:rPr>
                <w:spacing w:val="-2"/>
                <w:sz w:val="18"/>
              </w:rPr>
              <w:t>(2021)</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907" w:type="dxa"/>
            <w:shd w:val="clear" w:color="auto" w:fill="FFC000"/>
          </w:tcPr>
          <w:p>
            <w:pPr>
              <w:pStyle w:val="TableParagraph"/>
              <w:spacing w:before="40"/>
              <w:ind w:right="93"/>
              <w:jc w:val="right"/>
              <w:rPr>
                <w:sz w:val="18"/>
              </w:rPr>
            </w:pPr>
            <w:r>
              <w:rPr>
                <w:spacing w:val="-5"/>
                <w:sz w:val="18"/>
              </w:rPr>
              <w:t>100</w:t>
            </w:r>
          </w:p>
        </w:tc>
        <w:tc>
          <w:tcPr>
            <w:tcW w:w="905" w:type="dxa"/>
            <w:shd w:val="clear" w:color="auto" w:fill="FFC000"/>
          </w:tcPr>
          <w:p>
            <w:pPr>
              <w:pStyle w:val="TableParagraph"/>
              <w:spacing w:before="40"/>
              <w:ind w:right="94"/>
              <w:jc w:val="right"/>
              <w:rPr>
                <w:sz w:val="18"/>
              </w:rPr>
            </w:pPr>
            <w:r>
              <w:rPr>
                <w:spacing w:val="-5"/>
                <w:sz w:val="18"/>
              </w:rPr>
              <w:t>n/a</w:t>
            </w:r>
          </w:p>
        </w:tc>
        <w:tc>
          <w:tcPr>
            <w:tcW w:w="907" w:type="dxa"/>
            <w:shd w:val="clear" w:color="auto" w:fill="FFC000"/>
          </w:tcPr>
          <w:p>
            <w:pPr>
              <w:pStyle w:val="TableParagraph"/>
              <w:spacing w:before="40"/>
              <w:ind w:right="93"/>
              <w:jc w:val="right"/>
              <w:rPr>
                <w:sz w:val="18"/>
              </w:rPr>
            </w:pPr>
            <w:r>
              <w:rPr>
                <w:spacing w:val="-5"/>
                <w:sz w:val="18"/>
              </w:rPr>
              <w:t>100</w:t>
            </w:r>
          </w:p>
        </w:tc>
        <w:tc>
          <w:tcPr>
            <w:tcW w:w="907" w:type="dxa"/>
            <w:shd w:val="clear" w:color="auto" w:fill="FFC000"/>
          </w:tcPr>
          <w:p>
            <w:pPr>
              <w:pStyle w:val="TableParagraph"/>
              <w:spacing w:before="40"/>
              <w:ind w:right="92"/>
              <w:jc w:val="right"/>
              <w:rPr>
                <w:sz w:val="18"/>
              </w:rPr>
            </w:pPr>
            <w:r>
              <w:rPr>
                <w:spacing w:val="-2"/>
                <w:sz w:val="18"/>
              </w:rPr>
              <w:t>10.00</w:t>
            </w:r>
          </w:p>
        </w:tc>
        <w:tc>
          <w:tcPr>
            <w:tcW w:w="3845" w:type="dxa"/>
            <w:shd w:val="clear" w:color="auto" w:fill="FFC000"/>
          </w:tcPr>
          <w:p>
            <w:pPr>
              <w:pStyle w:val="TableParagraph"/>
              <w:rPr>
                <w:sz w:val="18"/>
              </w:rPr>
            </w:pPr>
          </w:p>
        </w:tc>
      </w:tr>
      <w:tr>
        <w:trPr>
          <w:trHeight w:val="431" w:hRule="atLeast"/>
        </w:trPr>
        <w:tc>
          <w:tcPr>
            <w:tcW w:w="12866" w:type="dxa"/>
            <w:gridSpan w:val="6"/>
            <w:shd w:val="clear" w:color="auto" w:fill="E7EBF5"/>
          </w:tcPr>
          <w:p>
            <w:pPr>
              <w:pStyle w:val="TableParagraph"/>
              <w:spacing w:before="112"/>
              <w:ind w:left="439"/>
              <w:rPr>
                <w:b/>
                <w:sz w:val="18"/>
              </w:rPr>
            </w:pPr>
            <w:r>
              <w:rPr>
                <w:b/>
                <w:sz w:val="18"/>
              </w:rPr>
              <w:t>3.2.3</w:t>
            </w:r>
            <w:r>
              <w:rPr>
                <w:b/>
                <w:spacing w:val="46"/>
                <w:sz w:val="18"/>
              </w:rPr>
              <w:t>  </w:t>
            </w:r>
            <w:r>
              <w:rPr>
                <w:b/>
                <w:sz w:val="18"/>
              </w:rPr>
              <w:t>Usage Level of</w:t>
            </w:r>
            <w:r>
              <w:rPr>
                <w:b/>
                <w:spacing w:val="-2"/>
                <w:sz w:val="18"/>
              </w:rPr>
              <w:t> </w:t>
            </w:r>
            <w:r>
              <w:rPr>
                <w:b/>
                <w:sz w:val="18"/>
              </w:rPr>
              <w:t>e-</w:t>
            </w:r>
            <w:r>
              <w:rPr>
                <w:b/>
                <w:spacing w:val="-2"/>
                <w:sz w:val="18"/>
              </w:rPr>
              <w:t>Payments</w:t>
            </w:r>
          </w:p>
        </w:tc>
      </w:tr>
      <w:tr>
        <w:trPr>
          <w:trHeight w:val="290" w:hRule="atLeast"/>
        </w:trPr>
        <w:tc>
          <w:tcPr>
            <w:tcW w:w="5395" w:type="dxa"/>
          </w:tcPr>
          <w:p>
            <w:pPr>
              <w:pStyle w:val="TableParagraph"/>
              <w:spacing w:before="2"/>
              <w:ind w:left="107"/>
              <w:rPr>
                <w:sz w:val="18"/>
              </w:rPr>
            </w:pPr>
            <w:r>
              <w:rPr>
                <w:sz w:val="18"/>
              </w:rPr>
              <w:t>Usage</w:t>
            </w:r>
            <w:r>
              <w:rPr>
                <w:spacing w:val="-3"/>
                <w:sz w:val="18"/>
              </w:rPr>
              <w:t> </w:t>
            </w:r>
            <w:r>
              <w:rPr>
                <w:sz w:val="18"/>
              </w:rPr>
              <w:t>Level</w:t>
            </w:r>
            <w:r>
              <w:rPr>
                <w:spacing w:val="-1"/>
                <w:sz w:val="18"/>
              </w:rPr>
              <w:t> </w:t>
            </w:r>
            <w:r>
              <w:rPr>
                <w:sz w:val="18"/>
              </w:rPr>
              <w:t>of</w:t>
            </w:r>
            <w:r>
              <w:rPr>
                <w:spacing w:val="-2"/>
                <w:sz w:val="18"/>
              </w:rPr>
              <w:t> </w:t>
            </w:r>
            <w:r>
              <w:rPr>
                <w:sz w:val="18"/>
              </w:rPr>
              <w:t>Receiving</w:t>
            </w:r>
            <w:r>
              <w:rPr>
                <w:spacing w:val="-1"/>
                <w:sz w:val="18"/>
              </w:rPr>
              <w:t> </w:t>
            </w:r>
            <w:r>
              <w:rPr>
                <w:sz w:val="18"/>
              </w:rPr>
              <w:t>e-</w:t>
            </w:r>
            <w:r>
              <w:rPr>
                <w:spacing w:val="-2"/>
                <w:sz w:val="18"/>
              </w:rPr>
              <w:t>Payments</w:t>
            </w:r>
          </w:p>
        </w:tc>
        <w:tc>
          <w:tcPr>
            <w:tcW w:w="907" w:type="dxa"/>
          </w:tcPr>
          <w:p>
            <w:pPr>
              <w:pStyle w:val="TableParagraph"/>
              <w:spacing w:before="2"/>
              <w:ind w:right="93"/>
              <w:jc w:val="right"/>
              <w:rPr>
                <w:sz w:val="18"/>
              </w:rPr>
            </w:pPr>
            <w:r>
              <w:rPr>
                <w:spacing w:val="-5"/>
                <w:sz w:val="18"/>
              </w:rPr>
              <w:t>50</w:t>
            </w:r>
          </w:p>
        </w:tc>
        <w:tc>
          <w:tcPr>
            <w:tcW w:w="905" w:type="dxa"/>
          </w:tcPr>
          <w:p>
            <w:pPr>
              <w:pStyle w:val="TableParagraph"/>
              <w:spacing w:before="2"/>
              <w:ind w:right="138"/>
              <w:jc w:val="right"/>
              <w:rPr>
                <w:sz w:val="18"/>
              </w:rPr>
            </w:pPr>
            <w:r>
              <w:rPr>
                <w:spacing w:val="-5"/>
                <w:sz w:val="18"/>
              </w:rPr>
              <w:t>n/a</w:t>
            </w:r>
          </w:p>
        </w:tc>
        <w:tc>
          <w:tcPr>
            <w:tcW w:w="907" w:type="dxa"/>
          </w:tcPr>
          <w:p>
            <w:pPr>
              <w:pStyle w:val="TableParagraph"/>
              <w:spacing w:before="2"/>
              <w:ind w:right="93"/>
              <w:jc w:val="right"/>
              <w:rPr>
                <w:sz w:val="18"/>
              </w:rPr>
            </w:pPr>
            <w:r>
              <w:rPr>
                <w:spacing w:val="-5"/>
                <w:sz w:val="18"/>
              </w:rPr>
              <w:t>50</w:t>
            </w:r>
          </w:p>
        </w:tc>
        <w:tc>
          <w:tcPr>
            <w:tcW w:w="907" w:type="dxa"/>
          </w:tcPr>
          <w:p>
            <w:pPr>
              <w:pStyle w:val="TableParagraph"/>
              <w:spacing w:before="2"/>
              <w:ind w:right="94"/>
              <w:jc w:val="right"/>
              <w:rPr>
                <w:sz w:val="18"/>
              </w:rPr>
            </w:pPr>
            <w:r>
              <w:rPr>
                <w:spacing w:val="-2"/>
                <w:sz w:val="18"/>
              </w:rPr>
              <w:t>10.00</w:t>
            </w:r>
          </w:p>
        </w:tc>
        <w:tc>
          <w:tcPr>
            <w:tcW w:w="3845" w:type="dxa"/>
          </w:tcPr>
          <w:p>
            <w:pPr>
              <w:pStyle w:val="TableParagraph"/>
              <w:spacing w:before="43"/>
              <w:ind w:left="108"/>
              <w:rPr>
                <w:sz w:val="18"/>
              </w:rPr>
            </w:pPr>
            <w:r>
              <w:rPr>
                <w:sz w:val="18"/>
              </w:rPr>
              <w:t>World</w:t>
            </w:r>
            <w:r>
              <w:rPr>
                <w:spacing w:val="-1"/>
                <w:sz w:val="18"/>
              </w:rPr>
              <w:t> </w:t>
            </w:r>
            <w:r>
              <w:rPr>
                <w:sz w:val="18"/>
              </w:rPr>
              <w:t>Bank</w:t>
            </w:r>
            <w:r>
              <w:rPr>
                <w:spacing w:val="-1"/>
                <w:sz w:val="18"/>
              </w:rPr>
              <w:t> </w:t>
            </w:r>
            <w:r>
              <w:rPr>
                <w:spacing w:val="-2"/>
                <w:sz w:val="18"/>
              </w:rPr>
              <w:t>(2021)</w:t>
            </w:r>
          </w:p>
        </w:tc>
      </w:tr>
      <w:tr>
        <w:trPr>
          <w:trHeight w:val="287" w:hRule="atLeast"/>
        </w:trPr>
        <w:tc>
          <w:tcPr>
            <w:tcW w:w="5395" w:type="dxa"/>
          </w:tcPr>
          <w:p>
            <w:pPr>
              <w:pStyle w:val="TableParagraph"/>
              <w:spacing w:line="207" w:lineRule="exact"/>
              <w:ind w:left="107"/>
              <w:rPr>
                <w:sz w:val="18"/>
              </w:rPr>
            </w:pPr>
            <w:r>
              <w:rPr>
                <w:sz w:val="18"/>
              </w:rPr>
              <w:t>Usage</w:t>
            </w:r>
            <w:r>
              <w:rPr>
                <w:spacing w:val="-3"/>
                <w:sz w:val="18"/>
              </w:rPr>
              <w:t> </w:t>
            </w:r>
            <w:r>
              <w:rPr>
                <w:sz w:val="18"/>
              </w:rPr>
              <w:t>Level</w:t>
            </w:r>
            <w:r>
              <w:rPr>
                <w:spacing w:val="-1"/>
                <w:sz w:val="18"/>
              </w:rPr>
              <w:t> </w:t>
            </w:r>
            <w:r>
              <w:rPr>
                <w:sz w:val="18"/>
              </w:rPr>
              <w:t>of</w:t>
            </w:r>
            <w:r>
              <w:rPr>
                <w:spacing w:val="-2"/>
                <w:sz w:val="18"/>
              </w:rPr>
              <w:t> </w:t>
            </w:r>
            <w:r>
              <w:rPr>
                <w:sz w:val="18"/>
              </w:rPr>
              <w:t>Making</w:t>
            </w:r>
            <w:r>
              <w:rPr>
                <w:spacing w:val="-1"/>
                <w:sz w:val="18"/>
              </w:rPr>
              <w:t> </w:t>
            </w:r>
            <w:r>
              <w:rPr>
                <w:sz w:val="18"/>
              </w:rPr>
              <w:t>e-</w:t>
            </w:r>
            <w:r>
              <w:rPr>
                <w:spacing w:val="-2"/>
                <w:sz w:val="18"/>
              </w:rPr>
              <w:t>Payments</w:t>
            </w:r>
          </w:p>
        </w:tc>
        <w:tc>
          <w:tcPr>
            <w:tcW w:w="907" w:type="dxa"/>
          </w:tcPr>
          <w:p>
            <w:pPr>
              <w:pStyle w:val="TableParagraph"/>
              <w:spacing w:line="207" w:lineRule="exact"/>
              <w:ind w:right="93"/>
              <w:jc w:val="right"/>
              <w:rPr>
                <w:sz w:val="18"/>
              </w:rPr>
            </w:pPr>
            <w:r>
              <w:rPr>
                <w:spacing w:val="-5"/>
                <w:sz w:val="18"/>
              </w:rPr>
              <w:t>50</w:t>
            </w:r>
          </w:p>
        </w:tc>
        <w:tc>
          <w:tcPr>
            <w:tcW w:w="905" w:type="dxa"/>
          </w:tcPr>
          <w:p>
            <w:pPr>
              <w:pStyle w:val="TableParagraph"/>
              <w:spacing w:line="207" w:lineRule="exact"/>
              <w:ind w:right="138"/>
              <w:jc w:val="right"/>
              <w:rPr>
                <w:sz w:val="18"/>
              </w:rPr>
            </w:pPr>
            <w:r>
              <w:rPr>
                <w:spacing w:val="-5"/>
                <w:sz w:val="18"/>
              </w:rPr>
              <w:t>n/a</w:t>
            </w:r>
          </w:p>
        </w:tc>
        <w:tc>
          <w:tcPr>
            <w:tcW w:w="907" w:type="dxa"/>
          </w:tcPr>
          <w:p>
            <w:pPr>
              <w:pStyle w:val="TableParagraph"/>
              <w:spacing w:line="207" w:lineRule="exact"/>
              <w:ind w:right="93"/>
              <w:jc w:val="right"/>
              <w:rPr>
                <w:sz w:val="18"/>
              </w:rPr>
            </w:pPr>
            <w:r>
              <w:rPr>
                <w:spacing w:val="-5"/>
                <w:sz w:val="18"/>
              </w:rPr>
              <w:t>50</w:t>
            </w:r>
          </w:p>
        </w:tc>
        <w:tc>
          <w:tcPr>
            <w:tcW w:w="907" w:type="dxa"/>
          </w:tcPr>
          <w:p>
            <w:pPr>
              <w:pStyle w:val="TableParagraph"/>
              <w:spacing w:line="207" w:lineRule="exact"/>
              <w:ind w:right="94"/>
              <w:jc w:val="right"/>
              <w:rPr>
                <w:sz w:val="18"/>
              </w:rPr>
            </w:pPr>
            <w:r>
              <w:rPr>
                <w:spacing w:val="-2"/>
                <w:sz w:val="18"/>
              </w:rPr>
              <w:t>10.00</w:t>
            </w:r>
          </w:p>
        </w:tc>
        <w:tc>
          <w:tcPr>
            <w:tcW w:w="3845" w:type="dxa"/>
          </w:tcPr>
          <w:p>
            <w:pPr>
              <w:pStyle w:val="TableParagraph"/>
              <w:spacing w:before="40"/>
              <w:ind w:left="108"/>
              <w:rPr>
                <w:sz w:val="18"/>
              </w:rPr>
            </w:pPr>
            <w:r>
              <w:rPr>
                <w:sz w:val="18"/>
              </w:rPr>
              <w:t>World</w:t>
            </w:r>
            <w:r>
              <w:rPr>
                <w:spacing w:val="-1"/>
                <w:sz w:val="18"/>
              </w:rPr>
              <w:t> </w:t>
            </w:r>
            <w:r>
              <w:rPr>
                <w:sz w:val="18"/>
              </w:rPr>
              <w:t>Bank</w:t>
            </w:r>
            <w:r>
              <w:rPr>
                <w:spacing w:val="-1"/>
                <w:sz w:val="18"/>
              </w:rPr>
              <w:t> </w:t>
            </w:r>
            <w:r>
              <w:rPr>
                <w:spacing w:val="-2"/>
                <w:sz w:val="18"/>
              </w:rPr>
              <w:t>(2021)</w:t>
            </w:r>
          </w:p>
        </w:tc>
      </w:tr>
      <w:tr>
        <w:trPr>
          <w:trHeight w:val="287" w:hRule="atLeast"/>
        </w:trPr>
        <w:tc>
          <w:tcPr>
            <w:tcW w:w="5395"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3.2.3</w:t>
            </w:r>
          </w:p>
        </w:tc>
        <w:tc>
          <w:tcPr>
            <w:tcW w:w="907" w:type="dxa"/>
            <w:shd w:val="clear" w:color="auto" w:fill="FFC000"/>
          </w:tcPr>
          <w:p>
            <w:pPr>
              <w:pStyle w:val="TableParagraph"/>
              <w:spacing w:before="40"/>
              <w:ind w:right="93"/>
              <w:jc w:val="right"/>
              <w:rPr>
                <w:sz w:val="18"/>
              </w:rPr>
            </w:pPr>
            <w:r>
              <w:rPr>
                <w:spacing w:val="-5"/>
                <w:sz w:val="18"/>
              </w:rPr>
              <w:t>100</w:t>
            </w:r>
          </w:p>
        </w:tc>
        <w:tc>
          <w:tcPr>
            <w:tcW w:w="905" w:type="dxa"/>
            <w:shd w:val="clear" w:color="auto" w:fill="FFC000"/>
          </w:tcPr>
          <w:p>
            <w:pPr>
              <w:pStyle w:val="TableParagraph"/>
              <w:spacing w:before="40"/>
              <w:ind w:right="94"/>
              <w:jc w:val="right"/>
              <w:rPr>
                <w:sz w:val="18"/>
              </w:rPr>
            </w:pPr>
            <w:r>
              <w:rPr>
                <w:spacing w:val="-5"/>
                <w:sz w:val="18"/>
              </w:rPr>
              <w:t>n/a</w:t>
            </w:r>
          </w:p>
        </w:tc>
        <w:tc>
          <w:tcPr>
            <w:tcW w:w="907" w:type="dxa"/>
            <w:shd w:val="clear" w:color="auto" w:fill="FFC000"/>
          </w:tcPr>
          <w:p>
            <w:pPr>
              <w:pStyle w:val="TableParagraph"/>
              <w:spacing w:before="40"/>
              <w:ind w:right="93"/>
              <w:jc w:val="right"/>
              <w:rPr>
                <w:sz w:val="18"/>
              </w:rPr>
            </w:pPr>
            <w:r>
              <w:rPr>
                <w:spacing w:val="-5"/>
                <w:sz w:val="18"/>
              </w:rPr>
              <w:t>100</w:t>
            </w:r>
          </w:p>
        </w:tc>
        <w:tc>
          <w:tcPr>
            <w:tcW w:w="907" w:type="dxa"/>
            <w:shd w:val="clear" w:color="auto" w:fill="FFC000"/>
          </w:tcPr>
          <w:p>
            <w:pPr>
              <w:pStyle w:val="TableParagraph"/>
              <w:spacing w:before="40"/>
              <w:ind w:right="92"/>
              <w:jc w:val="right"/>
              <w:rPr>
                <w:sz w:val="18"/>
              </w:rPr>
            </w:pPr>
            <w:r>
              <w:rPr>
                <w:spacing w:val="-2"/>
                <w:sz w:val="18"/>
              </w:rPr>
              <w:t>20.00</w:t>
            </w:r>
          </w:p>
        </w:tc>
        <w:tc>
          <w:tcPr>
            <w:tcW w:w="3845" w:type="dxa"/>
            <w:shd w:val="clear" w:color="auto" w:fill="FFC000"/>
          </w:tcPr>
          <w:p>
            <w:pPr>
              <w:pStyle w:val="TableParagraph"/>
              <w:rPr>
                <w:sz w:val="18"/>
              </w:rPr>
            </w:pPr>
          </w:p>
        </w:tc>
      </w:tr>
      <w:tr>
        <w:trPr>
          <w:trHeight w:val="287" w:hRule="atLeast"/>
        </w:trPr>
        <w:tc>
          <w:tcPr>
            <w:tcW w:w="5395"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07" w:type="dxa"/>
            <w:shd w:val="clear" w:color="auto" w:fill="FFC000"/>
          </w:tcPr>
          <w:p>
            <w:pPr>
              <w:pStyle w:val="TableParagraph"/>
              <w:spacing w:before="40"/>
              <w:ind w:right="136"/>
              <w:jc w:val="right"/>
              <w:rPr>
                <w:b/>
                <w:sz w:val="18"/>
              </w:rPr>
            </w:pPr>
            <w:r>
              <w:rPr>
                <w:b/>
                <w:spacing w:val="-5"/>
                <w:sz w:val="18"/>
              </w:rPr>
              <w:t>100</w:t>
            </w:r>
          </w:p>
        </w:tc>
        <w:tc>
          <w:tcPr>
            <w:tcW w:w="905" w:type="dxa"/>
            <w:shd w:val="clear" w:color="auto" w:fill="FFC000"/>
          </w:tcPr>
          <w:p>
            <w:pPr>
              <w:pStyle w:val="TableParagraph"/>
              <w:spacing w:before="40"/>
              <w:ind w:right="140"/>
              <w:jc w:val="right"/>
              <w:rPr>
                <w:b/>
                <w:sz w:val="18"/>
              </w:rPr>
            </w:pPr>
            <w:r>
              <w:rPr>
                <w:b/>
                <w:spacing w:val="-5"/>
                <w:sz w:val="18"/>
              </w:rPr>
              <w:t>n/a</w:t>
            </w:r>
          </w:p>
        </w:tc>
        <w:tc>
          <w:tcPr>
            <w:tcW w:w="907" w:type="dxa"/>
            <w:shd w:val="clear" w:color="auto" w:fill="FFC000"/>
          </w:tcPr>
          <w:p>
            <w:pPr>
              <w:pStyle w:val="TableParagraph"/>
              <w:spacing w:before="40"/>
              <w:ind w:right="93"/>
              <w:jc w:val="right"/>
              <w:rPr>
                <w:b/>
                <w:sz w:val="18"/>
              </w:rPr>
            </w:pPr>
            <w:r>
              <w:rPr>
                <w:b/>
                <w:spacing w:val="-5"/>
                <w:sz w:val="18"/>
              </w:rPr>
              <w:t>100</w:t>
            </w:r>
          </w:p>
        </w:tc>
        <w:tc>
          <w:tcPr>
            <w:tcW w:w="907" w:type="dxa"/>
            <w:shd w:val="clear" w:color="auto" w:fill="FFC000"/>
          </w:tcPr>
          <w:p>
            <w:pPr>
              <w:pStyle w:val="TableParagraph"/>
              <w:spacing w:before="40"/>
              <w:ind w:right="94"/>
              <w:jc w:val="right"/>
              <w:rPr>
                <w:b/>
                <w:sz w:val="18"/>
              </w:rPr>
            </w:pPr>
            <w:r>
              <w:rPr>
                <w:b/>
                <w:spacing w:val="-2"/>
                <w:sz w:val="18"/>
              </w:rPr>
              <w:t>50.00</w:t>
            </w:r>
          </w:p>
        </w:tc>
        <w:tc>
          <w:tcPr>
            <w:tcW w:w="3845" w:type="dxa"/>
            <w:shd w:val="clear" w:color="auto" w:fill="FFC000"/>
          </w:tcPr>
          <w:p>
            <w:pPr>
              <w:pStyle w:val="TableParagraph"/>
              <w:rPr>
                <w:sz w:val="18"/>
              </w:rPr>
            </w:pPr>
          </w:p>
        </w:tc>
      </w:tr>
      <w:tr>
        <w:trPr>
          <w:trHeight w:val="287" w:hRule="atLeast"/>
        </w:trPr>
        <w:tc>
          <w:tcPr>
            <w:tcW w:w="5395"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907" w:type="dxa"/>
            <w:shd w:val="clear" w:color="auto" w:fill="FFC000"/>
          </w:tcPr>
          <w:p>
            <w:pPr>
              <w:pStyle w:val="TableParagraph"/>
              <w:spacing w:before="40"/>
              <w:ind w:right="136"/>
              <w:jc w:val="right"/>
              <w:rPr>
                <w:b/>
                <w:sz w:val="18"/>
              </w:rPr>
            </w:pPr>
            <w:r>
              <w:rPr>
                <w:b/>
                <w:spacing w:val="-5"/>
                <w:sz w:val="18"/>
              </w:rPr>
              <w:t>100</w:t>
            </w:r>
          </w:p>
        </w:tc>
        <w:tc>
          <w:tcPr>
            <w:tcW w:w="905" w:type="dxa"/>
            <w:shd w:val="clear" w:color="auto" w:fill="FFC000"/>
          </w:tcPr>
          <w:p>
            <w:pPr>
              <w:pStyle w:val="TableParagraph"/>
              <w:spacing w:before="40"/>
              <w:ind w:right="140"/>
              <w:jc w:val="right"/>
              <w:rPr>
                <w:b/>
                <w:sz w:val="18"/>
              </w:rPr>
            </w:pPr>
            <w:r>
              <w:rPr>
                <w:b/>
                <w:spacing w:val="-5"/>
                <w:sz w:val="18"/>
              </w:rPr>
              <w:t>n/a</w:t>
            </w:r>
          </w:p>
        </w:tc>
        <w:tc>
          <w:tcPr>
            <w:tcW w:w="907" w:type="dxa"/>
            <w:shd w:val="clear" w:color="auto" w:fill="FFC000"/>
          </w:tcPr>
          <w:p>
            <w:pPr>
              <w:pStyle w:val="TableParagraph"/>
              <w:spacing w:before="40"/>
              <w:ind w:right="136"/>
              <w:jc w:val="right"/>
              <w:rPr>
                <w:b/>
                <w:sz w:val="18"/>
              </w:rPr>
            </w:pPr>
            <w:r>
              <w:rPr>
                <w:b/>
                <w:spacing w:val="-5"/>
                <w:sz w:val="18"/>
              </w:rPr>
              <w:t>100</w:t>
            </w:r>
          </w:p>
        </w:tc>
        <w:tc>
          <w:tcPr>
            <w:tcW w:w="907" w:type="dxa"/>
            <w:shd w:val="clear" w:color="auto" w:fill="FFC000"/>
          </w:tcPr>
          <w:p>
            <w:pPr>
              <w:pStyle w:val="TableParagraph"/>
              <w:spacing w:before="40"/>
              <w:ind w:right="95"/>
              <w:jc w:val="right"/>
              <w:rPr>
                <w:b/>
                <w:sz w:val="18"/>
              </w:rPr>
            </w:pPr>
            <w:r>
              <w:rPr>
                <w:b/>
                <w:spacing w:val="-2"/>
                <w:sz w:val="18"/>
              </w:rPr>
              <w:t>100.00</w:t>
            </w:r>
          </w:p>
        </w:tc>
        <w:tc>
          <w:tcPr>
            <w:tcW w:w="3845" w:type="dxa"/>
            <w:shd w:val="clear" w:color="auto" w:fill="FFC000"/>
          </w:tcPr>
          <w:p>
            <w:pPr>
              <w:pStyle w:val="TableParagraph"/>
              <w:rPr>
                <w:sz w:val="18"/>
              </w:rPr>
            </w:pPr>
          </w:p>
        </w:tc>
      </w:tr>
    </w:tbl>
    <w:p>
      <w:pPr>
        <w:spacing w:before="13"/>
        <w:ind w:left="360" w:right="0" w:firstLine="0"/>
        <w:jc w:val="left"/>
        <w:rPr>
          <w:sz w:val="18"/>
        </w:rPr>
      </w:pPr>
      <w:r>
        <w:rPr>
          <w:i/>
          <w:sz w:val="18"/>
        </w:rPr>
        <w:t>Note:</w:t>
      </w:r>
      <w:r>
        <w:rPr>
          <w:i/>
          <w:spacing w:val="-4"/>
          <w:sz w:val="18"/>
        </w:rPr>
        <w:t> </w:t>
      </w:r>
      <w:r>
        <w:rPr>
          <w:sz w:val="18"/>
        </w:rPr>
        <w:t>n/a</w:t>
      </w:r>
      <w:r>
        <w:rPr>
          <w:spacing w:val="-1"/>
          <w:sz w:val="18"/>
        </w:rPr>
        <w:t> </w:t>
      </w:r>
      <w:r>
        <w:rPr>
          <w:sz w:val="18"/>
        </w:rPr>
        <w:t>=</w:t>
      </w:r>
      <w:r>
        <w:rPr>
          <w:spacing w:val="-4"/>
          <w:sz w:val="18"/>
        </w:rPr>
        <w:t> </w:t>
      </w:r>
      <w:r>
        <w:rPr>
          <w:sz w:val="18"/>
        </w:rPr>
        <w:t>not</w:t>
      </w:r>
      <w:r>
        <w:rPr>
          <w:spacing w:val="-3"/>
          <w:sz w:val="18"/>
        </w:rPr>
        <w:t> </w:t>
      </w:r>
      <w:r>
        <w:rPr>
          <w:sz w:val="18"/>
        </w:rPr>
        <w:t>applicable</w:t>
      </w:r>
      <w:r>
        <w:rPr>
          <w:spacing w:val="-2"/>
          <w:sz w:val="18"/>
        </w:rPr>
        <w:t> </w:t>
      </w:r>
      <w:r>
        <w:rPr>
          <w:sz w:val="18"/>
        </w:rPr>
        <w:t>(refers</w:t>
      </w:r>
      <w:r>
        <w:rPr>
          <w:spacing w:val="-1"/>
          <w:sz w:val="18"/>
        </w:rPr>
        <w:t> </w:t>
      </w:r>
      <w:r>
        <w:rPr>
          <w:sz w:val="18"/>
        </w:rPr>
        <w:t>to the</w:t>
      </w:r>
      <w:r>
        <w:rPr>
          <w:spacing w:val="-2"/>
          <w:sz w:val="18"/>
        </w:rPr>
        <w:t> </w:t>
      </w:r>
      <w:r>
        <w:rPr>
          <w:sz w:val="18"/>
        </w:rPr>
        <w:t>cases</w:t>
      </w:r>
      <w:r>
        <w:rPr>
          <w:spacing w:val="-1"/>
          <w:sz w:val="18"/>
        </w:rPr>
        <w:t> </w:t>
      </w:r>
      <w:r>
        <w:rPr>
          <w:sz w:val="18"/>
        </w:rPr>
        <w:t>when</w:t>
      </w:r>
      <w:r>
        <w:rPr>
          <w:spacing w:val="-1"/>
          <w:sz w:val="18"/>
        </w:rPr>
        <w:t> </w:t>
      </w:r>
      <w:r>
        <w:rPr>
          <w:sz w:val="18"/>
        </w:rPr>
        <w:t>the</w:t>
      </w:r>
      <w:r>
        <w:rPr>
          <w:spacing w:val="-2"/>
          <w:sz w:val="18"/>
        </w:rPr>
        <w:t> </w:t>
      </w:r>
      <w:r>
        <w:rPr>
          <w:sz w:val="18"/>
        </w:rPr>
        <w:t>impact</w:t>
      </w:r>
      <w:r>
        <w:rPr>
          <w:spacing w:val="-2"/>
          <w:sz w:val="18"/>
        </w:rPr>
        <w:t> </w:t>
      </w:r>
      <w:r>
        <w:rPr>
          <w:sz w:val="18"/>
        </w:rPr>
        <w:t>on</w:t>
      </w:r>
      <w:r>
        <w:rPr>
          <w:spacing w:val="-1"/>
          <w:sz w:val="18"/>
        </w:rPr>
        <w:t> </w:t>
      </w:r>
      <w:r>
        <w:rPr>
          <w:sz w:val="18"/>
        </w:rPr>
        <w:t>firms</w:t>
      </w:r>
      <w:r>
        <w:rPr>
          <w:spacing w:val="-1"/>
          <w:sz w:val="18"/>
        </w:rPr>
        <w:t> </w:t>
      </w:r>
      <w:r>
        <w:rPr>
          <w:sz w:val="18"/>
        </w:rPr>
        <w:t>or</w:t>
      </w:r>
      <w:r>
        <w:rPr>
          <w:spacing w:val="-1"/>
          <w:sz w:val="18"/>
        </w:rPr>
        <w:t> </w:t>
      </w:r>
      <w:r>
        <w:rPr>
          <w:sz w:val="18"/>
        </w:rPr>
        <w:t>society is</w:t>
      </w:r>
      <w:r>
        <w:rPr>
          <w:spacing w:val="-4"/>
          <w:sz w:val="18"/>
        </w:rPr>
        <w:t> </w:t>
      </w:r>
      <w:r>
        <w:rPr>
          <w:sz w:val="18"/>
        </w:rPr>
        <w:t>either</w:t>
      </w:r>
      <w:r>
        <w:rPr>
          <w:spacing w:val="-1"/>
          <w:sz w:val="18"/>
        </w:rPr>
        <w:t> </w:t>
      </w:r>
      <w:r>
        <w:rPr>
          <w:sz w:val="18"/>
        </w:rPr>
        <w:t>ambiguous</w:t>
      </w:r>
      <w:r>
        <w:rPr>
          <w:spacing w:val="-1"/>
          <w:sz w:val="18"/>
        </w:rPr>
        <w:t> </w:t>
      </w:r>
      <w:r>
        <w:rPr>
          <w:sz w:val="18"/>
        </w:rPr>
        <w:t>or</w:t>
      </w:r>
      <w:r>
        <w:rPr>
          <w:spacing w:val="-1"/>
          <w:sz w:val="18"/>
        </w:rPr>
        <w:t> </w:t>
      </w:r>
      <w:r>
        <w:rPr>
          <w:sz w:val="18"/>
        </w:rPr>
        <w:t>nonexistent).</w:t>
      </w:r>
      <w:r>
        <w:rPr>
          <w:spacing w:val="-3"/>
          <w:sz w:val="18"/>
        </w:rPr>
        <w:t> </w:t>
      </w:r>
      <w:r>
        <w:rPr>
          <w:sz w:val="18"/>
        </w:rPr>
        <w:t>FFP</w:t>
      </w:r>
      <w:r>
        <w:rPr>
          <w:spacing w:val="-3"/>
          <w:sz w:val="18"/>
        </w:rPr>
        <w:t> </w:t>
      </w:r>
      <w:r>
        <w:rPr>
          <w:sz w:val="18"/>
        </w:rPr>
        <w:t>=</w:t>
      </w:r>
      <w:r>
        <w:rPr>
          <w:spacing w:val="-2"/>
          <w:sz w:val="18"/>
        </w:rPr>
        <w:t> </w:t>
      </w:r>
      <w:r>
        <w:rPr>
          <w:sz w:val="18"/>
        </w:rPr>
        <w:t>Firm</w:t>
      </w:r>
      <w:r>
        <w:rPr>
          <w:spacing w:val="-2"/>
          <w:sz w:val="18"/>
        </w:rPr>
        <w:t> </w:t>
      </w:r>
      <w:r>
        <w:rPr>
          <w:sz w:val="18"/>
        </w:rPr>
        <w:t>Flexibility</w:t>
      </w:r>
      <w:r>
        <w:rPr>
          <w:spacing w:val="-2"/>
          <w:sz w:val="18"/>
        </w:rPr>
        <w:t> </w:t>
      </w:r>
      <w:r>
        <w:rPr>
          <w:sz w:val="18"/>
        </w:rPr>
        <w:t>Point;</w:t>
      </w:r>
      <w:r>
        <w:rPr>
          <w:spacing w:val="-2"/>
          <w:sz w:val="18"/>
        </w:rPr>
        <w:t> </w:t>
      </w:r>
      <w:r>
        <w:rPr>
          <w:sz w:val="18"/>
        </w:rPr>
        <w:t>SBP</w:t>
      </w:r>
      <w:r>
        <w:rPr>
          <w:spacing w:val="-1"/>
          <w:sz w:val="18"/>
        </w:rPr>
        <w:t> </w:t>
      </w:r>
      <w:r>
        <w:rPr>
          <w:sz w:val="18"/>
        </w:rPr>
        <w:t>=</w:t>
      </w:r>
      <w:r>
        <w:rPr>
          <w:spacing w:val="-3"/>
          <w:sz w:val="18"/>
        </w:rPr>
        <w:t> </w:t>
      </w:r>
      <w:r>
        <w:rPr>
          <w:sz w:val="18"/>
        </w:rPr>
        <w:t>Social</w:t>
      </w:r>
      <w:r>
        <w:rPr>
          <w:spacing w:val="-1"/>
          <w:sz w:val="18"/>
        </w:rPr>
        <w:t> </w:t>
      </w:r>
      <w:r>
        <w:rPr>
          <w:sz w:val="18"/>
        </w:rPr>
        <w:t>Benefits</w:t>
      </w:r>
      <w:r>
        <w:rPr>
          <w:spacing w:val="-1"/>
          <w:sz w:val="18"/>
        </w:rPr>
        <w:t> </w:t>
      </w:r>
      <w:r>
        <w:rPr>
          <w:spacing w:val="-2"/>
          <w:sz w:val="18"/>
        </w:rPr>
        <w:t>Point.</w:t>
      </w:r>
    </w:p>
    <w:p>
      <w:pPr>
        <w:spacing w:after="0"/>
        <w:jc w:val="left"/>
        <w:rPr>
          <w:sz w:val="18"/>
        </w:rPr>
        <w:sectPr>
          <w:pgSz w:w="15840" w:h="12240" w:orient="landscape"/>
          <w:pgMar w:header="0" w:footer="522" w:top="1380" w:bottom="720" w:left="1080" w:right="1080"/>
        </w:sectPr>
      </w:pPr>
    </w:p>
    <w:p>
      <w:pPr>
        <w:spacing w:before="78"/>
        <w:ind w:left="359" w:right="0" w:firstLine="0"/>
        <w:jc w:val="left"/>
        <w:rPr>
          <w:b/>
          <w:sz w:val="22"/>
        </w:rPr>
      </w:pPr>
      <w:r>
        <w:rPr>
          <w:b/>
          <w:spacing w:val="-2"/>
          <w:sz w:val="22"/>
        </w:rPr>
        <w:t>References</w:t>
      </w:r>
    </w:p>
    <w:p>
      <w:pPr>
        <w:pStyle w:val="BodyText"/>
        <w:rPr>
          <w:b/>
        </w:rPr>
      </w:pPr>
    </w:p>
    <w:p>
      <w:pPr>
        <w:spacing w:before="1"/>
        <w:ind w:left="1079" w:right="355" w:hanging="720"/>
        <w:jc w:val="both"/>
        <w:rPr>
          <w:sz w:val="22"/>
        </w:rPr>
      </w:pPr>
      <w:r>
        <w:rPr>
          <w:sz w:val="22"/>
        </w:rPr>
        <w:t>BCBS (Basel Committee on Banking Supervision). 2014. </w:t>
      </w:r>
      <w:r>
        <w:rPr>
          <w:i/>
          <w:sz w:val="22"/>
        </w:rPr>
        <w:t>Sound Management of Risks Related to Money Laundering and Financing of Terrorism</w:t>
      </w:r>
      <w:r>
        <w:rPr>
          <w:sz w:val="22"/>
        </w:rPr>
        <w:t>. January 2014.</w:t>
      </w:r>
    </w:p>
    <w:p>
      <w:pPr>
        <w:pStyle w:val="BodyText"/>
        <w:spacing w:before="252"/>
        <w:ind w:left="1079" w:right="358" w:hanging="721"/>
        <w:jc w:val="both"/>
      </w:pPr>
      <w:r>
        <w:rPr/>
        <w:t>Beck,</w:t>
      </w:r>
      <w:r>
        <w:rPr>
          <w:spacing w:val="-7"/>
        </w:rPr>
        <w:t> </w:t>
      </w:r>
      <w:r>
        <w:rPr/>
        <w:t>T.,</w:t>
      </w:r>
      <w:r>
        <w:rPr>
          <w:spacing w:val="-7"/>
        </w:rPr>
        <w:t> </w:t>
      </w:r>
      <w:r>
        <w:rPr/>
        <w:t>A.</w:t>
      </w:r>
      <w:r>
        <w:rPr>
          <w:spacing w:val="-7"/>
        </w:rPr>
        <w:t> </w:t>
      </w:r>
      <w:r>
        <w:rPr/>
        <w:t>Demirgüç-Kunt,</w:t>
      </w:r>
      <w:r>
        <w:rPr>
          <w:spacing w:val="-7"/>
        </w:rPr>
        <w:t> </w:t>
      </w:r>
      <w:r>
        <w:rPr/>
        <w:t>and</w:t>
      </w:r>
      <w:r>
        <w:rPr>
          <w:spacing w:val="-7"/>
        </w:rPr>
        <w:t> </w:t>
      </w:r>
      <w:r>
        <w:rPr/>
        <w:t>P.</w:t>
      </w:r>
      <w:r>
        <w:rPr>
          <w:spacing w:val="-7"/>
        </w:rPr>
        <w:t> </w:t>
      </w:r>
      <w:r>
        <w:rPr/>
        <w:t>Honohan.</w:t>
      </w:r>
      <w:r>
        <w:rPr>
          <w:spacing w:val="-7"/>
        </w:rPr>
        <w:t> </w:t>
      </w:r>
      <w:r>
        <w:rPr/>
        <w:t>2009.</w:t>
      </w:r>
      <w:r>
        <w:rPr>
          <w:spacing w:val="-9"/>
        </w:rPr>
        <w:t> </w:t>
      </w:r>
      <w:r>
        <w:rPr/>
        <w:t>"Access</w:t>
      </w:r>
      <w:r>
        <w:rPr>
          <w:spacing w:val="-7"/>
        </w:rPr>
        <w:t> </w:t>
      </w:r>
      <w:r>
        <w:rPr/>
        <w:t>to</w:t>
      </w:r>
      <w:r>
        <w:rPr>
          <w:spacing w:val="-7"/>
        </w:rPr>
        <w:t> </w:t>
      </w:r>
      <w:r>
        <w:rPr/>
        <w:t>Financial</w:t>
      </w:r>
      <w:r>
        <w:rPr>
          <w:spacing w:val="-6"/>
        </w:rPr>
        <w:t> </w:t>
      </w:r>
      <w:r>
        <w:rPr/>
        <w:t>Services:</w:t>
      </w:r>
      <w:r>
        <w:rPr>
          <w:spacing w:val="-6"/>
        </w:rPr>
        <w:t> </w:t>
      </w:r>
      <w:r>
        <w:rPr/>
        <w:t>Measurement,</w:t>
      </w:r>
      <w:r>
        <w:rPr>
          <w:spacing w:val="-7"/>
        </w:rPr>
        <w:t> </w:t>
      </w:r>
      <w:r>
        <w:rPr/>
        <w:t>Impact, and Policies." </w:t>
      </w:r>
      <w:r>
        <w:rPr>
          <w:i/>
        </w:rPr>
        <w:t>World Bank Research Observer </w:t>
      </w:r>
      <w:r>
        <w:rPr/>
        <w:t>24 (1).</w:t>
      </w:r>
    </w:p>
    <w:p>
      <w:pPr>
        <w:pStyle w:val="BodyText"/>
        <w:spacing w:before="252"/>
        <w:ind w:left="1079" w:right="357" w:hanging="721"/>
        <w:jc w:val="both"/>
      </w:pPr>
      <w:r>
        <w:rPr/>
        <w:t>Beck,</w:t>
      </w:r>
      <w:r>
        <w:rPr>
          <w:spacing w:val="-10"/>
        </w:rPr>
        <w:t> </w:t>
      </w:r>
      <w:r>
        <w:rPr/>
        <w:t>T.,</w:t>
      </w:r>
      <w:r>
        <w:rPr>
          <w:spacing w:val="-10"/>
        </w:rPr>
        <w:t> </w:t>
      </w:r>
      <w:r>
        <w:rPr/>
        <w:t>A.</w:t>
      </w:r>
      <w:r>
        <w:rPr>
          <w:spacing w:val="-10"/>
        </w:rPr>
        <w:t> </w:t>
      </w:r>
      <w:r>
        <w:rPr/>
        <w:t>Demirguc-Kunt,</w:t>
      </w:r>
      <w:r>
        <w:rPr>
          <w:spacing w:val="-10"/>
        </w:rPr>
        <w:t> </w:t>
      </w:r>
      <w:r>
        <w:rPr/>
        <w:t>and</w:t>
      </w:r>
      <w:r>
        <w:rPr>
          <w:spacing w:val="-10"/>
        </w:rPr>
        <w:t> </w:t>
      </w:r>
      <w:r>
        <w:rPr/>
        <w:t>V.</w:t>
      </w:r>
      <w:r>
        <w:rPr>
          <w:spacing w:val="-10"/>
        </w:rPr>
        <w:t> </w:t>
      </w:r>
      <w:r>
        <w:rPr/>
        <w:t>Maksimovic.</w:t>
      </w:r>
      <w:r>
        <w:rPr>
          <w:spacing w:val="-10"/>
        </w:rPr>
        <w:t> </w:t>
      </w:r>
      <w:r>
        <w:rPr/>
        <w:t>2005.</w:t>
      </w:r>
      <w:r>
        <w:rPr>
          <w:spacing w:val="-10"/>
        </w:rPr>
        <w:t> </w:t>
      </w:r>
      <w:r>
        <w:rPr/>
        <w:t>"Financial</w:t>
      </w:r>
      <w:r>
        <w:rPr>
          <w:spacing w:val="-9"/>
        </w:rPr>
        <w:t> </w:t>
      </w:r>
      <w:r>
        <w:rPr/>
        <w:t>and</w:t>
      </w:r>
      <w:r>
        <w:rPr>
          <w:spacing w:val="-10"/>
        </w:rPr>
        <w:t> </w:t>
      </w:r>
      <w:r>
        <w:rPr/>
        <w:t>Legal</w:t>
      </w:r>
      <w:r>
        <w:rPr>
          <w:spacing w:val="-9"/>
        </w:rPr>
        <w:t> </w:t>
      </w:r>
      <w:r>
        <w:rPr/>
        <w:t>Constraints</w:t>
      </w:r>
      <w:r>
        <w:rPr>
          <w:spacing w:val="-9"/>
        </w:rPr>
        <w:t> </w:t>
      </w:r>
      <w:r>
        <w:rPr/>
        <w:t>to</w:t>
      </w:r>
      <w:r>
        <w:rPr>
          <w:spacing w:val="-10"/>
        </w:rPr>
        <w:t> </w:t>
      </w:r>
      <w:r>
        <w:rPr/>
        <w:t>Growth:</w:t>
      </w:r>
      <w:r>
        <w:rPr>
          <w:spacing w:val="-9"/>
        </w:rPr>
        <w:t> </w:t>
      </w:r>
      <w:r>
        <w:rPr/>
        <w:t>Does Firm Size Matter?"</w:t>
      </w:r>
      <w:r>
        <w:rPr>
          <w:spacing w:val="40"/>
        </w:rPr>
        <w:t> </w:t>
      </w:r>
      <w:r>
        <w:rPr>
          <w:i/>
        </w:rPr>
        <w:t>Journal of Finance </w:t>
      </w:r>
      <w:r>
        <w:rPr/>
        <w:t>60 (1): 137–77.</w:t>
      </w:r>
    </w:p>
    <w:p>
      <w:pPr>
        <w:pStyle w:val="BodyText"/>
        <w:spacing w:before="252"/>
        <w:ind w:left="1079" w:right="356" w:hanging="721"/>
        <w:jc w:val="both"/>
      </w:pPr>
      <w:r>
        <w:rPr/>
        <w:t>Boar, C., S. Claessens, A. Kosse, R. Leckow, and T. Rice. 2021. “Interoperability between Payment Systems across Borders.” </w:t>
      </w:r>
      <w:r>
        <w:rPr>
          <w:i/>
        </w:rPr>
        <w:t>BIS Bulletin </w:t>
      </w:r>
      <w:r>
        <w:rPr/>
        <w:t>No. 49. Bank for International Settlements.</w:t>
      </w:r>
    </w:p>
    <w:p>
      <w:pPr>
        <w:pStyle w:val="BodyText"/>
        <w:spacing w:before="2"/>
      </w:pPr>
    </w:p>
    <w:p>
      <w:pPr>
        <w:spacing w:before="0"/>
        <w:ind w:left="1079" w:right="355" w:hanging="720"/>
        <w:jc w:val="both"/>
        <w:rPr>
          <w:sz w:val="22"/>
        </w:rPr>
      </w:pPr>
      <w:r>
        <w:rPr>
          <w:sz w:val="22"/>
        </w:rPr>
        <w:t>Demirgüç-Kunt, A., T. Beck, and P. Honohan. 2008. </w:t>
      </w:r>
      <w:r>
        <w:rPr>
          <w:i/>
          <w:sz w:val="22"/>
        </w:rPr>
        <w:t>Finance for All? Policies and Pitfalls in Expanding Access</w:t>
      </w:r>
      <w:r>
        <w:rPr>
          <w:sz w:val="22"/>
        </w:rPr>
        <w:t>. Washington, DC: World Bank.</w:t>
      </w:r>
    </w:p>
    <w:p>
      <w:pPr>
        <w:spacing w:before="252"/>
        <w:ind w:left="1079" w:right="356" w:hanging="721"/>
        <w:jc w:val="both"/>
        <w:rPr>
          <w:sz w:val="22"/>
        </w:rPr>
      </w:pPr>
      <w:r>
        <w:rPr>
          <w:sz w:val="22"/>
        </w:rPr>
        <w:t>European Supervisory Authorities (EIOPA, EBA, and ESMA). 2013. </w:t>
      </w:r>
      <w:r>
        <w:rPr>
          <w:i/>
          <w:sz w:val="22"/>
        </w:rPr>
        <w:t>Preliminary Report on Anti-Money Laundering and Counter Financing of Terrorism Risk-based Supervision</w:t>
      </w:r>
      <w:r>
        <w:rPr>
          <w:sz w:val="22"/>
        </w:rPr>
        <w:t>. JC-2013-72. October </w:t>
      </w:r>
      <w:r>
        <w:rPr>
          <w:spacing w:val="-2"/>
          <w:sz w:val="22"/>
        </w:rPr>
        <w:t>2013.</w:t>
      </w:r>
    </w:p>
    <w:p>
      <w:pPr>
        <w:pStyle w:val="BodyText"/>
        <w:spacing w:before="1"/>
      </w:pPr>
    </w:p>
    <w:p>
      <w:pPr>
        <w:pStyle w:val="BodyText"/>
        <w:ind w:left="1079" w:right="354" w:hanging="720"/>
        <w:jc w:val="both"/>
      </w:pPr>
      <w:r>
        <w:rPr/>
        <w:t>European</w:t>
      </w:r>
      <w:r>
        <w:rPr>
          <w:spacing w:val="-11"/>
        </w:rPr>
        <w:t> </w:t>
      </w:r>
      <w:r>
        <w:rPr/>
        <w:t>Parliament.</w:t>
      </w:r>
      <w:r>
        <w:rPr>
          <w:spacing w:val="-11"/>
        </w:rPr>
        <w:t> </w:t>
      </w:r>
      <w:r>
        <w:rPr/>
        <w:t>2015.</w:t>
      </w:r>
      <w:r>
        <w:rPr>
          <w:spacing w:val="-12"/>
        </w:rPr>
        <w:t> </w:t>
      </w:r>
      <w:r>
        <w:rPr/>
        <w:t>“European</w:t>
      </w:r>
      <w:r>
        <w:rPr>
          <w:spacing w:val="-11"/>
        </w:rPr>
        <w:t> </w:t>
      </w:r>
      <w:r>
        <w:rPr/>
        <w:t>Union</w:t>
      </w:r>
      <w:r>
        <w:rPr>
          <w:spacing w:val="-11"/>
        </w:rPr>
        <w:t> </w:t>
      </w:r>
      <w:r>
        <w:rPr/>
        <w:t>Second</w:t>
      </w:r>
      <w:r>
        <w:rPr>
          <w:spacing w:val="-11"/>
        </w:rPr>
        <w:t> </w:t>
      </w:r>
      <w:r>
        <w:rPr/>
        <w:t>Payment</w:t>
      </w:r>
      <w:r>
        <w:rPr>
          <w:spacing w:val="-10"/>
        </w:rPr>
        <w:t> </w:t>
      </w:r>
      <w:r>
        <w:rPr/>
        <w:t>Services</w:t>
      </w:r>
      <w:r>
        <w:rPr>
          <w:spacing w:val="-10"/>
        </w:rPr>
        <w:t> </w:t>
      </w:r>
      <w:r>
        <w:rPr/>
        <w:t>Directive</w:t>
      </w:r>
      <w:r>
        <w:rPr>
          <w:spacing w:val="-11"/>
        </w:rPr>
        <w:t> </w:t>
      </w:r>
      <w:r>
        <w:rPr/>
        <w:t>2015/2366.”</w:t>
      </w:r>
      <w:r>
        <w:rPr>
          <w:spacing w:val="-10"/>
        </w:rPr>
        <w:t> </w:t>
      </w:r>
      <w:r>
        <w:rPr/>
        <w:t>https://eur- </w:t>
      </w:r>
      <w:r>
        <w:rPr>
          <w:spacing w:val="-2"/>
        </w:rPr>
        <w:t>lex.europa.eu/legal-content/EN/TXT/PDF/?uri=CELEX:32015L2366.</w:t>
      </w:r>
    </w:p>
    <w:p>
      <w:pPr>
        <w:pStyle w:val="BodyText"/>
        <w:spacing w:before="252"/>
        <w:ind w:left="1079" w:right="353" w:hanging="721"/>
        <w:jc w:val="both"/>
      </w:pPr>
      <w:r>
        <w:rPr/>
        <w:t>FATF</w:t>
      </w:r>
      <w:r>
        <w:rPr>
          <w:spacing w:val="80"/>
        </w:rPr>
        <w:t> </w:t>
      </w:r>
      <w:r>
        <w:rPr/>
        <w:t>(Financial</w:t>
      </w:r>
      <w:r>
        <w:rPr>
          <w:spacing w:val="80"/>
        </w:rPr>
        <w:t> </w:t>
      </w:r>
      <w:r>
        <w:rPr/>
        <w:t>Action</w:t>
      </w:r>
      <w:r>
        <w:rPr>
          <w:spacing w:val="80"/>
        </w:rPr>
        <w:t> </w:t>
      </w:r>
      <w:r>
        <w:rPr/>
        <w:t>Task</w:t>
      </w:r>
      <w:r>
        <w:rPr>
          <w:spacing w:val="80"/>
        </w:rPr>
        <w:t> </w:t>
      </w:r>
      <w:r>
        <w:rPr/>
        <w:t>Force).</w:t>
      </w:r>
      <w:r>
        <w:rPr>
          <w:spacing w:val="80"/>
        </w:rPr>
        <w:t> </w:t>
      </w:r>
      <w:r>
        <w:rPr/>
        <w:t>2014.</w:t>
      </w:r>
      <w:r>
        <w:rPr>
          <w:spacing w:val="80"/>
        </w:rPr>
        <w:t> </w:t>
      </w:r>
      <w:r>
        <w:rPr/>
        <w:t>"Guidance</w:t>
      </w:r>
      <w:r>
        <w:rPr>
          <w:spacing w:val="80"/>
        </w:rPr>
        <w:t> </w:t>
      </w:r>
      <w:r>
        <w:rPr/>
        <w:t>for</w:t>
      </w:r>
      <w:r>
        <w:rPr>
          <w:spacing w:val="80"/>
        </w:rPr>
        <w:t> </w:t>
      </w:r>
      <w:r>
        <w:rPr/>
        <w:t>a</w:t>
      </w:r>
      <w:r>
        <w:rPr>
          <w:spacing w:val="80"/>
        </w:rPr>
        <w:t> </w:t>
      </w:r>
      <w:r>
        <w:rPr/>
        <w:t>Risk-Based</w:t>
      </w:r>
      <w:r>
        <w:rPr>
          <w:spacing w:val="80"/>
        </w:rPr>
        <w:t> </w:t>
      </w:r>
      <w:r>
        <w:rPr/>
        <w:t>Approach-Banking Sector." FATF, Paris.</w:t>
      </w:r>
    </w:p>
    <w:p>
      <w:pPr>
        <w:pStyle w:val="BodyText"/>
        <w:spacing w:before="253"/>
        <w:ind w:left="359"/>
      </w:pPr>
      <w:r>
        <w:rPr/>
        <w:t>FATF</w:t>
      </w:r>
      <w:r>
        <w:rPr>
          <w:spacing w:val="-7"/>
        </w:rPr>
        <w:t> </w:t>
      </w:r>
      <w:r>
        <w:rPr/>
        <w:t>(Financial</w:t>
      </w:r>
      <w:r>
        <w:rPr>
          <w:spacing w:val="-3"/>
        </w:rPr>
        <w:t> </w:t>
      </w:r>
      <w:r>
        <w:rPr/>
        <w:t>Action</w:t>
      </w:r>
      <w:r>
        <w:rPr>
          <w:spacing w:val="-4"/>
        </w:rPr>
        <w:t> </w:t>
      </w:r>
      <w:r>
        <w:rPr/>
        <w:t>Task</w:t>
      </w:r>
      <w:r>
        <w:rPr>
          <w:spacing w:val="-3"/>
        </w:rPr>
        <w:t> </w:t>
      </w:r>
      <w:r>
        <w:rPr/>
        <w:t>Force).</w:t>
      </w:r>
      <w:r>
        <w:rPr>
          <w:spacing w:val="-7"/>
        </w:rPr>
        <w:t> </w:t>
      </w:r>
      <w:r>
        <w:rPr/>
        <w:t>2020.</w:t>
      </w:r>
      <w:r>
        <w:rPr>
          <w:spacing w:val="-6"/>
        </w:rPr>
        <w:t> </w:t>
      </w:r>
      <w:r>
        <w:rPr/>
        <w:t>“Guidance</w:t>
      </w:r>
      <w:r>
        <w:rPr>
          <w:spacing w:val="-6"/>
        </w:rPr>
        <w:t> </w:t>
      </w:r>
      <w:r>
        <w:rPr/>
        <w:t>on</w:t>
      </w:r>
      <w:r>
        <w:rPr>
          <w:spacing w:val="-3"/>
        </w:rPr>
        <w:t> </w:t>
      </w:r>
      <w:r>
        <w:rPr/>
        <w:t>Digital</w:t>
      </w:r>
      <w:r>
        <w:rPr>
          <w:spacing w:val="-3"/>
        </w:rPr>
        <w:t> </w:t>
      </w:r>
      <w:r>
        <w:rPr/>
        <w:t>Identity.”</w:t>
      </w:r>
      <w:r>
        <w:rPr>
          <w:spacing w:val="-4"/>
        </w:rPr>
        <w:t> </w:t>
      </w:r>
      <w:r>
        <w:rPr/>
        <w:t>FATF,</w:t>
      </w:r>
      <w:r>
        <w:rPr>
          <w:spacing w:val="-3"/>
        </w:rPr>
        <w:t> </w:t>
      </w:r>
      <w:r>
        <w:rPr>
          <w:spacing w:val="-2"/>
        </w:rPr>
        <w:t>Paris.</w:t>
      </w:r>
    </w:p>
    <w:p>
      <w:pPr>
        <w:pStyle w:val="BodyText"/>
      </w:pPr>
    </w:p>
    <w:p>
      <w:pPr>
        <w:spacing w:before="0"/>
        <w:ind w:left="1079" w:right="353" w:hanging="721"/>
        <w:jc w:val="both"/>
        <w:rPr>
          <w:sz w:val="22"/>
        </w:rPr>
      </w:pPr>
      <w:r>
        <w:rPr>
          <w:sz w:val="22"/>
        </w:rPr>
        <w:t>Giannetti, C., and N. Jentzsch. 2013. “Credit Reporting, Financial Intermediation and Identification Systems: International Evidence.” </w:t>
      </w:r>
      <w:r>
        <w:rPr>
          <w:i/>
          <w:sz w:val="22"/>
        </w:rPr>
        <w:t>Journal of International Money and Finance</w:t>
      </w:r>
      <w:r>
        <w:rPr>
          <w:sz w:val="22"/>
        </w:rPr>
        <w:t>. 33: 60–80.</w:t>
      </w:r>
    </w:p>
    <w:p>
      <w:pPr>
        <w:spacing w:before="252"/>
        <w:ind w:left="1079" w:right="357" w:hanging="721"/>
        <w:jc w:val="both"/>
        <w:rPr>
          <w:sz w:val="22"/>
        </w:rPr>
      </w:pPr>
      <w:r>
        <w:rPr>
          <w:sz w:val="22"/>
        </w:rPr>
        <w:t>ICMA (International Capital Market Association). 2021. </w:t>
      </w:r>
      <w:r>
        <w:rPr>
          <w:i/>
          <w:sz w:val="22"/>
        </w:rPr>
        <w:t>Handbook–Harmonised Framework for Impact Reporting</w:t>
      </w:r>
      <w:r>
        <w:rPr>
          <w:sz w:val="22"/>
        </w:rPr>
        <w:t>. ICMA.</w:t>
      </w:r>
    </w:p>
    <w:p>
      <w:pPr>
        <w:pStyle w:val="BodyText"/>
        <w:spacing w:before="252"/>
        <w:ind w:left="1079" w:hanging="721"/>
      </w:pPr>
      <w:r>
        <w:rPr/>
        <w:t>Martinez Peria, M. S., and S. Singh. 2014. “The Impact of Credit Information Sharing Reforms on Firm Financing.” Policy Research Working Paper 7013. World Bank, Washington, DC.</w:t>
      </w:r>
    </w:p>
    <w:p>
      <w:pPr>
        <w:pStyle w:val="BodyText"/>
        <w:spacing w:before="2"/>
      </w:pPr>
    </w:p>
    <w:p>
      <w:pPr>
        <w:spacing w:before="0"/>
        <w:ind w:left="1080" w:right="146" w:hanging="721"/>
        <w:jc w:val="left"/>
        <w:rPr>
          <w:sz w:val="22"/>
        </w:rPr>
      </w:pPr>
      <w:r>
        <w:rPr>
          <w:sz w:val="22"/>
        </w:rPr>
        <w:t>OCC</w:t>
      </w:r>
      <w:r>
        <w:rPr>
          <w:spacing w:val="-4"/>
          <w:sz w:val="22"/>
        </w:rPr>
        <w:t> </w:t>
      </w:r>
      <w:r>
        <w:rPr>
          <w:sz w:val="22"/>
        </w:rPr>
        <w:t>(Office</w:t>
      </w:r>
      <w:r>
        <w:rPr>
          <w:spacing w:val="-3"/>
          <w:sz w:val="22"/>
        </w:rPr>
        <w:t> </w:t>
      </w:r>
      <w:r>
        <w:rPr>
          <w:sz w:val="22"/>
        </w:rPr>
        <w:t>of</w:t>
      </w:r>
      <w:r>
        <w:rPr>
          <w:spacing w:val="-3"/>
          <w:sz w:val="22"/>
        </w:rPr>
        <w:t> </w:t>
      </w:r>
      <w:r>
        <w:rPr>
          <w:sz w:val="22"/>
        </w:rPr>
        <w:t>the</w:t>
      </w:r>
      <w:r>
        <w:rPr>
          <w:spacing w:val="-3"/>
          <w:sz w:val="22"/>
        </w:rPr>
        <w:t> </w:t>
      </w:r>
      <w:r>
        <w:rPr>
          <w:sz w:val="22"/>
        </w:rPr>
        <w:t>Comptroller</w:t>
      </w:r>
      <w:r>
        <w:rPr>
          <w:spacing w:val="-3"/>
          <w:sz w:val="22"/>
        </w:rPr>
        <w:t> </w:t>
      </w:r>
      <w:r>
        <w:rPr>
          <w:sz w:val="22"/>
        </w:rPr>
        <w:t>of</w:t>
      </w:r>
      <w:r>
        <w:rPr>
          <w:spacing w:val="-3"/>
          <w:sz w:val="22"/>
        </w:rPr>
        <w:t> </w:t>
      </w:r>
      <w:r>
        <w:rPr>
          <w:sz w:val="22"/>
        </w:rPr>
        <w:t>the</w:t>
      </w:r>
      <w:r>
        <w:rPr>
          <w:spacing w:val="-3"/>
          <w:sz w:val="22"/>
        </w:rPr>
        <w:t> </w:t>
      </w:r>
      <w:r>
        <w:rPr>
          <w:sz w:val="22"/>
        </w:rPr>
        <w:t>Currency).</w:t>
      </w:r>
      <w:r>
        <w:rPr>
          <w:spacing w:val="-6"/>
          <w:sz w:val="22"/>
        </w:rPr>
        <w:t> </w:t>
      </w:r>
      <w:r>
        <w:rPr>
          <w:sz w:val="22"/>
        </w:rPr>
        <w:t>2021</w:t>
      </w:r>
      <w:r>
        <w:rPr>
          <w:i/>
          <w:sz w:val="22"/>
        </w:rPr>
        <w:t>.</w:t>
      </w:r>
      <w:r>
        <w:rPr>
          <w:i/>
          <w:spacing w:val="-3"/>
          <w:sz w:val="22"/>
        </w:rPr>
        <w:t> </w:t>
      </w:r>
      <w:r>
        <w:rPr>
          <w:i/>
          <w:sz w:val="22"/>
        </w:rPr>
        <w:t>Comptroller’s</w:t>
      </w:r>
      <w:r>
        <w:rPr>
          <w:i/>
          <w:spacing w:val="-3"/>
          <w:sz w:val="22"/>
        </w:rPr>
        <w:t> </w:t>
      </w:r>
      <w:r>
        <w:rPr>
          <w:i/>
          <w:sz w:val="22"/>
        </w:rPr>
        <w:t>Handbook:</w:t>
      </w:r>
      <w:r>
        <w:rPr>
          <w:i/>
          <w:spacing w:val="-3"/>
          <w:sz w:val="22"/>
        </w:rPr>
        <w:t> </w:t>
      </w:r>
      <w:r>
        <w:rPr>
          <w:i/>
          <w:sz w:val="22"/>
        </w:rPr>
        <w:t>Payment</w:t>
      </w:r>
      <w:r>
        <w:rPr>
          <w:i/>
          <w:spacing w:val="-3"/>
          <w:sz w:val="22"/>
        </w:rPr>
        <w:t> </w:t>
      </w:r>
      <w:r>
        <w:rPr>
          <w:i/>
          <w:sz w:val="22"/>
        </w:rPr>
        <w:t>Systems</w:t>
      </w:r>
      <w:r>
        <w:rPr>
          <w:sz w:val="22"/>
        </w:rPr>
        <w:t>, October 2021. OCC.</w:t>
      </w:r>
    </w:p>
    <w:p>
      <w:pPr>
        <w:pStyle w:val="BodyText"/>
        <w:spacing w:before="2"/>
      </w:pPr>
    </w:p>
    <w:p>
      <w:pPr>
        <w:pStyle w:val="BodyText"/>
        <w:ind w:left="1080" w:hanging="720"/>
      </w:pPr>
      <w:r>
        <w:rPr/>
        <w:t>Pazarbasioglu,</w:t>
      </w:r>
      <w:r>
        <w:rPr>
          <w:spacing w:val="-2"/>
        </w:rPr>
        <w:t> </w:t>
      </w:r>
      <w:r>
        <w:rPr/>
        <w:t>C.,</w:t>
      </w:r>
      <w:r>
        <w:rPr>
          <w:spacing w:val="-2"/>
        </w:rPr>
        <w:t> </w:t>
      </w:r>
      <w:r>
        <w:rPr/>
        <w:t>A.</w:t>
      </w:r>
      <w:r>
        <w:rPr>
          <w:spacing w:val="-2"/>
        </w:rPr>
        <w:t> </w:t>
      </w:r>
      <w:r>
        <w:rPr/>
        <w:t>G.</w:t>
      </w:r>
      <w:r>
        <w:rPr>
          <w:spacing w:val="-2"/>
        </w:rPr>
        <w:t> </w:t>
      </w:r>
      <w:r>
        <w:rPr/>
        <w:t>Mora,</w:t>
      </w:r>
      <w:r>
        <w:rPr>
          <w:spacing w:val="-5"/>
        </w:rPr>
        <w:t> </w:t>
      </w:r>
      <w:r>
        <w:rPr/>
        <w:t>M.</w:t>
      </w:r>
      <w:r>
        <w:rPr>
          <w:spacing w:val="-2"/>
        </w:rPr>
        <w:t> </w:t>
      </w:r>
      <w:r>
        <w:rPr/>
        <w:t>Uttamchandani,</w:t>
      </w:r>
      <w:r>
        <w:rPr>
          <w:spacing w:val="-2"/>
        </w:rPr>
        <w:t> </w:t>
      </w:r>
      <w:r>
        <w:rPr/>
        <w:t>H.</w:t>
      </w:r>
      <w:r>
        <w:rPr>
          <w:spacing w:val="-5"/>
        </w:rPr>
        <w:t> </w:t>
      </w:r>
      <w:r>
        <w:rPr/>
        <w:t>Natarajan,</w:t>
      </w:r>
      <w:r>
        <w:rPr>
          <w:spacing w:val="-2"/>
        </w:rPr>
        <w:t> </w:t>
      </w:r>
      <w:r>
        <w:rPr/>
        <w:t>E.</w:t>
      </w:r>
      <w:r>
        <w:rPr>
          <w:spacing w:val="-2"/>
        </w:rPr>
        <w:t> </w:t>
      </w:r>
      <w:r>
        <w:rPr/>
        <w:t>Feyen,</w:t>
      </w:r>
      <w:r>
        <w:rPr>
          <w:spacing w:val="-2"/>
        </w:rPr>
        <w:t> </w:t>
      </w:r>
      <w:r>
        <w:rPr/>
        <w:t>and</w:t>
      </w:r>
      <w:r>
        <w:rPr>
          <w:spacing w:val="-2"/>
        </w:rPr>
        <w:t> </w:t>
      </w:r>
      <w:r>
        <w:rPr/>
        <w:t>M.</w:t>
      </w:r>
      <w:r>
        <w:rPr>
          <w:spacing w:val="-2"/>
        </w:rPr>
        <w:t> </w:t>
      </w:r>
      <w:r>
        <w:rPr/>
        <w:t>Saal.</w:t>
      </w:r>
      <w:r>
        <w:rPr>
          <w:spacing w:val="-5"/>
        </w:rPr>
        <w:t> </w:t>
      </w:r>
      <w:r>
        <w:rPr/>
        <w:t>2020.</w:t>
      </w:r>
      <w:r>
        <w:rPr>
          <w:spacing w:val="-2"/>
        </w:rPr>
        <w:t> </w:t>
      </w:r>
      <w:r>
        <w:rPr>
          <w:i/>
        </w:rPr>
        <w:t>Digital Financial Services</w:t>
      </w:r>
      <w:r>
        <w:rPr/>
        <w:t>. Washington, DC: World Bank Group.</w:t>
      </w:r>
    </w:p>
    <w:p>
      <w:pPr>
        <w:spacing w:before="252"/>
        <w:ind w:left="1080" w:right="355" w:hanging="720"/>
        <w:jc w:val="both"/>
        <w:rPr>
          <w:sz w:val="22"/>
        </w:rPr>
      </w:pPr>
      <w:r>
        <w:rPr>
          <w:sz w:val="22"/>
        </w:rPr>
        <w:t>Resendiz, R. M. 2018. “The Role of Payment Systems and Services in Financial Inclusion–The Latin American and Caribbean Perspective.”</w:t>
      </w:r>
      <w:r>
        <w:rPr>
          <w:spacing w:val="-3"/>
          <w:sz w:val="22"/>
        </w:rPr>
        <w:t> </w:t>
      </w:r>
      <w:r>
        <w:rPr>
          <w:sz w:val="22"/>
        </w:rPr>
        <w:t>IFC Bulletins chapters in </w:t>
      </w:r>
      <w:r>
        <w:rPr>
          <w:i/>
          <w:sz w:val="22"/>
        </w:rPr>
        <w:t>The Role of Data in Supporting Financial Inclusion Policy</w:t>
      </w:r>
      <w:r>
        <w:rPr>
          <w:sz w:val="22"/>
        </w:rPr>
        <w:t>, vol. 47, edited by Bank for International Settlements.</w:t>
      </w:r>
    </w:p>
    <w:p>
      <w:pPr>
        <w:pStyle w:val="BodyText"/>
        <w:spacing w:before="1"/>
      </w:pPr>
    </w:p>
    <w:p>
      <w:pPr>
        <w:spacing w:before="0"/>
        <w:ind w:left="1080" w:right="386" w:hanging="721"/>
        <w:jc w:val="left"/>
        <w:rPr>
          <w:sz w:val="22"/>
        </w:rPr>
      </w:pPr>
      <w:r>
        <w:rPr>
          <w:sz w:val="22"/>
        </w:rPr>
        <w:t>UNCITRAL</w:t>
      </w:r>
      <w:r>
        <w:rPr>
          <w:spacing w:val="-5"/>
          <w:sz w:val="22"/>
        </w:rPr>
        <w:t> </w:t>
      </w:r>
      <w:r>
        <w:rPr>
          <w:sz w:val="22"/>
        </w:rPr>
        <w:t>(United</w:t>
      </w:r>
      <w:r>
        <w:rPr>
          <w:spacing w:val="-4"/>
          <w:sz w:val="22"/>
        </w:rPr>
        <w:t> </w:t>
      </w:r>
      <w:r>
        <w:rPr>
          <w:sz w:val="22"/>
        </w:rPr>
        <w:t>Nations</w:t>
      </w:r>
      <w:r>
        <w:rPr>
          <w:spacing w:val="-4"/>
          <w:sz w:val="22"/>
        </w:rPr>
        <w:t> </w:t>
      </w:r>
      <w:r>
        <w:rPr>
          <w:sz w:val="22"/>
        </w:rPr>
        <w:t>Commission</w:t>
      </w:r>
      <w:r>
        <w:rPr>
          <w:spacing w:val="-4"/>
          <w:sz w:val="22"/>
        </w:rPr>
        <w:t> </w:t>
      </w:r>
      <w:r>
        <w:rPr>
          <w:sz w:val="22"/>
        </w:rPr>
        <w:t>on</w:t>
      </w:r>
      <w:r>
        <w:rPr>
          <w:spacing w:val="-4"/>
          <w:sz w:val="22"/>
        </w:rPr>
        <w:t> </w:t>
      </w:r>
      <w:r>
        <w:rPr>
          <w:sz w:val="22"/>
        </w:rPr>
        <w:t>International</w:t>
      </w:r>
      <w:r>
        <w:rPr>
          <w:spacing w:val="-3"/>
          <w:sz w:val="22"/>
        </w:rPr>
        <w:t> </w:t>
      </w:r>
      <w:r>
        <w:rPr>
          <w:sz w:val="22"/>
        </w:rPr>
        <w:t>Trade</w:t>
      </w:r>
      <w:r>
        <w:rPr>
          <w:spacing w:val="-4"/>
          <w:sz w:val="22"/>
        </w:rPr>
        <w:t> </w:t>
      </w:r>
      <w:r>
        <w:rPr>
          <w:sz w:val="22"/>
        </w:rPr>
        <w:t>Law).</w:t>
      </w:r>
      <w:r>
        <w:rPr>
          <w:spacing w:val="-4"/>
          <w:sz w:val="22"/>
        </w:rPr>
        <w:t> </w:t>
      </w:r>
      <w:r>
        <w:rPr>
          <w:sz w:val="22"/>
        </w:rPr>
        <w:t>2010.</w:t>
      </w:r>
      <w:r>
        <w:rPr>
          <w:spacing w:val="-4"/>
          <w:sz w:val="22"/>
        </w:rPr>
        <w:t> </w:t>
      </w:r>
      <w:r>
        <w:rPr>
          <w:i/>
          <w:sz w:val="22"/>
        </w:rPr>
        <w:t>UNCITRAL</w:t>
      </w:r>
      <w:r>
        <w:rPr>
          <w:i/>
          <w:spacing w:val="-5"/>
          <w:sz w:val="22"/>
        </w:rPr>
        <w:t> </w:t>
      </w:r>
      <w:r>
        <w:rPr>
          <w:i/>
          <w:sz w:val="22"/>
        </w:rPr>
        <w:t>Legislative Guide on Secured Transactions. </w:t>
      </w:r>
      <w:r>
        <w:rPr>
          <w:sz w:val="22"/>
        </w:rPr>
        <w:t>United Nations.</w:t>
      </w:r>
    </w:p>
    <w:p>
      <w:pPr>
        <w:spacing w:after="0"/>
        <w:jc w:val="left"/>
        <w:rPr>
          <w:sz w:val="22"/>
        </w:rPr>
        <w:sectPr>
          <w:footerReference w:type="default" r:id="rId13"/>
          <w:pgSz w:w="12240" w:h="15840"/>
          <w:pgMar w:header="0" w:footer="522" w:top="1360" w:bottom="720" w:left="1080" w:right="1080"/>
        </w:sectPr>
      </w:pPr>
    </w:p>
    <w:p>
      <w:pPr>
        <w:spacing w:before="78"/>
        <w:ind w:left="1080" w:right="146" w:hanging="721"/>
        <w:jc w:val="left"/>
        <w:rPr>
          <w:sz w:val="22"/>
        </w:rPr>
      </w:pPr>
      <w:r>
        <w:rPr>
          <w:sz w:val="22"/>
        </w:rPr>
        <w:t>UNCITRAL</w:t>
      </w:r>
      <w:r>
        <w:rPr>
          <w:spacing w:val="-4"/>
          <w:sz w:val="22"/>
        </w:rPr>
        <w:t> </w:t>
      </w:r>
      <w:r>
        <w:rPr>
          <w:sz w:val="22"/>
        </w:rPr>
        <w:t>(United</w:t>
      </w:r>
      <w:r>
        <w:rPr>
          <w:spacing w:val="-3"/>
          <w:sz w:val="22"/>
        </w:rPr>
        <w:t> </w:t>
      </w:r>
      <w:r>
        <w:rPr>
          <w:sz w:val="22"/>
        </w:rPr>
        <w:t>Nations</w:t>
      </w:r>
      <w:r>
        <w:rPr>
          <w:spacing w:val="-3"/>
          <w:sz w:val="22"/>
        </w:rPr>
        <w:t> </w:t>
      </w:r>
      <w:r>
        <w:rPr>
          <w:sz w:val="22"/>
        </w:rPr>
        <w:t>Commission</w:t>
      </w:r>
      <w:r>
        <w:rPr>
          <w:spacing w:val="-3"/>
          <w:sz w:val="22"/>
        </w:rPr>
        <w:t> </w:t>
      </w:r>
      <w:r>
        <w:rPr>
          <w:sz w:val="22"/>
        </w:rPr>
        <w:t>on</w:t>
      </w:r>
      <w:r>
        <w:rPr>
          <w:spacing w:val="-3"/>
          <w:sz w:val="22"/>
        </w:rPr>
        <w:t> </w:t>
      </w:r>
      <w:r>
        <w:rPr>
          <w:sz w:val="22"/>
        </w:rPr>
        <w:t>International</w:t>
      </w:r>
      <w:r>
        <w:rPr>
          <w:spacing w:val="-2"/>
          <w:sz w:val="22"/>
        </w:rPr>
        <w:t> </w:t>
      </w:r>
      <w:r>
        <w:rPr>
          <w:sz w:val="22"/>
        </w:rPr>
        <w:t>Trade</w:t>
      </w:r>
      <w:r>
        <w:rPr>
          <w:spacing w:val="-3"/>
          <w:sz w:val="22"/>
        </w:rPr>
        <w:t> </w:t>
      </w:r>
      <w:r>
        <w:rPr>
          <w:sz w:val="22"/>
        </w:rPr>
        <w:t>Law).</w:t>
      </w:r>
      <w:r>
        <w:rPr>
          <w:spacing w:val="-3"/>
          <w:sz w:val="22"/>
        </w:rPr>
        <w:t> </w:t>
      </w:r>
      <w:r>
        <w:rPr>
          <w:sz w:val="22"/>
        </w:rPr>
        <w:t>2014.</w:t>
      </w:r>
      <w:r>
        <w:rPr>
          <w:spacing w:val="-3"/>
          <w:sz w:val="22"/>
        </w:rPr>
        <w:t> </w:t>
      </w:r>
      <w:r>
        <w:rPr>
          <w:i/>
          <w:sz w:val="22"/>
        </w:rPr>
        <w:t>UNCITRAL</w:t>
      </w:r>
      <w:r>
        <w:rPr>
          <w:i/>
          <w:spacing w:val="-4"/>
          <w:sz w:val="22"/>
        </w:rPr>
        <w:t> </w:t>
      </w:r>
      <w:r>
        <w:rPr>
          <w:i/>
          <w:sz w:val="22"/>
        </w:rPr>
        <w:t>Guide</w:t>
      </w:r>
      <w:r>
        <w:rPr>
          <w:i/>
          <w:spacing w:val="-5"/>
          <w:sz w:val="22"/>
        </w:rPr>
        <w:t> </w:t>
      </w:r>
      <w:r>
        <w:rPr>
          <w:i/>
          <w:sz w:val="22"/>
        </w:rPr>
        <w:t>on</w:t>
      </w:r>
      <w:r>
        <w:rPr>
          <w:i/>
          <w:spacing w:val="-3"/>
          <w:sz w:val="22"/>
        </w:rPr>
        <w:t> </w:t>
      </w:r>
      <w:r>
        <w:rPr>
          <w:i/>
          <w:sz w:val="22"/>
        </w:rPr>
        <w:t>the Implementation of a Security Rights Registry. </w:t>
      </w:r>
      <w:r>
        <w:rPr>
          <w:sz w:val="22"/>
        </w:rPr>
        <w:t>United Nations.</w:t>
      </w:r>
    </w:p>
    <w:p>
      <w:pPr>
        <w:pStyle w:val="BodyText"/>
      </w:pPr>
    </w:p>
    <w:p>
      <w:pPr>
        <w:spacing w:before="0"/>
        <w:ind w:left="1080" w:right="0" w:hanging="721"/>
        <w:jc w:val="left"/>
        <w:rPr>
          <w:sz w:val="22"/>
        </w:rPr>
      </w:pPr>
      <w:r>
        <w:rPr>
          <w:sz w:val="22"/>
        </w:rPr>
        <w:t>UNCITRAL</w:t>
      </w:r>
      <w:r>
        <w:rPr>
          <w:spacing w:val="-4"/>
          <w:sz w:val="22"/>
        </w:rPr>
        <w:t> </w:t>
      </w:r>
      <w:r>
        <w:rPr>
          <w:sz w:val="22"/>
        </w:rPr>
        <w:t>(United</w:t>
      </w:r>
      <w:r>
        <w:rPr>
          <w:spacing w:val="-3"/>
          <w:sz w:val="22"/>
        </w:rPr>
        <w:t> </w:t>
      </w:r>
      <w:r>
        <w:rPr>
          <w:sz w:val="22"/>
        </w:rPr>
        <w:t>Nations</w:t>
      </w:r>
      <w:r>
        <w:rPr>
          <w:spacing w:val="-3"/>
          <w:sz w:val="22"/>
        </w:rPr>
        <w:t> </w:t>
      </w:r>
      <w:r>
        <w:rPr>
          <w:sz w:val="22"/>
        </w:rPr>
        <w:t>Commission</w:t>
      </w:r>
      <w:r>
        <w:rPr>
          <w:spacing w:val="-3"/>
          <w:sz w:val="22"/>
        </w:rPr>
        <w:t> </w:t>
      </w:r>
      <w:r>
        <w:rPr>
          <w:sz w:val="22"/>
        </w:rPr>
        <w:t>on</w:t>
      </w:r>
      <w:r>
        <w:rPr>
          <w:spacing w:val="-3"/>
          <w:sz w:val="22"/>
        </w:rPr>
        <w:t> </w:t>
      </w:r>
      <w:r>
        <w:rPr>
          <w:sz w:val="22"/>
        </w:rPr>
        <w:t>International</w:t>
      </w:r>
      <w:r>
        <w:rPr>
          <w:spacing w:val="-2"/>
          <w:sz w:val="22"/>
        </w:rPr>
        <w:t> </w:t>
      </w:r>
      <w:r>
        <w:rPr>
          <w:sz w:val="22"/>
        </w:rPr>
        <w:t>Trade</w:t>
      </w:r>
      <w:r>
        <w:rPr>
          <w:spacing w:val="-3"/>
          <w:sz w:val="22"/>
        </w:rPr>
        <w:t> </w:t>
      </w:r>
      <w:r>
        <w:rPr>
          <w:sz w:val="22"/>
        </w:rPr>
        <w:t>Law).</w:t>
      </w:r>
      <w:r>
        <w:rPr>
          <w:spacing w:val="-3"/>
          <w:sz w:val="22"/>
        </w:rPr>
        <w:t> </w:t>
      </w:r>
      <w:r>
        <w:rPr>
          <w:sz w:val="22"/>
        </w:rPr>
        <w:t>2019.</w:t>
      </w:r>
      <w:r>
        <w:rPr>
          <w:spacing w:val="-3"/>
          <w:sz w:val="22"/>
        </w:rPr>
        <w:t> </w:t>
      </w:r>
      <w:r>
        <w:rPr>
          <w:i/>
          <w:sz w:val="22"/>
        </w:rPr>
        <w:t>UNCITRAL</w:t>
      </w:r>
      <w:r>
        <w:rPr>
          <w:i/>
          <w:spacing w:val="-4"/>
          <w:sz w:val="22"/>
        </w:rPr>
        <w:t> </w:t>
      </w:r>
      <w:r>
        <w:rPr>
          <w:i/>
          <w:sz w:val="22"/>
        </w:rPr>
        <w:t>Model</w:t>
      </w:r>
      <w:r>
        <w:rPr>
          <w:i/>
          <w:spacing w:val="-2"/>
          <w:sz w:val="22"/>
        </w:rPr>
        <w:t> </w:t>
      </w:r>
      <w:r>
        <w:rPr>
          <w:i/>
          <w:sz w:val="22"/>
        </w:rPr>
        <w:t>Law</w:t>
      </w:r>
      <w:r>
        <w:rPr>
          <w:i/>
          <w:spacing w:val="-4"/>
          <w:sz w:val="22"/>
        </w:rPr>
        <w:t> </w:t>
      </w:r>
      <w:r>
        <w:rPr>
          <w:i/>
          <w:sz w:val="22"/>
        </w:rPr>
        <w:t>on Secured Transactions. </w:t>
      </w:r>
      <w:r>
        <w:rPr>
          <w:sz w:val="22"/>
        </w:rPr>
        <w:t>United Nations.</w:t>
      </w:r>
    </w:p>
    <w:p>
      <w:pPr>
        <w:spacing w:before="252"/>
        <w:ind w:left="1080" w:right="146" w:hanging="721"/>
        <w:jc w:val="left"/>
        <w:rPr>
          <w:sz w:val="22"/>
        </w:rPr>
      </w:pPr>
      <w:r>
        <w:rPr>
          <w:sz w:val="22"/>
        </w:rPr>
        <w:t>World Bank. 2014. </w:t>
      </w:r>
      <w:r>
        <w:rPr>
          <w:i/>
          <w:sz w:val="22"/>
        </w:rPr>
        <w:t>Global Financial Development Report 2014: Financial Inclusion</w:t>
      </w:r>
      <w:r>
        <w:rPr>
          <w:sz w:val="22"/>
        </w:rPr>
        <w:t>. Washington, DC: World Bank.</w:t>
      </w:r>
    </w:p>
    <w:p>
      <w:pPr>
        <w:pStyle w:val="BodyText"/>
        <w:spacing w:before="2"/>
      </w:pPr>
    </w:p>
    <w:p>
      <w:pPr>
        <w:spacing w:before="0"/>
        <w:ind w:left="359" w:right="0" w:firstLine="0"/>
        <w:jc w:val="left"/>
        <w:rPr>
          <w:sz w:val="22"/>
        </w:rPr>
      </w:pPr>
      <w:r>
        <w:rPr>
          <w:sz w:val="22"/>
        </w:rPr>
        <w:t>World</w:t>
      </w:r>
      <w:r>
        <w:rPr>
          <w:spacing w:val="-5"/>
          <w:sz w:val="22"/>
        </w:rPr>
        <w:t> </w:t>
      </w:r>
      <w:r>
        <w:rPr>
          <w:sz w:val="22"/>
        </w:rPr>
        <w:t>Bank.</w:t>
      </w:r>
      <w:r>
        <w:rPr>
          <w:spacing w:val="-6"/>
          <w:sz w:val="22"/>
        </w:rPr>
        <w:t> </w:t>
      </w:r>
      <w:r>
        <w:rPr>
          <w:sz w:val="22"/>
        </w:rPr>
        <w:t>2016.</w:t>
      </w:r>
      <w:r>
        <w:rPr>
          <w:spacing w:val="-3"/>
          <w:sz w:val="22"/>
        </w:rPr>
        <w:t> </w:t>
      </w:r>
      <w:r>
        <w:rPr>
          <w:i/>
          <w:sz w:val="22"/>
        </w:rPr>
        <w:t>Payment</w:t>
      </w:r>
      <w:r>
        <w:rPr>
          <w:i/>
          <w:spacing w:val="-3"/>
          <w:sz w:val="22"/>
        </w:rPr>
        <w:t> </w:t>
      </w:r>
      <w:r>
        <w:rPr>
          <w:i/>
          <w:sz w:val="22"/>
        </w:rPr>
        <w:t>Aspects</w:t>
      </w:r>
      <w:r>
        <w:rPr>
          <w:i/>
          <w:spacing w:val="-3"/>
          <w:sz w:val="22"/>
        </w:rPr>
        <w:t> </w:t>
      </w:r>
      <w:r>
        <w:rPr>
          <w:i/>
          <w:sz w:val="22"/>
        </w:rPr>
        <w:t>of</w:t>
      </w:r>
      <w:r>
        <w:rPr>
          <w:i/>
          <w:spacing w:val="-3"/>
          <w:sz w:val="22"/>
        </w:rPr>
        <w:t> </w:t>
      </w:r>
      <w:r>
        <w:rPr>
          <w:i/>
          <w:sz w:val="22"/>
        </w:rPr>
        <w:t>Financial</w:t>
      </w:r>
      <w:r>
        <w:rPr>
          <w:i/>
          <w:spacing w:val="-5"/>
          <w:sz w:val="22"/>
        </w:rPr>
        <w:t> </w:t>
      </w:r>
      <w:r>
        <w:rPr>
          <w:i/>
          <w:sz w:val="22"/>
        </w:rPr>
        <w:t>Inclusion</w:t>
      </w:r>
      <w:r>
        <w:rPr>
          <w:sz w:val="22"/>
        </w:rPr>
        <w:t>.</w:t>
      </w:r>
      <w:r>
        <w:rPr>
          <w:spacing w:val="-14"/>
          <w:sz w:val="22"/>
        </w:rPr>
        <w:t> </w:t>
      </w:r>
      <w:r>
        <w:rPr>
          <w:sz w:val="22"/>
        </w:rPr>
        <w:t>Washington,</w:t>
      </w:r>
      <w:r>
        <w:rPr>
          <w:spacing w:val="-3"/>
          <w:sz w:val="22"/>
        </w:rPr>
        <w:t> </w:t>
      </w:r>
      <w:r>
        <w:rPr>
          <w:sz w:val="22"/>
        </w:rPr>
        <w:t>DC:</w:t>
      </w:r>
      <w:r>
        <w:rPr>
          <w:spacing w:val="-5"/>
          <w:sz w:val="22"/>
        </w:rPr>
        <w:t> </w:t>
      </w:r>
      <w:r>
        <w:rPr>
          <w:sz w:val="22"/>
        </w:rPr>
        <w:t>World</w:t>
      </w:r>
      <w:r>
        <w:rPr>
          <w:spacing w:val="-3"/>
          <w:sz w:val="22"/>
        </w:rPr>
        <w:t> </w:t>
      </w:r>
      <w:r>
        <w:rPr>
          <w:spacing w:val="-2"/>
          <w:sz w:val="22"/>
        </w:rPr>
        <w:t>Bank.</w:t>
      </w:r>
    </w:p>
    <w:p>
      <w:pPr>
        <w:spacing w:before="251"/>
        <w:ind w:left="359" w:right="0" w:firstLine="0"/>
        <w:jc w:val="left"/>
        <w:rPr>
          <w:sz w:val="22"/>
        </w:rPr>
      </w:pPr>
      <w:r>
        <w:rPr>
          <w:sz w:val="22"/>
        </w:rPr>
        <w:t>World</w:t>
      </w:r>
      <w:r>
        <w:rPr>
          <w:spacing w:val="9"/>
          <w:sz w:val="22"/>
        </w:rPr>
        <w:t> </w:t>
      </w:r>
      <w:r>
        <w:rPr>
          <w:sz w:val="22"/>
        </w:rPr>
        <w:t>Bank.</w:t>
      </w:r>
      <w:r>
        <w:rPr>
          <w:spacing w:val="11"/>
          <w:sz w:val="22"/>
        </w:rPr>
        <w:t> </w:t>
      </w:r>
      <w:r>
        <w:rPr>
          <w:sz w:val="22"/>
        </w:rPr>
        <w:t>2020.</w:t>
      </w:r>
      <w:r>
        <w:rPr>
          <w:spacing w:val="11"/>
          <w:sz w:val="22"/>
        </w:rPr>
        <w:t> </w:t>
      </w:r>
      <w:r>
        <w:rPr>
          <w:i/>
          <w:sz w:val="22"/>
        </w:rPr>
        <w:t>Payment</w:t>
      </w:r>
      <w:r>
        <w:rPr>
          <w:i/>
          <w:spacing w:val="12"/>
          <w:sz w:val="22"/>
        </w:rPr>
        <w:t> </w:t>
      </w:r>
      <w:r>
        <w:rPr>
          <w:i/>
          <w:sz w:val="22"/>
        </w:rPr>
        <w:t>Aspects</w:t>
      </w:r>
      <w:r>
        <w:rPr>
          <w:i/>
          <w:spacing w:val="13"/>
          <w:sz w:val="22"/>
        </w:rPr>
        <w:t> </w:t>
      </w:r>
      <w:r>
        <w:rPr>
          <w:i/>
          <w:sz w:val="22"/>
        </w:rPr>
        <w:t>of</w:t>
      </w:r>
      <w:r>
        <w:rPr>
          <w:i/>
          <w:spacing w:val="12"/>
          <w:sz w:val="22"/>
        </w:rPr>
        <w:t> </w:t>
      </w:r>
      <w:r>
        <w:rPr>
          <w:i/>
          <w:sz w:val="22"/>
        </w:rPr>
        <w:t>Financial</w:t>
      </w:r>
      <w:r>
        <w:rPr>
          <w:i/>
          <w:spacing w:val="12"/>
          <w:sz w:val="22"/>
        </w:rPr>
        <w:t> </w:t>
      </w:r>
      <w:r>
        <w:rPr>
          <w:i/>
          <w:sz w:val="22"/>
        </w:rPr>
        <w:t>Inclusion</w:t>
      </w:r>
      <w:r>
        <w:rPr>
          <w:i/>
          <w:spacing w:val="11"/>
          <w:sz w:val="22"/>
        </w:rPr>
        <w:t> </w:t>
      </w:r>
      <w:r>
        <w:rPr>
          <w:i/>
          <w:sz w:val="22"/>
        </w:rPr>
        <w:t>in</w:t>
      </w:r>
      <w:r>
        <w:rPr>
          <w:i/>
          <w:spacing w:val="9"/>
          <w:sz w:val="22"/>
        </w:rPr>
        <w:t> </w:t>
      </w:r>
      <w:r>
        <w:rPr>
          <w:i/>
          <w:sz w:val="22"/>
        </w:rPr>
        <w:t>the</w:t>
      </w:r>
      <w:r>
        <w:rPr>
          <w:i/>
          <w:spacing w:val="12"/>
          <w:sz w:val="22"/>
        </w:rPr>
        <w:t> </w:t>
      </w:r>
      <w:r>
        <w:rPr>
          <w:i/>
          <w:sz w:val="22"/>
        </w:rPr>
        <w:t>Fintech</w:t>
      </w:r>
      <w:r>
        <w:rPr>
          <w:i/>
          <w:spacing w:val="11"/>
          <w:sz w:val="22"/>
        </w:rPr>
        <w:t> </w:t>
      </w:r>
      <w:r>
        <w:rPr>
          <w:i/>
          <w:sz w:val="22"/>
        </w:rPr>
        <w:t>Era</w:t>
      </w:r>
      <w:r>
        <w:rPr>
          <w:sz w:val="22"/>
        </w:rPr>
        <w:t>.</w:t>
      </w:r>
      <w:r>
        <w:rPr>
          <w:spacing w:val="-14"/>
          <w:sz w:val="22"/>
        </w:rPr>
        <w:t> </w:t>
      </w:r>
      <w:r>
        <w:rPr>
          <w:sz w:val="22"/>
        </w:rPr>
        <w:t>Washington,</w:t>
      </w:r>
      <w:r>
        <w:rPr>
          <w:spacing w:val="11"/>
          <w:sz w:val="22"/>
        </w:rPr>
        <w:t> </w:t>
      </w:r>
      <w:r>
        <w:rPr>
          <w:sz w:val="22"/>
        </w:rPr>
        <w:t>DC:</w:t>
      </w:r>
      <w:r>
        <w:rPr>
          <w:spacing w:val="13"/>
          <w:sz w:val="22"/>
        </w:rPr>
        <w:t> </w:t>
      </w:r>
      <w:r>
        <w:rPr>
          <w:spacing w:val="-2"/>
          <w:sz w:val="22"/>
        </w:rPr>
        <w:t>World</w:t>
      </w:r>
    </w:p>
    <w:p>
      <w:pPr>
        <w:pStyle w:val="BodyText"/>
        <w:spacing w:before="1"/>
        <w:ind w:left="1080"/>
      </w:pPr>
      <w:r>
        <w:rPr/>
        <w:t>Bank</w:t>
      </w:r>
      <w:r>
        <w:rPr>
          <w:spacing w:val="-1"/>
        </w:rPr>
        <w:t> </w:t>
      </w:r>
      <w:r>
        <w:rPr>
          <w:spacing w:val="-2"/>
        </w:rPr>
        <w:t>Group.</w:t>
      </w:r>
    </w:p>
    <w:p>
      <w:pPr>
        <w:pStyle w:val="BodyText"/>
      </w:pPr>
    </w:p>
    <w:p>
      <w:pPr>
        <w:spacing w:before="0"/>
        <w:ind w:left="1080" w:right="146" w:hanging="721"/>
        <w:jc w:val="left"/>
        <w:rPr>
          <w:sz w:val="22"/>
        </w:rPr>
      </w:pPr>
      <w:r>
        <w:rPr>
          <w:sz w:val="22"/>
        </w:rPr>
        <w:t>World</w:t>
      </w:r>
      <w:r>
        <w:rPr>
          <w:spacing w:val="-5"/>
          <w:sz w:val="22"/>
        </w:rPr>
        <w:t> </w:t>
      </w:r>
      <w:r>
        <w:rPr>
          <w:sz w:val="22"/>
        </w:rPr>
        <w:t>Bank.</w:t>
      </w:r>
      <w:r>
        <w:rPr>
          <w:spacing w:val="-7"/>
          <w:sz w:val="22"/>
        </w:rPr>
        <w:t> </w:t>
      </w:r>
      <w:r>
        <w:rPr>
          <w:sz w:val="22"/>
        </w:rPr>
        <w:t>2021.</w:t>
      </w:r>
      <w:r>
        <w:rPr>
          <w:spacing w:val="-5"/>
          <w:sz w:val="22"/>
        </w:rPr>
        <w:t> </w:t>
      </w:r>
      <w:r>
        <w:rPr>
          <w:i/>
          <w:sz w:val="22"/>
        </w:rPr>
        <w:t>Considerations</w:t>
      </w:r>
      <w:r>
        <w:rPr>
          <w:i/>
          <w:spacing w:val="-4"/>
          <w:sz w:val="22"/>
        </w:rPr>
        <w:t> </w:t>
      </w:r>
      <w:r>
        <w:rPr>
          <w:i/>
          <w:sz w:val="22"/>
        </w:rPr>
        <w:t>and</w:t>
      </w:r>
      <w:r>
        <w:rPr>
          <w:i/>
          <w:spacing w:val="-5"/>
          <w:sz w:val="22"/>
        </w:rPr>
        <w:t> </w:t>
      </w:r>
      <w:r>
        <w:rPr>
          <w:i/>
          <w:sz w:val="22"/>
        </w:rPr>
        <w:t>Lessons</w:t>
      </w:r>
      <w:r>
        <w:rPr>
          <w:i/>
          <w:spacing w:val="-4"/>
          <w:sz w:val="22"/>
        </w:rPr>
        <w:t> </w:t>
      </w:r>
      <w:r>
        <w:rPr>
          <w:i/>
          <w:sz w:val="22"/>
        </w:rPr>
        <w:t>for</w:t>
      </w:r>
      <w:r>
        <w:rPr>
          <w:i/>
          <w:spacing w:val="-4"/>
          <w:sz w:val="22"/>
        </w:rPr>
        <w:t> </w:t>
      </w:r>
      <w:r>
        <w:rPr>
          <w:i/>
          <w:sz w:val="22"/>
        </w:rPr>
        <w:t>the</w:t>
      </w:r>
      <w:r>
        <w:rPr>
          <w:i/>
          <w:spacing w:val="-7"/>
          <w:sz w:val="22"/>
        </w:rPr>
        <w:t> </w:t>
      </w:r>
      <w:r>
        <w:rPr>
          <w:i/>
          <w:sz w:val="22"/>
        </w:rPr>
        <w:t>Development</w:t>
      </w:r>
      <w:r>
        <w:rPr>
          <w:i/>
          <w:spacing w:val="-6"/>
          <w:sz w:val="22"/>
        </w:rPr>
        <w:t> </w:t>
      </w:r>
      <w:r>
        <w:rPr>
          <w:i/>
          <w:sz w:val="22"/>
        </w:rPr>
        <w:t>and</w:t>
      </w:r>
      <w:r>
        <w:rPr>
          <w:i/>
          <w:spacing w:val="-7"/>
          <w:sz w:val="22"/>
        </w:rPr>
        <w:t> </w:t>
      </w:r>
      <w:r>
        <w:rPr>
          <w:i/>
          <w:sz w:val="22"/>
        </w:rPr>
        <w:t>Implementation</w:t>
      </w:r>
      <w:r>
        <w:rPr>
          <w:i/>
          <w:spacing w:val="-7"/>
          <w:sz w:val="22"/>
        </w:rPr>
        <w:t> </w:t>
      </w:r>
      <w:r>
        <w:rPr>
          <w:i/>
          <w:sz w:val="22"/>
        </w:rPr>
        <w:t>of</w:t>
      </w:r>
      <w:r>
        <w:rPr>
          <w:i/>
          <w:spacing w:val="-4"/>
          <w:sz w:val="22"/>
        </w:rPr>
        <w:t> </w:t>
      </w:r>
      <w:r>
        <w:rPr>
          <w:i/>
          <w:sz w:val="22"/>
        </w:rPr>
        <w:t>Fast</w:t>
      </w:r>
      <w:r>
        <w:rPr>
          <w:i/>
          <w:spacing w:val="-4"/>
          <w:sz w:val="22"/>
        </w:rPr>
        <w:t> </w:t>
      </w:r>
      <w:r>
        <w:rPr>
          <w:i/>
          <w:sz w:val="22"/>
        </w:rPr>
        <w:t>Payment Systems. </w:t>
      </w:r>
      <w:r>
        <w:rPr>
          <w:sz w:val="22"/>
        </w:rPr>
        <w:t>World Bank Fast Payments Toolkit–Main Report. Washington, DC: World Bank.</w:t>
      </w:r>
    </w:p>
    <w:p>
      <w:pPr>
        <w:pStyle w:val="BodyText"/>
        <w:spacing w:line="506" w:lineRule="exact" w:before="53"/>
        <w:ind w:left="359"/>
      </w:pPr>
      <w:r>
        <w:rPr/>
        <w:t>World Bank Group.</w:t>
      </w:r>
      <w:r>
        <w:rPr>
          <w:spacing w:val="-1"/>
        </w:rPr>
        <w:t> </w:t>
      </w:r>
      <w:r>
        <w:rPr/>
        <w:t>2011.</w:t>
      </w:r>
      <w:r>
        <w:rPr>
          <w:spacing w:val="-1"/>
        </w:rPr>
        <w:t> </w:t>
      </w:r>
      <w:r>
        <w:rPr/>
        <w:t>General Principles for Credit Reporting. Washington,</w:t>
      </w:r>
      <w:r>
        <w:rPr>
          <w:spacing w:val="-1"/>
        </w:rPr>
        <w:t> </w:t>
      </w:r>
      <w:r>
        <w:rPr/>
        <w:t>DC: World Bank Group. World</w:t>
      </w:r>
      <w:r>
        <w:rPr>
          <w:spacing w:val="22"/>
        </w:rPr>
        <w:t> </w:t>
      </w:r>
      <w:r>
        <w:rPr/>
        <w:t>Bank</w:t>
      </w:r>
      <w:r>
        <w:rPr>
          <w:spacing w:val="22"/>
        </w:rPr>
        <w:t> </w:t>
      </w:r>
      <w:r>
        <w:rPr/>
        <w:t>Group.</w:t>
      </w:r>
      <w:r>
        <w:rPr>
          <w:spacing w:val="22"/>
        </w:rPr>
        <w:t> </w:t>
      </w:r>
      <w:r>
        <w:rPr/>
        <w:t>2017.</w:t>
      </w:r>
      <w:r>
        <w:rPr>
          <w:spacing w:val="19"/>
        </w:rPr>
        <w:t> </w:t>
      </w:r>
      <w:r>
        <w:rPr/>
        <w:t>Good</w:t>
      </w:r>
      <w:r>
        <w:rPr>
          <w:spacing w:val="22"/>
        </w:rPr>
        <w:t> </w:t>
      </w:r>
      <w:r>
        <w:rPr/>
        <w:t>Practices</w:t>
      </w:r>
      <w:r>
        <w:rPr>
          <w:spacing w:val="20"/>
        </w:rPr>
        <w:t> </w:t>
      </w:r>
      <w:r>
        <w:rPr/>
        <w:t>for</w:t>
      </w:r>
      <w:r>
        <w:rPr>
          <w:spacing w:val="23"/>
        </w:rPr>
        <w:t> </w:t>
      </w:r>
      <w:r>
        <w:rPr/>
        <w:t>Financial</w:t>
      </w:r>
      <w:r>
        <w:rPr>
          <w:spacing w:val="23"/>
        </w:rPr>
        <w:t> </w:t>
      </w:r>
      <w:r>
        <w:rPr/>
        <w:t>Consumer</w:t>
      </w:r>
      <w:r>
        <w:rPr>
          <w:spacing w:val="23"/>
        </w:rPr>
        <w:t> </w:t>
      </w:r>
      <w:r>
        <w:rPr/>
        <w:t>Protection.</w:t>
      </w:r>
      <w:r>
        <w:rPr>
          <w:spacing w:val="19"/>
        </w:rPr>
        <w:t> </w:t>
      </w:r>
      <w:r>
        <w:rPr/>
        <w:t>Washington,</w:t>
      </w:r>
      <w:r>
        <w:rPr>
          <w:spacing w:val="22"/>
        </w:rPr>
        <w:t> </w:t>
      </w:r>
      <w:r>
        <w:rPr/>
        <w:t>DC:</w:t>
      </w:r>
      <w:r>
        <w:rPr>
          <w:spacing w:val="20"/>
        </w:rPr>
        <w:t> </w:t>
      </w:r>
      <w:r>
        <w:rPr/>
        <w:t>World</w:t>
      </w:r>
    </w:p>
    <w:p>
      <w:pPr>
        <w:pStyle w:val="BodyText"/>
        <w:spacing w:line="199" w:lineRule="exact"/>
        <w:ind w:left="1080"/>
      </w:pPr>
      <w:r>
        <w:rPr/>
        <w:t>Bank</w:t>
      </w:r>
      <w:r>
        <w:rPr>
          <w:spacing w:val="-1"/>
        </w:rPr>
        <w:t> </w:t>
      </w:r>
      <w:r>
        <w:rPr>
          <w:spacing w:val="-2"/>
        </w:rPr>
        <w:t>Group.</w:t>
      </w:r>
    </w:p>
    <w:p>
      <w:pPr>
        <w:pStyle w:val="BodyText"/>
      </w:pPr>
    </w:p>
    <w:p>
      <w:pPr>
        <w:spacing w:before="1"/>
        <w:ind w:left="359" w:right="0" w:firstLine="0"/>
        <w:jc w:val="left"/>
        <w:rPr>
          <w:sz w:val="22"/>
        </w:rPr>
      </w:pPr>
      <w:r>
        <w:rPr>
          <w:sz w:val="22"/>
        </w:rPr>
        <w:t>World</w:t>
      </w:r>
      <w:r>
        <w:rPr>
          <w:spacing w:val="-3"/>
          <w:sz w:val="22"/>
        </w:rPr>
        <w:t> </w:t>
      </w:r>
      <w:r>
        <w:rPr>
          <w:sz w:val="22"/>
        </w:rPr>
        <w:t>Bank</w:t>
      </w:r>
      <w:r>
        <w:rPr>
          <w:spacing w:val="-3"/>
          <w:sz w:val="22"/>
        </w:rPr>
        <w:t> </w:t>
      </w:r>
      <w:r>
        <w:rPr>
          <w:sz w:val="22"/>
        </w:rPr>
        <w:t>Group.</w:t>
      </w:r>
      <w:r>
        <w:rPr>
          <w:spacing w:val="-6"/>
          <w:sz w:val="22"/>
        </w:rPr>
        <w:t> </w:t>
      </w:r>
      <w:r>
        <w:rPr>
          <w:sz w:val="22"/>
        </w:rPr>
        <w:t>2019a.</w:t>
      </w:r>
      <w:r>
        <w:rPr>
          <w:spacing w:val="-8"/>
          <w:sz w:val="22"/>
        </w:rPr>
        <w:t> </w:t>
      </w:r>
      <w:r>
        <w:rPr>
          <w:i/>
          <w:sz w:val="22"/>
        </w:rPr>
        <w:t>Credit</w:t>
      </w:r>
      <w:r>
        <w:rPr>
          <w:i/>
          <w:spacing w:val="-2"/>
          <w:sz w:val="22"/>
        </w:rPr>
        <w:t> </w:t>
      </w:r>
      <w:r>
        <w:rPr>
          <w:i/>
          <w:sz w:val="22"/>
        </w:rPr>
        <w:t>Reporting</w:t>
      </w:r>
      <w:r>
        <w:rPr>
          <w:i/>
          <w:spacing w:val="-3"/>
          <w:sz w:val="22"/>
        </w:rPr>
        <w:t> </w:t>
      </w:r>
      <w:r>
        <w:rPr>
          <w:i/>
          <w:sz w:val="22"/>
        </w:rPr>
        <w:t>Knowledge</w:t>
      </w:r>
      <w:r>
        <w:rPr>
          <w:i/>
          <w:spacing w:val="-3"/>
          <w:sz w:val="22"/>
        </w:rPr>
        <w:t> </w:t>
      </w:r>
      <w:r>
        <w:rPr>
          <w:i/>
          <w:sz w:val="22"/>
        </w:rPr>
        <w:t>Guide</w:t>
      </w:r>
      <w:r>
        <w:rPr>
          <w:sz w:val="22"/>
        </w:rPr>
        <w:t>.</w:t>
      </w:r>
      <w:r>
        <w:rPr>
          <w:spacing w:val="-6"/>
          <w:sz w:val="22"/>
        </w:rPr>
        <w:t> </w:t>
      </w:r>
      <w:r>
        <w:rPr>
          <w:sz w:val="22"/>
        </w:rPr>
        <w:t>Washington,</w:t>
      </w:r>
      <w:r>
        <w:rPr>
          <w:spacing w:val="-3"/>
          <w:sz w:val="22"/>
        </w:rPr>
        <w:t> </w:t>
      </w:r>
      <w:r>
        <w:rPr>
          <w:sz w:val="22"/>
        </w:rPr>
        <w:t>DC:</w:t>
      </w:r>
      <w:r>
        <w:rPr>
          <w:spacing w:val="-5"/>
          <w:sz w:val="22"/>
        </w:rPr>
        <w:t> </w:t>
      </w:r>
      <w:r>
        <w:rPr>
          <w:sz w:val="22"/>
        </w:rPr>
        <w:t>World</w:t>
      </w:r>
      <w:r>
        <w:rPr>
          <w:spacing w:val="-2"/>
          <w:sz w:val="22"/>
        </w:rPr>
        <w:t> Bank.</w:t>
      </w:r>
    </w:p>
    <w:p>
      <w:pPr>
        <w:pStyle w:val="BodyText"/>
      </w:pPr>
    </w:p>
    <w:p>
      <w:pPr>
        <w:spacing w:before="0"/>
        <w:ind w:left="1080" w:right="146" w:hanging="721"/>
        <w:jc w:val="left"/>
        <w:rPr>
          <w:sz w:val="22"/>
        </w:rPr>
      </w:pPr>
      <w:r>
        <w:rPr>
          <w:sz w:val="22"/>
        </w:rPr>
        <w:t>World</w:t>
      </w:r>
      <w:r>
        <w:rPr>
          <w:spacing w:val="-14"/>
          <w:sz w:val="22"/>
        </w:rPr>
        <w:t> </w:t>
      </w:r>
      <w:r>
        <w:rPr>
          <w:sz w:val="22"/>
        </w:rPr>
        <w:t>Bank</w:t>
      </w:r>
      <w:r>
        <w:rPr>
          <w:spacing w:val="-14"/>
          <w:sz w:val="22"/>
        </w:rPr>
        <w:t> </w:t>
      </w:r>
      <w:r>
        <w:rPr>
          <w:sz w:val="22"/>
        </w:rPr>
        <w:t>Group.</w:t>
      </w:r>
      <w:r>
        <w:rPr>
          <w:spacing w:val="-15"/>
          <w:sz w:val="22"/>
        </w:rPr>
        <w:t> </w:t>
      </w:r>
      <w:r>
        <w:rPr>
          <w:sz w:val="22"/>
        </w:rPr>
        <w:t>2019b.</w:t>
      </w:r>
      <w:r>
        <w:rPr>
          <w:spacing w:val="-17"/>
          <w:sz w:val="22"/>
        </w:rPr>
        <w:t> </w:t>
      </w:r>
      <w:r>
        <w:rPr>
          <w:i/>
          <w:sz w:val="22"/>
        </w:rPr>
        <w:t>Prudential</w:t>
      </w:r>
      <w:r>
        <w:rPr>
          <w:i/>
          <w:spacing w:val="-14"/>
          <w:sz w:val="22"/>
        </w:rPr>
        <w:t> </w:t>
      </w:r>
      <w:r>
        <w:rPr>
          <w:i/>
          <w:sz w:val="22"/>
        </w:rPr>
        <w:t>Regulatory</w:t>
      </w:r>
      <w:r>
        <w:rPr>
          <w:i/>
          <w:spacing w:val="-14"/>
          <w:sz w:val="22"/>
        </w:rPr>
        <w:t> </w:t>
      </w:r>
      <w:r>
        <w:rPr>
          <w:i/>
          <w:sz w:val="22"/>
        </w:rPr>
        <w:t>and</w:t>
      </w:r>
      <w:r>
        <w:rPr>
          <w:i/>
          <w:spacing w:val="-15"/>
          <w:sz w:val="22"/>
        </w:rPr>
        <w:t> </w:t>
      </w:r>
      <w:r>
        <w:rPr>
          <w:i/>
          <w:sz w:val="22"/>
        </w:rPr>
        <w:t>Supervisory</w:t>
      </w:r>
      <w:r>
        <w:rPr>
          <w:i/>
          <w:spacing w:val="-13"/>
          <w:sz w:val="22"/>
        </w:rPr>
        <w:t> </w:t>
      </w:r>
      <w:r>
        <w:rPr>
          <w:i/>
          <w:sz w:val="22"/>
        </w:rPr>
        <w:t>Practices</w:t>
      </w:r>
      <w:r>
        <w:rPr>
          <w:i/>
          <w:spacing w:val="-14"/>
          <w:sz w:val="22"/>
        </w:rPr>
        <w:t> </w:t>
      </w:r>
      <w:r>
        <w:rPr>
          <w:i/>
          <w:sz w:val="22"/>
        </w:rPr>
        <w:t>for</w:t>
      </w:r>
      <w:r>
        <w:rPr>
          <w:i/>
          <w:spacing w:val="-14"/>
          <w:sz w:val="22"/>
        </w:rPr>
        <w:t> </w:t>
      </w:r>
      <w:r>
        <w:rPr>
          <w:i/>
          <w:sz w:val="22"/>
        </w:rPr>
        <w:t>Fintech:</w:t>
      </w:r>
      <w:r>
        <w:rPr>
          <w:i/>
          <w:spacing w:val="-14"/>
          <w:sz w:val="22"/>
        </w:rPr>
        <w:t> </w:t>
      </w:r>
      <w:r>
        <w:rPr>
          <w:i/>
          <w:sz w:val="22"/>
        </w:rPr>
        <w:t>Payments,</w:t>
      </w:r>
      <w:r>
        <w:rPr>
          <w:i/>
          <w:spacing w:val="-14"/>
          <w:sz w:val="22"/>
        </w:rPr>
        <w:t> </w:t>
      </w:r>
      <w:r>
        <w:rPr>
          <w:i/>
          <w:sz w:val="22"/>
        </w:rPr>
        <w:t>Credit and Deposits</w:t>
      </w:r>
      <w:r>
        <w:rPr>
          <w:sz w:val="22"/>
        </w:rPr>
        <w:t>. Washington, DC: World Bank Group.</w:t>
      </w:r>
    </w:p>
    <w:p>
      <w:pPr>
        <w:spacing w:before="252"/>
        <w:ind w:left="1079" w:right="386" w:hanging="720"/>
        <w:jc w:val="left"/>
        <w:rPr>
          <w:sz w:val="22"/>
        </w:rPr>
      </w:pPr>
      <w:r>
        <w:rPr>
          <w:sz w:val="22"/>
        </w:rPr>
        <w:t>World Bank Group and World Economic Forum. 2016. </w:t>
      </w:r>
      <w:r>
        <w:rPr>
          <w:i/>
          <w:sz w:val="22"/>
        </w:rPr>
        <w:t>Innovation in Electronic Payment Adoption: The Case of Small Retailers</w:t>
      </w:r>
      <w:r>
        <w:rPr>
          <w:sz w:val="22"/>
        </w:rPr>
        <w:t>. Geneva: World Economic Forum and Washington, DC: World Bank.</w:t>
      </w:r>
    </w:p>
    <w:p>
      <w:pPr>
        <w:spacing w:after="0"/>
        <w:jc w:val="left"/>
        <w:rPr>
          <w:sz w:val="22"/>
        </w:rPr>
        <w:sectPr>
          <w:pgSz w:w="12240" w:h="15840"/>
          <w:pgMar w:header="0" w:footer="522" w:top="1360" w:bottom="720" w:left="1080" w:right="1080"/>
        </w:sectPr>
      </w:pPr>
    </w:p>
    <w:p>
      <w:pPr>
        <w:spacing w:before="81"/>
        <w:ind w:left="2" w:right="3" w:firstLine="0"/>
        <w:jc w:val="center"/>
        <w:rPr>
          <w:b/>
          <w:sz w:val="22"/>
        </w:rPr>
      </w:pPr>
      <w:bookmarkStart w:name="ANNEX B. FINANCIAL SERVICES–ANNOTATED QU" w:id="48"/>
      <w:bookmarkEnd w:id="48"/>
      <w:r>
        <w:rPr/>
      </w:r>
      <w:r>
        <w:rPr>
          <w:b/>
          <w:sz w:val="22"/>
          <w:u w:val="single"/>
        </w:rPr>
        <w:t>ANNEX</w:t>
      </w:r>
      <w:r>
        <w:rPr>
          <w:b/>
          <w:spacing w:val="-12"/>
          <w:sz w:val="22"/>
          <w:u w:val="single"/>
        </w:rPr>
        <w:t> </w:t>
      </w:r>
      <w:r>
        <w:rPr>
          <w:b/>
          <w:sz w:val="22"/>
          <w:u w:val="single"/>
        </w:rPr>
        <w:t>B.</w:t>
      </w:r>
      <w:r>
        <w:rPr>
          <w:b/>
          <w:spacing w:val="-9"/>
          <w:sz w:val="22"/>
          <w:u w:val="single"/>
        </w:rPr>
        <w:t> </w:t>
      </w:r>
      <w:r>
        <w:rPr>
          <w:b/>
          <w:sz w:val="22"/>
          <w:u w:val="single"/>
        </w:rPr>
        <w:t>FINANCIAL</w:t>
      </w:r>
      <w:r>
        <w:rPr>
          <w:b/>
          <w:spacing w:val="-8"/>
          <w:sz w:val="22"/>
          <w:u w:val="single"/>
        </w:rPr>
        <w:t> </w:t>
      </w:r>
      <w:r>
        <w:rPr>
          <w:b/>
          <w:sz w:val="22"/>
          <w:u w:val="single"/>
        </w:rPr>
        <w:t>SERVICES–ANNOTATED</w:t>
      </w:r>
      <w:r>
        <w:rPr>
          <w:b/>
          <w:spacing w:val="-9"/>
          <w:sz w:val="22"/>
          <w:u w:val="single"/>
        </w:rPr>
        <w:t> </w:t>
      </w:r>
      <w:r>
        <w:rPr>
          <w:b/>
          <w:spacing w:val="-2"/>
          <w:sz w:val="22"/>
          <w:u w:val="single"/>
        </w:rPr>
        <w:t>QUESTIONNAIRE</w:t>
      </w:r>
    </w:p>
    <w:p>
      <w:pPr>
        <w:pStyle w:val="BodyText"/>
        <w:spacing w:before="17"/>
        <w:rPr>
          <w:b/>
        </w:rPr>
      </w:pPr>
    </w:p>
    <w:p>
      <w:pPr>
        <w:pStyle w:val="BodyText"/>
        <w:ind w:left="360" w:right="355"/>
        <w:jc w:val="both"/>
      </w:pPr>
      <w:r>
        <w:rPr/>
        <w:t>Annex B consists of a Glossary and Annotated Questionnaires for Commercial Lending, Secured Transactions</w:t>
      </w:r>
      <w:r>
        <w:rPr>
          <w:spacing w:val="-14"/>
        </w:rPr>
        <w:t> </w:t>
      </w:r>
      <w:r>
        <w:rPr/>
        <w:t>and</w:t>
      </w:r>
      <w:r>
        <w:rPr>
          <w:spacing w:val="-14"/>
        </w:rPr>
        <w:t> </w:t>
      </w:r>
      <w:r>
        <w:rPr/>
        <w:t>Collateral</w:t>
      </w:r>
      <w:r>
        <w:rPr>
          <w:spacing w:val="-14"/>
        </w:rPr>
        <w:t> </w:t>
      </w:r>
      <w:r>
        <w:rPr/>
        <w:t>Registries,</w:t>
      </w:r>
      <w:r>
        <w:rPr>
          <w:spacing w:val="-13"/>
        </w:rPr>
        <w:t> </w:t>
      </w:r>
      <w:r>
        <w:rPr/>
        <w:t>Electronic</w:t>
      </w:r>
      <w:r>
        <w:rPr>
          <w:spacing w:val="-14"/>
        </w:rPr>
        <w:t> </w:t>
      </w:r>
      <w:r>
        <w:rPr/>
        <w:t>Payments</w:t>
      </w:r>
      <w:r>
        <w:rPr>
          <w:spacing w:val="-14"/>
        </w:rPr>
        <w:t> </w:t>
      </w:r>
      <w:r>
        <w:rPr/>
        <w:t>(e-payments),</w:t>
      </w:r>
      <w:r>
        <w:rPr>
          <w:spacing w:val="-14"/>
        </w:rPr>
        <w:t> </w:t>
      </w:r>
      <w:r>
        <w:rPr/>
        <w:t>and</w:t>
      </w:r>
      <w:r>
        <w:rPr>
          <w:spacing w:val="-13"/>
        </w:rPr>
        <w:t> </w:t>
      </w:r>
      <w:r>
        <w:rPr/>
        <w:t>Operation</w:t>
      </w:r>
      <w:r>
        <w:rPr>
          <w:spacing w:val="-14"/>
        </w:rPr>
        <w:t> </w:t>
      </w:r>
      <w:r>
        <w:rPr/>
        <w:t>of</w:t>
      </w:r>
      <w:r>
        <w:rPr>
          <w:spacing w:val="-14"/>
        </w:rPr>
        <w:t> </w:t>
      </w:r>
      <w:r>
        <w:rPr/>
        <w:t>Credit</w:t>
      </w:r>
      <w:r>
        <w:rPr>
          <w:spacing w:val="-13"/>
        </w:rPr>
        <w:t> </w:t>
      </w:r>
      <w:r>
        <w:rPr/>
        <w:t>Bureaus and Registries. The Annotated Questionnaires provide the mapping between each indicator and the corresponding question(s).</w:t>
      </w:r>
    </w:p>
    <w:p>
      <w:pPr>
        <w:spacing w:before="252"/>
        <w:ind w:left="3" w:right="1" w:firstLine="0"/>
        <w:jc w:val="center"/>
        <w:rPr>
          <w:b/>
          <w:sz w:val="22"/>
        </w:rPr>
      </w:pPr>
      <w:r>
        <w:rPr>
          <w:b/>
          <w:spacing w:val="-2"/>
          <w:sz w:val="22"/>
        </w:rPr>
        <w:t>Glossary</w:t>
      </w:r>
    </w:p>
    <w:p>
      <w:pPr>
        <w:pStyle w:val="BodyText"/>
        <w:spacing w:before="1"/>
        <w:rPr>
          <w:b/>
        </w:rPr>
      </w:pPr>
    </w:p>
    <w:p>
      <w:pPr>
        <w:pStyle w:val="BodyText"/>
        <w:ind w:left="359"/>
        <w:jc w:val="both"/>
      </w:pPr>
      <w:r>
        <w:rPr>
          <w:b/>
        </w:rPr>
        <w:t>Arrears:</w:t>
      </w:r>
      <w:r>
        <w:rPr>
          <w:b/>
          <w:spacing w:val="-2"/>
        </w:rPr>
        <w:t> </w:t>
      </w:r>
      <w:r>
        <w:rPr/>
        <w:t>Obligations</w:t>
      </w:r>
      <w:r>
        <w:rPr>
          <w:spacing w:val="-5"/>
        </w:rPr>
        <w:t> </w:t>
      </w:r>
      <w:r>
        <w:rPr/>
        <w:t>that</w:t>
      </w:r>
      <w:r>
        <w:rPr>
          <w:spacing w:val="-1"/>
        </w:rPr>
        <w:t> </w:t>
      </w:r>
      <w:r>
        <w:rPr/>
        <w:t>have</w:t>
      </w:r>
      <w:r>
        <w:rPr>
          <w:spacing w:val="-3"/>
        </w:rPr>
        <w:t> </w:t>
      </w:r>
      <w:r>
        <w:rPr/>
        <w:t>not</w:t>
      </w:r>
      <w:r>
        <w:rPr>
          <w:spacing w:val="-1"/>
        </w:rPr>
        <w:t> </w:t>
      </w:r>
      <w:r>
        <w:rPr/>
        <w:t>been</w:t>
      </w:r>
      <w:r>
        <w:rPr>
          <w:spacing w:val="-3"/>
        </w:rPr>
        <w:t> </w:t>
      </w:r>
      <w:r>
        <w:rPr/>
        <w:t>paid</w:t>
      </w:r>
      <w:r>
        <w:rPr>
          <w:spacing w:val="-2"/>
        </w:rPr>
        <w:t> </w:t>
      </w:r>
      <w:r>
        <w:rPr/>
        <w:t>by</w:t>
      </w:r>
      <w:r>
        <w:rPr>
          <w:spacing w:val="-6"/>
        </w:rPr>
        <w:t> </w:t>
      </w:r>
      <w:r>
        <w:rPr/>
        <w:t>their</w:t>
      </w:r>
      <w:r>
        <w:rPr>
          <w:spacing w:val="-4"/>
        </w:rPr>
        <w:t> </w:t>
      </w:r>
      <w:r>
        <w:rPr/>
        <w:t>due</w:t>
      </w:r>
      <w:r>
        <w:rPr>
          <w:spacing w:val="-3"/>
        </w:rPr>
        <w:t> </w:t>
      </w:r>
      <w:r>
        <w:rPr/>
        <w:t>date,</w:t>
      </w:r>
      <w:r>
        <w:rPr>
          <w:spacing w:val="-5"/>
        </w:rPr>
        <w:t> </w:t>
      </w:r>
      <w:r>
        <w:rPr/>
        <w:t>meaning,</w:t>
      </w:r>
      <w:r>
        <w:rPr>
          <w:spacing w:val="-5"/>
        </w:rPr>
        <w:t> </w:t>
      </w:r>
      <w:r>
        <w:rPr/>
        <w:t>an</w:t>
      </w:r>
      <w:r>
        <w:rPr>
          <w:spacing w:val="-3"/>
        </w:rPr>
        <w:t> </w:t>
      </w:r>
      <w:r>
        <w:rPr/>
        <w:t>overdue</w:t>
      </w:r>
      <w:r>
        <w:rPr>
          <w:spacing w:val="-2"/>
        </w:rPr>
        <w:t> payment.</w:t>
      </w:r>
    </w:p>
    <w:p>
      <w:pPr>
        <w:pStyle w:val="BodyText"/>
      </w:pPr>
    </w:p>
    <w:p>
      <w:pPr>
        <w:pStyle w:val="BodyText"/>
        <w:ind w:left="359" w:right="355"/>
        <w:jc w:val="both"/>
      </w:pPr>
      <w:r>
        <w:rPr>
          <w:b/>
        </w:rPr>
        <w:t>Assignment</w:t>
      </w:r>
      <w:r>
        <w:rPr>
          <w:b/>
          <w:spacing w:val="-6"/>
        </w:rPr>
        <w:t> </w:t>
      </w:r>
      <w:r>
        <w:rPr>
          <w:b/>
        </w:rPr>
        <w:t>of</w:t>
      </w:r>
      <w:r>
        <w:rPr>
          <w:b/>
          <w:spacing w:val="-6"/>
        </w:rPr>
        <w:t> </w:t>
      </w:r>
      <w:r>
        <w:rPr>
          <w:b/>
        </w:rPr>
        <w:t>receivables:</w:t>
      </w:r>
      <w:r>
        <w:rPr>
          <w:b/>
          <w:spacing w:val="-6"/>
        </w:rPr>
        <w:t> </w:t>
      </w:r>
      <w:r>
        <w:rPr/>
        <w:t>The</w:t>
      </w:r>
      <w:r>
        <w:rPr>
          <w:spacing w:val="-7"/>
        </w:rPr>
        <w:t> </w:t>
      </w:r>
      <w:r>
        <w:rPr/>
        <w:t>creation</w:t>
      </w:r>
      <w:r>
        <w:rPr>
          <w:spacing w:val="-7"/>
        </w:rPr>
        <w:t> </w:t>
      </w:r>
      <w:r>
        <w:rPr/>
        <w:t>of</w:t>
      </w:r>
      <w:r>
        <w:rPr>
          <w:spacing w:val="-6"/>
        </w:rPr>
        <w:t> </w:t>
      </w:r>
      <w:r>
        <w:rPr/>
        <w:t>a</w:t>
      </w:r>
      <w:r>
        <w:rPr>
          <w:spacing w:val="-9"/>
        </w:rPr>
        <w:t> </w:t>
      </w:r>
      <w:r>
        <w:rPr/>
        <w:t>security</w:t>
      </w:r>
      <w:r>
        <w:rPr>
          <w:spacing w:val="-10"/>
        </w:rPr>
        <w:t> </w:t>
      </w:r>
      <w:r>
        <w:rPr/>
        <w:t>right</w:t>
      </w:r>
      <w:r>
        <w:rPr>
          <w:spacing w:val="-6"/>
        </w:rPr>
        <w:t> </w:t>
      </w:r>
      <w:r>
        <w:rPr/>
        <w:t>in</w:t>
      </w:r>
      <w:r>
        <w:rPr>
          <w:spacing w:val="-7"/>
        </w:rPr>
        <w:t> </w:t>
      </w:r>
      <w:r>
        <w:rPr/>
        <w:t>a</w:t>
      </w:r>
      <w:r>
        <w:rPr>
          <w:spacing w:val="-7"/>
        </w:rPr>
        <w:t> </w:t>
      </w:r>
      <w:r>
        <w:rPr/>
        <w:t>receivable</w:t>
      </w:r>
      <w:r>
        <w:rPr>
          <w:spacing w:val="-9"/>
        </w:rPr>
        <w:t> </w:t>
      </w:r>
      <w:r>
        <w:rPr/>
        <w:t>that</w:t>
      </w:r>
      <w:r>
        <w:rPr>
          <w:spacing w:val="-6"/>
        </w:rPr>
        <w:t> </w:t>
      </w:r>
      <w:r>
        <w:rPr/>
        <w:t>secures</w:t>
      </w:r>
      <w:r>
        <w:rPr>
          <w:spacing w:val="-9"/>
        </w:rPr>
        <w:t> </w:t>
      </w:r>
      <w:r>
        <w:rPr/>
        <w:t>the</w:t>
      </w:r>
      <w:r>
        <w:rPr>
          <w:spacing w:val="-7"/>
        </w:rPr>
        <w:t> </w:t>
      </w:r>
      <w:r>
        <w:rPr/>
        <w:t>performance</w:t>
      </w:r>
      <w:r>
        <w:rPr>
          <w:spacing w:val="-7"/>
        </w:rPr>
        <w:t> </w:t>
      </w:r>
      <w:r>
        <w:rPr/>
        <w:t>of an obligation. Although</w:t>
      </w:r>
      <w:r>
        <w:rPr>
          <w:spacing w:val="-2"/>
        </w:rPr>
        <w:t> </w:t>
      </w:r>
      <w:r>
        <w:rPr/>
        <w:t>outright</w:t>
      </w:r>
      <w:r>
        <w:rPr>
          <w:spacing w:val="-1"/>
        </w:rPr>
        <w:t> </w:t>
      </w:r>
      <w:r>
        <w:rPr/>
        <w:t>transfers of receivables are</w:t>
      </w:r>
      <w:r>
        <w:rPr>
          <w:spacing w:val="-2"/>
        </w:rPr>
        <w:t> </w:t>
      </w:r>
      <w:r>
        <w:rPr/>
        <w:t>transfers</w:t>
      </w:r>
      <w:r>
        <w:rPr>
          <w:spacing w:val="-2"/>
        </w:rPr>
        <w:t> </w:t>
      </w:r>
      <w:r>
        <w:rPr/>
        <w:t>not</w:t>
      </w:r>
      <w:r>
        <w:rPr>
          <w:spacing w:val="-1"/>
        </w:rPr>
        <w:t> </w:t>
      </w:r>
      <w:r>
        <w:rPr/>
        <w:t>intended</w:t>
      </w:r>
      <w:r>
        <w:rPr>
          <w:spacing w:val="-5"/>
        </w:rPr>
        <w:t> </w:t>
      </w:r>
      <w:r>
        <w:rPr/>
        <w:t>to secure</w:t>
      </w:r>
      <w:r>
        <w:rPr>
          <w:spacing w:val="-2"/>
        </w:rPr>
        <w:t> </w:t>
      </w:r>
      <w:r>
        <w:rPr/>
        <w:t>an obligation, for convenience of reference the term is included in the assignment of receivables. Example: A company/individual assigns or sells outright its accounts receivable to a lending company in return for a loan. The lending company is repaid from the receivables.</w:t>
      </w:r>
    </w:p>
    <w:p>
      <w:pPr>
        <w:pStyle w:val="BodyText"/>
        <w:spacing w:before="252"/>
        <w:ind w:left="360" w:right="354" w:hanging="1"/>
        <w:jc w:val="both"/>
      </w:pPr>
      <w:r>
        <w:rPr>
          <w:b/>
        </w:rPr>
        <w:t>Collateral registry</w:t>
      </w:r>
      <w:r>
        <w:rPr/>
        <w:t>: Also called Security Rights Registry under the United Nations Commission on International</w:t>
      </w:r>
      <w:r>
        <w:rPr>
          <w:spacing w:val="-2"/>
        </w:rPr>
        <w:t> </w:t>
      </w:r>
      <w:r>
        <w:rPr/>
        <w:t>Trade</w:t>
      </w:r>
      <w:r>
        <w:rPr>
          <w:spacing w:val="-5"/>
        </w:rPr>
        <w:t> </w:t>
      </w:r>
      <w:r>
        <w:rPr/>
        <w:t>Law</w:t>
      </w:r>
      <w:r>
        <w:rPr>
          <w:spacing w:val="-7"/>
        </w:rPr>
        <w:t> </w:t>
      </w:r>
      <w:r>
        <w:rPr/>
        <w:t>(UNCITRAL)</w:t>
      </w:r>
      <w:r>
        <w:rPr>
          <w:spacing w:val="-2"/>
        </w:rPr>
        <w:t> </w:t>
      </w:r>
      <w:r>
        <w:rPr/>
        <w:t>Guide</w:t>
      </w:r>
      <w:r>
        <w:rPr>
          <w:spacing w:val="-3"/>
        </w:rPr>
        <w:t> </w:t>
      </w:r>
      <w:r>
        <w:rPr/>
        <w:t>on</w:t>
      </w:r>
      <w:r>
        <w:rPr>
          <w:spacing w:val="-6"/>
        </w:rPr>
        <w:t> </w:t>
      </w:r>
      <w:r>
        <w:rPr/>
        <w:t>the</w:t>
      </w:r>
      <w:r>
        <w:rPr>
          <w:spacing w:val="-3"/>
        </w:rPr>
        <w:t> </w:t>
      </w:r>
      <w:r>
        <w:rPr/>
        <w:t>Implementation</w:t>
      </w:r>
      <w:r>
        <w:rPr>
          <w:spacing w:val="-6"/>
        </w:rPr>
        <w:t> </w:t>
      </w:r>
      <w:r>
        <w:rPr/>
        <w:t>of</w:t>
      </w:r>
      <w:r>
        <w:rPr>
          <w:spacing w:val="-5"/>
        </w:rPr>
        <w:t> </w:t>
      </w:r>
      <w:r>
        <w:rPr/>
        <w:t>a</w:t>
      </w:r>
      <w:r>
        <w:rPr>
          <w:spacing w:val="-3"/>
        </w:rPr>
        <w:t> </w:t>
      </w:r>
      <w:r>
        <w:rPr/>
        <w:t>Security</w:t>
      </w:r>
      <w:r>
        <w:rPr>
          <w:spacing w:val="-3"/>
        </w:rPr>
        <w:t> </w:t>
      </w:r>
      <w:r>
        <w:rPr/>
        <w:t>Rights</w:t>
      </w:r>
      <w:r>
        <w:rPr>
          <w:spacing w:val="-5"/>
        </w:rPr>
        <w:t> </w:t>
      </w:r>
      <w:r>
        <w:rPr/>
        <w:t>Registry,</w:t>
      </w:r>
      <w:r>
        <w:rPr>
          <w:spacing w:val="-6"/>
        </w:rPr>
        <w:t> </w:t>
      </w:r>
      <w:r>
        <w:rPr/>
        <w:t>means the</w:t>
      </w:r>
      <w:r>
        <w:rPr>
          <w:spacing w:val="-4"/>
        </w:rPr>
        <w:t> </w:t>
      </w:r>
      <w:r>
        <w:rPr/>
        <w:t>economy’s</w:t>
      </w:r>
      <w:r>
        <w:rPr>
          <w:spacing w:val="-4"/>
        </w:rPr>
        <w:t> </w:t>
      </w:r>
      <w:r>
        <w:rPr/>
        <w:t>system</w:t>
      </w:r>
      <w:r>
        <w:rPr>
          <w:spacing w:val="-6"/>
        </w:rPr>
        <w:t> </w:t>
      </w:r>
      <w:r>
        <w:rPr/>
        <w:t>for</w:t>
      </w:r>
      <w:r>
        <w:rPr>
          <w:spacing w:val="-4"/>
        </w:rPr>
        <w:t> </w:t>
      </w:r>
      <w:r>
        <w:rPr/>
        <w:t>receiving,</w:t>
      </w:r>
      <w:r>
        <w:rPr>
          <w:spacing w:val="-5"/>
        </w:rPr>
        <w:t> </w:t>
      </w:r>
      <w:r>
        <w:rPr/>
        <w:t>storing,</w:t>
      </w:r>
      <w:r>
        <w:rPr>
          <w:spacing w:val="-7"/>
        </w:rPr>
        <w:t> </w:t>
      </w:r>
      <w:r>
        <w:rPr/>
        <w:t>and</w:t>
      </w:r>
      <w:r>
        <w:rPr>
          <w:spacing w:val="-7"/>
        </w:rPr>
        <w:t> </w:t>
      </w:r>
      <w:r>
        <w:rPr/>
        <w:t>making</w:t>
      </w:r>
      <w:r>
        <w:rPr>
          <w:spacing w:val="-5"/>
        </w:rPr>
        <w:t> </w:t>
      </w:r>
      <w:r>
        <w:rPr/>
        <w:t>accessible</w:t>
      </w:r>
      <w:r>
        <w:rPr>
          <w:spacing w:val="-7"/>
        </w:rPr>
        <w:t> </w:t>
      </w:r>
      <w:r>
        <w:rPr/>
        <w:t>to</w:t>
      </w:r>
      <w:r>
        <w:rPr>
          <w:spacing w:val="-5"/>
        </w:rPr>
        <w:t> </w:t>
      </w:r>
      <w:r>
        <w:rPr/>
        <w:t>the</w:t>
      </w:r>
      <w:r>
        <w:rPr>
          <w:spacing w:val="-4"/>
        </w:rPr>
        <w:t> </w:t>
      </w:r>
      <w:r>
        <w:rPr/>
        <w:t>public</w:t>
      </w:r>
      <w:r>
        <w:rPr>
          <w:spacing w:val="-7"/>
        </w:rPr>
        <w:t> </w:t>
      </w:r>
      <w:r>
        <w:rPr/>
        <w:t>certain</w:t>
      </w:r>
      <w:r>
        <w:rPr>
          <w:spacing w:val="-5"/>
        </w:rPr>
        <w:t> </w:t>
      </w:r>
      <w:r>
        <w:rPr/>
        <w:t>information</w:t>
      </w:r>
      <w:r>
        <w:rPr>
          <w:spacing w:val="-5"/>
        </w:rPr>
        <w:t> </w:t>
      </w:r>
      <w:r>
        <w:rPr/>
        <w:t>about security rights in movable assets.</w:t>
      </w:r>
    </w:p>
    <w:p>
      <w:pPr>
        <w:spacing w:before="252"/>
        <w:ind w:left="360" w:right="0" w:firstLine="0"/>
        <w:jc w:val="both"/>
        <w:rPr>
          <w:sz w:val="22"/>
        </w:rPr>
      </w:pPr>
      <w:r>
        <w:rPr>
          <w:b/>
          <w:sz w:val="22"/>
        </w:rPr>
        <w:t>Commercial</w:t>
      </w:r>
      <w:r>
        <w:rPr>
          <w:b/>
          <w:spacing w:val="-6"/>
          <w:sz w:val="22"/>
        </w:rPr>
        <w:t> </w:t>
      </w:r>
      <w:r>
        <w:rPr>
          <w:b/>
          <w:sz w:val="22"/>
        </w:rPr>
        <w:t>lender:</w:t>
      </w:r>
      <w:r>
        <w:rPr>
          <w:b/>
          <w:spacing w:val="-4"/>
          <w:sz w:val="22"/>
        </w:rPr>
        <w:t> </w:t>
      </w:r>
      <w:r>
        <w:rPr>
          <w:sz w:val="22"/>
        </w:rPr>
        <w:t>A</w:t>
      </w:r>
      <w:r>
        <w:rPr>
          <w:spacing w:val="-3"/>
          <w:sz w:val="22"/>
        </w:rPr>
        <w:t> </w:t>
      </w:r>
      <w:r>
        <w:rPr>
          <w:sz w:val="22"/>
        </w:rPr>
        <w:t>regulated</w:t>
      </w:r>
      <w:r>
        <w:rPr>
          <w:spacing w:val="-5"/>
          <w:sz w:val="22"/>
        </w:rPr>
        <w:t> </w:t>
      </w:r>
      <w:r>
        <w:rPr>
          <w:sz w:val="22"/>
        </w:rPr>
        <w:t>lending</w:t>
      </w:r>
      <w:r>
        <w:rPr>
          <w:spacing w:val="-5"/>
          <w:sz w:val="22"/>
        </w:rPr>
        <w:t> </w:t>
      </w:r>
      <w:r>
        <w:rPr>
          <w:sz w:val="22"/>
        </w:rPr>
        <w:t>entity</w:t>
      </w:r>
      <w:r>
        <w:rPr>
          <w:spacing w:val="-5"/>
          <w:sz w:val="22"/>
        </w:rPr>
        <w:t> </w:t>
      </w:r>
      <w:r>
        <w:rPr>
          <w:sz w:val="22"/>
        </w:rPr>
        <w:t>that</w:t>
      </w:r>
      <w:r>
        <w:rPr>
          <w:spacing w:val="-1"/>
          <w:sz w:val="22"/>
        </w:rPr>
        <w:t> </w:t>
      </w:r>
      <w:r>
        <w:rPr>
          <w:sz w:val="22"/>
        </w:rPr>
        <w:t>grants</w:t>
      </w:r>
      <w:r>
        <w:rPr>
          <w:spacing w:val="-4"/>
          <w:sz w:val="22"/>
        </w:rPr>
        <w:t> </w:t>
      </w:r>
      <w:r>
        <w:rPr>
          <w:sz w:val="22"/>
        </w:rPr>
        <w:t>loans</w:t>
      </w:r>
      <w:r>
        <w:rPr>
          <w:spacing w:val="-4"/>
          <w:sz w:val="22"/>
        </w:rPr>
        <w:t> </w:t>
      </w:r>
      <w:r>
        <w:rPr>
          <w:sz w:val="22"/>
        </w:rPr>
        <w:t>to</w:t>
      </w:r>
      <w:r>
        <w:rPr>
          <w:spacing w:val="-1"/>
          <w:sz w:val="22"/>
        </w:rPr>
        <w:t> </w:t>
      </w:r>
      <w:r>
        <w:rPr>
          <w:spacing w:val="-2"/>
          <w:sz w:val="22"/>
        </w:rPr>
        <w:t>businesses.</w:t>
      </w:r>
    </w:p>
    <w:p>
      <w:pPr>
        <w:pStyle w:val="BodyText"/>
      </w:pPr>
    </w:p>
    <w:p>
      <w:pPr>
        <w:pStyle w:val="BodyText"/>
        <w:spacing w:before="1"/>
        <w:ind w:left="360" w:right="354"/>
        <w:jc w:val="both"/>
      </w:pPr>
      <w:r>
        <w:rPr>
          <w:b/>
        </w:rPr>
        <w:t>Credit</w:t>
      </w:r>
      <w:r>
        <w:rPr>
          <w:b/>
          <w:spacing w:val="-6"/>
        </w:rPr>
        <w:t> </w:t>
      </w:r>
      <w:r>
        <w:rPr>
          <w:b/>
        </w:rPr>
        <w:t>bureau:</w:t>
      </w:r>
      <w:r>
        <w:rPr>
          <w:b/>
          <w:spacing w:val="-4"/>
        </w:rPr>
        <w:t> </w:t>
      </w:r>
      <w:r>
        <w:rPr/>
        <w:t>Private</w:t>
      </w:r>
      <w:r>
        <w:rPr>
          <w:spacing w:val="-7"/>
        </w:rPr>
        <w:t> </w:t>
      </w:r>
      <w:r>
        <w:rPr/>
        <w:t>firm</w:t>
      </w:r>
      <w:r>
        <w:rPr>
          <w:spacing w:val="-4"/>
        </w:rPr>
        <w:t> </w:t>
      </w:r>
      <w:r>
        <w:rPr/>
        <w:t>or</w:t>
      </w:r>
      <w:r>
        <w:rPr>
          <w:spacing w:val="-6"/>
        </w:rPr>
        <w:t> </w:t>
      </w:r>
      <w:r>
        <w:rPr/>
        <w:t>nonprofit</w:t>
      </w:r>
      <w:r>
        <w:rPr>
          <w:spacing w:val="-6"/>
        </w:rPr>
        <w:t> </w:t>
      </w:r>
      <w:r>
        <w:rPr/>
        <w:t>organization</w:t>
      </w:r>
      <w:r>
        <w:rPr>
          <w:spacing w:val="-7"/>
        </w:rPr>
        <w:t> </w:t>
      </w:r>
      <w:r>
        <w:rPr/>
        <w:t>that</w:t>
      </w:r>
      <w:r>
        <w:rPr>
          <w:spacing w:val="-6"/>
        </w:rPr>
        <w:t> </w:t>
      </w:r>
      <w:r>
        <w:rPr/>
        <w:t>maintains</w:t>
      </w:r>
      <w:r>
        <w:rPr>
          <w:spacing w:val="-7"/>
        </w:rPr>
        <w:t> </w:t>
      </w:r>
      <w:r>
        <w:rPr/>
        <w:t>a</w:t>
      </w:r>
      <w:r>
        <w:rPr>
          <w:spacing w:val="-4"/>
        </w:rPr>
        <w:t> </w:t>
      </w:r>
      <w:r>
        <w:rPr/>
        <w:t>database</w:t>
      </w:r>
      <w:r>
        <w:rPr>
          <w:spacing w:val="-7"/>
        </w:rPr>
        <w:t> </w:t>
      </w:r>
      <w:r>
        <w:rPr/>
        <w:t>on</w:t>
      </w:r>
      <w:r>
        <w:rPr>
          <w:spacing w:val="-5"/>
        </w:rPr>
        <w:t> </w:t>
      </w:r>
      <w:r>
        <w:rPr/>
        <w:t>the</w:t>
      </w:r>
      <w:r>
        <w:rPr>
          <w:spacing w:val="-7"/>
        </w:rPr>
        <w:t> </w:t>
      </w:r>
      <w:r>
        <w:rPr/>
        <w:t>creditworthiness</w:t>
      </w:r>
      <w:r>
        <w:rPr>
          <w:spacing w:val="-4"/>
        </w:rPr>
        <w:t> </w:t>
      </w:r>
      <w:r>
        <w:rPr/>
        <w:t>of borrowers (individuals or firms) in the financial system and facilitates the exchange of credit information among creditors.</w:t>
      </w:r>
    </w:p>
    <w:p>
      <w:pPr>
        <w:pStyle w:val="BodyText"/>
      </w:pPr>
    </w:p>
    <w:p>
      <w:pPr>
        <w:pStyle w:val="BodyText"/>
        <w:ind w:left="360" w:right="355"/>
        <w:jc w:val="both"/>
      </w:pPr>
      <w:r>
        <w:rPr>
          <w:b/>
        </w:rPr>
        <w:t>Credit</w:t>
      </w:r>
      <w:r>
        <w:rPr>
          <w:b/>
          <w:spacing w:val="-4"/>
        </w:rPr>
        <w:t> </w:t>
      </w:r>
      <w:r>
        <w:rPr>
          <w:b/>
        </w:rPr>
        <w:t>registry:</w:t>
      </w:r>
      <w:r>
        <w:rPr>
          <w:b/>
          <w:spacing w:val="-2"/>
        </w:rPr>
        <w:t> </w:t>
      </w:r>
      <w:r>
        <w:rPr/>
        <w:t>Database</w:t>
      </w:r>
      <w:r>
        <w:rPr>
          <w:spacing w:val="-4"/>
        </w:rPr>
        <w:t> </w:t>
      </w:r>
      <w:r>
        <w:rPr/>
        <w:t>managed</w:t>
      </w:r>
      <w:r>
        <w:rPr>
          <w:spacing w:val="-2"/>
        </w:rPr>
        <w:t> </w:t>
      </w:r>
      <w:r>
        <w:rPr/>
        <w:t>by</w:t>
      </w:r>
      <w:r>
        <w:rPr>
          <w:spacing w:val="-5"/>
        </w:rPr>
        <w:t> </w:t>
      </w:r>
      <w:r>
        <w:rPr/>
        <w:t>the</w:t>
      </w:r>
      <w:r>
        <w:rPr>
          <w:spacing w:val="-2"/>
        </w:rPr>
        <w:t> </w:t>
      </w:r>
      <w:r>
        <w:rPr/>
        <w:t>public</w:t>
      </w:r>
      <w:r>
        <w:rPr>
          <w:spacing w:val="-4"/>
        </w:rPr>
        <w:t> </w:t>
      </w:r>
      <w:r>
        <w:rPr/>
        <w:t>sector,</w:t>
      </w:r>
      <w:r>
        <w:rPr>
          <w:spacing w:val="-2"/>
        </w:rPr>
        <w:t> </w:t>
      </w:r>
      <w:r>
        <w:rPr/>
        <w:t>usually</w:t>
      </w:r>
      <w:r>
        <w:rPr>
          <w:spacing w:val="-2"/>
        </w:rPr>
        <w:t> </w:t>
      </w:r>
      <w:r>
        <w:rPr/>
        <w:t>by</w:t>
      </w:r>
      <w:r>
        <w:rPr>
          <w:spacing w:val="-5"/>
        </w:rPr>
        <w:t> </w:t>
      </w:r>
      <w:r>
        <w:rPr/>
        <w:t>the</w:t>
      </w:r>
      <w:r>
        <w:rPr>
          <w:spacing w:val="-4"/>
        </w:rPr>
        <w:t> </w:t>
      </w:r>
      <w:r>
        <w:rPr/>
        <w:t>central</w:t>
      </w:r>
      <w:r>
        <w:rPr>
          <w:spacing w:val="-1"/>
        </w:rPr>
        <w:t> </w:t>
      </w:r>
      <w:r>
        <w:rPr/>
        <w:t>bank</w:t>
      </w:r>
      <w:r>
        <w:rPr>
          <w:spacing w:val="-2"/>
        </w:rPr>
        <w:t> </w:t>
      </w:r>
      <w:r>
        <w:rPr/>
        <w:t>or</w:t>
      </w:r>
      <w:r>
        <w:rPr>
          <w:spacing w:val="-4"/>
        </w:rPr>
        <w:t> </w:t>
      </w:r>
      <w:r>
        <w:rPr/>
        <w:t>the</w:t>
      </w:r>
      <w:r>
        <w:rPr>
          <w:spacing w:val="-2"/>
        </w:rPr>
        <w:t> </w:t>
      </w:r>
      <w:r>
        <w:rPr/>
        <w:t>superintendent </w:t>
      </w:r>
      <w:r>
        <w:rPr>
          <w:spacing w:val="-2"/>
        </w:rPr>
        <w:t>of</w:t>
      </w:r>
      <w:r>
        <w:rPr>
          <w:spacing w:val="-3"/>
        </w:rPr>
        <w:t> </w:t>
      </w:r>
      <w:r>
        <w:rPr>
          <w:spacing w:val="-2"/>
        </w:rPr>
        <w:t>banks</w:t>
      </w:r>
      <w:r>
        <w:rPr>
          <w:spacing w:val="-6"/>
        </w:rPr>
        <w:t> </w:t>
      </w:r>
      <w:r>
        <w:rPr>
          <w:spacing w:val="-2"/>
        </w:rPr>
        <w:t>that</w:t>
      </w:r>
      <w:r>
        <w:rPr>
          <w:spacing w:val="-3"/>
        </w:rPr>
        <w:t> </w:t>
      </w:r>
      <w:r>
        <w:rPr>
          <w:spacing w:val="-2"/>
        </w:rPr>
        <w:t>collects</w:t>
      </w:r>
      <w:r>
        <w:rPr>
          <w:spacing w:val="-6"/>
        </w:rPr>
        <w:t> </w:t>
      </w:r>
      <w:r>
        <w:rPr>
          <w:spacing w:val="-2"/>
        </w:rPr>
        <w:t>information</w:t>
      </w:r>
      <w:r>
        <w:rPr>
          <w:spacing w:val="-4"/>
        </w:rPr>
        <w:t> </w:t>
      </w:r>
      <w:r>
        <w:rPr>
          <w:spacing w:val="-2"/>
        </w:rPr>
        <w:t>on</w:t>
      </w:r>
      <w:r>
        <w:rPr>
          <w:spacing w:val="-6"/>
        </w:rPr>
        <w:t> </w:t>
      </w:r>
      <w:r>
        <w:rPr>
          <w:spacing w:val="-2"/>
        </w:rPr>
        <w:t>the</w:t>
      </w:r>
      <w:r>
        <w:rPr>
          <w:spacing w:val="-3"/>
        </w:rPr>
        <w:t> </w:t>
      </w:r>
      <w:r>
        <w:rPr>
          <w:spacing w:val="-2"/>
        </w:rPr>
        <w:t>creditworthiness</w:t>
      </w:r>
      <w:r>
        <w:rPr>
          <w:spacing w:val="-3"/>
        </w:rPr>
        <w:t> </w:t>
      </w:r>
      <w:r>
        <w:rPr>
          <w:spacing w:val="-2"/>
        </w:rPr>
        <w:t>of</w:t>
      </w:r>
      <w:r>
        <w:rPr>
          <w:spacing w:val="-3"/>
        </w:rPr>
        <w:t> </w:t>
      </w:r>
      <w:r>
        <w:rPr>
          <w:spacing w:val="-2"/>
        </w:rPr>
        <w:t>borrowers</w:t>
      </w:r>
      <w:r>
        <w:rPr>
          <w:spacing w:val="-3"/>
        </w:rPr>
        <w:t> </w:t>
      </w:r>
      <w:r>
        <w:rPr>
          <w:spacing w:val="-2"/>
        </w:rPr>
        <w:t>(individuals</w:t>
      </w:r>
      <w:r>
        <w:rPr>
          <w:spacing w:val="-3"/>
        </w:rPr>
        <w:t> </w:t>
      </w:r>
      <w:r>
        <w:rPr>
          <w:spacing w:val="-2"/>
        </w:rPr>
        <w:t>or</w:t>
      </w:r>
      <w:r>
        <w:rPr>
          <w:spacing w:val="-3"/>
        </w:rPr>
        <w:t> </w:t>
      </w:r>
      <w:r>
        <w:rPr>
          <w:spacing w:val="-2"/>
        </w:rPr>
        <w:t>firms)</w:t>
      </w:r>
      <w:r>
        <w:rPr>
          <w:spacing w:val="-3"/>
        </w:rPr>
        <w:t> </w:t>
      </w:r>
      <w:r>
        <w:rPr>
          <w:spacing w:val="-2"/>
        </w:rPr>
        <w:t>in</w:t>
      </w:r>
      <w:r>
        <w:rPr>
          <w:spacing w:val="-4"/>
        </w:rPr>
        <w:t> </w:t>
      </w:r>
      <w:r>
        <w:rPr>
          <w:spacing w:val="-2"/>
        </w:rPr>
        <w:t>the</w:t>
      </w:r>
      <w:r>
        <w:rPr>
          <w:spacing w:val="-3"/>
        </w:rPr>
        <w:t> </w:t>
      </w:r>
      <w:r>
        <w:rPr>
          <w:spacing w:val="-2"/>
        </w:rPr>
        <w:t>financial </w:t>
      </w:r>
      <w:r>
        <w:rPr/>
        <w:t>system and facilitates the exchange of credit information among banks and other regulated financial institutions (while their primary objective is to assist banking supervision).</w:t>
      </w:r>
    </w:p>
    <w:p>
      <w:pPr>
        <w:pStyle w:val="BodyText"/>
      </w:pPr>
    </w:p>
    <w:p>
      <w:pPr>
        <w:spacing w:before="0"/>
        <w:ind w:left="360" w:right="355" w:firstLine="0"/>
        <w:jc w:val="both"/>
        <w:rPr>
          <w:sz w:val="22"/>
        </w:rPr>
      </w:pPr>
      <w:r>
        <w:rPr>
          <w:b/>
          <w:sz w:val="22"/>
        </w:rPr>
        <w:t>Credit reporting agency: </w:t>
      </w:r>
      <w:r>
        <w:rPr>
          <w:sz w:val="22"/>
        </w:rPr>
        <w:t>Credit reporting system provider. It includes Credit Bureaus and Credit </w:t>
      </w:r>
      <w:r>
        <w:rPr>
          <w:spacing w:val="-2"/>
          <w:sz w:val="22"/>
        </w:rPr>
        <w:t>Registries.</w:t>
      </w:r>
    </w:p>
    <w:p>
      <w:pPr>
        <w:pStyle w:val="BodyText"/>
        <w:spacing w:before="252"/>
        <w:ind w:left="360" w:right="355"/>
        <w:jc w:val="both"/>
      </w:pPr>
      <w:r>
        <w:rPr>
          <w:b/>
        </w:rPr>
        <w:t>Credit</w:t>
      </w:r>
      <w:r>
        <w:rPr>
          <w:b/>
          <w:spacing w:val="-8"/>
        </w:rPr>
        <w:t> </w:t>
      </w:r>
      <w:r>
        <w:rPr>
          <w:b/>
        </w:rPr>
        <w:t>score:</w:t>
      </w:r>
      <w:r>
        <w:rPr>
          <w:b/>
          <w:spacing w:val="-5"/>
        </w:rPr>
        <w:t> </w:t>
      </w:r>
      <w:r>
        <w:rPr/>
        <w:t>A</w:t>
      </w:r>
      <w:r>
        <w:rPr>
          <w:spacing w:val="-7"/>
        </w:rPr>
        <w:t> </w:t>
      </w:r>
      <w:r>
        <w:rPr/>
        <w:t>number</w:t>
      </w:r>
      <w:r>
        <w:rPr>
          <w:spacing w:val="-5"/>
        </w:rPr>
        <w:t> </w:t>
      </w:r>
      <w:r>
        <w:rPr/>
        <w:t>assigned</w:t>
      </w:r>
      <w:r>
        <w:rPr>
          <w:spacing w:val="-6"/>
        </w:rPr>
        <w:t> </w:t>
      </w:r>
      <w:r>
        <w:rPr/>
        <w:t>to</w:t>
      </w:r>
      <w:r>
        <w:rPr>
          <w:spacing w:val="-6"/>
        </w:rPr>
        <w:t> </w:t>
      </w:r>
      <w:r>
        <w:rPr/>
        <w:t>a</w:t>
      </w:r>
      <w:r>
        <w:rPr>
          <w:spacing w:val="-6"/>
        </w:rPr>
        <w:t> </w:t>
      </w:r>
      <w:r>
        <w:rPr/>
        <w:t>borrower</w:t>
      </w:r>
      <w:r>
        <w:rPr>
          <w:spacing w:val="-5"/>
        </w:rPr>
        <w:t> </w:t>
      </w:r>
      <w:r>
        <w:rPr/>
        <w:t>based</w:t>
      </w:r>
      <w:r>
        <w:rPr>
          <w:spacing w:val="-8"/>
        </w:rPr>
        <w:t> </w:t>
      </w:r>
      <w:r>
        <w:rPr/>
        <w:t>on</w:t>
      </w:r>
      <w:r>
        <w:rPr>
          <w:spacing w:val="-6"/>
        </w:rPr>
        <w:t> </w:t>
      </w:r>
      <w:r>
        <w:rPr/>
        <w:t>the</w:t>
      </w:r>
      <w:r>
        <w:rPr>
          <w:spacing w:val="-6"/>
        </w:rPr>
        <w:t> </w:t>
      </w:r>
      <w:r>
        <w:rPr/>
        <w:t>borrower’s</w:t>
      </w:r>
      <w:r>
        <w:rPr>
          <w:spacing w:val="-6"/>
        </w:rPr>
        <w:t> </w:t>
      </w:r>
      <w:r>
        <w:rPr/>
        <w:t>ability</w:t>
      </w:r>
      <w:r>
        <w:rPr>
          <w:spacing w:val="-9"/>
        </w:rPr>
        <w:t> </w:t>
      </w:r>
      <w:r>
        <w:rPr/>
        <w:t>and</w:t>
      </w:r>
      <w:r>
        <w:rPr>
          <w:spacing w:val="-6"/>
        </w:rPr>
        <w:t> </w:t>
      </w:r>
      <w:r>
        <w:rPr/>
        <w:t>capacity</w:t>
      </w:r>
      <w:r>
        <w:rPr>
          <w:spacing w:val="-6"/>
        </w:rPr>
        <w:t> </w:t>
      </w:r>
      <w:r>
        <w:rPr/>
        <w:t>to</w:t>
      </w:r>
      <w:r>
        <w:rPr>
          <w:spacing w:val="-8"/>
        </w:rPr>
        <w:t> </w:t>
      </w:r>
      <w:r>
        <w:rPr/>
        <w:t>repay</w:t>
      </w:r>
      <w:r>
        <w:rPr>
          <w:spacing w:val="-6"/>
        </w:rPr>
        <w:t> </w:t>
      </w:r>
      <w:r>
        <w:rPr/>
        <w:t>debt. It also captures the creditworthiness of borrowers. Credit scores are developed based on the credit bureau/registry’s data, and include information pooled across many creditors and possibly some public information sources.</w:t>
      </w:r>
    </w:p>
    <w:p>
      <w:pPr>
        <w:pStyle w:val="BodyText"/>
      </w:pPr>
    </w:p>
    <w:p>
      <w:pPr>
        <w:pStyle w:val="BodyText"/>
        <w:ind w:left="360" w:right="356"/>
        <w:jc w:val="both"/>
      </w:pPr>
      <w:r>
        <w:rPr>
          <w:b/>
        </w:rPr>
        <w:t>Crises-related</w:t>
      </w:r>
      <w:r>
        <w:rPr>
          <w:b/>
          <w:spacing w:val="-5"/>
        </w:rPr>
        <w:t> </w:t>
      </w:r>
      <w:r>
        <w:rPr>
          <w:b/>
        </w:rPr>
        <w:t>data:</w:t>
      </w:r>
      <w:r>
        <w:rPr>
          <w:b/>
          <w:spacing w:val="-4"/>
        </w:rPr>
        <w:t> </w:t>
      </w:r>
      <w:r>
        <w:rPr/>
        <w:t>Data</w:t>
      </w:r>
      <w:r>
        <w:rPr>
          <w:spacing w:val="-7"/>
        </w:rPr>
        <w:t> </w:t>
      </w:r>
      <w:r>
        <w:rPr/>
        <w:t>that</w:t>
      </w:r>
      <w:r>
        <w:rPr>
          <w:spacing w:val="-4"/>
        </w:rPr>
        <w:t> </w:t>
      </w:r>
      <w:r>
        <w:rPr/>
        <w:t>have</w:t>
      </w:r>
      <w:r>
        <w:rPr>
          <w:spacing w:val="-4"/>
        </w:rPr>
        <w:t> </w:t>
      </w:r>
      <w:r>
        <w:rPr/>
        <w:t>been</w:t>
      </w:r>
      <w:r>
        <w:rPr>
          <w:spacing w:val="-5"/>
        </w:rPr>
        <w:t> </w:t>
      </w:r>
      <w:r>
        <w:rPr/>
        <w:t>collected</w:t>
      </w:r>
      <w:r>
        <w:rPr>
          <w:spacing w:val="-5"/>
        </w:rPr>
        <w:t> </w:t>
      </w:r>
      <w:r>
        <w:rPr/>
        <w:t>(on</w:t>
      </w:r>
      <w:r>
        <w:rPr>
          <w:spacing w:val="-7"/>
        </w:rPr>
        <w:t> </w:t>
      </w:r>
      <w:r>
        <w:rPr/>
        <w:t>borrowers)</w:t>
      </w:r>
      <w:r>
        <w:rPr>
          <w:spacing w:val="-4"/>
        </w:rPr>
        <w:t> </w:t>
      </w:r>
      <w:r>
        <w:rPr/>
        <w:t>during</w:t>
      </w:r>
      <w:r>
        <w:rPr>
          <w:spacing w:val="-7"/>
        </w:rPr>
        <w:t> </w:t>
      </w:r>
      <w:r>
        <w:rPr/>
        <w:t>an</w:t>
      </w:r>
      <w:r>
        <w:rPr>
          <w:spacing w:val="-5"/>
        </w:rPr>
        <w:t> </w:t>
      </w:r>
      <w:r>
        <w:rPr/>
        <w:t>unstable</w:t>
      </w:r>
      <w:r>
        <w:rPr>
          <w:spacing w:val="-4"/>
        </w:rPr>
        <w:t> </w:t>
      </w:r>
      <w:r>
        <w:rPr/>
        <w:t>or</w:t>
      </w:r>
      <w:r>
        <w:rPr>
          <w:spacing w:val="-4"/>
        </w:rPr>
        <w:t> </w:t>
      </w:r>
      <w:r>
        <w:rPr/>
        <w:t>difficult</w:t>
      </w:r>
      <w:r>
        <w:rPr>
          <w:spacing w:val="-6"/>
        </w:rPr>
        <w:t> </w:t>
      </w:r>
      <w:r>
        <w:rPr/>
        <w:t>time</w:t>
      </w:r>
      <w:r>
        <w:rPr>
          <w:spacing w:val="-7"/>
        </w:rPr>
        <w:t> </w:t>
      </w:r>
      <w:r>
        <w:rPr/>
        <w:t>that could lead to a change of lending decision.</w:t>
      </w:r>
    </w:p>
    <w:p>
      <w:pPr>
        <w:spacing w:before="252"/>
        <w:ind w:left="359" w:right="358" w:firstLine="0"/>
        <w:jc w:val="both"/>
        <w:rPr>
          <w:sz w:val="22"/>
        </w:rPr>
      </w:pPr>
      <w:r>
        <w:rPr>
          <w:b/>
          <w:sz w:val="22"/>
        </w:rPr>
        <w:t>Cross border credit information sharing: </w:t>
      </w:r>
      <w:r>
        <w:rPr>
          <w:sz w:val="22"/>
        </w:rPr>
        <w:t>A movement or transfer of information between credit bureaus/registries and financial institutions across country borders.</w:t>
      </w:r>
    </w:p>
    <w:p>
      <w:pPr>
        <w:pStyle w:val="BodyText"/>
        <w:spacing w:before="2"/>
      </w:pPr>
    </w:p>
    <w:p>
      <w:pPr>
        <w:pStyle w:val="BodyText"/>
        <w:ind w:left="359" w:right="354"/>
        <w:jc w:val="both"/>
      </w:pPr>
      <w:r>
        <w:rPr>
          <w:b/>
        </w:rPr>
        <w:t>Customer:</w:t>
      </w:r>
      <w:r>
        <w:rPr>
          <w:b/>
          <w:spacing w:val="-14"/>
        </w:rPr>
        <w:t> </w:t>
      </w:r>
      <w:r>
        <w:rPr/>
        <w:t>The</w:t>
      </w:r>
      <w:r>
        <w:rPr>
          <w:spacing w:val="-14"/>
        </w:rPr>
        <w:t> </w:t>
      </w:r>
      <w:r>
        <w:rPr/>
        <w:t>customer</w:t>
      </w:r>
      <w:r>
        <w:rPr>
          <w:spacing w:val="-14"/>
        </w:rPr>
        <w:t> </w:t>
      </w:r>
      <w:r>
        <w:rPr/>
        <w:t>is</w:t>
      </w:r>
      <w:r>
        <w:rPr>
          <w:spacing w:val="-13"/>
        </w:rPr>
        <w:t> </w:t>
      </w:r>
      <w:r>
        <w:rPr/>
        <w:t>defined</w:t>
      </w:r>
      <w:r>
        <w:rPr>
          <w:spacing w:val="-14"/>
        </w:rPr>
        <w:t> </w:t>
      </w:r>
      <w:r>
        <w:rPr/>
        <w:t>as</w:t>
      </w:r>
      <w:r>
        <w:rPr>
          <w:spacing w:val="-14"/>
        </w:rPr>
        <w:t> </w:t>
      </w:r>
      <w:r>
        <w:rPr/>
        <w:t>any</w:t>
      </w:r>
      <w:r>
        <w:rPr>
          <w:spacing w:val="-14"/>
        </w:rPr>
        <w:t> </w:t>
      </w:r>
      <w:r>
        <w:rPr/>
        <w:t>type</w:t>
      </w:r>
      <w:r>
        <w:rPr>
          <w:spacing w:val="-13"/>
        </w:rPr>
        <w:t> </w:t>
      </w:r>
      <w:r>
        <w:rPr/>
        <w:t>of</w:t>
      </w:r>
      <w:r>
        <w:rPr>
          <w:spacing w:val="-14"/>
        </w:rPr>
        <w:t> </w:t>
      </w:r>
      <w:r>
        <w:rPr/>
        <w:t>business</w:t>
      </w:r>
      <w:r>
        <w:rPr>
          <w:spacing w:val="-14"/>
        </w:rPr>
        <w:t> </w:t>
      </w:r>
      <w:r>
        <w:rPr/>
        <w:t>engaging</w:t>
      </w:r>
      <w:r>
        <w:rPr>
          <w:spacing w:val="-14"/>
        </w:rPr>
        <w:t> </w:t>
      </w:r>
      <w:r>
        <w:rPr/>
        <w:t>in</w:t>
      </w:r>
      <w:r>
        <w:rPr>
          <w:spacing w:val="-13"/>
        </w:rPr>
        <w:t> </w:t>
      </w:r>
      <w:r>
        <w:rPr/>
        <w:t>commercial</w:t>
      </w:r>
      <w:r>
        <w:rPr>
          <w:spacing w:val="-14"/>
        </w:rPr>
        <w:t> </w:t>
      </w:r>
      <w:r>
        <w:rPr/>
        <w:t>transactions,</w:t>
      </w:r>
      <w:r>
        <w:rPr>
          <w:spacing w:val="-14"/>
        </w:rPr>
        <w:t> </w:t>
      </w:r>
      <w:r>
        <w:rPr/>
        <w:t>regardless of their legal structure.</w:t>
      </w:r>
    </w:p>
    <w:p>
      <w:pPr>
        <w:pStyle w:val="BodyText"/>
        <w:spacing w:after="0"/>
        <w:jc w:val="both"/>
        <w:sectPr>
          <w:pgSz w:w="12240" w:h="15840"/>
          <w:pgMar w:header="0" w:footer="522" w:top="1360" w:bottom="720" w:left="1080" w:right="1080"/>
        </w:sectPr>
      </w:pPr>
    </w:p>
    <w:p>
      <w:pPr>
        <w:pStyle w:val="BodyText"/>
        <w:spacing w:before="78"/>
        <w:ind w:left="359" w:right="534"/>
        <w:jc w:val="both"/>
      </w:pPr>
      <w:r>
        <w:rPr>
          <w:b/>
        </w:rPr>
        <w:t>Customer usage limits: </w:t>
      </w:r>
      <w:r>
        <w:rPr/>
        <w:t>Refer to types of measures put in place to mitigate the risks. For example, per transaction and/or daily limits for users of payment services set by the operator and/or the participating payment service providers.</w:t>
      </w:r>
    </w:p>
    <w:p>
      <w:pPr>
        <w:pStyle w:val="BodyText"/>
        <w:spacing w:before="1"/>
      </w:pPr>
    </w:p>
    <w:p>
      <w:pPr>
        <w:pStyle w:val="BodyText"/>
        <w:ind w:left="359"/>
        <w:jc w:val="both"/>
      </w:pPr>
      <w:r>
        <w:rPr>
          <w:b/>
        </w:rPr>
        <w:t>Default:</w:t>
      </w:r>
      <w:r>
        <w:rPr>
          <w:b/>
          <w:spacing w:val="-2"/>
        </w:rPr>
        <w:t> </w:t>
      </w:r>
      <w:r>
        <w:rPr/>
        <w:t>A</w:t>
      </w:r>
      <w:r>
        <w:rPr>
          <w:spacing w:val="-6"/>
        </w:rPr>
        <w:t> </w:t>
      </w:r>
      <w:r>
        <w:rPr/>
        <w:t>failure</w:t>
      </w:r>
      <w:r>
        <w:rPr>
          <w:spacing w:val="-5"/>
        </w:rPr>
        <w:t> </w:t>
      </w:r>
      <w:r>
        <w:rPr/>
        <w:t>to</w:t>
      </w:r>
      <w:r>
        <w:rPr>
          <w:spacing w:val="-5"/>
        </w:rPr>
        <w:t> </w:t>
      </w:r>
      <w:r>
        <w:rPr/>
        <w:t>meet</w:t>
      </w:r>
      <w:r>
        <w:rPr>
          <w:spacing w:val="-4"/>
        </w:rPr>
        <w:t> </w:t>
      </w:r>
      <w:r>
        <w:rPr/>
        <w:t>a</w:t>
      </w:r>
      <w:r>
        <w:rPr>
          <w:spacing w:val="-3"/>
        </w:rPr>
        <w:t> </w:t>
      </w:r>
      <w:r>
        <w:rPr/>
        <w:t>financial</w:t>
      </w:r>
      <w:r>
        <w:rPr>
          <w:spacing w:val="-1"/>
        </w:rPr>
        <w:t> </w:t>
      </w:r>
      <w:r>
        <w:rPr/>
        <w:t>obligation/pay</w:t>
      </w:r>
      <w:r>
        <w:rPr>
          <w:spacing w:val="-6"/>
        </w:rPr>
        <w:t> </w:t>
      </w:r>
      <w:r>
        <w:rPr/>
        <w:t>the</w:t>
      </w:r>
      <w:r>
        <w:rPr>
          <w:spacing w:val="-2"/>
        </w:rPr>
        <w:t> </w:t>
      </w:r>
      <w:r>
        <w:rPr/>
        <w:t>loan</w:t>
      </w:r>
      <w:r>
        <w:rPr>
          <w:spacing w:val="-3"/>
        </w:rPr>
        <w:t> </w:t>
      </w:r>
      <w:r>
        <w:rPr/>
        <w:t>when</w:t>
      </w:r>
      <w:r>
        <w:rPr>
          <w:spacing w:val="-5"/>
        </w:rPr>
        <w:t> </w:t>
      </w:r>
      <w:r>
        <w:rPr/>
        <w:t>its</w:t>
      </w:r>
      <w:r>
        <w:rPr>
          <w:spacing w:val="-2"/>
        </w:rPr>
        <w:t> </w:t>
      </w:r>
      <w:r>
        <w:rPr>
          <w:spacing w:val="-4"/>
        </w:rPr>
        <w:t>due.</w:t>
      </w:r>
    </w:p>
    <w:p>
      <w:pPr>
        <w:pStyle w:val="BodyText"/>
        <w:spacing w:before="251"/>
        <w:ind w:left="360" w:right="355" w:hanging="1"/>
        <w:jc w:val="both"/>
      </w:pPr>
      <w:r>
        <w:rPr>
          <w:b/>
        </w:rPr>
        <w:t>e-KYC: </w:t>
      </w:r>
      <w:r>
        <w:rPr/>
        <w:t>Electronic Know Your Customer allows the bank to obtain and verify information about the identity of their customer digitally, without the need for paper documents.</w:t>
      </w:r>
    </w:p>
    <w:p>
      <w:pPr>
        <w:pStyle w:val="BodyText"/>
        <w:spacing w:before="1"/>
      </w:pPr>
    </w:p>
    <w:p>
      <w:pPr>
        <w:pStyle w:val="BodyText"/>
        <w:ind w:left="360" w:right="352" w:hanging="1"/>
        <w:jc w:val="both"/>
      </w:pPr>
      <w:r>
        <w:rPr>
          <w:b/>
        </w:rPr>
        <w:t>Electronic money (e-money): </w:t>
      </w:r>
      <w:r>
        <w:rPr/>
        <w:t>An electronic store of monetary value on a technical device that may be widely used for making payments to other entities other than the e-money issuer. The device acts as a prepaid bearer instrument, which does not necessarily involve bank accounts in transactions.</w:t>
      </w:r>
    </w:p>
    <w:p>
      <w:pPr>
        <w:pStyle w:val="BodyText"/>
        <w:spacing w:before="252"/>
        <w:ind w:left="360" w:right="352"/>
        <w:jc w:val="both"/>
      </w:pPr>
      <w:r>
        <w:rPr>
          <w:b/>
        </w:rPr>
        <w:t>Electronic payment (e-payment): </w:t>
      </w:r>
      <w:r>
        <w:rPr/>
        <w:t>Sometimes also called a digital payment, means the transfer of value from one payment</w:t>
      </w:r>
      <w:r>
        <w:rPr>
          <w:spacing w:val="-1"/>
        </w:rPr>
        <w:t> </w:t>
      </w:r>
      <w:r>
        <w:rPr/>
        <w:t>account</w:t>
      </w:r>
      <w:r>
        <w:rPr>
          <w:spacing w:val="-4"/>
        </w:rPr>
        <w:t> </w:t>
      </w:r>
      <w:r>
        <w:rPr/>
        <w:t>to another using a</w:t>
      </w:r>
      <w:r>
        <w:rPr>
          <w:spacing w:val="-2"/>
        </w:rPr>
        <w:t> </w:t>
      </w:r>
      <w:r>
        <w:rPr/>
        <w:t>digital</w:t>
      </w:r>
      <w:r>
        <w:rPr>
          <w:spacing w:val="-1"/>
        </w:rPr>
        <w:t> </w:t>
      </w:r>
      <w:r>
        <w:rPr/>
        <w:t>device such as a</w:t>
      </w:r>
      <w:r>
        <w:rPr>
          <w:spacing w:val="-2"/>
        </w:rPr>
        <w:t> </w:t>
      </w:r>
      <w:r>
        <w:rPr/>
        <w:t>mobile phone, POS (Point of Sales), or computer, digital channel communication such as mobile wireless data or SWIFT (Society for the Worldwide Interbank Financial Telecommunication). This definition includes payments made with bank transfers, mobile money, and payment cards including credit, debit, and prepaid cards.</w:t>
      </w:r>
    </w:p>
    <w:p>
      <w:pPr>
        <w:pStyle w:val="BodyText"/>
        <w:spacing w:before="1"/>
      </w:pPr>
    </w:p>
    <w:p>
      <w:pPr>
        <w:pStyle w:val="BodyText"/>
        <w:ind w:left="360" w:right="354"/>
        <w:jc w:val="both"/>
      </w:pPr>
      <w:r>
        <w:rPr>
          <w:b/>
        </w:rPr>
        <w:t>Fiduciary transfer of title: </w:t>
      </w:r>
      <w:r>
        <w:rPr/>
        <w:t>A transfer of ownership for security purposes until the debt is extinguished. The debtor may retain possession of the assets. Example: A company/individual transfers the title of a machine</w:t>
      </w:r>
      <w:r>
        <w:rPr>
          <w:spacing w:val="-8"/>
        </w:rPr>
        <w:t> </w:t>
      </w:r>
      <w:r>
        <w:rPr/>
        <w:t>to</w:t>
      </w:r>
      <w:r>
        <w:rPr>
          <w:spacing w:val="-6"/>
        </w:rPr>
        <w:t> </w:t>
      </w:r>
      <w:r>
        <w:rPr/>
        <w:t>a</w:t>
      </w:r>
      <w:r>
        <w:rPr>
          <w:spacing w:val="-8"/>
        </w:rPr>
        <w:t> </w:t>
      </w:r>
      <w:r>
        <w:rPr/>
        <w:t>bank</w:t>
      </w:r>
      <w:r>
        <w:rPr>
          <w:spacing w:val="-8"/>
        </w:rPr>
        <w:t> </w:t>
      </w:r>
      <w:r>
        <w:rPr/>
        <w:t>as</w:t>
      </w:r>
      <w:r>
        <w:rPr>
          <w:spacing w:val="-6"/>
        </w:rPr>
        <w:t> </w:t>
      </w:r>
      <w:r>
        <w:rPr/>
        <w:t>security</w:t>
      </w:r>
      <w:r>
        <w:rPr>
          <w:spacing w:val="-6"/>
        </w:rPr>
        <w:t> </w:t>
      </w:r>
      <w:r>
        <w:rPr/>
        <w:t>for</w:t>
      </w:r>
      <w:r>
        <w:rPr>
          <w:spacing w:val="-5"/>
        </w:rPr>
        <w:t> </w:t>
      </w:r>
      <w:r>
        <w:rPr/>
        <w:t>loan</w:t>
      </w:r>
      <w:r>
        <w:rPr>
          <w:spacing w:val="-6"/>
        </w:rPr>
        <w:t> </w:t>
      </w:r>
      <w:r>
        <w:rPr/>
        <w:t>and</w:t>
      </w:r>
      <w:r>
        <w:rPr>
          <w:spacing w:val="-6"/>
        </w:rPr>
        <w:t> </w:t>
      </w:r>
      <w:r>
        <w:rPr/>
        <w:t>expects</w:t>
      </w:r>
      <w:r>
        <w:rPr>
          <w:spacing w:val="-6"/>
        </w:rPr>
        <w:t> </w:t>
      </w:r>
      <w:r>
        <w:rPr/>
        <w:t>to</w:t>
      </w:r>
      <w:r>
        <w:rPr>
          <w:spacing w:val="-8"/>
        </w:rPr>
        <w:t> </w:t>
      </w:r>
      <w:r>
        <w:rPr/>
        <w:t>retrieve</w:t>
      </w:r>
      <w:r>
        <w:rPr>
          <w:spacing w:val="-6"/>
        </w:rPr>
        <w:t> </w:t>
      </w:r>
      <w:r>
        <w:rPr/>
        <w:t>ownership</w:t>
      </w:r>
      <w:r>
        <w:rPr>
          <w:spacing w:val="-8"/>
        </w:rPr>
        <w:t> </w:t>
      </w:r>
      <w:r>
        <w:rPr/>
        <w:t>of</w:t>
      </w:r>
      <w:r>
        <w:rPr>
          <w:spacing w:val="-8"/>
        </w:rPr>
        <w:t> </w:t>
      </w:r>
      <w:r>
        <w:rPr/>
        <w:t>the</w:t>
      </w:r>
      <w:r>
        <w:rPr>
          <w:spacing w:val="-8"/>
        </w:rPr>
        <w:t> </w:t>
      </w:r>
      <w:r>
        <w:rPr/>
        <w:t>machine</w:t>
      </w:r>
      <w:r>
        <w:rPr>
          <w:spacing w:val="-8"/>
        </w:rPr>
        <w:t> </w:t>
      </w:r>
      <w:r>
        <w:rPr/>
        <w:t>following</w:t>
      </w:r>
      <w:r>
        <w:rPr>
          <w:spacing w:val="-6"/>
        </w:rPr>
        <w:t> </w:t>
      </w:r>
      <w:r>
        <w:rPr/>
        <w:t>payment of the debt.</w:t>
      </w:r>
    </w:p>
    <w:p>
      <w:pPr>
        <w:pStyle w:val="BodyText"/>
        <w:spacing w:before="252"/>
        <w:ind w:left="360" w:right="353"/>
        <w:jc w:val="both"/>
      </w:pPr>
      <w:r>
        <w:rPr>
          <w:b/>
        </w:rPr>
        <w:t>Financial institutions: </w:t>
      </w:r>
      <w:r>
        <w:rPr/>
        <w:t>Banks or other companies engaged in the business of dealing with financial and monetary transactions such as deposits, commercial loans, and investments. These include commercial banks, development banks, etc.</w:t>
      </w:r>
    </w:p>
    <w:p>
      <w:pPr>
        <w:pStyle w:val="BodyText"/>
        <w:spacing w:before="252"/>
        <w:ind w:left="360" w:right="352"/>
        <w:jc w:val="both"/>
      </w:pPr>
      <w:r>
        <w:rPr>
          <w:b/>
        </w:rPr>
        <w:t>Financial lease: </w:t>
      </w:r>
      <w:r>
        <w:rPr/>
        <w:t>An agreement where the lessor receives payments to cover its ownership costs. Such an agreement creates a right in favor of the lessor over a tangible asset—that is, the object of a lease agreement—under which, at the end of the lease: (a) The lessee automatically becomes the owner of the asset that is the object of the lease; (b) The lessee may acquire ownership of the asset by paying no more than a nominal price; or (c) The asset has no more than a nominal residual value. Example: Company/individual “Lessee” agrees to lease a machine from another company “Lessor.” The lessor is usually a financial institution. The lease agreement guarantees the use of the machine and guarantees that the lessor receives regular payments from the lessee for a specified period of time.</w:t>
      </w:r>
    </w:p>
    <w:p>
      <w:pPr>
        <w:pStyle w:val="BodyText"/>
      </w:pPr>
    </w:p>
    <w:p>
      <w:pPr>
        <w:pStyle w:val="BodyText"/>
        <w:ind w:left="360" w:right="355"/>
        <w:jc w:val="both"/>
      </w:pPr>
      <w:r>
        <w:rPr>
          <w:b/>
        </w:rPr>
        <w:t>Firm: </w:t>
      </w:r>
      <w:r>
        <w:rPr/>
        <w:t>Organization/corporation that requests a loan from a financial institution and has a history in </w:t>
      </w:r>
      <w:r>
        <w:rPr>
          <w:spacing w:val="-2"/>
        </w:rPr>
        <w:t>bureau/registry.</w:t>
      </w:r>
    </w:p>
    <w:p>
      <w:pPr>
        <w:pStyle w:val="BodyText"/>
        <w:spacing w:before="252"/>
        <w:ind w:left="360" w:right="354" w:hanging="1"/>
        <w:jc w:val="both"/>
      </w:pPr>
      <w:r>
        <w:rPr>
          <w:b/>
        </w:rPr>
        <w:t>Functional equivalents</w:t>
      </w:r>
      <w:r>
        <w:rPr/>
        <w:t>: In the functional approach to secured transactions, all rights in movable assets that</w:t>
      </w:r>
      <w:r>
        <w:rPr>
          <w:spacing w:val="-9"/>
        </w:rPr>
        <w:t> </w:t>
      </w:r>
      <w:r>
        <w:rPr/>
        <w:t>are</w:t>
      </w:r>
      <w:r>
        <w:rPr>
          <w:spacing w:val="-9"/>
        </w:rPr>
        <w:t> </w:t>
      </w:r>
      <w:r>
        <w:rPr/>
        <w:t>created</w:t>
      </w:r>
      <w:r>
        <w:rPr>
          <w:spacing w:val="-10"/>
        </w:rPr>
        <w:t> </w:t>
      </w:r>
      <w:r>
        <w:rPr/>
        <w:t>by</w:t>
      </w:r>
      <w:r>
        <w:rPr>
          <w:spacing w:val="-10"/>
        </w:rPr>
        <w:t> </w:t>
      </w:r>
      <w:r>
        <w:rPr/>
        <w:t>agreement</w:t>
      </w:r>
      <w:r>
        <w:rPr>
          <w:spacing w:val="-9"/>
        </w:rPr>
        <w:t> </w:t>
      </w:r>
      <w:r>
        <w:rPr/>
        <w:t>and</w:t>
      </w:r>
      <w:r>
        <w:rPr>
          <w:spacing w:val="-10"/>
        </w:rPr>
        <w:t> </w:t>
      </w:r>
      <w:r>
        <w:rPr/>
        <w:t>that</w:t>
      </w:r>
      <w:r>
        <w:rPr>
          <w:spacing w:val="-9"/>
        </w:rPr>
        <w:t> </w:t>
      </w:r>
      <w:r>
        <w:rPr/>
        <w:t>secure</w:t>
      </w:r>
      <w:r>
        <w:rPr>
          <w:spacing w:val="-9"/>
        </w:rPr>
        <w:t> </w:t>
      </w:r>
      <w:r>
        <w:rPr/>
        <w:t>the</w:t>
      </w:r>
      <w:r>
        <w:rPr>
          <w:spacing w:val="-9"/>
        </w:rPr>
        <w:t> </w:t>
      </w:r>
      <w:r>
        <w:rPr/>
        <w:t>payment</w:t>
      </w:r>
      <w:r>
        <w:rPr>
          <w:spacing w:val="-9"/>
        </w:rPr>
        <w:t> </w:t>
      </w:r>
      <w:r>
        <w:rPr/>
        <w:t>or</w:t>
      </w:r>
      <w:r>
        <w:rPr>
          <w:spacing w:val="-9"/>
        </w:rPr>
        <w:t> </w:t>
      </w:r>
      <w:r>
        <w:rPr/>
        <w:t>other</w:t>
      </w:r>
      <w:r>
        <w:rPr>
          <w:spacing w:val="-9"/>
        </w:rPr>
        <w:t> </w:t>
      </w:r>
      <w:r>
        <w:rPr/>
        <w:t>performance</w:t>
      </w:r>
      <w:r>
        <w:rPr>
          <w:spacing w:val="-9"/>
        </w:rPr>
        <w:t> </w:t>
      </w:r>
      <w:r>
        <w:rPr/>
        <w:t>of</w:t>
      </w:r>
      <w:r>
        <w:rPr>
          <w:spacing w:val="-9"/>
        </w:rPr>
        <w:t> </w:t>
      </w:r>
      <w:r>
        <w:rPr/>
        <w:t>an</w:t>
      </w:r>
      <w:r>
        <w:rPr>
          <w:spacing w:val="-10"/>
        </w:rPr>
        <w:t> </w:t>
      </w:r>
      <w:r>
        <w:rPr/>
        <w:t>obligation,</w:t>
      </w:r>
      <w:r>
        <w:rPr>
          <w:spacing w:val="-10"/>
        </w:rPr>
        <w:t> </w:t>
      </w:r>
      <w:r>
        <w:rPr/>
        <w:t>regardless of</w:t>
      </w:r>
      <w:r>
        <w:rPr>
          <w:spacing w:val="-8"/>
        </w:rPr>
        <w:t> </w:t>
      </w:r>
      <w:r>
        <w:rPr/>
        <w:t>the</w:t>
      </w:r>
      <w:r>
        <w:rPr>
          <w:spacing w:val="-11"/>
        </w:rPr>
        <w:t> </w:t>
      </w:r>
      <w:r>
        <w:rPr/>
        <w:t>type</w:t>
      </w:r>
      <w:r>
        <w:rPr>
          <w:spacing w:val="-8"/>
        </w:rPr>
        <w:t> </w:t>
      </w:r>
      <w:r>
        <w:rPr/>
        <w:t>of</w:t>
      </w:r>
      <w:r>
        <w:rPr>
          <w:spacing w:val="-8"/>
        </w:rPr>
        <w:t> </w:t>
      </w:r>
      <w:r>
        <w:rPr/>
        <w:t>transaction</w:t>
      </w:r>
      <w:r>
        <w:rPr>
          <w:spacing w:val="-9"/>
        </w:rPr>
        <w:t> </w:t>
      </w:r>
      <w:r>
        <w:rPr/>
        <w:t>or</w:t>
      </w:r>
      <w:r>
        <w:rPr>
          <w:spacing w:val="-8"/>
        </w:rPr>
        <w:t> </w:t>
      </w:r>
      <w:r>
        <w:rPr/>
        <w:t>the</w:t>
      </w:r>
      <w:r>
        <w:rPr>
          <w:spacing w:val="-8"/>
        </w:rPr>
        <w:t> </w:t>
      </w:r>
      <w:r>
        <w:rPr/>
        <w:t>terminology</w:t>
      </w:r>
      <w:r>
        <w:rPr>
          <w:spacing w:val="-9"/>
        </w:rPr>
        <w:t> </w:t>
      </w:r>
      <w:r>
        <w:rPr/>
        <w:t>used</w:t>
      </w:r>
      <w:r>
        <w:rPr>
          <w:spacing w:val="-9"/>
        </w:rPr>
        <w:t> </w:t>
      </w:r>
      <w:r>
        <w:rPr/>
        <w:t>by</w:t>
      </w:r>
      <w:r>
        <w:rPr>
          <w:spacing w:val="-11"/>
        </w:rPr>
        <w:t> </w:t>
      </w:r>
      <w:r>
        <w:rPr/>
        <w:t>the</w:t>
      </w:r>
      <w:r>
        <w:rPr>
          <w:spacing w:val="-11"/>
        </w:rPr>
        <w:t> </w:t>
      </w:r>
      <w:r>
        <w:rPr/>
        <w:t>parties,</w:t>
      </w:r>
      <w:r>
        <w:rPr>
          <w:spacing w:val="-11"/>
        </w:rPr>
        <w:t> </w:t>
      </w:r>
      <w:r>
        <w:rPr/>
        <w:t>are</w:t>
      </w:r>
      <w:r>
        <w:rPr>
          <w:spacing w:val="-8"/>
        </w:rPr>
        <w:t> </w:t>
      </w:r>
      <w:r>
        <w:rPr/>
        <w:t>considered</w:t>
      </w:r>
      <w:r>
        <w:rPr>
          <w:spacing w:val="-9"/>
        </w:rPr>
        <w:t> </w:t>
      </w:r>
      <w:r>
        <w:rPr/>
        <w:t>to</w:t>
      </w:r>
      <w:r>
        <w:rPr>
          <w:spacing w:val="-9"/>
        </w:rPr>
        <w:t> </w:t>
      </w:r>
      <w:r>
        <w:rPr/>
        <w:t>be</w:t>
      </w:r>
      <w:r>
        <w:rPr>
          <w:spacing w:val="-8"/>
        </w:rPr>
        <w:t> </w:t>
      </w:r>
      <w:r>
        <w:rPr/>
        <w:t>functional</w:t>
      </w:r>
      <w:r>
        <w:rPr>
          <w:spacing w:val="-8"/>
        </w:rPr>
        <w:t> </w:t>
      </w:r>
      <w:r>
        <w:rPr/>
        <w:t>equivalents to traditional types of security interests.</w:t>
      </w:r>
    </w:p>
    <w:p>
      <w:pPr>
        <w:pStyle w:val="BodyText"/>
        <w:spacing w:line="252" w:lineRule="exact" w:before="1"/>
        <w:ind w:left="360"/>
      </w:pPr>
      <w:r>
        <w:rPr/>
        <w:t>The</w:t>
      </w:r>
      <w:r>
        <w:rPr>
          <w:spacing w:val="-4"/>
        </w:rPr>
        <w:t> </w:t>
      </w:r>
      <w:r>
        <w:rPr/>
        <w:t>four</w:t>
      </w:r>
      <w:r>
        <w:rPr>
          <w:spacing w:val="-5"/>
        </w:rPr>
        <w:t> </w:t>
      </w:r>
      <w:r>
        <w:rPr/>
        <w:t>most</w:t>
      </w:r>
      <w:r>
        <w:rPr>
          <w:spacing w:val="-2"/>
        </w:rPr>
        <w:t> </w:t>
      </w:r>
      <w:r>
        <w:rPr/>
        <w:t>common</w:t>
      </w:r>
      <w:r>
        <w:rPr>
          <w:spacing w:val="-4"/>
        </w:rPr>
        <w:t> </w:t>
      </w:r>
      <w:r>
        <w:rPr/>
        <w:t>types</w:t>
      </w:r>
      <w:r>
        <w:rPr>
          <w:spacing w:val="-3"/>
        </w:rPr>
        <w:t> </w:t>
      </w:r>
      <w:r>
        <w:rPr/>
        <w:t>of</w:t>
      </w:r>
      <w:r>
        <w:rPr>
          <w:spacing w:val="-5"/>
        </w:rPr>
        <w:t> </w:t>
      </w:r>
      <w:r>
        <w:rPr/>
        <w:t>functional</w:t>
      </w:r>
      <w:r>
        <w:rPr>
          <w:spacing w:val="-2"/>
        </w:rPr>
        <w:t> </w:t>
      </w:r>
      <w:r>
        <w:rPr/>
        <w:t>equivalents</w:t>
      </w:r>
      <w:r>
        <w:rPr>
          <w:spacing w:val="-5"/>
        </w:rPr>
        <w:t> </w:t>
      </w:r>
      <w:r>
        <w:rPr>
          <w:spacing w:val="-4"/>
        </w:rPr>
        <w:t>are:</w:t>
      </w:r>
    </w:p>
    <w:p>
      <w:pPr>
        <w:pStyle w:val="ListParagraph"/>
        <w:numPr>
          <w:ilvl w:val="0"/>
          <w:numId w:val="42"/>
        </w:numPr>
        <w:tabs>
          <w:tab w:pos="596" w:val="left" w:leader="none"/>
        </w:tabs>
        <w:spacing w:line="252" w:lineRule="exact" w:before="0" w:after="0"/>
        <w:ind w:left="596" w:right="0" w:hanging="236"/>
        <w:jc w:val="left"/>
        <w:rPr>
          <w:sz w:val="22"/>
        </w:rPr>
      </w:pPr>
      <w:r>
        <w:rPr>
          <w:sz w:val="22"/>
        </w:rPr>
        <w:t>fiduciary</w:t>
      </w:r>
      <w:r>
        <w:rPr>
          <w:spacing w:val="-4"/>
          <w:sz w:val="22"/>
        </w:rPr>
        <w:t> </w:t>
      </w:r>
      <w:r>
        <w:rPr>
          <w:sz w:val="22"/>
        </w:rPr>
        <w:t>transfer</w:t>
      </w:r>
      <w:r>
        <w:rPr>
          <w:spacing w:val="-3"/>
          <w:sz w:val="22"/>
        </w:rPr>
        <w:t> </w:t>
      </w:r>
      <w:r>
        <w:rPr>
          <w:sz w:val="22"/>
        </w:rPr>
        <w:t>of</w:t>
      </w:r>
      <w:r>
        <w:rPr>
          <w:spacing w:val="-3"/>
          <w:sz w:val="22"/>
        </w:rPr>
        <w:t> </w:t>
      </w:r>
      <w:r>
        <w:rPr>
          <w:spacing w:val="-2"/>
          <w:sz w:val="22"/>
        </w:rPr>
        <w:t>title;</w:t>
      </w:r>
    </w:p>
    <w:p>
      <w:pPr>
        <w:pStyle w:val="ListParagraph"/>
        <w:numPr>
          <w:ilvl w:val="0"/>
          <w:numId w:val="42"/>
        </w:numPr>
        <w:tabs>
          <w:tab w:pos="596" w:val="left" w:leader="none"/>
        </w:tabs>
        <w:spacing w:line="252" w:lineRule="exact" w:before="1" w:after="0"/>
        <w:ind w:left="596" w:right="0" w:hanging="236"/>
        <w:jc w:val="left"/>
        <w:rPr>
          <w:sz w:val="22"/>
        </w:rPr>
      </w:pPr>
      <w:r>
        <w:rPr>
          <w:sz w:val="22"/>
        </w:rPr>
        <w:t>financial</w:t>
      </w:r>
      <w:r>
        <w:rPr>
          <w:spacing w:val="-6"/>
          <w:sz w:val="22"/>
        </w:rPr>
        <w:t> </w:t>
      </w:r>
      <w:r>
        <w:rPr>
          <w:spacing w:val="-2"/>
          <w:sz w:val="22"/>
        </w:rPr>
        <w:t>leases;</w:t>
      </w:r>
    </w:p>
    <w:p>
      <w:pPr>
        <w:pStyle w:val="ListParagraph"/>
        <w:numPr>
          <w:ilvl w:val="0"/>
          <w:numId w:val="42"/>
        </w:numPr>
        <w:tabs>
          <w:tab w:pos="596" w:val="left" w:leader="none"/>
        </w:tabs>
        <w:spacing w:line="252" w:lineRule="exact" w:before="0" w:after="0"/>
        <w:ind w:left="596" w:right="0" w:hanging="236"/>
        <w:jc w:val="left"/>
        <w:rPr>
          <w:sz w:val="22"/>
        </w:rPr>
      </w:pPr>
      <w:r>
        <w:rPr>
          <w:sz w:val="22"/>
        </w:rPr>
        <w:t>assignment/transfer</w:t>
      </w:r>
      <w:r>
        <w:rPr>
          <w:spacing w:val="-9"/>
          <w:sz w:val="22"/>
        </w:rPr>
        <w:t> </w:t>
      </w:r>
      <w:r>
        <w:rPr>
          <w:sz w:val="22"/>
        </w:rPr>
        <w:t>of</w:t>
      </w:r>
      <w:r>
        <w:rPr>
          <w:spacing w:val="-6"/>
          <w:sz w:val="22"/>
        </w:rPr>
        <w:t> </w:t>
      </w:r>
      <w:r>
        <w:rPr>
          <w:sz w:val="22"/>
        </w:rPr>
        <w:t>receivables;</w:t>
      </w:r>
      <w:r>
        <w:rPr>
          <w:spacing w:val="-8"/>
          <w:sz w:val="22"/>
        </w:rPr>
        <w:t> </w:t>
      </w:r>
      <w:r>
        <w:rPr>
          <w:spacing w:val="-5"/>
          <w:sz w:val="22"/>
        </w:rPr>
        <w:t>and</w:t>
      </w:r>
    </w:p>
    <w:p>
      <w:pPr>
        <w:pStyle w:val="ListParagraph"/>
        <w:numPr>
          <w:ilvl w:val="0"/>
          <w:numId w:val="42"/>
        </w:numPr>
        <w:tabs>
          <w:tab w:pos="596" w:val="left" w:leader="none"/>
        </w:tabs>
        <w:spacing w:line="240" w:lineRule="auto" w:before="2" w:after="0"/>
        <w:ind w:left="596" w:right="0" w:hanging="236"/>
        <w:jc w:val="left"/>
        <w:rPr>
          <w:sz w:val="22"/>
        </w:rPr>
      </w:pPr>
      <w:r>
        <w:rPr>
          <w:sz w:val="22"/>
        </w:rPr>
        <w:t>sales</w:t>
      </w:r>
      <w:r>
        <w:rPr>
          <w:spacing w:val="-6"/>
          <w:sz w:val="22"/>
        </w:rPr>
        <w:t> </w:t>
      </w:r>
      <w:r>
        <w:rPr>
          <w:sz w:val="22"/>
        </w:rPr>
        <w:t>with</w:t>
      </w:r>
      <w:r>
        <w:rPr>
          <w:spacing w:val="-3"/>
          <w:sz w:val="22"/>
        </w:rPr>
        <w:t> </w:t>
      </w:r>
      <w:r>
        <w:rPr>
          <w:sz w:val="22"/>
        </w:rPr>
        <w:t>retention</w:t>
      </w:r>
      <w:r>
        <w:rPr>
          <w:spacing w:val="-3"/>
          <w:sz w:val="22"/>
        </w:rPr>
        <w:t> </w:t>
      </w:r>
      <w:r>
        <w:rPr>
          <w:sz w:val="22"/>
        </w:rPr>
        <w:t>of</w:t>
      </w:r>
      <w:r>
        <w:rPr>
          <w:spacing w:val="-2"/>
          <w:sz w:val="22"/>
        </w:rPr>
        <w:t> title.</w:t>
      </w:r>
    </w:p>
    <w:p>
      <w:pPr>
        <w:pStyle w:val="ListParagraph"/>
        <w:spacing w:after="0" w:line="240" w:lineRule="auto"/>
        <w:jc w:val="left"/>
        <w:rPr>
          <w:sz w:val="22"/>
        </w:rPr>
        <w:sectPr>
          <w:pgSz w:w="12240" w:h="15840"/>
          <w:pgMar w:header="0" w:footer="522" w:top="1360" w:bottom="720" w:left="1080" w:right="1080"/>
        </w:sectPr>
      </w:pPr>
    </w:p>
    <w:p>
      <w:pPr>
        <w:pStyle w:val="BodyText"/>
        <w:spacing w:before="78"/>
        <w:ind w:left="359" w:right="356"/>
        <w:jc w:val="both"/>
      </w:pPr>
      <w:r>
        <w:rPr>
          <w:b/>
        </w:rPr>
        <w:t>Historical data: </w:t>
      </w:r>
      <w:r>
        <w:rPr/>
        <w:t>Borrowing credit history records borrower’s ability to repay debts and demonstrated responsibility in repaying them. It also shows borrowers’ transactions and relevant financial history.</w:t>
      </w:r>
    </w:p>
    <w:p>
      <w:pPr>
        <w:pStyle w:val="BodyText"/>
        <w:spacing w:before="252"/>
        <w:ind w:left="359" w:right="352"/>
        <w:jc w:val="both"/>
      </w:pPr>
      <w:r>
        <w:rPr>
          <w:b/>
        </w:rPr>
        <w:t>Incorporated entities</w:t>
      </w:r>
      <w:r>
        <w:rPr/>
        <w:t>: Separate legal entities incorporated through a registration process established by </w:t>
      </w:r>
      <w:r>
        <w:rPr>
          <w:spacing w:val="-2"/>
        </w:rPr>
        <w:t>legislation.</w:t>
      </w:r>
    </w:p>
    <w:p>
      <w:pPr>
        <w:pStyle w:val="BodyText"/>
      </w:pPr>
    </w:p>
    <w:p>
      <w:pPr>
        <w:pStyle w:val="BodyText"/>
        <w:ind w:left="359" w:right="355"/>
        <w:jc w:val="both"/>
      </w:pPr>
      <w:r>
        <w:rPr>
          <w:b/>
        </w:rPr>
        <w:t>Individual: </w:t>
      </w:r>
      <w:r>
        <w:rPr/>
        <w:t>A</w:t>
      </w:r>
      <w:r>
        <w:rPr>
          <w:spacing w:val="-1"/>
        </w:rPr>
        <w:t> </w:t>
      </w:r>
      <w:r>
        <w:rPr/>
        <w:t>person who</w:t>
      </w:r>
      <w:r>
        <w:rPr>
          <w:spacing w:val="-2"/>
        </w:rPr>
        <w:t> </w:t>
      </w:r>
      <w:r>
        <w:rPr/>
        <w:t>requests a loan</w:t>
      </w:r>
      <w:r>
        <w:rPr>
          <w:spacing w:val="-2"/>
        </w:rPr>
        <w:t> </w:t>
      </w:r>
      <w:r>
        <w:rPr/>
        <w:t>from a</w:t>
      </w:r>
      <w:r>
        <w:rPr>
          <w:spacing w:val="-2"/>
        </w:rPr>
        <w:t> </w:t>
      </w:r>
      <w:r>
        <w:rPr/>
        <w:t>financial institution and has</w:t>
      </w:r>
      <w:r>
        <w:rPr>
          <w:spacing w:val="-2"/>
        </w:rPr>
        <w:t> </w:t>
      </w:r>
      <w:r>
        <w:rPr/>
        <w:t>a history</w:t>
      </w:r>
      <w:r>
        <w:rPr>
          <w:spacing w:val="-2"/>
        </w:rPr>
        <w:t> </w:t>
      </w:r>
      <w:r>
        <w:rPr/>
        <w:t>in bureau/registry. A</w:t>
      </w:r>
      <w:r>
        <w:rPr>
          <w:spacing w:val="-10"/>
        </w:rPr>
        <w:t> </w:t>
      </w:r>
      <w:r>
        <w:rPr/>
        <w:t>group</w:t>
      </w:r>
      <w:r>
        <w:rPr>
          <w:spacing w:val="-9"/>
        </w:rPr>
        <w:t> </w:t>
      </w:r>
      <w:r>
        <w:rPr/>
        <w:t>of</w:t>
      </w:r>
      <w:r>
        <w:rPr>
          <w:spacing w:val="-8"/>
        </w:rPr>
        <w:t> </w:t>
      </w:r>
      <w:r>
        <w:rPr/>
        <w:t>individuals</w:t>
      </w:r>
      <w:r>
        <w:rPr>
          <w:spacing w:val="-10"/>
        </w:rPr>
        <w:t> </w:t>
      </w:r>
      <w:r>
        <w:rPr/>
        <w:t>(borrowers</w:t>
      </w:r>
      <w:r>
        <w:rPr>
          <w:spacing w:val="-8"/>
        </w:rPr>
        <w:t> </w:t>
      </w:r>
      <w:r>
        <w:rPr/>
        <w:t>+</w:t>
      </w:r>
      <w:r>
        <w:rPr>
          <w:spacing w:val="-8"/>
        </w:rPr>
        <w:t> </w:t>
      </w:r>
      <w:r>
        <w:rPr/>
        <w:t>third</w:t>
      </w:r>
      <w:r>
        <w:rPr>
          <w:spacing w:val="-9"/>
        </w:rPr>
        <w:t> </w:t>
      </w:r>
      <w:r>
        <w:rPr/>
        <w:t>party</w:t>
      </w:r>
      <w:r>
        <w:rPr>
          <w:spacing w:val="-9"/>
        </w:rPr>
        <w:t> </w:t>
      </w:r>
      <w:r>
        <w:rPr/>
        <w:t>+</w:t>
      </w:r>
      <w:r>
        <w:rPr>
          <w:spacing w:val="-8"/>
        </w:rPr>
        <w:t> </w:t>
      </w:r>
      <w:r>
        <w:rPr/>
        <w:t>partner</w:t>
      </w:r>
      <w:r>
        <w:rPr>
          <w:spacing w:val="-8"/>
        </w:rPr>
        <w:t> </w:t>
      </w:r>
      <w:r>
        <w:rPr/>
        <w:t>+</w:t>
      </w:r>
      <w:r>
        <w:rPr>
          <w:spacing w:val="-8"/>
        </w:rPr>
        <w:t> </w:t>
      </w:r>
      <w:r>
        <w:rPr/>
        <w:t>sponsors)</w:t>
      </w:r>
      <w:r>
        <w:rPr>
          <w:spacing w:val="-8"/>
        </w:rPr>
        <w:t> </w:t>
      </w:r>
      <w:r>
        <w:rPr/>
        <w:t>will</w:t>
      </w:r>
      <w:r>
        <w:rPr>
          <w:spacing w:val="-8"/>
        </w:rPr>
        <w:t> </w:t>
      </w:r>
      <w:r>
        <w:rPr/>
        <w:t>be</w:t>
      </w:r>
      <w:r>
        <w:rPr>
          <w:spacing w:val="-8"/>
        </w:rPr>
        <w:t> </w:t>
      </w:r>
      <w:r>
        <w:rPr/>
        <w:t>considered</w:t>
      </w:r>
      <w:r>
        <w:rPr>
          <w:spacing w:val="-11"/>
        </w:rPr>
        <w:t> </w:t>
      </w:r>
      <w:r>
        <w:rPr/>
        <w:t>as</w:t>
      </w:r>
      <w:r>
        <w:rPr>
          <w:spacing w:val="-8"/>
        </w:rPr>
        <w:t> </w:t>
      </w:r>
      <w:r>
        <w:rPr/>
        <w:t>ONE</w:t>
      </w:r>
      <w:r>
        <w:rPr>
          <w:spacing w:val="-9"/>
        </w:rPr>
        <w:t> </w:t>
      </w:r>
      <w:r>
        <w:rPr/>
        <w:t>individual borrower, not firm.</w:t>
      </w:r>
    </w:p>
    <w:p>
      <w:pPr>
        <w:pStyle w:val="BodyText"/>
      </w:pPr>
    </w:p>
    <w:p>
      <w:pPr>
        <w:pStyle w:val="BodyText"/>
        <w:ind w:left="360" w:right="356" w:hanging="1"/>
        <w:jc w:val="both"/>
      </w:pPr>
      <w:r>
        <w:rPr>
          <w:b/>
        </w:rPr>
        <w:t>Internet banking: </w:t>
      </w:r>
      <w:r>
        <w:rPr/>
        <w:t>A facility which enables customers of a financial institution to execute financial transactions electronically via the internet using a computer or another electronic device.</w:t>
      </w:r>
    </w:p>
    <w:p>
      <w:pPr>
        <w:pStyle w:val="BodyText"/>
      </w:pPr>
    </w:p>
    <w:p>
      <w:pPr>
        <w:pStyle w:val="BodyText"/>
        <w:ind w:left="360" w:right="355"/>
        <w:jc w:val="both"/>
      </w:pPr>
      <w:r>
        <w:rPr>
          <w:b/>
        </w:rPr>
        <w:t>KYC: </w:t>
      </w:r>
      <w:r>
        <w:rPr/>
        <w:t>Know Your Customer is the process through which banks obtain and verify information about the identity of their customer.</w:t>
      </w:r>
    </w:p>
    <w:p>
      <w:pPr>
        <w:pStyle w:val="BodyText"/>
        <w:spacing w:before="1"/>
      </w:pPr>
    </w:p>
    <w:p>
      <w:pPr>
        <w:pStyle w:val="BodyText"/>
        <w:ind w:left="360" w:right="356"/>
        <w:jc w:val="both"/>
      </w:pPr>
      <w:r>
        <w:rPr>
          <w:b/>
        </w:rPr>
        <w:t>Mobile banking: </w:t>
      </w:r>
      <w:r>
        <w:rPr/>
        <w:t>A facility which enables customers of a financial institution to execute financial transactions electronically via the internet using a mobile phone.</w:t>
      </w:r>
    </w:p>
    <w:p>
      <w:pPr>
        <w:pStyle w:val="BodyText"/>
      </w:pPr>
    </w:p>
    <w:p>
      <w:pPr>
        <w:pStyle w:val="BodyText"/>
        <w:ind w:left="359" w:right="354"/>
        <w:jc w:val="both"/>
      </w:pPr>
      <w:r>
        <w:rPr>
          <w:b/>
        </w:rPr>
        <w:t>Mobile money: </w:t>
      </w:r>
      <w:r>
        <w:rPr/>
        <w:t>A pay-as-you-go digital medium of exchange and store of value using mobile money accounts,</w:t>
      </w:r>
      <w:r>
        <w:rPr>
          <w:spacing w:val="-1"/>
        </w:rPr>
        <w:t> </w:t>
      </w:r>
      <w:r>
        <w:rPr/>
        <w:t>facilitated by a</w:t>
      </w:r>
      <w:r>
        <w:rPr>
          <w:spacing w:val="-1"/>
        </w:rPr>
        <w:t> </w:t>
      </w:r>
      <w:r>
        <w:rPr/>
        <w:t>network</w:t>
      </w:r>
      <w:r>
        <w:rPr>
          <w:spacing w:val="-1"/>
        </w:rPr>
        <w:t> </w:t>
      </w:r>
      <w:r>
        <w:rPr/>
        <w:t>of mobile</w:t>
      </w:r>
      <w:r>
        <w:rPr>
          <w:spacing w:val="-1"/>
        </w:rPr>
        <w:t> </w:t>
      </w:r>
      <w:r>
        <w:rPr/>
        <w:t>money agents.</w:t>
      </w:r>
      <w:r>
        <w:rPr>
          <w:spacing w:val="-1"/>
        </w:rPr>
        <w:t> </w:t>
      </w:r>
      <w:r>
        <w:rPr/>
        <w:t>It is a</w:t>
      </w:r>
      <w:r>
        <w:rPr>
          <w:spacing w:val="-1"/>
        </w:rPr>
        <w:t> </w:t>
      </w:r>
      <w:r>
        <w:rPr/>
        <w:t>financial service offered</w:t>
      </w:r>
      <w:r>
        <w:rPr>
          <w:spacing w:val="-1"/>
        </w:rPr>
        <w:t> </w:t>
      </w:r>
      <w:r>
        <w:rPr/>
        <w:t>to</w:t>
      </w:r>
      <w:r>
        <w:rPr>
          <w:spacing w:val="-1"/>
        </w:rPr>
        <w:t> </w:t>
      </w:r>
      <w:r>
        <w:rPr/>
        <w:t>its</w:t>
      </w:r>
      <w:r>
        <w:rPr>
          <w:spacing w:val="-1"/>
        </w:rPr>
        <w:t> </w:t>
      </w:r>
      <w:r>
        <w:rPr/>
        <w:t>clients</w:t>
      </w:r>
      <w:r>
        <w:rPr>
          <w:spacing w:val="-1"/>
        </w:rPr>
        <w:t> </w:t>
      </w:r>
      <w:r>
        <w:rPr/>
        <w:t>by a mobile network operator or another entity that partners with mobile network operators, independent of the traditional banking network.</w:t>
      </w:r>
    </w:p>
    <w:p>
      <w:pPr>
        <w:pStyle w:val="BodyText"/>
        <w:spacing w:before="252"/>
        <w:ind w:left="359" w:right="354"/>
        <w:jc w:val="both"/>
      </w:pPr>
      <w:r>
        <w:rPr>
          <w:b/>
        </w:rPr>
        <w:t>Movable</w:t>
      </w:r>
      <w:r>
        <w:rPr>
          <w:b/>
          <w:spacing w:val="-4"/>
        </w:rPr>
        <w:t> </w:t>
      </w:r>
      <w:r>
        <w:rPr>
          <w:b/>
        </w:rPr>
        <w:t>property:</w:t>
      </w:r>
      <w:r>
        <w:rPr>
          <w:b/>
          <w:spacing w:val="-4"/>
        </w:rPr>
        <w:t> </w:t>
      </w:r>
      <w:r>
        <w:rPr/>
        <w:t>A</w:t>
      </w:r>
      <w:r>
        <w:rPr>
          <w:spacing w:val="-6"/>
        </w:rPr>
        <w:t> </w:t>
      </w:r>
      <w:r>
        <w:rPr/>
        <w:t>tangible</w:t>
      </w:r>
      <w:r>
        <w:rPr>
          <w:spacing w:val="-4"/>
        </w:rPr>
        <w:t> </w:t>
      </w:r>
      <w:r>
        <w:rPr/>
        <w:t>or</w:t>
      </w:r>
      <w:r>
        <w:rPr>
          <w:spacing w:val="-4"/>
        </w:rPr>
        <w:t> </w:t>
      </w:r>
      <w:r>
        <w:rPr/>
        <w:t>intangible</w:t>
      </w:r>
      <w:r>
        <w:rPr>
          <w:spacing w:val="-4"/>
        </w:rPr>
        <w:t> </w:t>
      </w:r>
      <w:r>
        <w:rPr/>
        <w:t>asset,</w:t>
      </w:r>
      <w:r>
        <w:rPr>
          <w:spacing w:val="-5"/>
        </w:rPr>
        <w:t> </w:t>
      </w:r>
      <w:r>
        <w:rPr/>
        <w:t>which</w:t>
      </w:r>
      <w:r>
        <w:rPr>
          <w:spacing w:val="-5"/>
        </w:rPr>
        <w:t> </w:t>
      </w:r>
      <w:r>
        <w:rPr/>
        <w:t>is</w:t>
      </w:r>
      <w:r>
        <w:rPr>
          <w:spacing w:val="-4"/>
        </w:rPr>
        <w:t> </w:t>
      </w:r>
      <w:r>
        <w:rPr/>
        <w:t>not</w:t>
      </w:r>
      <w:r>
        <w:rPr>
          <w:spacing w:val="-4"/>
        </w:rPr>
        <w:t> </w:t>
      </w:r>
      <w:r>
        <w:rPr/>
        <w:t>immovable</w:t>
      </w:r>
      <w:r>
        <w:rPr>
          <w:spacing w:val="-4"/>
        </w:rPr>
        <w:t> </w:t>
      </w:r>
      <w:r>
        <w:rPr/>
        <w:t>property.</w:t>
      </w:r>
      <w:r>
        <w:rPr>
          <w:spacing w:val="-5"/>
        </w:rPr>
        <w:t> </w:t>
      </w:r>
      <w:r>
        <w:rPr/>
        <w:t>The</w:t>
      </w:r>
      <w:r>
        <w:rPr>
          <w:spacing w:val="-4"/>
        </w:rPr>
        <w:t> </w:t>
      </w:r>
      <w:r>
        <w:rPr/>
        <w:t>assessment</w:t>
      </w:r>
      <w:r>
        <w:rPr>
          <w:spacing w:val="-4"/>
        </w:rPr>
        <w:t> </w:t>
      </w:r>
      <w:r>
        <w:rPr/>
        <w:t>does not include the movable properties governed by a different regime due to their nature: airplanes, boats, intellectual property, etc.</w:t>
      </w:r>
    </w:p>
    <w:p>
      <w:pPr>
        <w:pStyle w:val="BodyText"/>
        <w:spacing w:before="252"/>
        <w:ind w:left="359" w:right="355"/>
        <w:jc w:val="both"/>
      </w:pPr>
      <w:r>
        <w:rPr>
          <w:b/>
        </w:rPr>
        <w:t>Negative data: </w:t>
      </w:r>
      <w:r>
        <w:rPr/>
        <w:t>Information that indicates a poor credit history or financial behavior, such as defaults or restructured debts, arrears or late payments, accounts sent to collections and bankruptcies. It suggests a higher</w:t>
      </w:r>
      <w:r>
        <w:rPr>
          <w:spacing w:val="-8"/>
        </w:rPr>
        <w:t> </w:t>
      </w:r>
      <w:r>
        <w:rPr/>
        <w:t>risk</w:t>
      </w:r>
      <w:r>
        <w:rPr>
          <w:spacing w:val="-9"/>
        </w:rPr>
        <w:t> </w:t>
      </w:r>
      <w:r>
        <w:rPr/>
        <w:t>for</w:t>
      </w:r>
      <w:r>
        <w:rPr>
          <w:spacing w:val="-8"/>
        </w:rPr>
        <w:t> </w:t>
      </w:r>
      <w:r>
        <w:rPr/>
        <w:t>lenders</w:t>
      </w:r>
      <w:r>
        <w:rPr>
          <w:spacing w:val="-8"/>
        </w:rPr>
        <w:t> </w:t>
      </w:r>
      <w:r>
        <w:rPr/>
        <w:t>and</w:t>
      </w:r>
      <w:r>
        <w:rPr>
          <w:spacing w:val="-9"/>
        </w:rPr>
        <w:t> </w:t>
      </w:r>
      <w:r>
        <w:rPr/>
        <w:t>creditors,</w:t>
      </w:r>
      <w:r>
        <w:rPr>
          <w:spacing w:val="-11"/>
        </w:rPr>
        <w:t> </w:t>
      </w:r>
      <w:r>
        <w:rPr/>
        <w:t>making</w:t>
      </w:r>
      <w:r>
        <w:rPr>
          <w:spacing w:val="-9"/>
        </w:rPr>
        <w:t> </w:t>
      </w:r>
      <w:r>
        <w:rPr/>
        <w:t>it</w:t>
      </w:r>
      <w:r>
        <w:rPr>
          <w:spacing w:val="-8"/>
        </w:rPr>
        <w:t> </w:t>
      </w:r>
      <w:r>
        <w:rPr/>
        <w:t>more</w:t>
      </w:r>
      <w:r>
        <w:rPr>
          <w:spacing w:val="-8"/>
        </w:rPr>
        <w:t> </w:t>
      </w:r>
      <w:r>
        <w:rPr/>
        <w:t>challenging</w:t>
      </w:r>
      <w:r>
        <w:rPr>
          <w:spacing w:val="-9"/>
        </w:rPr>
        <w:t> </w:t>
      </w:r>
      <w:r>
        <w:rPr/>
        <w:t>for</w:t>
      </w:r>
      <w:r>
        <w:rPr>
          <w:spacing w:val="-8"/>
        </w:rPr>
        <w:t> </w:t>
      </w:r>
      <w:r>
        <w:rPr/>
        <w:t>borrowers</w:t>
      </w:r>
      <w:r>
        <w:rPr>
          <w:spacing w:val="-8"/>
        </w:rPr>
        <w:t> </w:t>
      </w:r>
      <w:r>
        <w:rPr/>
        <w:t>to</w:t>
      </w:r>
      <w:r>
        <w:rPr>
          <w:spacing w:val="-9"/>
        </w:rPr>
        <w:t> </w:t>
      </w:r>
      <w:r>
        <w:rPr/>
        <w:t>qualify</w:t>
      </w:r>
      <w:r>
        <w:rPr>
          <w:spacing w:val="-9"/>
        </w:rPr>
        <w:t> </w:t>
      </w:r>
      <w:r>
        <w:rPr/>
        <w:t>for</w:t>
      </w:r>
      <w:r>
        <w:rPr>
          <w:spacing w:val="-8"/>
        </w:rPr>
        <w:t> </w:t>
      </w:r>
      <w:r>
        <w:rPr/>
        <w:t>loans</w:t>
      </w:r>
      <w:r>
        <w:rPr>
          <w:spacing w:val="-8"/>
        </w:rPr>
        <w:t> </w:t>
      </w:r>
      <w:r>
        <w:rPr/>
        <w:t>or</w:t>
      </w:r>
      <w:r>
        <w:rPr>
          <w:spacing w:val="-8"/>
        </w:rPr>
        <w:t> </w:t>
      </w:r>
      <w:r>
        <w:rPr/>
        <w:t>credit at favorable interest rates.</w:t>
      </w:r>
    </w:p>
    <w:p>
      <w:pPr>
        <w:spacing w:before="252"/>
        <w:ind w:left="359" w:right="0" w:firstLine="0"/>
        <w:jc w:val="both"/>
        <w:rPr>
          <w:sz w:val="22"/>
        </w:rPr>
      </w:pPr>
      <w:r>
        <w:rPr>
          <w:b/>
          <w:sz w:val="22"/>
        </w:rPr>
        <w:t>Non-regulated</w:t>
      </w:r>
      <w:r>
        <w:rPr>
          <w:b/>
          <w:spacing w:val="-6"/>
          <w:sz w:val="22"/>
        </w:rPr>
        <w:t> </w:t>
      </w:r>
      <w:r>
        <w:rPr>
          <w:b/>
          <w:sz w:val="22"/>
        </w:rPr>
        <w:t>entities:</w:t>
      </w:r>
      <w:r>
        <w:rPr>
          <w:b/>
          <w:spacing w:val="-4"/>
          <w:sz w:val="22"/>
        </w:rPr>
        <w:t> </w:t>
      </w:r>
      <w:r>
        <w:rPr>
          <w:sz w:val="22"/>
        </w:rPr>
        <w:t>Retailers,</w:t>
      </w:r>
      <w:r>
        <w:rPr>
          <w:spacing w:val="-5"/>
          <w:sz w:val="22"/>
        </w:rPr>
        <w:t> </w:t>
      </w:r>
      <w:r>
        <w:rPr>
          <w:sz w:val="22"/>
        </w:rPr>
        <w:t>utility</w:t>
      </w:r>
      <w:r>
        <w:rPr>
          <w:spacing w:val="-7"/>
          <w:sz w:val="22"/>
        </w:rPr>
        <w:t> </w:t>
      </w:r>
      <w:r>
        <w:rPr>
          <w:sz w:val="22"/>
        </w:rPr>
        <w:t>companies,</w:t>
      </w:r>
      <w:r>
        <w:rPr>
          <w:spacing w:val="-8"/>
          <w:sz w:val="22"/>
        </w:rPr>
        <w:t> </w:t>
      </w:r>
      <w:r>
        <w:rPr>
          <w:sz w:val="22"/>
        </w:rPr>
        <w:t>trade</w:t>
      </w:r>
      <w:r>
        <w:rPr>
          <w:spacing w:val="-5"/>
          <w:sz w:val="22"/>
        </w:rPr>
        <w:t> </w:t>
      </w:r>
      <w:r>
        <w:rPr>
          <w:sz w:val="22"/>
        </w:rPr>
        <w:t>creditors,</w:t>
      </w:r>
      <w:r>
        <w:rPr>
          <w:spacing w:val="-7"/>
          <w:sz w:val="22"/>
        </w:rPr>
        <w:t> </w:t>
      </w:r>
      <w:r>
        <w:rPr>
          <w:sz w:val="22"/>
        </w:rPr>
        <w:t>and</w:t>
      </w:r>
      <w:r>
        <w:rPr>
          <w:spacing w:val="-8"/>
          <w:sz w:val="22"/>
        </w:rPr>
        <w:t> </w:t>
      </w:r>
      <w:r>
        <w:rPr>
          <w:sz w:val="22"/>
        </w:rPr>
        <w:t>microfinance</w:t>
      </w:r>
      <w:r>
        <w:rPr>
          <w:spacing w:val="-6"/>
          <w:sz w:val="22"/>
        </w:rPr>
        <w:t> </w:t>
      </w:r>
      <w:r>
        <w:rPr>
          <w:spacing w:val="-2"/>
          <w:sz w:val="22"/>
        </w:rPr>
        <w:t>institutions.</w:t>
      </w:r>
    </w:p>
    <w:p>
      <w:pPr>
        <w:pStyle w:val="BodyText"/>
      </w:pPr>
    </w:p>
    <w:p>
      <w:pPr>
        <w:spacing w:before="1"/>
        <w:ind w:left="360" w:right="0" w:firstLine="0"/>
        <w:jc w:val="both"/>
        <w:rPr>
          <w:sz w:val="22"/>
        </w:rPr>
      </w:pPr>
      <w:r>
        <w:rPr>
          <w:b/>
          <w:sz w:val="22"/>
        </w:rPr>
        <w:t>Payment</w:t>
      </w:r>
      <w:r>
        <w:rPr>
          <w:b/>
          <w:spacing w:val="-5"/>
          <w:sz w:val="22"/>
        </w:rPr>
        <w:t> </w:t>
      </w:r>
      <w:r>
        <w:rPr>
          <w:b/>
          <w:sz w:val="22"/>
        </w:rPr>
        <w:t>cards:</w:t>
      </w:r>
      <w:r>
        <w:rPr>
          <w:b/>
          <w:spacing w:val="-6"/>
          <w:sz w:val="22"/>
        </w:rPr>
        <w:t> </w:t>
      </w:r>
      <w:r>
        <w:rPr>
          <w:sz w:val="22"/>
        </w:rPr>
        <w:t>These</w:t>
      </w:r>
      <w:r>
        <w:rPr>
          <w:spacing w:val="-4"/>
          <w:sz w:val="22"/>
        </w:rPr>
        <w:t> </w:t>
      </w:r>
      <w:r>
        <w:rPr>
          <w:sz w:val="22"/>
        </w:rPr>
        <w:t>include</w:t>
      </w:r>
      <w:r>
        <w:rPr>
          <w:spacing w:val="-4"/>
          <w:sz w:val="22"/>
        </w:rPr>
        <w:t> </w:t>
      </w:r>
      <w:r>
        <w:rPr>
          <w:sz w:val="22"/>
        </w:rPr>
        <w:t>credit,</w:t>
      </w:r>
      <w:r>
        <w:rPr>
          <w:spacing w:val="-4"/>
          <w:sz w:val="22"/>
        </w:rPr>
        <w:t> </w:t>
      </w:r>
      <w:r>
        <w:rPr>
          <w:sz w:val="22"/>
        </w:rPr>
        <w:t>debit,</w:t>
      </w:r>
      <w:r>
        <w:rPr>
          <w:spacing w:val="-4"/>
          <w:sz w:val="22"/>
        </w:rPr>
        <w:t> </w:t>
      </w:r>
      <w:r>
        <w:rPr>
          <w:sz w:val="22"/>
        </w:rPr>
        <w:t>and</w:t>
      </w:r>
      <w:r>
        <w:rPr>
          <w:spacing w:val="-4"/>
          <w:sz w:val="22"/>
        </w:rPr>
        <w:t> </w:t>
      </w:r>
      <w:r>
        <w:rPr>
          <w:sz w:val="22"/>
        </w:rPr>
        <w:t>prepaid</w:t>
      </w:r>
      <w:r>
        <w:rPr>
          <w:spacing w:val="-3"/>
          <w:sz w:val="22"/>
        </w:rPr>
        <w:t> </w:t>
      </w:r>
      <w:r>
        <w:rPr>
          <w:spacing w:val="-2"/>
          <w:sz w:val="22"/>
        </w:rPr>
        <w:t>cards.</w:t>
      </w:r>
    </w:p>
    <w:p>
      <w:pPr>
        <w:pStyle w:val="BodyText"/>
      </w:pPr>
    </w:p>
    <w:p>
      <w:pPr>
        <w:pStyle w:val="BodyText"/>
        <w:ind w:left="360" w:right="355"/>
        <w:jc w:val="both"/>
      </w:pPr>
      <w:r>
        <w:rPr>
          <w:b/>
        </w:rPr>
        <w:t>Payment service provider (PSP): </w:t>
      </w:r>
      <w:r>
        <w:rPr/>
        <w:t>An</w:t>
      </w:r>
      <w:r>
        <w:rPr>
          <w:spacing w:val="-1"/>
        </w:rPr>
        <w:t> </w:t>
      </w:r>
      <w:r>
        <w:rPr/>
        <w:t>entity that provides payment services,</w:t>
      </w:r>
      <w:r>
        <w:rPr>
          <w:spacing w:val="-1"/>
        </w:rPr>
        <w:t> </w:t>
      </w:r>
      <w:r>
        <w:rPr/>
        <w:t>including</w:t>
      </w:r>
      <w:r>
        <w:rPr>
          <w:spacing w:val="-1"/>
        </w:rPr>
        <w:t> </w:t>
      </w:r>
      <w:r>
        <w:rPr/>
        <w:t>remittances. PSPs include banks and other deposit-taking institutions, as well as specialized entities such as money transfer operators and e-money issuers.</w:t>
      </w:r>
    </w:p>
    <w:p>
      <w:pPr>
        <w:pStyle w:val="BodyText"/>
      </w:pPr>
    </w:p>
    <w:p>
      <w:pPr>
        <w:pStyle w:val="BodyText"/>
        <w:spacing w:before="1"/>
        <w:ind w:left="360" w:right="354"/>
        <w:jc w:val="both"/>
      </w:pPr>
      <w:r>
        <w:rPr>
          <w:b/>
        </w:rPr>
        <w:t>Positive</w:t>
      </w:r>
      <w:r>
        <w:rPr>
          <w:b/>
          <w:spacing w:val="-12"/>
        </w:rPr>
        <w:t> </w:t>
      </w:r>
      <w:r>
        <w:rPr>
          <w:b/>
        </w:rPr>
        <w:t>data:</w:t>
      </w:r>
      <w:r>
        <w:rPr>
          <w:b/>
          <w:spacing w:val="-11"/>
        </w:rPr>
        <w:t> </w:t>
      </w:r>
      <w:r>
        <w:rPr/>
        <w:t>Information</w:t>
      </w:r>
      <w:r>
        <w:rPr>
          <w:spacing w:val="-14"/>
        </w:rPr>
        <w:t> </w:t>
      </w:r>
      <w:r>
        <w:rPr/>
        <w:t>that</w:t>
      </w:r>
      <w:r>
        <w:rPr>
          <w:spacing w:val="-11"/>
        </w:rPr>
        <w:t> </w:t>
      </w:r>
      <w:r>
        <w:rPr/>
        <w:t>indicates</w:t>
      </w:r>
      <w:r>
        <w:rPr>
          <w:spacing w:val="-11"/>
        </w:rPr>
        <w:t> </w:t>
      </w:r>
      <w:r>
        <w:rPr/>
        <w:t>a</w:t>
      </w:r>
      <w:r>
        <w:rPr>
          <w:spacing w:val="-11"/>
        </w:rPr>
        <w:t> </w:t>
      </w:r>
      <w:r>
        <w:rPr/>
        <w:t>positive</w:t>
      </w:r>
      <w:r>
        <w:rPr>
          <w:spacing w:val="-11"/>
        </w:rPr>
        <w:t> </w:t>
      </w:r>
      <w:r>
        <w:rPr/>
        <w:t>credit</w:t>
      </w:r>
      <w:r>
        <w:rPr>
          <w:spacing w:val="-11"/>
        </w:rPr>
        <w:t> </w:t>
      </w:r>
      <w:r>
        <w:rPr/>
        <w:t>history</w:t>
      </w:r>
      <w:r>
        <w:rPr>
          <w:spacing w:val="-12"/>
        </w:rPr>
        <w:t> </w:t>
      </w:r>
      <w:r>
        <w:rPr/>
        <w:t>or</w:t>
      </w:r>
      <w:r>
        <w:rPr>
          <w:spacing w:val="-13"/>
        </w:rPr>
        <w:t> </w:t>
      </w:r>
      <w:r>
        <w:rPr/>
        <w:t>financial</w:t>
      </w:r>
      <w:r>
        <w:rPr>
          <w:spacing w:val="-11"/>
        </w:rPr>
        <w:t> </w:t>
      </w:r>
      <w:r>
        <w:rPr/>
        <w:t>behavior</w:t>
      </w:r>
      <w:r>
        <w:rPr>
          <w:spacing w:val="-11"/>
        </w:rPr>
        <w:t> </w:t>
      </w:r>
      <w:r>
        <w:rPr/>
        <w:t>such</w:t>
      </w:r>
      <w:r>
        <w:rPr>
          <w:spacing w:val="-12"/>
        </w:rPr>
        <w:t> </w:t>
      </w:r>
      <w:r>
        <w:rPr/>
        <w:t>as</w:t>
      </w:r>
      <w:r>
        <w:rPr>
          <w:spacing w:val="-11"/>
        </w:rPr>
        <w:t> </w:t>
      </w:r>
      <w:r>
        <w:rPr/>
        <w:t>account</w:t>
      </w:r>
      <w:r>
        <w:rPr>
          <w:spacing w:val="-11"/>
        </w:rPr>
        <w:t> </w:t>
      </w:r>
      <w:r>
        <w:rPr/>
        <w:t>paid in</w:t>
      </w:r>
      <w:r>
        <w:rPr>
          <w:spacing w:val="-13"/>
        </w:rPr>
        <w:t> </w:t>
      </w:r>
      <w:r>
        <w:rPr/>
        <w:t>full,</w:t>
      </w:r>
      <w:r>
        <w:rPr>
          <w:spacing w:val="-12"/>
        </w:rPr>
        <w:t> </w:t>
      </w:r>
      <w:r>
        <w:rPr/>
        <w:t>on-time</w:t>
      </w:r>
      <w:r>
        <w:rPr>
          <w:spacing w:val="-13"/>
        </w:rPr>
        <w:t> </w:t>
      </w:r>
      <w:r>
        <w:rPr/>
        <w:t>loan</w:t>
      </w:r>
      <w:r>
        <w:rPr>
          <w:spacing w:val="-14"/>
        </w:rPr>
        <w:t> </w:t>
      </w:r>
      <w:r>
        <w:rPr/>
        <w:t>repayments</w:t>
      </w:r>
      <w:r>
        <w:rPr>
          <w:spacing w:val="-13"/>
        </w:rPr>
        <w:t> </w:t>
      </w:r>
      <w:r>
        <w:rPr/>
        <w:t>and</w:t>
      </w:r>
      <w:r>
        <w:rPr>
          <w:spacing w:val="-13"/>
        </w:rPr>
        <w:t> </w:t>
      </w:r>
      <w:r>
        <w:rPr/>
        <w:t>no</w:t>
      </w:r>
      <w:r>
        <w:rPr>
          <w:spacing w:val="-14"/>
        </w:rPr>
        <w:t> </w:t>
      </w:r>
      <w:r>
        <w:rPr/>
        <w:t>late</w:t>
      </w:r>
      <w:r>
        <w:rPr>
          <w:spacing w:val="-13"/>
        </w:rPr>
        <w:t> </w:t>
      </w:r>
      <w:r>
        <w:rPr/>
        <w:t>payments</w:t>
      </w:r>
      <w:r>
        <w:rPr>
          <w:spacing w:val="-13"/>
        </w:rPr>
        <w:t> </w:t>
      </w:r>
      <w:r>
        <w:rPr/>
        <w:t>or</w:t>
      </w:r>
      <w:r>
        <w:rPr>
          <w:spacing w:val="-11"/>
        </w:rPr>
        <w:t> </w:t>
      </w:r>
      <w:r>
        <w:rPr/>
        <w:t>collection.</w:t>
      </w:r>
      <w:r>
        <w:rPr>
          <w:spacing w:val="-12"/>
        </w:rPr>
        <w:t> </w:t>
      </w:r>
      <w:r>
        <w:rPr/>
        <w:t>It</w:t>
      </w:r>
      <w:r>
        <w:rPr>
          <w:spacing w:val="-13"/>
        </w:rPr>
        <w:t> </w:t>
      </w:r>
      <w:r>
        <w:rPr/>
        <w:t>is</w:t>
      </w:r>
      <w:r>
        <w:rPr>
          <w:spacing w:val="-13"/>
        </w:rPr>
        <w:t> </w:t>
      </w:r>
      <w:r>
        <w:rPr/>
        <w:t>used</w:t>
      </w:r>
      <w:r>
        <w:rPr>
          <w:spacing w:val="-14"/>
        </w:rPr>
        <w:t> </w:t>
      </w:r>
      <w:r>
        <w:rPr/>
        <w:t>to</w:t>
      </w:r>
      <w:r>
        <w:rPr>
          <w:spacing w:val="-11"/>
        </w:rPr>
        <w:t> </w:t>
      </w:r>
      <w:r>
        <w:rPr/>
        <w:t>demonstrate</w:t>
      </w:r>
      <w:r>
        <w:rPr>
          <w:spacing w:val="-13"/>
        </w:rPr>
        <w:t> </w:t>
      </w:r>
      <w:r>
        <w:rPr/>
        <w:t>an</w:t>
      </w:r>
      <w:r>
        <w:rPr>
          <w:spacing w:val="-14"/>
        </w:rPr>
        <w:t> </w:t>
      </w:r>
      <w:r>
        <w:rPr/>
        <w:t>individual’s or business’s creditworthiness and ability to manage debt responsibly.</w:t>
      </w:r>
    </w:p>
    <w:p>
      <w:pPr>
        <w:pStyle w:val="BodyText"/>
        <w:spacing w:before="251"/>
        <w:ind w:left="360" w:right="353"/>
        <w:jc w:val="both"/>
      </w:pPr>
      <w:r>
        <w:rPr>
          <w:b/>
        </w:rPr>
        <w:t>Private sale: </w:t>
      </w:r>
      <w:r>
        <w:rPr/>
        <w:t>A method of selling assets in which the buyer’s and seller’s identities are not disclosed and the procedure may not be monitored by a government agency.</w:t>
      </w:r>
    </w:p>
    <w:p>
      <w:pPr>
        <w:pStyle w:val="BodyText"/>
        <w:spacing w:before="1"/>
      </w:pPr>
    </w:p>
    <w:p>
      <w:pPr>
        <w:pStyle w:val="BodyText"/>
        <w:ind w:left="360" w:right="355"/>
        <w:jc w:val="both"/>
      </w:pPr>
      <w:r>
        <w:rPr>
          <w:b/>
        </w:rPr>
        <w:t>Public auction: </w:t>
      </w:r>
      <w:r>
        <w:rPr/>
        <w:t>A method of selling assets in a public forum through open and competitive bidding and under the authority of a court or a government agency.</w:t>
      </w:r>
    </w:p>
    <w:p>
      <w:pPr>
        <w:pStyle w:val="BodyText"/>
        <w:spacing w:after="0"/>
        <w:jc w:val="both"/>
        <w:sectPr>
          <w:pgSz w:w="12240" w:h="15840"/>
          <w:pgMar w:header="0" w:footer="522" w:top="1360" w:bottom="720" w:left="1080" w:right="1080"/>
        </w:sectPr>
      </w:pPr>
    </w:p>
    <w:p>
      <w:pPr>
        <w:pStyle w:val="BodyText"/>
        <w:spacing w:before="78"/>
        <w:ind w:left="359" w:right="353"/>
        <w:jc w:val="both"/>
      </w:pPr>
      <w:r>
        <w:rPr>
          <w:b/>
        </w:rPr>
        <w:t>Regulated entities: </w:t>
      </w:r>
      <w:r>
        <w:rPr/>
        <w:t>Banks or similar financial institutions that are regulated, supervised, and subject to periodic examination by a government agency.</w:t>
      </w:r>
    </w:p>
    <w:p>
      <w:pPr>
        <w:pStyle w:val="BodyText"/>
        <w:spacing w:before="252"/>
        <w:ind w:left="359" w:right="355"/>
        <w:jc w:val="both"/>
      </w:pPr>
      <w:r>
        <w:rPr>
          <w:b/>
        </w:rPr>
        <w:t>Rental properties or rental data</w:t>
      </w:r>
      <w:r>
        <w:rPr/>
        <w:t>: Rental payment history, rental agreements, property management and information related to commercial properties and loans (commercial property owners, small business owners, real estate investors). These include property management companies, rental listing platforms, government housing authorities, property records offices.</w:t>
      </w:r>
    </w:p>
    <w:p>
      <w:pPr>
        <w:pStyle w:val="BodyText"/>
      </w:pPr>
    </w:p>
    <w:p>
      <w:pPr>
        <w:pStyle w:val="BodyText"/>
        <w:ind w:left="359" w:right="355"/>
        <w:jc w:val="both"/>
      </w:pPr>
      <w:r>
        <w:rPr>
          <w:b/>
        </w:rPr>
        <w:t>Repayment</w:t>
      </w:r>
      <w:r>
        <w:rPr>
          <w:b/>
          <w:spacing w:val="-4"/>
        </w:rPr>
        <w:t> </w:t>
      </w:r>
      <w:r>
        <w:rPr>
          <w:b/>
        </w:rPr>
        <w:t>history:</w:t>
      </w:r>
      <w:r>
        <w:rPr>
          <w:b/>
          <w:spacing w:val="-4"/>
        </w:rPr>
        <w:t> </w:t>
      </w:r>
      <w:r>
        <w:rPr/>
        <w:t>Unpaid</w:t>
      </w:r>
      <w:r>
        <w:rPr>
          <w:spacing w:val="-5"/>
        </w:rPr>
        <w:t> </w:t>
      </w:r>
      <w:r>
        <w:rPr/>
        <w:t>debts</w:t>
      </w:r>
      <w:r>
        <w:rPr>
          <w:spacing w:val="-4"/>
        </w:rPr>
        <w:t> </w:t>
      </w:r>
      <w:r>
        <w:rPr/>
        <w:t>or</w:t>
      </w:r>
      <w:r>
        <w:rPr>
          <w:spacing w:val="-4"/>
        </w:rPr>
        <w:t> </w:t>
      </w:r>
      <w:r>
        <w:rPr/>
        <w:t>outstanding</w:t>
      </w:r>
      <w:r>
        <w:rPr>
          <w:spacing w:val="-5"/>
        </w:rPr>
        <w:t> </w:t>
      </w:r>
      <w:r>
        <w:rPr/>
        <w:t>credit</w:t>
      </w:r>
      <w:r>
        <w:rPr>
          <w:spacing w:val="-4"/>
        </w:rPr>
        <w:t> </w:t>
      </w:r>
      <w:r>
        <w:rPr/>
        <w:t>(even</w:t>
      </w:r>
      <w:r>
        <w:rPr>
          <w:spacing w:val="-5"/>
        </w:rPr>
        <w:t> </w:t>
      </w:r>
      <w:r>
        <w:rPr/>
        <w:t>if</w:t>
      </w:r>
      <w:r>
        <w:rPr>
          <w:spacing w:val="-4"/>
        </w:rPr>
        <w:t> </w:t>
      </w:r>
      <w:r>
        <w:rPr/>
        <w:t>they</w:t>
      </w:r>
      <w:r>
        <w:rPr>
          <w:spacing w:val="-5"/>
        </w:rPr>
        <w:t> </w:t>
      </w:r>
      <w:r>
        <w:rPr/>
        <w:t>currently</w:t>
      </w:r>
      <w:r>
        <w:rPr>
          <w:spacing w:val="-5"/>
        </w:rPr>
        <w:t> </w:t>
      </w:r>
      <w:r>
        <w:rPr/>
        <w:t>have</w:t>
      </w:r>
      <w:r>
        <w:rPr>
          <w:spacing w:val="-4"/>
        </w:rPr>
        <w:t> </w:t>
      </w:r>
      <w:r>
        <w:rPr/>
        <w:t>no</w:t>
      </w:r>
      <w:r>
        <w:rPr>
          <w:spacing w:val="-5"/>
        </w:rPr>
        <w:t> </w:t>
      </w:r>
      <w:r>
        <w:rPr/>
        <w:t>outstanding</w:t>
      </w:r>
      <w:r>
        <w:rPr>
          <w:spacing w:val="-5"/>
        </w:rPr>
        <w:t> </w:t>
      </w:r>
      <w:r>
        <w:rPr/>
        <w:t>loans, defaults, etc.), as well as positive data on timely repayments.</w:t>
      </w:r>
    </w:p>
    <w:p>
      <w:pPr>
        <w:spacing w:before="252"/>
        <w:ind w:left="359" w:right="0" w:firstLine="0"/>
        <w:jc w:val="both"/>
        <w:rPr>
          <w:sz w:val="22"/>
        </w:rPr>
      </w:pPr>
      <w:r>
        <w:rPr>
          <w:b/>
          <w:sz w:val="22"/>
        </w:rPr>
        <w:t>Restructured</w:t>
      </w:r>
      <w:r>
        <w:rPr>
          <w:b/>
          <w:spacing w:val="-7"/>
          <w:sz w:val="22"/>
        </w:rPr>
        <w:t> </w:t>
      </w:r>
      <w:r>
        <w:rPr>
          <w:b/>
          <w:sz w:val="22"/>
        </w:rPr>
        <w:t>debts:</w:t>
      </w:r>
      <w:r>
        <w:rPr>
          <w:b/>
          <w:spacing w:val="-2"/>
          <w:sz w:val="22"/>
        </w:rPr>
        <w:t> </w:t>
      </w:r>
      <w:r>
        <w:rPr>
          <w:sz w:val="22"/>
        </w:rPr>
        <w:t>Refinanced</w:t>
      </w:r>
      <w:r>
        <w:rPr>
          <w:spacing w:val="-6"/>
          <w:sz w:val="22"/>
        </w:rPr>
        <w:t> </w:t>
      </w:r>
      <w:r>
        <w:rPr>
          <w:sz w:val="22"/>
        </w:rPr>
        <w:t>debt</w:t>
      </w:r>
      <w:r>
        <w:rPr>
          <w:spacing w:val="-2"/>
          <w:sz w:val="22"/>
        </w:rPr>
        <w:t> </w:t>
      </w:r>
      <w:r>
        <w:rPr>
          <w:sz w:val="22"/>
        </w:rPr>
        <w:t>held</w:t>
      </w:r>
      <w:r>
        <w:rPr>
          <w:spacing w:val="-4"/>
          <w:sz w:val="22"/>
        </w:rPr>
        <w:t> </w:t>
      </w:r>
      <w:r>
        <w:rPr>
          <w:sz w:val="22"/>
        </w:rPr>
        <w:t>by</w:t>
      </w:r>
      <w:r>
        <w:rPr>
          <w:spacing w:val="-6"/>
          <w:sz w:val="22"/>
        </w:rPr>
        <w:t> </w:t>
      </w:r>
      <w:r>
        <w:rPr>
          <w:sz w:val="22"/>
        </w:rPr>
        <w:t>an</w:t>
      </w:r>
      <w:r>
        <w:rPr>
          <w:spacing w:val="-3"/>
          <w:sz w:val="22"/>
        </w:rPr>
        <w:t> </w:t>
      </w:r>
      <w:r>
        <w:rPr>
          <w:sz w:val="22"/>
        </w:rPr>
        <w:t>individual</w:t>
      </w:r>
      <w:r>
        <w:rPr>
          <w:spacing w:val="-2"/>
          <w:sz w:val="22"/>
        </w:rPr>
        <w:t> </w:t>
      </w:r>
      <w:r>
        <w:rPr>
          <w:sz w:val="22"/>
        </w:rPr>
        <w:t>or</w:t>
      </w:r>
      <w:r>
        <w:rPr>
          <w:spacing w:val="-5"/>
          <w:sz w:val="22"/>
        </w:rPr>
        <w:t> </w:t>
      </w:r>
      <w:r>
        <w:rPr>
          <w:spacing w:val="-2"/>
          <w:sz w:val="22"/>
        </w:rPr>
        <w:t>firm.</w:t>
      </w:r>
    </w:p>
    <w:p>
      <w:pPr>
        <w:pStyle w:val="BodyText"/>
        <w:spacing w:before="1"/>
      </w:pPr>
    </w:p>
    <w:p>
      <w:pPr>
        <w:spacing w:before="0"/>
        <w:ind w:left="359" w:right="0" w:firstLine="0"/>
        <w:jc w:val="both"/>
        <w:rPr>
          <w:sz w:val="22"/>
        </w:rPr>
      </w:pPr>
      <w:r>
        <w:rPr>
          <w:b/>
          <w:sz w:val="22"/>
        </w:rPr>
        <w:t>Retailers</w:t>
      </w:r>
      <w:r>
        <w:rPr>
          <w:b/>
          <w:spacing w:val="-5"/>
          <w:sz w:val="22"/>
        </w:rPr>
        <w:t> </w:t>
      </w:r>
      <w:r>
        <w:rPr>
          <w:b/>
          <w:sz w:val="22"/>
        </w:rPr>
        <w:t>and</w:t>
      </w:r>
      <w:r>
        <w:rPr>
          <w:b/>
          <w:spacing w:val="-7"/>
          <w:sz w:val="22"/>
        </w:rPr>
        <w:t> </w:t>
      </w:r>
      <w:r>
        <w:rPr>
          <w:b/>
          <w:sz w:val="22"/>
        </w:rPr>
        <w:t>merchants:</w:t>
      </w:r>
      <w:r>
        <w:rPr>
          <w:b/>
          <w:spacing w:val="-7"/>
          <w:sz w:val="22"/>
        </w:rPr>
        <w:t> </w:t>
      </w:r>
      <w:r>
        <w:rPr>
          <w:sz w:val="22"/>
        </w:rPr>
        <w:t>Department</w:t>
      </w:r>
      <w:r>
        <w:rPr>
          <w:spacing w:val="-6"/>
          <w:sz w:val="22"/>
        </w:rPr>
        <w:t> </w:t>
      </w:r>
      <w:r>
        <w:rPr>
          <w:sz w:val="22"/>
        </w:rPr>
        <w:t>stores,</w:t>
      </w:r>
      <w:r>
        <w:rPr>
          <w:spacing w:val="-5"/>
          <w:sz w:val="22"/>
        </w:rPr>
        <w:t> </w:t>
      </w:r>
      <w:r>
        <w:rPr>
          <w:sz w:val="22"/>
        </w:rPr>
        <w:t>furniture</w:t>
      </w:r>
      <w:r>
        <w:rPr>
          <w:spacing w:val="-4"/>
          <w:sz w:val="22"/>
        </w:rPr>
        <w:t> </w:t>
      </w:r>
      <w:r>
        <w:rPr>
          <w:sz w:val="22"/>
        </w:rPr>
        <w:t>stores,</w:t>
      </w:r>
      <w:r>
        <w:rPr>
          <w:spacing w:val="-5"/>
          <w:sz w:val="22"/>
        </w:rPr>
        <w:t> </w:t>
      </w:r>
      <w:r>
        <w:rPr>
          <w:sz w:val="22"/>
        </w:rPr>
        <w:t>car</w:t>
      </w:r>
      <w:r>
        <w:rPr>
          <w:spacing w:val="-3"/>
          <w:sz w:val="22"/>
        </w:rPr>
        <w:t> </w:t>
      </w:r>
      <w:r>
        <w:rPr>
          <w:sz w:val="22"/>
        </w:rPr>
        <w:t>dealers,</w:t>
      </w:r>
      <w:r>
        <w:rPr>
          <w:spacing w:val="-7"/>
          <w:sz w:val="22"/>
        </w:rPr>
        <w:t> </w:t>
      </w:r>
      <w:r>
        <w:rPr>
          <w:spacing w:val="-4"/>
          <w:sz w:val="22"/>
        </w:rPr>
        <w:t>etc.</w:t>
      </w:r>
    </w:p>
    <w:p>
      <w:pPr>
        <w:pStyle w:val="BodyText"/>
      </w:pPr>
    </w:p>
    <w:p>
      <w:pPr>
        <w:pStyle w:val="BodyText"/>
        <w:ind w:left="359" w:right="354"/>
        <w:jc w:val="both"/>
      </w:pPr>
      <w:r>
        <w:rPr>
          <w:b/>
        </w:rPr>
        <w:t>Retention of title sale: </w:t>
      </w:r>
      <w:r>
        <w:rPr/>
        <w:t>The sale of goods where the title to the goods remains vested in the seller until certain</w:t>
      </w:r>
      <w:r>
        <w:rPr>
          <w:spacing w:val="-4"/>
        </w:rPr>
        <w:t> </w:t>
      </w:r>
      <w:r>
        <w:rPr/>
        <w:t>obligations</w:t>
      </w:r>
      <w:r>
        <w:rPr>
          <w:spacing w:val="-6"/>
        </w:rPr>
        <w:t> </w:t>
      </w:r>
      <w:r>
        <w:rPr/>
        <w:t>(usually</w:t>
      </w:r>
      <w:r>
        <w:rPr>
          <w:spacing w:val="-6"/>
        </w:rPr>
        <w:t> </w:t>
      </w:r>
      <w:r>
        <w:rPr/>
        <w:t>payment</w:t>
      </w:r>
      <w:r>
        <w:rPr>
          <w:spacing w:val="-5"/>
        </w:rPr>
        <w:t> </w:t>
      </w:r>
      <w:r>
        <w:rPr/>
        <w:t>of</w:t>
      </w:r>
      <w:r>
        <w:rPr>
          <w:spacing w:val="-5"/>
        </w:rPr>
        <w:t> </w:t>
      </w:r>
      <w:r>
        <w:rPr/>
        <w:t>the</w:t>
      </w:r>
      <w:r>
        <w:rPr>
          <w:spacing w:val="-6"/>
        </w:rPr>
        <w:t> </w:t>
      </w:r>
      <w:r>
        <w:rPr/>
        <w:t>purchase</w:t>
      </w:r>
      <w:r>
        <w:rPr>
          <w:spacing w:val="-3"/>
        </w:rPr>
        <w:t> </w:t>
      </w:r>
      <w:r>
        <w:rPr/>
        <w:t>price)</w:t>
      </w:r>
      <w:r>
        <w:rPr>
          <w:spacing w:val="-5"/>
        </w:rPr>
        <w:t> </w:t>
      </w:r>
      <w:r>
        <w:rPr/>
        <w:t>are</w:t>
      </w:r>
      <w:r>
        <w:rPr>
          <w:spacing w:val="-6"/>
        </w:rPr>
        <w:t> </w:t>
      </w:r>
      <w:r>
        <w:rPr/>
        <w:t>fulfilled</w:t>
      </w:r>
      <w:r>
        <w:rPr>
          <w:spacing w:val="-6"/>
        </w:rPr>
        <w:t> </w:t>
      </w:r>
      <w:r>
        <w:rPr/>
        <w:t>by</w:t>
      </w:r>
      <w:r>
        <w:rPr>
          <w:spacing w:val="-4"/>
        </w:rPr>
        <w:t> </w:t>
      </w:r>
      <w:r>
        <w:rPr/>
        <w:t>the</w:t>
      </w:r>
      <w:r>
        <w:rPr>
          <w:spacing w:val="-3"/>
        </w:rPr>
        <w:t> </w:t>
      </w:r>
      <w:r>
        <w:rPr/>
        <w:t>buyer.</w:t>
      </w:r>
      <w:r>
        <w:rPr>
          <w:spacing w:val="-4"/>
        </w:rPr>
        <w:t> </w:t>
      </w:r>
      <w:r>
        <w:rPr/>
        <w:t>Example:</w:t>
      </w:r>
      <w:r>
        <w:rPr>
          <w:spacing w:val="-5"/>
        </w:rPr>
        <w:t> </w:t>
      </w:r>
      <w:r>
        <w:rPr/>
        <w:t>The</w:t>
      </w:r>
      <w:r>
        <w:rPr>
          <w:spacing w:val="-6"/>
        </w:rPr>
        <w:t> </w:t>
      </w:r>
      <w:r>
        <w:rPr/>
        <w:t>title</w:t>
      </w:r>
      <w:r>
        <w:rPr>
          <w:spacing w:val="-3"/>
        </w:rPr>
        <w:t> </w:t>
      </w:r>
      <w:r>
        <w:rPr/>
        <w:t>of inventory remains vested with a seller until the purchase price has been paid in full by the buyer </w:t>
      </w:r>
      <w:r>
        <w:rPr>
          <w:spacing w:val="-2"/>
        </w:rPr>
        <w:t>company/individual.</w:t>
      </w:r>
    </w:p>
    <w:p>
      <w:pPr>
        <w:pStyle w:val="BodyText"/>
        <w:spacing w:before="253"/>
        <w:ind w:left="359" w:right="356"/>
        <w:jc w:val="both"/>
      </w:pPr>
      <w:r>
        <w:rPr>
          <w:b/>
        </w:rPr>
        <w:t>Secured</w:t>
      </w:r>
      <w:r>
        <w:rPr>
          <w:b/>
          <w:spacing w:val="-4"/>
        </w:rPr>
        <w:t> </w:t>
      </w:r>
      <w:r>
        <w:rPr>
          <w:b/>
        </w:rPr>
        <w:t>transactions</w:t>
      </w:r>
      <w:r>
        <w:rPr/>
        <w:t>:</w:t>
      </w:r>
      <w:r>
        <w:rPr>
          <w:spacing w:val="-3"/>
        </w:rPr>
        <w:t> </w:t>
      </w:r>
      <w:r>
        <w:rPr/>
        <w:t>All</w:t>
      </w:r>
      <w:r>
        <w:rPr>
          <w:spacing w:val="-3"/>
        </w:rPr>
        <w:t> </w:t>
      </w:r>
      <w:r>
        <w:rPr/>
        <w:t>transactions,</w:t>
      </w:r>
      <w:r>
        <w:rPr>
          <w:spacing w:val="-4"/>
        </w:rPr>
        <w:t> </w:t>
      </w:r>
      <w:r>
        <w:rPr/>
        <w:t>irrespective</w:t>
      </w:r>
      <w:r>
        <w:rPr>
          <w:spacing w:val="-3"/>
        </w:rPr>
        <w:t> </w:t>
      </w:r>
      <w:r>
        <w:rPr/>
        <w:t>of</w:t>
      </w:r>
      <w:r>
        <w:rPr>
          <w:spacing w:val="-3"/>
        </w:rPr>
        <w:t> </w:t>
      </w:r>
      <w:r>
        <w:rPr/>
        <w:t>the</w:t>
      </w:r>
      <w:r>
        <w:rPr>
          <w:spacing w:val="-3"/>
        </w:rPr>
        <w:t> </w:t>
      </w:r>
      <w:r>
        <w:rPr/>
        <w:t>form,</w:t>
      </w:r>
      <w:r>
        <w:rPr>
          <w:spacing w:val="-4"/>
        </w:rPr>
        <w:t> </w:t>
      </w:r>
      <w:r>
        <w:rPr/>
        <w:t>that create</w:t>
      </w:r>
      <w:r>
        <w:rPr>
          <w:spacing w:val="-3"/>
        </w:rPr>
        <w:t> </w:t>
      </w:r>
      <w:r>
        <w:rPr/>
        <w:t>a</w:t>
      </w:r>
      <w:r>
        <w:rPr>
          <w:spacing w:val="-3"/>
        </w:rPr>
        <w:t> </w:t>
      </w:r>
      <w:r>
        <w:rPr/>
        <w:t>right</w:t>
      </w:r>
      <w:r>
        <w:rPr>
          <w:spacing w:val="-3"/>
        </w:rPr>
        <w:t> </w:t>
      </w:r>
      <w:r>
        <w:rPr/>
        <w:t>in</w:t>
      </w:r>
      <w:r>
        <w:rPr>
          <w:spacing w:val="-4"/>
        </w:rPr>
        <w:t> </w:t>
      </w:r>
      <w:r>
        <w:rPr/>
        <w:t>any</w:t>
      </w:r>
      <w:r>
        <w:rPr>
          <w:spacing w:val="-4"/>
        </w:rPr>
        <w:t> </w:t>
      </w:r>
      <w:r>
        <w:rPr/>
        <w:t>type</w:t>
      </w:r>
      <w:r>
        <w:rPr>
          <w:spacing w:val="-1"/>
        </w:rPr>
        <w:t> </w:t>
      </w:r>
      <w:r>
        <w:rPr/>
        <w:t>of</w:t>
      </w:r>
      <w:r>
        <w:rPr>
          <w:spacing w:val="-3"/>
        </w:rPr>
        <w:t> </w:t>
      </w:r>
      <w:r>
        <w:rPr/>
        <w:t>movable asset to secure the performance of an obligation.</w:t>
      </w:r>
    </w:p>
    <w:p>
      <w:pPr>
        <w:pStyle w:val="BodyText"/>
        <w:spacing w:before="252"/>
        <w:ind w:left="359" w:right="356" w:hanging="1"/>
        <w:jc w:val="both"/>
      </w:pPr>
      <w:r>
        <w:rPr>
          <w:b/>
        </w:rPr>
        <w:t>Security</w:t>
      </w:r>
      <w:r>
        <w:rPr>
          <w:b/>
          <w:spacing w:val="-6"/>
        </w:rPr>
        <w:t> </w:t>
      </w:r>
      <w:r>
        <w:rPr>
          <w:b/>
        </w:rPr>
        <w:t>interest</w:t>
      </w:r>
      <w:r>
        <w:rPr>
          <w:b/>
          <w:spacing w:val="-5"/>
        </w:rPr>
        <w:t> </w:t>
      </w:r>
      <w:r>
        <w:rPr>
          <w:b/>
        </w:rPr>
        <w:t>in</w:t>
      </w:r>
      <w:r>
        <w:rPr>
          <w:b/>
          <w:spacing w:val="-7"/>
        </w:rPr>
        <w:t> </w:t>
      </w:r>
      <w:r>
        <w:rPr>
          <w:b/>
        </w:rPr>
        <w:t>a</w:t>
      </w:r>
      <w:r>
        <w:rPr>
          <w:b/>
          <w:spacing w:val="-6"/>
        </w:rPr>
        <w:t> </w:t>
      </w:r>
      <w:r>
        <w:rPr>
          <w:b/>
        </w:rPr>
        <w:t>combined</w:t>
      </w:r>
      <w:r>
        <w:rPr>
          <w:b/>
          <w:spacing w:val="-6"/>
        </w:rPr>
        <w:t> </w:t>
      </w:r>
      <w:r>
        <w:rPr>
          <w:b/>
        </w:rPr>
        <w:t>category</w:t>
      </w:r>
      <w:r>
        <w:rPr>
          <w:b/>
          <w:spacing w:val="-6"/>
        </w:rPr>
        <w:t> </w:t>
      </w:r>
      <w:r>
        <w:rPr>
          <w:b/>
        </w:rPr>
        <w:t>of</w:t>
      </w:r>
      <w:r>
        <w:rPr>
          <w:b/>
          <w:spacing w:val="-5"/>
        </w:rPr>
        <w:t> </w:t>
      </w:r>
      <w:r>
        <w:rPr>
          <w:b/>
        </w:rPr>
        <w:t>assets</w:t>
      </w:r>
      <w:r>
        <w:rPr/>
        <w:t>:</w:t>
      </w:r>
      <w:r>
        <w:rPr>
          <w:spacing w:val="-7"/>
        </w:rPr>
        <w:t> </w:t>
      </w:r>
      <w:r>
        <w:rPr/>
        <w:t>When</w:t>
      </w:r>
      <w:r>
        <w:rPr>
          <w:spacing w:val="-6"/>
        </w:rPr>
        <w:t> </w:t>
      </w:r>
      <w:r>
        <w:rPr/>
        <w:t>a</w:t>
      </w:r>
      <w:r>
        <w:rPr>
          <w:spacing w:val="-6"/>
        </w:rPr>
        <w:t> </w:t>
      </w:r>
      <w:r>
        <w:rPr/>
        <w:t>security</w:t>
      </w:r>
      <w:r>
        <w:rPr>
          <w:spacing w:val="-6"/>
        </w:rPr>
        <w:t> </w:t>
      </w:r>
      <w:r>
        <w:rPr/>
        <w:t>interest</w:t>
      </w:r>
      <w:r>
        <w:rPr>
          <w:spacing w:val="-5"/>
        </w:rPr>
        <w:t> </w:t>
      </w:r>
      <w:r>
        <w:rPr/>
        <w:t>is</w:t>
      </w:r>
      <w:r>
        <w:rPr>
          <w:spacing w:val="-6"/>
        </w:rPr>
        <w:t> </w:t>
      </w:r>
      <w:r>
        <w:rPr/>
        <w:t>granted</w:t>
      </w:r>
      <w:r>
        <w:rPr>
          <w:spacing w:val="-6"/>
        </w:rPr>
        <w:t> </w:t>
      </w:r>
      <w:r>
        <w:rPr/>
        <w:t>over</w:t>
      </w:r>
      <w:r>
        <w:rPr>
          <w:spacing w:val="-3"/>
        </w:rPr>
        <w:t> </w:t>
      </w:r>
      <w:r>
        <w:rPr/>
        <w:t>all</w:t>
      </w:r>
      <w:r>
        <w:rPr>
          <w:spacing w:val="-5"/>
        </w:rPr>
        <w:t> </w:t>
      </w:r>
      <w:r>
        <w:rPr/>
        <w:t>or</w:t>
      </w:r>
      <w:r>
        <w:rPr>
          <w:spacing w:val="-5"/>
        </w:rPr>
        <w:t> </w:t>
      </w:r>
      <w:r>
        <w:rPr/>
        <w:t>several types of movable assets of the entire company in one security instrument. Common law countries may allow</w:t>
      </w:r>
      <w:r>
        <w:rPr>
          <w:spacing w:val="-14"/>
        </w:rPr>
        <w:t> </w:t>
      </w:r>
      <w:r>
        <w:rPr/>
        <w:t>to</w:t>
      </w:r>
      <w:r>
        <w:rPr>
          <w:spacing w:val="-14"/>
        </w:rPr>
        <w:t> </w:t>
      </w:r>
      <w:r>
        <w:rPr/>
        <w:t>grant</w:t>
      </w:r>
      <w:r>
        <w:rPr>
          <w:spacing w:val="-14"/>
        </w:rPr>
        <w:t> </w:t>
      </w:r>
      <w:r>
        <w:rPr/>
        <w:t>a</w:t>
      </w:r>
      <w:r>
        <w:rPr>
          <w:spacing w:val="-13"/>
        </w:rPr>
        <w:t> </w:t>
      </w:r>
      <w:r>
        <w:rPr/>
        <w:t>security</w:t>
      </w:r>
      <w:r>
        <w:rPr>
          <w:spacing w:val="-14"/>
        </w:rPr>
        <w:t> </w:t>
      </w:r>
      <w:r>
        <w:rPr/>
        <w:t>interest</w:t>
      </w:r>
      <w:r>
        <w:rPr>
          <w:spacing w:val="-14"/>
        </w:rPr>
        <w:t> </w:t>
      </w:r>
      <w:r>
        <w:rPr/>
        <w:t>over</w:t>
      </w:r>
      <w:r>
        <w:rPr>
          <w:spacing w:val="-14"/>
        </w:rPr>
        <w:t> </w:t>
      </w:r>
      <w:r>
        <w:rPr/>
        <w:t>a</w:t>
      </w:r>
      <w:r>
        <w:rPr>
          <w:spacing w:val="-13"/>
        </w:rPr>
        <w:t> </w:t>
      </w:r>
      <w:r>
        <w:rPr/>
        <w:t>combined</w:t>
      </w:r>
      <w:r>
        <w:rPr>
          <w:spacing w:val="-14"/>
        </w:rPr>
        <w:t> </w:t>
      </w:r>
      <w:r>
        <w:rPr/>
        <w:t>category</w:t>
      </w:r>
      <w:r>
        <w:rPr>
          <w:spacing w:val="-14"/>
        </w:rPr>
        <w:t> </w:t>
      </w:r>
      <w:r>
        <w:rPr/>
        <w:t>of</w:t>
      </w:r>
      <w:r>
        <w:rPr>
          <w:spacing w:val="-14"/>
        </w:rPr>
        <w:t> </w:t>
      </w:r>
      <w:r>
        <w:rPr/>
        <w:t>assets</w:t>
      </w:r>
      <w:r>
        <w:rPr>
          <w:spacing w:val="-13"/>
        </w:rPr>
        <w:t> </w:t>
      </w:r>
      <w:r>
        <w:rPr/>
        <w:t>by</w:t>
      </w:r>
      <w:r>
        <w:rPr>
          <w:spacing w:val="-14"/>
        </w:rPr>
        <w:t> </w:t>
      </w:r>
      <w:r>
        <w:rPr/>
        <w:t>way</w:t>
      </w:r>
      <w:r>
        <w:rPr>
          <w:spacing w:val="-14"/>
        </w:rPr>
        <w:t> </w:t>
      </w:r>
      <w:r>
        <w:rPr/>
        <w:t>of</w:t>
      </w:r>
      <w:r>
        <w:rPr>
          <w:spacing w:val="-14"/>
        </w:rPr>
        <w:t> </w:t>
      </w:r>
      <w:r>
        <w:rPr/>
        <w:t>a</w:t>
      </w:r>
      <w:r>
        <w:rPr>
          <w:spacing w:val="-13"/>
        </w:rPr>
        <w:t> </w:t>
      </w:r>
      <w:r>
        <w:rPr/>
        <w:t>floating</w:t>
      </w:r>
      <w:r>
        <w:rPr>
          <w:spacing w:val="-14"/>
        </w:rPr>
        <w:t> </w:t>
      </w:r>
      <w:r>
        <w:rPr/>
        <w:t>charge</w:t>
      </w:r>
      <w:r>
        <w:rPr>
          <w:spacing w:val="-14"/>
        </w:rPr>
        <w:t> </w:t>
      </w:r>
      <w:r>
        <w:rPr/>
        <w:t>or</w:t>
      </w:r>
      <w:r>
        <w:rPr>
          <w:spacing w:val="-14"/>
        </w:rPr>
        <w:t> </w:t>
      </w:r>
      <w:r>
        <w:rPr/>
        <w:t>enterprise charge. In civil law countries, this may be possible through a “nantissement du fonds de commerce” or “fondo de comercio/hipoteca mercantil”.</w:t>
      </w:r>
    </w:p>
    <w:p>
      <w:pPr>
        <w:pStyle w:val="BodyText"/>
        <w:spacing w:before="1"/>
      </w:pPr>
    </w:p>
    <w:p>
      <w:pPr>
        <w:pStyle w:val="BodyText"/>
        <w:ind w:left="359" w:right="356"/>
        <w:jc w:val="both"/>
      </w:pPr>
      <w:r>
        <w:rPr>
          <w:b/>
        </w:rPr>
        <w:t>Tax companies</w:t>
      </w:r>
      <w:r>
        <w:rPr/>
        <w:t>: Companies that provide tax-related data and information to credit reporting agencies. It helps</w:t>
      </w:r>
      <w:r>
        <w:rPr>
          <w:spacing w:val="-9"/>
        </w:rPr>
        <w:t> </w:t>
      </w:r>
      <w:r>
        <w:rPr/>
        <w:t>assessing</w:t>
      </w:r>
      <w:r>
        <w:rPr>
          <w:spacing w:val="-7"/>
        </w:rPr>
        <w:t> </w:t>
      </w:r>
      <w:r>
        <w:rPr/>
        <w:t>the</w:t>
      </w:r>
      <w:r>
        <w:rPr>
          <w:spacing w:val="-7"/>
        </w:rPr>
        <w:t> </w:t>
      </w:r>
      <w:r>
        <w:rPr/>
        <w:t>creditworthiness</w:t>
      </w:r>
      <w:r>
        <w:rPr>
          <w:spacing w:val="-7"/>
        </w:rPr>
        <w:t> </w:t>
      </w:r>
      <w:r>
        <w:rPr/>
        <w:t>of</w:t>
      </w:r>
      <w:r>
        <w:rPr>
          <w:spacing w:val="-6"/>
        </w:rPr>
        <w:t> </w:t>
      </w:r>
      <w:r>
        <w:rPr/>
        <w:t>borrowers.</w:t>
      </w:r>
      <w:r>
        <w:rPr>
          <w:spacing w:val="-7"/>
        </w:rPr>
        <w:t> </w:t>
      </w:r>
      <w:r>
        <w:rPr/>
        <w:t>These</w:t>
      </w:r>
      <w:r>
        <w:rPr>
          <w:spacing w:val="-7"/>
        </w:rPr>
        <w:t> </w:t>
      </w:r>
      <w:r>
        <w:rPr/>
        <w:t>include</w:t>
      </w:r>
      <w:r>
        <w:rPr>
          <w:spacing w:val="-7"/>
        </w:rPr>
        <w:t> </w:t>
      </w:r>
      <w:r>
        <w:rPr/>
        <w:t>government</w:t>
      </w:r>
      <w:r>
        <w:rPr>
          <w:spacing w:val="-8"/>
        </w:rPr>
        <w:t> </w:t>
      </w:r>
      <w:r>
        <w:rPr/>
        <w:t>tax</w:t>
      </w:r>
      <w:r>
        <w:rPr>
          <w:spacing w:val="-7"/>
        </w:rPr>
        <w:t> </w:t>
      </w:r>
      <w:r>
        <w:rPr/>
        <w:t>authorities,</w:t>
      </w:r>
      <w:r>
        <w:rPr>
          <w:spacing w:val="-7"/>
        </w:rPr>
        <w:t> </w:t>
      </w:r>
      <w:r>
        <w:rPr/>
        <w:t>tax</w:t>
      </w:r>
      <w:r>
        <w:rPr>
          <w:spacing w:val="-7"/>
        </w:rPr>
        <w:t> </w:t>
      </w:r>
      <w:r>
        <w:rPr/>
        <w:t>collection agencies, and tax information providers.</w:t>
      </w:r>
    </w:p>
    <w:p>
      <w:pPr>
        <w:pStyle w:val="BodyText"/>
        <w:spacing w:before="251"/>
        <w:ind w:left="359" w:right="355" w:hanging="1"/>
        <w:jc w:val="both"/>
      </w:pPr>
      <w:r>
        <w:rPr>
          <w:b/>
        </w:rPr>
        <w:t>Unincorporated</w:t>
      </w:r>
      <w:r>
        <w:rPr>
          <w:b/>
          <w:spacing w:val="-14"/>
        </w:rPr>
        <w:t> </w:t>
      </w:r>
      <w:r>
        <w:rPr>
          <w:b/>
        </w:rPr>
        <w:t>entities</w:t>
      </w:r>
      <w:r>
        <w:rPr/>
        <w:t>:</w:t>
      </w:r>
      <w:r>
        <w:rPr>
          <w:spacing w:val="-14"/>
        </w:rPr>
        <w:t> </w:t>
      </w:r>
      <w:r>
        <w:rPr/>
        <w:t>Entities</w:t>
      </w:r>
      <w:r>
        <w:rPr>
          <w:spacing w:val="-14"/>
        </w:rPr>
        <w:t> </w:t>
      </w:r>
      <w:r>
        <w:rPr/>
        <w:t>that</w:t>
      </w:r>
      <w:r>
        <w:rPr>
          <w:spacing w:val="-13"/>
        </w:rPr>
        <w:t> </w:t>
      </w:r>
      <w:r>
        <w:rPr/>
        <w:t>are</w:t>
      </w:r>
      <w:r>
        <w:rPr>
          <w:spacing w:val="-14"/>
        </w:rPr>
        <w:t> </w:t>
      </w:r>
      <w:r>
        <w:rPr/>
        <w:t>considered</w:t>
      </w:r>
      <w:r>
        <w:rPr>
          <w:spacing w:val="-14"/>
        </w:rPr>
        <w:t> </w:t>
      </w:r>
      <w:r>
        <w:rPr/>
        <w:t>non-registered</w:t>
      </w:r>
      <w:r>
        <w:rPr>
          <w:spacing w:val="-14"/>
        </w:rPr>
        <w:t> </w:t>
      </w:r>
      <w:r>
        <w:rPr/>
        <w:t>partnerships,</w:t>
      </w:r>
      <w:r>
        <w:rPr>
          <w:spacing w:val="-13"/>
        </w:rPr>
        <w:t> </w:t>
      </w:r>
      <w:r>
        <w:rPr/>
        <w:t>sole</w:t>
      </w:r>
      <w:r>
        <w:rPr>
          <w:spacing w:val="-14"/>
        </w:rPr>
        <w:t> </w:t>
      </w:r>
      <w:r>
        <w:rPr/>
        <w:t>proprietorships,</w:t>
      </w:r>
      <w:r>
        <w:rPr>
          <w:spacing w:val="-14"/>
        </w:rPr>
        <w:t> </w:t>
      </w:r>
      <w:r>
        <w:rPr/>
        <w:t>and </w:t>
      </w:r>
      <w:r>
        <w:rPr>
          <w:spacing w:val="-2"/>
        </w:rPr>
        <w:t>individuals.</w:t>
      </w:r>
    </w:p>
    <w:p>
      <w:pPr>
        <w:pStyle w:val="BodyText"/>
        <w:spacing w:before="2"/>
      </w:pPr>
    </w:p>
    <w:p>
      <w:pPr>
        <w:pStyle w:val="BodyText"/>
        <w:ind w:left="359"/>
        <w:jc w:val="both"/>
      </w:pPr>
      <w:r>
        <w:rPr>
          <w:b/>
        </w:rPr>
        <w:t>Utility</w:t>
      </w:r>
      <w:r>
        <w:rPr>
          <w:b/>
          <w:spacing w:val="-10"/>
        </w:rPr>
        <w:t> </w:t>
      </w:r>
      <w:r>
        <w:rPr>
          <w:b/>
        </w:rPr>
        <w:t>companies:</w:t>
      </w:r>
      <w:r>
        <w:rPr>
          <w:b/>
          <w:spacing w:val="-4"/>
        </w:rPr>
        <w:t> </w:t>
      </w:r>
      <w:r>
        <w:rPr/>
        <w:t>Companies</w:t>
      </w:r>
      <w:r>
        <w:rPr>
          <w:spacing w:val="-7"/>
        </w:rPr>
        <w:t> </w:t>
      </w:r>
      <w:r>
        <w:rPr/>
        <w:t>providing</w:t>
      </w:r>
      <w:r>
        <w:rPr>
          <w:spacing w:val="-8"/>
        </w:rPr>
        <w:t> </w:t>
      </w:r>
      <w:r>
        <w:rPr/>
        <w:t>telecommunications,</w:t>
      </w:r>
      <w:r>
        <w:rPr>
          <w:spacing w:val="-5"/>
        </w:rPr>
        <w:t> </w:t>
      </w:r>
      <w:r>
        <w:rPr/>
        <w:t>electricity,</w:t>
      </w:r>
      <w:r>
        <w:rPr>
          <w:spacing w:val="-5"/>
        </w:rPr>
        <w:t> </w:t>
      </w:r>
      <w:r>
        <w:rPr/>
        <w:t>water,</w:t>
      </w:r>
      <w:r>
        <w:rPr>
          <w:spacing w:val="-8"/>
        </w:rPr>
        <w:t> </w:t>
      </w:r>
      <w:r>
        <w:rPr/>
        <w:t>gas,</w:t>
      </w:r>
      <w:r>
        <w:rPr>
          <w:spacing w:val="-5"/>
        </w:rPr>
        <w:t> </w:t>
      </w:r>
      <w:r>
        <w:rPr/>
        <w:t>or</w:t>
      </w:r>
      <w:r>
        <w:rPr>
          <w:spacing w:val="-4"/>
        </w:rPr>
        <w:t> </w:t>
      </w:r>
      <w:r>
        <w:rPr/>
        <w:t>similar</w:t>
      </w:r>
      <w:r>
        <w:rPr>
          <w:spacing w:val="-4"/>
        </w:rPr>
        <w:t> </w:t>
      </w:r>
      <w:r>
        <w:rPr>
          <w:spacing w:val="-2"/>
        </w:rPr>
        <w:t>services.</w:t>
      </w:r>
    </w:p>
    <w:p>
      <w:pPr>
        <w:pStyle w:val="BodyText"/>
        <w:spacing w:before="251"/>
        <w:ind w:left="359" w:right="355"/>
        <w:jc w:val="both"/>
      </w:pPr>
      <w:r>
        <w:rPr>
          <w:b/>
        </w:rPr>
        <w:t>Value-added service: </w:t>
      </w:r>
      <w:r>
        <w:rPr/>
        <w:t>Practice of providing credit scores to borrowers as an additional benefit (features, recommendation, support, and analyses related to the credit score), beyond the traditional credit reporting </w:t>
      </w:r>
      <w:r>
        <w:rPr>
          <w:spacing w:val="-2"/>
        </w:rPr>
        <w:t>services.</w:t>
      </w:r>
    </w:p>
    <w:p>
      <w:pPr>
        <w:pStyle w:val="BodyText"/>
        <w:spacing w:after="0"/>
        <w:jc w:val="both"/>
        <w:sectPr>
          <w:pgSz w:w="12240" w:h="15840"/>
          <w:pgMar w:header="0" w:footer="522" w:top="1360" w:bottom="720" w:left="1080" w:right="1080"/>
        </w:sectPr>
      </w:pPr>
    </w:p>
    <w:p>
      <w:pPr>
        <w:spacing w:before="81"/>
        <w:ind w:left="2" w:right="3" w:firstLine="0"/>
        <w:jc w:val="center"/>
        <w:rPr>
          <w:b/>
          <w:sz w:val="22"/>
        </w:rPr>
      </w:pPr>
      <w:r>
        <w:rPr>
          <w:b/>
          <w:sz w:val="22"/>
          <w:u w:val="single"/>
        </w:rPr>
        <w:t>COMMERCIAL</w:t>
      </w:r>
      <w:r>
        <w:rPr>
          <w:b/>
          <w:spacing w:val="-10"/>
          <w:sz w:val="22"/>
          <w:u w:val="single"/>
        </w:rPr>
        <w:t> </w:t>
      </w:r>
      <w:r>
        <w:rPr>
          <w:b/>
          <w:sz w:val="22"/>
          <w:u w:val="single"/>
        </w:rPr>
        <w:t>LENDING</w:t>
      </w:r>
      <w:r>
        <w:rPr>
          <w:b/>
          <w:spacing w:val="-8"/>
          <w:sz w:val="22"/>
          <w:u w:val="single"/>
        </w:rPr>
        <w:t> </w:t>
      </w:r>
      <w:r>
        <w:rPr>
          <w:b/>
          <w:spacing w:val="-2"/>
          <w:sz w:val="22"/>
          <w:u w:val="single"/>
        </w:rPr>
        <w:t>QUESTIONNAIRE</w:t>
      </w:r>
    </w:p>
    <w:p>
      <w:pPr>
        <w:pStyle w:val="BodyText"/>
        <w:spacing w:before="38"/>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2"/>
        <w:ind w:left="360" w:right="355"/>
        <w:jc w:val="both"/>
      </w:pPr>
      <w:r>
        <w:rPr/>
        <w:t>For Y/N questions, the Y response accounts for the score and is considered as good practice, unless otherwise indicated with the sign “Y/N; N – good practice”.</w:t>
      </w:r>
    </w:p>
    <w:p>
      <w:pPr>
        <w:pStyle w:val="BodyText"/>
        <w:spacing w:before="252"/>
        <w:ind w:left="360" w:right="354"/>
        <w:jc w:val="both"/>
      </w:pPr>
      <w:r>
        <w:rPr/>
        <w:t>In the tables that follow, “AND” means all referenced questions must have a good practice response to obtain a score on the indicator.</w:t>
      </w:r>
    </w:p>
    <w:p>
      <w:pPr>
        <w:pStyle w:val="BodyText"/>
        <w:spacing w:before="2"/>
      </w:pPr>
    </w:p>
    <w:p>
      <w:pPr>
        <w:pStyle w:val="BodyText"/>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59" w:right="35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9"/>
      </w:tblGrid>
      <w:tr>
        <w:trPr>
          <w:trHeight w:val="575" w:hRule="atLeast"/>
        </w:trPr>
        <w:tc>
          <w:tcPr>
            <w:tcW w:w="9360" w:type="dxa"/>
            <w:gridSpan w:val="2"/>
            <w:shd w:val="clear" w:color="auto" w:fill="006FC0"/>
          </w:tcPr>
          <w:p>
            <w:pPr>
              <w:pStyle w:val="TableParagraph"/>
              <w:spacing w:before="173"/>
              <w:ind w:left="107"/>
              <w:rPr>
                <w:b/>
                <w:sz w:val="20"/>
              </w:rPr>
            </w:pPr>
            <w:r>
              <w:rPr>
                <w:b/>
                <w:sz w:val="20"/>
              </w:rPr>
              <w:t>PILLAR</w:t>
            </w:r>
            <w:r>
              <w:rPr>
                <w:b/>
                <w:spacing w:val="-10"/>
                <w:sz w:val="20"/>
              </w:rPr>
              <w:t> </w:t>
            </w:r>
            <w:r>
              <w:rPr>
                <w:b/>
                <w:sz w:val="20"/>
              </w:rPr>
              <w:t>I–QUALITY</w:t>
            </w:r>
            <w:r>
              <w:rPr>
                <w:b/>
                <w:spacing w:val="-8"/>
                <w:sz w:val="20"/>
              </w:rPr>
              <w:t> </w:t>
            </w:r>
            <w:r>
              <w:rPr>
                <w:b/>
                <w:sz w:val="20"/>
              </w:rPr>
              <w:t>OF</w:t>
            </w:r>
            <w:r>
              <w:rPr>
                <w:b/>
                <w:spacing w:val="-7"/>
                <w:sz w:val="20"/>
              </w:rPr>
              <w:t> </w:t>
            </w:r>
            <w:r>
              <w:rPr>
                <w:b/>
                <w:sz w:val="20"/>
              </w:rPr>
              <w:t>REGULATIONS</w:t>
            </w:r>
            <w:r>
              <w:rPr>
                <w:b/>
                <w:spacing w:val="-8"/>
                <w:sz w:val="20"/>
              </w:rPr>
              <w:t> </w:t>
            </w:r>
            <w:r>
              <w:rPr>
                <w:b/>
                <w:sz w:val="20"/>
              </w:rPr>
              <w:t>FOR</w:t>
            </w:r>
            <w:r>
              <w:rPr>
                <w:b/>
                <w:spacing w:val="-8"/>
                <w:sz w:val="20"/>
              </w:rPr>
              <w:t> </w:t>
            </w:r>
            <w:r>
              <w:rPr>
                <w:b/>
                <w:sz w:val="20"/>
              </w:rPr>
              <w:t>COMMERCIAL</w:t>
            </w:r>
            <w:r>
              <w:rPr>
                <w:b/>
                <w:spacing w:val="-8"/>
                <w:sz w:val="20"/>
              </w:rPr>
              <w:t> </w:t>
            </w:r>
            <w:r>
              <w:rPr>
                <w:b/>
                <w:spacing w:val="-2"/>
                <w:sz w:val="20"/>
              </w:rPr>
              <w:t>LENDING</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331" w:type="dxa"/>
          </w:tcPr>
          <w:p>
            <w:pPr>
              <w:pStyle w:val="TableParagraph"/>
              <w:rPr>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029" w:type="dxa"/>
          </w:tcPr>
          <w:p>
            <w:pPr>
              <w:pStyle w:val="TableParagraph"/>
              <w:spacing w:line="230" w:lineRule="atLeast"/>
              <w:ind w:left="105" w:right="97"/>
              <w:jc w:val="both"/>
              <w:rPr>
                <w:sz w:val="20"/>
              </w:rPr>
            </w:pPr>
            <w:r>
              <w:rPr>
                <w:sz w:val="20"/>
              </w:rPr>
              <w:t>The largest (most populous) city in the economy. The parameter is used in cases where regulations may not be applicable at a national level and vary across states or regions.</w:t>
            </w:r>
          </w:p>
        </w:tc>
      </w:tr>
      <w:tr>
        <w:trPr>
          <w:trHeight w:val="690" w:hRule="atLeast"/>
        </w:trPr>
        <w:tc>
          <w:tcPr>
            <w:tcW w:w="3331" w:type="dxa"/>
          </w:tcPr>
          <w:p>
            <w:pPr>
              <w:pStyle w:val="TableParagraph"/>
              <w:rPr>
                <w:sz w:val="20"/>
              </w:rPr>
            </w:pPr>
          </w:p>
          <w:p>
            <w:pPr>
              <w:pStyle w:val="TableParagraph"/>
              <w:ind w:left="107"/>
              <w:rPr>
                <w:b/>
                <w:sz w:val="20"/>
              </w:rPr>
            </w:pPr>
            <w:r>
              <w:rPr>
                <w:b/>
                <w:sz w:val="20"/>
              </w:rPr>
              <w:t>Type</w:t>
            </w:r>
            <w:r>
              <w:rPr>
                <w:b/>
                <w:spacing w:val="-3"/>
                <w:sz w:val="20"/>
              </w:rPr>
              <w:t> </w:t>
            </w:r>
            <w:r>
              <w:rPr>
                <w:b/>
                <w:sz w:val="20"/>
              </w:rPr>
              <w:t>of</w:t>
            </w:r>
            <w:r>
              <w:rPr>
                <w:b/>
                <w:spacing w:val="-2"/>
                <w:sz w:val="20"/>
              </w:rPr>
              <w:t> Transactions</w:t>
            </w:r>
          </w:p>
        </w:tc>
        <w:tc>
          <w:tcPr>
            <w:tcW w:w="6029" w:type="dxa"/>
          </w:tcPr>
          <w:p>
            <w:pPr>
              <w:pStyle w:val="TableParagraph"/>
              <w:ind w:left="105"/>
              <w:rPr>
                <w:sz w:val="20"/>
              </w:rPr>
            </w:pPr>
            <w:r>
              <w:rPr>
                <w:sz w:val="20"/>
              </w:rPr>
              <w:t>The</w:t>
            </w:r>
            <w:r>
              <w:rPr>
                <w:spacing w:val="26"/>
                <w:sz w:val="20"/>
              </w:rPr>
              <w:t> </w:t>
            </w:r>
            <w:r>
              <w:rPr>
                <w:sz w:val="20"/>
              </w:rPr>
              <w:t>parameter</w:t>
            </w:r>
            <w:r>
              <w:rPr>
                <w:spacing w:val="27"/>
                <w:sz w:val="20"/>
              </w:rPr>
              <w:t> </w:t>
            </w:r>
            <w:r>
              <w:rPr>
                <w:sz w:val="20"/>
              </w:rPr>
              <w:t>is</w:t>
            </w:r>
            <w:r>
              <w:rPr>
                <w:spacing w:val="26"/>
                <w:sz w:val="20"/>
              </w:rPr>
              <w:t> </w:t>
            </w:r>
            <w:r>
              <w:rPr>
                <w:sz w:val="20"/>
              </w:rPr>
              <w:t>used</w:t>
            </w:r>
            <w:r>
              <w:rPr>
                <w:spacing w:val="26"/>
                <w:sz w:val="20"/>
              </w:rPr>
              <w:t> </w:t>
            </w:r>
            <w:r>
              <w:rPr>
                <w:sz w:val="20"/>
              </w:rPr>
              <w:t>in</w:t>
            </w:r>
            <w:r>
              <w:rPr>
                <w:spacing w:val="27"/>
                <w:sz w:val="20"/>
              </w:rPr>
              <w:t> </w:t>
            </w:r>
            <w:r>
              <w:rPr>
                <w:sz w:val="20"/>
              </w:rPr>
              <w:t>cases</w:t>
            </w:r>
            <w:r>
              <w:rPr>
                <w:spacing w:val="26"/>
                <w:sz w:val="20"/>
              </w:rPr>
              <w:t> </w:t>
            </w:r>
            <w:r>
              <w:rPr>
                <w:sz w:val="20"/>
              </w:rPr>
              <w:t>where</w:t>
            </w:r>
            <w:r>
              <w:rPr>
                <w:spacing w:val="26"/>
                <w:sz w:val="20"/>
              </w:rPr>
              <w:t> </w:t>
            </w:r>
            <w:r>
              <w:rPr>
                <w:sz w:val="20"/>
              </w:rPr>
              <w:t>regulations</w:t>
            </w:r>
            <w:r>
              <w:rPr>
                <w:spacing w:val="26"/>
                <w:sz w:val="20"/>
              </w:rPr>
              <w:t> </w:t>
            </w:r>
            <w:r>
              <w:rPr>
                <w:sz w:val="20"/>
              </w:rPr>
              <w:t>are</w:t>
            </w:r>
            <w:r>
              <w:rPr>
                <w:spacing w:val="27"/>
                <w:sz w:val="20"/>
              </w:rPr>
              <w:t> </w:t>
            </w:r>
            <w:r>
              <w:rPr>
                <w:sz w:val="20"/>
              </w:rPr>
              <w:t>different</w:t>
            </w:r>
            <w:r>
              <w:rPr>
                <w:spacing w:val="26"/>
                <w:sz w:val="20"/>
              </w:rPr>
              <w:t> </w:t>
            </w:r>
            <w:r>
              <w:rPr>
                <w:spacing w:val="-2"/>
                <w:sz w:val="20"/>
              </w:rPr>
              <w:t>across</w:t>
            </w:r>
          </w:p>
          <w:p>
            <w:pPr>
              <w:pStyle w:val="TableParagraph"/>
              <w:spacing w:line="228" w:lineRule="exact"/>
              <w:ind w:left="105"/>
              <w:rPr>
                <w:sz w:val="20"/>
              </w:rPr>
            </w:pPr>
            <w:r>
              <w:rPr>
                <w:sz w:val="20"/>
              </w:rPr>
              <w:t>different</w:t>
            </w:r>
            <w:r>
              <w:rPr>
                <w:spacing w:val="-13"/>
                <w:sz w:val="20"/>
              </w:rPr>
              <w:t> </w:t>
            </w:r>
            <w:r>
              <w:rPr>
                <w:sz w:val="20"/>
              </w:rPr>
              <w:t>types</w:t>
            </w:r>
            <w:r>
              <w:rPr>
                <w:spacing w:val="-12"/>
                <w:sz w:val="20"/>
              </w:rPr>
              <w:t> </w:t>
            </w:r>
            <w:r>
              <w:rPr>
                <w:sz w:val="20"/>
              </w:rPr>
              <w:t>of</w:t>
            </w:r>
            <w:r>
              <w:rPr>
                <w:spacing w:val="-13"/>
                <w:sz w:val="20"/>
              </w:rPr>
              <w:t> </w:t>
            </w:r>
            <w:r>
              <w:rPr>
                <w:sz w:val="20"/>
              </w:rPr>
              <w:t>transactions.</w:t>
            </w:r>
            <w:r>
              <w:rPr>
                <w:spacing w:val="-12"/>
                <w:sz w:val="20"/>
              </w:rPr>
              <w:t> </w:t>
            </w:r>
            <w:r>
              <w:rPr>
                <w:sz w:val="20"/>
              </w:rPr>
              <w:t>Under</w:t>
            </w:r>
            <w:r>
              <w:rPr>
                <w:spacing w:val="-13"/>
                <w:sz w:val="20"/>
              </w:rPr>
              <w:t> </w:t>
            </w:r>
            <w:r>
              <w:rPr>
                <w:sz w:val="20"/>
              </w:rPr>
              <w:t>Pillar</w:t>
            </w:r>
            <w:r>
              <w:rPr>
                <w:spacing w:val="-12"/>
                <w:sz w:val="20"/>
              </w:rPr>
              <w:t> </w:t>
            </w:r>
            <w:r>
              <w:rPr>
                <w:sz w:val="20"/>
              </w:rPr>
              <w:t>1,</w:t>
            </w:r>
            <w:r>
              <w:rPr>
                <w:spacing w:val="-13"/>
                <w:sz w:val="20"/>
              </w:rPr>
              <w:t> </w:t>
            </w:r>
            <w:r>
              <w:rPr>
                <w:sz w:val="20"/>
              </w:rPr>
              <w:t>domestic</w:t>
            </w:r>
            <w:r>
              <w:rPr>
                <w:spacing w:val="-12"/>
                <w:sz w:val="20"/>
              </w:rPr>
              <w:t> </w:t>
            </w:r>
            <w:r>
              <w:rPr>
                <w:sz w:val="20"/>
              </w:rPr>
              <w:t>commercial</w:t>
            </w:r>
            <w:r>
              <w:rPr>
                <w:spacing w:val="-13"/>
                <w:sz w:val="20"/>
              </w:rPr>
              <w:t> </w:t>
            </w:r>
            <w:r>
              <w:rPr>
                <w:sz w:val="20"/>
              </w:rPr>
              <w:t>loans are considered.</w:t>
            </w:r>
          </w:p>
        </w:tc>
      </w:tr>
    </w:tbl>
    <w:p>
      <w:pPr>
        <w:pStyle w:val="BodyText"/>
        <w:spacing w:before="43"/>
      </w:pPr>
    </w:p>
    <w:p>
      <w:pPr>
        <w:pStyle w:val="ListParagraph"/>
        <w:numPr>
          <w:ilvl w:val="1"/>
          <w:numId w:val="43"/>
        </w:numPr>
        <w:tabs>
          <w:tab w:pos="718" w:val="left" w:leader="none"/>
        </w:tabs>
        <w:spacing w:line="240" w:lineRule="auto" w:before="0" w:after="0"/>
        <w:ind w:left="718" w:right="0" w:hanging="359"/>
        <w:jc w:val="both"/>
        <w:rPr>
          <w:b/>
          <w:sz w:val="22"/>
        </w:rPr>
      </w:pPr>
      <w:r>
        <w:rPr>
          <w:b/>
          <w:color w:val="4471C4"/>
          <w:sz w:val="22"/>
        </w:rPr>
        <w:t>COMMERCIAL</w:t>
      </w:r>
      <w:r>
        <w:rPr>
          <w:b/>
          <w:color w:val="4471C4"/>
          <w:spacing w:val="-9"/>
          <w:sz w:val="22"/>
        </w:rPr>
        <w:t> </w:t>
      </w:r>
      <w:r>
        <w:rPr>
          <w:b/>
          <w:color w:val="4471C4"/>
          <w:spacing w:val="-2"/>
          <w:sz w:val="22"/>
        </w:rPr>
        <w:t>LENDING</w:t>
      </w:r>
    </w:p>
    <w:p>
      <w:pPr>
        <w:pStyle w:val="BodyText"/>
        <w:spacing w:before="60"/>
        <w:rPr>
          <w:b/>
        </w:rPr>
      </w:pPr>
    </w:p>
    <w:p>
      <w:pPr>
        <w:pStyle w:val="ListParagraph"/>
        <w:numPr>
          <w:ilvl w:val="2"/>
          <w:numId w:val="43"/>
        </w:numPr>
        <w:tabs>
          <w:tab w:pos="1078" w:val="left" w:leader="none"/>
        </w:tabs>
        <w:spacing w:line="240" w:lineRule="auto" w:before="0" w:after="0"/>
        <w:ind w:left="1078" w:right="0" w:hanging="719"/>
        <w:jc w:val="both"/>
        <w:rPr>
          <w:b/>
          <w:i/>
          <w:sz w:val="22"/>
        </w:rPr>
      </w:pPr>
      <w:r>
        <w:rPr>
          <w:b/>
          <w:i/>
          <w:color w:val="4471C4"/>
          <w:sz w:val="22"/>
        </w:rPr>
        <w:t>Customer</w:t>
      </w:r>
      <w:r>
        <w:rPr>
          <w:b/>
          <w:i/>
          <w:color w:val="4471C4"/>
          <w:spacing w:val="-4"/>
          <w:sz w:val="22"/>
        </w:rPr>
        <w:t> </w:t>
      </w:r>
      <w:r>
        <w:rPr>
          <w:b/>
          <w:i/>
          <w:color w:val="4471C4"/>
          <w:sz w:val="22"/>
        </w:rPr>
        <w:t>Due</w:t>
      </w:r>
      <w:r>
        <w:rPr>
          <w:b/>
          <w:i/>
          <w:color w:val="4471C4"/>
          <w:spacing w:val="-5"/>
          <w:sz w:val="22"/>
        </w:rPr>
        <w:t> </w:t>
      </w:r>
      <w:r>
        <w:rPr>
          <w:b/>
          <w:i/>
          <w:color w:val="4471C4"/>
          <w:sz w:val="22"/>
        </w:rPr>
        <w:t>Diligence</w:t>
      </w:r>
      <w:r>
        <w:rPr>
          <w:b/>
          <w:i/>
          <w:color w:val="4471C4"/>
          <w:spacing w:val="-5"/>
          <w:sz w:val="22"/>
        </w:rPr>
        <w:t> </w:t>
      </w:r>
      <w:r>
        <w:rPr>
          <w:b/>
          <w:i/>
          <w:color w:val="4471C4"/>
          <w:sz w:val="22"/>
        </w:rPr>
        <w:t>(CDD)</w:t>
      </w:r>
      <w:r>
        <w:rPr>
          <w:b/>
          <w:i/>
          <w:color w:val="4471C4"/>
          <w:spacing w:val="-2"/>
          <w:sz w:val="22"/>
        </w:rPr>
        <w:t> </w:t>
      </w:r>
      <w:r>
        <w:rPr>
          <w:b/>
          <w:i/>
          <w:color w:val="4471C4"/>
          <w:sz w:val="22"/>
        </w:rPr>
        <w:t>and</w:t>
      </w:r>
      <w:r>
        <w:rPr>
          <w:b/>
          <w:i/>
          <w:color w:val="4471C4"/>
          <w:spacing w:val="-3"/>
          <w:sz w:val="22"/>
        </w:rPr>
        <w:t> </w:t>
      </w:r>
      <w:r>
        <w:rPr>
          <w:b/>
          <w:i/>
          <w:color w:val="4471C4"/>
          <w:sz w:val="22"/>
        </w:rPr>
        <w:t>Risk</w:t>
      </w:r>
      <w:r>
        <w:rPr>
          <w:b/>
          <w:i/>
          <w:color w:val="4471C4"/>
          <w:spacing w:val="-3"/>
          <w:sz w:val="22"/>
        </w:rPr>
        <w:t> </w:t>
      </w:r>
      <w:r>
        <w:rPr>
          <w:b/>
          <w:i/>
          <w:color w:val="4471C4"/>
          <w:spacing w:val="-2"/>
          <w:sz w:val="22"/>
        </w:rPr>
        <w:t>Factors</w:t>
      </w:r>
    </w:p>
    <w:p>
      <w:pPr>
        <w:pStyle w:val="BodyText"/>
        <w:spacing w:before="17"/>
        <w:rPr>
          <w:b/>
          <w:i/>
        </w:rPr>
      </w:pPr>
    </w:p>
    <w:p>
      <w:pPr>
        <w:pStyle w:val="ListParagraph"/>
        <w:numPr>
          <w:ilvl w:val="0"/>
          <w:numId w:val="44"/>
        </w:numPr>
        <w:tabs>
          <w:tab w:pos="719" w:val="left" w:leader="none"/>
        </w:tabs>
        <w:spacing w:line="240" w:lineRule="auto" w:before="0" w:after="0"/>
        <w:ind w:left="719" w:right="355" w:hanging="360"/>
        <w:jc w:val="both"/>
        <w:rPr>
          <w:i/>
          <w:sz w:val="22"/>
        </w:rPr>
      </w:pPr>
      <w:r>
        <w:rPr>
          <w:b/>
          <w:sz w:val="22"/>
        </w:rPr>
        <w:t>Are there any legal or regulatory requirements in your country for a commercial lender to conduct</w:t>
      </w:r>
      <w:r>
        <w:rPr>
          <w:b/>
          <w:spacing w:val="-7"/>
          <w:sz w:val="22"/>
        </w:rPr>
        <w:t> </w:t>
      </w:r>
      <w:r>
        <w:rPr>
          <w:b/>
          <w:sz w:val="22"/>
        </w:rPr>
        <w:t>a</w:t>
      </w:r>
      <w:r>
        <w:rPr>
          <w:b/>
          <w:spacing w:val="-8"/>
          <w:sz w:val="22"/>
        </w:rPr>
        <w:t> </w:t>
      </w:r>
      <w:r>
        <w:rPr>
          <w:b/>
          <w:sz w:val="22"/>
        </w:rPr>
        <w:t>customer</w:t>
      </w:r>
      <w:r>
        <w:rPr>
          <w:b/>
          <w:spacing w:val="-8"/>
          <w:sz w:val="22"/>
        </w:rPr>
        <w:t> </w:t>
      </w:r>
      <w:r>
        <w:rPr>
          <w:b/>
          <w:sz w:val="22"/>
        </w:rPr>
        <w:t>due</w:t>
      </w:r>
      <w:r>
        <w:rPr>
          <w:b/>
          <w:spacing w:val="-5"/>
          <w:sz w:val="22"/>
        </w:rPr>
        <w:t> </w:t>
      </w:r>
      <w:r>
        <w:rPr>
          <w:b/>
          <w:sz w:val="22"/>
        </w:rPr>
        <w:t>diligence</w:t>
      </w:r>
      <w:r>
        <w:rPr>
          <w:b/>
          <w:spacing w:val="-8"/>
          <w:sz w:val="22"/>
        </w:rPr>
        <w:t> </w:t>
      </w:r>
      <w:r>
        <w:rPr>
          <w:i/>
          <w:sz w:val="22"/>
        </w:rPr>
        <w:t>(that</w:t>
      </w:r>
      <w:r>
        <w:rPr>
          <w:i/>
          <w:spacing w:val="-7"/>
          <w:sz w:val="22"/>
        </w:rPr>
        <w:t> </w:t>
      </w:r>
      <w:r>
        <w:rPr>
          <w:i/>
          <w:sz w:val="22"/>
        </w:rPr>
        <w:t>is,</w:t>
      </w:r>
      <w:r>
        <w:rPr>
          <w:i/>
          <w:spacing w:val="-8"/>
          <w:sz w:val="22"/>
        </w:rPr>
        <w:t> </w:t>
      </w:r>
      <w:r>
        <w:rPr>
          <w:i/>
          <w:sz w:val="22"/>
        </w:rPr>
        <w:t>screening</w:t>
      </w:r>
      <w:r>
        <w:rPr>
          <w:i/>
          <w:spacing w:val="-8"/>
          <w:sz w:val="22"/>
        </w:rPr>
        <w:t> </w:t>
      </w:r>
      <w:r>
        <w:rPr>
          <w:i/>
          <w:sz w:val="22"/>
        </w:rPr>
        <w:t>of</w:t>
      </w:r>
      <w:r>
        <w:rPr>
          <w:i/>
          <w:spacing w:val="-5"/>
          <w:sz w:val="22"/>
        </w:rPr>
        <w:t> </w:t>
      </w:r>
      <w:r>
        <w:rPr>
          <w:i/>
          <w:sz w:val="22"/>
        </w:rPr>
        <w:t>customers,</w:t>
      </w:r>
      <w:r>
        <w:rPr>
          <w:i/>
          <w:spacing w:val="-8"/>
          <w:sz w:val="22"/>
        </w:rPr>
        <w:t> </w:t>
      </w:r>
      <w:r>
        <w:rPr>
          <w:i/>
          <w:sz w:val="22"/>
        </w:rPr>
        <w:t>anti-money</w:t>
      </w:r>
      <w:r>
        <w:rPr>
          <w:i/>
          <w:spacing w:val="-8"/>
          <w:sz w:val="22"/>
        </w:rPr>
        <w:t> </w:t>
      </w:r>
      <w:r>
        <w:rPr>
          <w:i/>
          <w:sz w:val="22"/>
        </w:rPr>
        <w:t>laundering/combating the financing of terrorism [AML/CFT] measures)</w:t>
      </w:r>
      <w:r>
        <w:rPr>
          <w:b/>
          <w:sz w:val="22"/>
        </w:rPr>
        <w:t>? </w:t>
      </w:r>
      <w:r>
        <w:rPr>
          <w:sz w:val="22"/>
        </w:rPr>
        <w:t>(Y/N) </w:t>
      </w:r>
      <w:r>
        <w:rPr>
          <w:i/>
          <w:sz w:val="22"/>
        </w:rPr>
        <w:t>(not scored)</w:t>
      </w:r>
    </w:p>
    <w:p>
      <w:pPr>
        <w:spacing w:before="252"/>
        <w:ind w:left="360" w:right="355" w:firstLine="0"/>
        <w:jc w:val="both"/>
        <w:rPr>
          <w:sz w:val="22"/>
        </w:rPr>
      </w:pPr>
      <w:r>
        <w:rPr>
          <w:b/>
          <w:sz w:val="22"/>
        </w:rPr>
        <w:t>Does the regulatory framework related to customer due diligence require that upon reviewing a commercial</w:t>
      </w:r>
      <w:r>
        <w:rPr>
          <w:b/>
          <w:spacing w:val="-6"/>
          <w:sz w:val="22"/>
        </w:rPr>
        <w:t> </w:t>
      </w:r>
      <w:r>
        <w:rPr>
          <w:b/>
          <w:sz w:val="22"/>
        </w:rPr>
        <w:t>loan</w:t>
      </w:r>
      <w:r>
        <w:rPr>
          <w:b/>
          <w:spacing w:val="-8"/>
          <w:sz w:val="22"/>
        </w:rPr>
        <w:t> </w:t>
      </w:r>
      <w:r>
        <w:rPr>
          <w:b/>
          <w:sz w:val="22"/>
        </w:rPr>
        <w:t>application</w:t>
      </w:r>
      <w:r>
        <w:rPr>
          <w:b/>
          <w:spacing w:val="-8"/>
          <w:sz w:val="22"/>
        </w:rPr>
        <w:t> </w:t>
      </w:r>
      <w:r>
        <w:rPr>
          <w:b/>
          <w:sz w:val="22"/>
        </w:rPr>
        <w:t>for</w:t>
      </w:r>
      <w:r>
        <w:rPr>
          <w:b/>
          <w:spacing w:val="-7"/>
          <w:sz w:val="22"/>
        </w:rPr>
        <w:t> </w:t>
      </w:r>
      <w:r>
        <w:rPr>
          <w:b/>
          <w:sz w:val="22"/>
        </w:rPr>
        <w:t>a</w:t>
      </w:r>
      <w:r>
        <w:rPr>
          <w:b/>
          <w:spacing w:val="-7"/>
          <w:sz w:val="22"/>
        </w:rPr>
        <w:t> </w:t>
      </w:r>
      <w:r>
        <w:rPr>
          <w:b/>
          <w:sz w:val="22"/>
        </w:rPr>
        <w:t>new</w:t>
      </w:r>
      <w:r>
        <w:rPr>
          <w:b/>
          <w:spacing w:val="-6"/>
          <w:sz w:val="22"/>
        </w:rPr>
        <w:t> </w:t>
      </w:r>
      <w:r>
        <w:rPr>
          <w:b/>
          <w:sz w:val="22"/>
        </w:rPr>
        <w:t>customer,</w:t>
      </w:r>
      <w:r>
        <w:rPr>
          <w:b/>
          <w:spacing w:val="-7"/>
          <w:sz w:val="22"/>
        </w:rPr>
        <w:t> </w:t>
      </w:r>
      <w:r>
        <w:rPr>
          <w:b/>
          <w:sz w:val="22"/>
        </w:rPr>
        <w:t>the</w:t>
      </w:r>
      <w:r>
        <w:rPr>
          <w:b/>
          <w:spacing w:val="-7"/>
          <w:sz w:val="22"/>
        </w:rPr>
        <w:t> </w:t>
      </w:r>
      <w:r>
        <w:rPr>
          <w:b/>
          <w:sz w:val="22"/>
        </w:rPr>
        <w:t>commercial</w:t>
      </w:r>
      <w:r>
        <w:rPr>
          <w:b/>
          <w:spacing w:val="-6"/>
          <w:sz w:val="22"/>
        </w:rPr>
        <w:t> </w:t>
      </w:r>
      <w:r>
        <w:rPr>
          <w:b/>
          <w:sz w:val="22"/>
        </w:rPr>
        <w:t>lender</w:t>
      </w:r>
      <w:r>
        <w:rPr>
          <w:b/>
          <w:spacing w:val="-7"/>
          <w:sz w:val="22"/>
        </w:rPr>
        <w:t> </w:t>
      </w:r>
      <w:r>
        <w:rPr>
          <w:b/>
          <w:sz w:val="22"/>
        </w:rPr>
        <w:t>verifies:</w:t>
      </w:r>
      <w:r>
        <w:rPr>
          <w:b/>
          <w:spacing w:val="-6"/>
          <w:sz w:val="22"/>
        </w:rPr>
        <w:t> </w:t>
      </w:r>
      <w:r>
        <w:rPr>
          <w:sz w:val="22"/>
        </w:rPr>
        <w:t>(questions</w:t>
      </w:r>
      <w:r>
        <w:rPr>
          <w:spacing w:val="-7"/>
          <w:sz w:val="22"/>
        </w:rPr>
        <w:t> </w:t>
      </w:r>
      <w:r>
        <w:rPr>
          <w:sz w:val="22"/>
        </w:rPr>
        <w:t>2</w:t>
      </w:r>
      <w:r>
        <w:rPr>
          <w:spacing w:val="-7"/>
          <w:sz w:val="22"/>
        </w:rPr>
        <w:t> </w:t>
      </w:r>
      <w:r>
        <w:rPr>
          <w:sz w:val="22"/>
        </w:rPr>
        <w:t>through </w:t>
      </w:r>
      <w:r>
        <w:rPr>
          <w:spacing w:val="-6"/>
          <w:sz w:val="22"/>
        </w:rPr>
        <w:t>6)</w:t>
      </w:r>
    </w:p>
    <w:p>
      <w:pPr>
        <w:pStyle w:val="ListParagraph"/>
        <w:numPr>
          <w:ilvl w:val="0"/>
          <w:numId w:val="44"/>
        </w:numPr>
        <w:tabs>
          <w:tab w:pos="719" w:val="left" w:leader="none"/>
        </w:tabs>
        <w:spacing w:line="240" w:lineRule="auto" w:before="2" w:after="0"/>
        <w:ind w:left="719" w:right="0" w:hanging="359"/>
        <w:jc w:val="both"/>
        <w:rPr>
          <w:sz w:val="22"/>
        </w:rPr>
      </w:pPr>
      <w:r>
        <w:rPr>
          <w:b/>
          <w:sz w:val="22"/>
        </w:rPr>
        <w:t>The</w:t>
      </w:r>
      <w:r>
        <w:rPr>
          <w:b/>
          <w:spacing w:val="-7"/>
          <w:sz w:val="22"/>
        </w:rPr>
        <w:t> </w:t>
      </w:r>
      <w:r>
        <w:rPr>
          <w:b/>
          <w:sz w:val="22"/>
        </w:rPr>
        <w:t>customer’s</w:t>
      </w:r>
      <w:r>
        <w:rPr>
          <w:b/>
          <w:spacing w:val="-5"/>
          <w:sz w:val="22"/>
        </w:rPr>
        <w:t> </w:t>
      </w:r>
      <w:r>
        <w:rPr>
          <w:b/>
          <w:sz w:val="22"/>
        </w:rPr>
        <w:t>identity.</w:t>
      </w:r>
      <w:r>
        <w:rPr>
          <w:b/>
          <w:spacing w:val="-7"/>
          <w:sz w:val="22"/>
        </w:rPr>
        <w:t> </w:t>
      </w:r>
      <w:r>
        <w:rPr>
          <w:spacing w:val="-2"/>
          <w:sz w:val="22"/>
        </w:rPr>
        <w:t>(Y/N)</w:t>
      </w:r>
    </w:p>
    <w:p>
      <w:pPr>
        <w:pStyle w:val="ListParagraph"/>
        <w:numPr>
          <w:ilvl w:val="0"/>
          <w:numId w:val="44"/>
        </w:numPr>
        <w:tabs>
          <w:tab w:pos="719" w:val="left" w:leader="none"/>
        </w:tabs>
        <w:spacing w:line="240" w:lineRule="auto" w:before="251" w:after="0"/>
        <w:ind w:left="719" w:right="0" w:hanging="359"/>
        <w:jc w:val="left"/>
        <w:rPr>
          <w:sz w:val="22"/>
        </w:rPr>
      </w:pPr>
      <w:r>
        <w:rPr>
          <w:b/>
          <w:sz w:val="22"/>
        </w:rPr>
        <w:t>The</w:t>
      </w:r>
      <w:r>
        <w:rPr>
          <w:b/>
          <w:spacing w:val="-4"/>
          <w:sz w:val="22"/>
        </w:rPr>
        <w:t> </w:t>
      </w:r>
      <w:r>
        <w:rPr>
          <w:b/>
          <w:sz w:val="22"/>
        </w:rPr>
        <w:t>direct</w:t>
      </w:r>
      <w:r>
        <w:rPr>
          <w:b/>
          <w:spacing w:val="-3"/>
          <w:sz w:val="22"/>
        </w:rPr>
        <w:t> </w:t>
      </w:r>
      <w:r>
        <w:rPr>
          <w:b/>
          <w:sz w:val="22"/>
        </w:rPr>
        <w:t>ownership</w:t>
      </w:r>
      <w:r>
        <w:rPr>
          <w:b/>
          <w:spacing w:val="-4"/>
          <w:sz w:val="22"/>
        </w:rPr>
        <w:t> </w:t>
      </w:r>
      <w:r>
        <w:rPr>
          <w:b/>
          <w:sz w:val="22"/>
        </w:rPr>
        <w:t>and</w:t>
      </w:r>
      <w:r>
        <w:rPr>
          <w:b/>
          <w:spacing w:val="-6"/>
          <w:sz w:val="22"/>
        </w:rPr>
        <w:t> </w:t>
      </w:r>
      <w:r>
        <w:rPr>
          <w:b/>
          <w:sz w:val="22"/>
        </w:rPr>
        <w:t>control</w:t>
      </w:r>
      <w:r>
        <w:rPr>
          <w:b/>
          <w:spacing w:val="-3"/>
          <w:sz w:val="22"/>
        </w:rPr>
        <w:t> </w:t>
      </w:r>
      <w:r>
        <w:rPr>
          <w:b/>
          <w:sz w:val="22"/>
        </w:rPr>
        <w:t>structure</w:t>
      </w:r>
      <w:r>
        <w:rPr>
          <w:b/>
          <w:spacing w:val="-3"/>
          <w:sz w:val="22"/>
        </w:rPr>
        <w:t> </w:t>
      </w:r>
      <w:r>
        <w:rPr>
          <w:b/>
          <w:sz w:val="22"/>
        </w:rPr>
        <w:t>of</w:t>
      </w:r>
      <w:r>
        <w:rPr>
          <w:b/>
          <w:spacing w:val="-6"/>
          <w:sz w:val="22"/>
        </w:rPr>
        <w:t> </w:t>
      </w:r>
      <w:r>
        <w:rPr>
          <w:b/>
          <w:sz w:val="22"/>
        </w:rPr>
        <w:t>the</w:t>
      </w:r>
      <w:r>
        <w:rPr>
          <w:b/>
          <w:spacing w:val="-5"/>
          <w:sz w:val="22"/>
        </w:rPr>
        <w:t> </w:t>
      </w:r>
      <w:r>
        <w:rPr>
          <w:b/>
          <w:sz w:val="22"/>
        </w:rPr>
        <w:t>customer.</w:t>
      </w:r>
      <w:r>
        <w:rPr>
          <w:b/>
          <w:spacing w:val="-6"/>
          <w:sz w:val="22"/>
        </w:rPr>
        <w:t> </w:t>
      </w:r>
      <w:r>
        <w:rPr>
          <w:spacing w:val="-2"/>
          <w:sz w:val="22"/>
        </w:rPr>
        <w:t>(Y/N)</w:t>
      </w:r>
    </w:p>
    <w:p>
      <w:pPr>
        <w:pStyle w:val="BodyText"/>
        <w:spacing w:before="24"/>
      </w:pPr>
    </w:p>
    <w:p>
      <w:pPr>
        <w:pStyle w:val="ListParagraph"/>
        <w:numPr>
          <w:ilvl w:val="0"/>
          <w:numId w:val="44"/>
        </w:numPr>
        <w:tabs>
          <w:tab w:pos="719" w:val="left" w:leader="none"/>
        </w:tabs>
        <w:spacing w:line="240" w:lineRule="auto" w:before="0" w:after="0"/>
        <w:ind w:left="719" w:right="0" w:hanging="359"/>
        <w:jc w:val="left"/>
        <w:rPr>
          <w:sz w:val="22"/>
        </w:rPr>
      </w:pPr>
      <w:r>
        <w:rPr>
          <w:b/>
          <w:sz w:val="22"/>
        </w:rPr>
        <w:t>The</w:t>
      </w:r>
      <w:r>
        <w:rPr>
          <w:b/>
          <w:spacing w:val="-4"/>
          <w:sz w:val="22"/>
        </w:rPr>
        <w:t> </w:t>
      </w:r>
      <w:r>
        <w:rPr>
          <w:b/>
          <w:sz w:val="22"/>
        </w:rPr>
        <w:t>beneficial</w:t>
      </w:r>
      <w:r>
        <w:rPr>
          <w:b/>
          <w:spacing w:val="-5"/>
          <w:sz w:val="22"/>
        </w:rPr>
        <w:t> </w:t>
      </w:r>
      <w:r>
        <w:rPr>
          <w:b/>
          <w:sz w:val="22"/>
        </w:rPr>
        <w:t>owners</w:t>
      </w:r>
      <w:r>
        <w:rPr>
          <w:b/>
          <w:spacing w:val="-5"/>
          <w:sz w:val="22"/>
        </w:rPr>
        <w:t> </w:t>
      </w:r>
      <w:r>
        <w:rPr>
          <w:b/>
          <w:sz w:val="22"/>
        </w:rPr>
        <w:t>of</w:t>
      </w:r>
      <w:r>
        <w:rPr>
          <w:b/>
          <w:spacing w:val="-4"/>
          <w:sz w:val="22"/>
        </w:rPr>
        <w:t> </w:t>
      </w:r>
      <w:r>
        <w:rPr>
          <w:b/>
          <w:sz w:val="22"/>
        </w:rPr>
        <w:t>the</w:t>
      </w:r>
      <w:r>
        <w:rPr>
          <w:b/>
          <w:spacing w:val="-4"/>
          <w:sz w:val="22"/>
        </w:rPr>
        <w:t> </w:t>
      </w:r>
      <w:r>
        <w:rPr>
          <w:b/>
          <w:sz w:val="22"/>
        </w:rPr>
        <w:t>customer.</w:t>
      </w:r>
      <w:r>
        <w:rPr>
          <w:b/>
          <w:spacing w:val="-5"/>
          <w:sz w:val="22"/>
        </w:rPr>
        <w:t> </w:t>
      </w:r>
      <w:r>
        <w:rPr>
          <w:spacing w:val="-4"/>
          <w:sz w:val="22"/>
        </w:rPr>
        <w:t>(Y/N)</w:t>
      </w:r>
    </w:p>
    <w:p>
      <w:pPr>
        <w:pStyle w:val="BodyText"/>
        <w:spacing w:before="1"/>
      </w:pPr>
    </w:p>
    <w:p>
      <w:pPr>
        <w:pStyle w:val="ListParagraph"/>
        <w:numPr>
          <w:ilvl w:val="0"/>
          <w:numId w:val="44"/>
        </w:numPr>
        <w:tabs>
          <w:tab w:pos="719" w:val="left" w:leader="none"/>
        </w:tabs>
        <w:spacing w:line="240" w:lineRule="auto" w:before="0" w:after="0"/>
        <w:ind w:left="719" w:right="0" w:hanging="359"/>
        <w:jc w:val="left"/>
        <w:rPr>
          <w:sz w:val="22"/>
        </w:rPr>
      </w:pPr>
      <w:r>
        <w:rPr>
          <w:b/>
          <w:sz w:val="22"/>
        </w:rPr>
        <w:t>The</w:t>
      </w:r>
      <w:r>
        <w:rPr>
          <w:b/>
          <w:spacing w:val="-5"/>
          <w:sz w:val="22"/>
        </w:rPr>
        <w:t> </w:t>
      </w:r>
      <w:r>
        <w:rPr>
          <w:b/>
          <w:sz w:val="22"/>
        </w:rPr>
        <w:t>purpose/intended</w:t>
      </w:r>
      <w:r>
        <w:rPr>
          <w:b/>
          <w:spacing w:val="-4"/>
          <w:sz w:val="22"/>
        </w:rPr>
        <w:t> </w:t>
      </w:r>
      <w:r>
        <w:rPr>
          <w:b/>
          <w:sz w:val="22"/>
        </w:rPr>
        <w:t>use</w:t>
      </w:r>
      <w:r>
        <w:rPr>
          <w:b/>
          <w:spacing w:val="-5"/>
          <w:sz w:val="22"/>
        </w:rPr>
        <w:t> </w:t>
      </w:r>
      <w:r>
        <w:rPr>
          <w:b/>
          <w:sz w:val="22"/>
        </w:rPr>
        <w:t>of</w:t>
      </w:r>
      <w:r>
        <w:rPr>
          <w:b/>
          <w:spacing w:val="-2"/>
          <w:sz w:val="22"/>
        </w:rPr>
        <w:t> </w:t>
      </w:r>
      <w:r>
        <w:rPr>
          <w:b/>
          <w:sz w:val="22"/>
        </w:rPr>
        <w:t>the</w:t>
      </w:r>
      <w:r>
        <w:rPr>
          <w:b/>
          <w:spacing w:val="-4"/>
          <w:sz w:val="22"/>
        </w:rPr>
        <w:t> </w:t>
      </w:r>
      <w:r>
        <w:rPr>
          <w:b/>
          <w:sz w:val="22"/>
        </w:rPr>
        <w:t>loan.</w:t>
      </w:r>
      <w:r>
        <w:rPr>
          <w:b/>
          <w:spacing w:val="-13"/>
          <w:sz w:val="22"/>
        </w:rPr>
        <w:t> </w:t>
      </w:r>
      <w:r>
        <w:rPr>
          <w:spacing w:val="-4"/>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44"/>
        </w:numPr>
        <w:tabs>
          <w:tab w:pos="719" w:val="left" w:leader="none"/>
        </w:tabs>
        <w:spacing w:line="240" w:lineRule="auto" w:before="78" w:after="0"/>
        <w:ind w:left="719" w:right="0" w:hanging="359"/>
        <w:jc w:val="left"/>
        <w:rPr>
          <w:sz w:val="22"/>
        </w:rPr>
      </w:pPr>
      <w:r>
        <w:rPr>
          <w:b/>
          <w:sz w:val="22"/>
        </w:rPr>
        <w:t>The</w:t>
      </w:r>
      <w:r>
        <w:rPr>
          <w:b/>
          <w:spacing w:val="-4"/>
          <w:sz w:val="22"/>
        </w:rPr>
        <w:t> </w:t>
      </w:r>
      <w:r>
        <w:rPr>
          <w:b/>
          <w:sz w:val="22"/>
        </w:rPr>
        <w:t>geographical</w:t>
      </w:r>
      <w:r>
        <w:rPr>
          <w:b/>
          <w:spacing w:val="-6"/>
          <w:sz w:val="22"/>
        </w:rPr>
        <w:t> </w:t>
      </w:r>
      <w:r>
        <w:rPr>
          <w:b/>
          <w:sz w:val="22"/>
        </w:rPr>
        <w:t>location</w:t>
      </w:r>
      <w:r>
        <w:rPr>
          <w:b/>
          <w:spacing w:val="-6"/>
          <w:sz w:val="22"/>
        </w:rPr>
        <w:t> </w:t>
      </w:r>
      <w:r>
        <w:rPr>
          <w:b/>
          <w:sz w:val="22"/>
        </w:rPr>
        <w:t>of</w:t>
      </w:r>
      <w:r>
        <w:rPr>
          <w:b/>
          <w:spacing w:val="-3"/>
          <w:sz w:val="22"/>
        </w:rPr>
        <w:t> </w:t>
      </w:r>
      <w:r>
        <w:rPr>
          <w:b/>
          <w:sz w:val="22"/>
        </w:rPr>
        <w:t>the</w:t>
      </w:r>
      <w:r>
        <w:rPr>
          <w:b/>
          <w:spacing w:val="-4"/>
          <w:sz w:val="22"/>
        </w:rPr>
        <w:t> </w:t>
      </w:r>
      <w:r>
        <w:rPr>
          <w:b/>
          <w:sz w:val="22"/>
        </w:rPr>
        <w:t>customer.</w:t>
      </w:r>
      <w:r>
        <w:rPr>
          <w:b/>
          <w:spacing w:val="-6"/>
          <w:sz w:val="22"/>
        </w:rPr>
        <w:t> </w:t>
      </w:r>
      <w:r>
        <w:rPr>
          <w:spacing w:val="-4"/>
          <w:sz w:val="22"/>
        </w:rPr>
        <w:t>(Y/N)</w:t>
      </w:r>
    </w:p>
    <w:p>
      <w:pPr>
        <w:pStyle w:val="BodyText"/>
        <w:spacing w:before="20"/>
      </w:pPr>
    </w:p>
    <w:p>
      <w:pPr>
        <w:pStyle w:val="ListParagraph"/>
        <w:numPr>
          <w:ilvl w:val="0"/>
          <w:numId w:val="44"/>
        </w:numPr>
        <w:tabs>
          <w:tab w:pos="720" w:val="left" w:leader="none"/>
        </w:tabs>
        <w:spacing w:line="240" w:lineRule="auto" w:before="0" w:after="0"/>
        <w:ind w:left="720" w:right="352" w:hanging="360"/>
        <w:jc w:val="both"/>
        <w:rPr>
          <w:i/>
          <w:sz w:val="22"/>
        </w:rPr>
      </w:pPr>
      <w:r>
        <w:rPr>
          <w:b/>
          <w:sz w:val="22"/>
        </w:rPr>
        <w:t>When performing a customer due diligence, does the regulatory framework require the commercial lender to consider anti-money laundering/combating the financing of terrorism (AML/CFT)</w:t>
      </w:r>
      <w:r>
        <w:rPr>
          <w:b/>
          <w:spacing w:val="-4"/>
          <w:sz w:val="22"/>
        </w:rPr>
        <w:t> </w:t>
      </w:r>
      <w:r>
        <w:rPr>
          <w:b/>
          <w:sz w:val="22"/>
        </w:rPr>
        <w:t>risk</w:t>
      </w:r>
      <w:r>
        <w:rPr>
          <w:b/>
          <w:spacing w:val="-5"/>
          <w:sz w:val="22"/>
        </w:rPr>
        <w:t> </w:t>
      </w:r>
      <w:r>
        <w:rPr>
          <w:b/>
          <w:sz w:val="22"/>
        </w:rPr>
        <w:t>factors</w:t>
      </w:r>
      <w:r>
        <w:rPr>
          <w:b/>
          <w:spacing w:val="-2"/>
          <w:sz w:val="22"/>
        </w:rPr>
        <w:t> </w:t>
      </w:r>
      <w:r>
        <w:rPr>
          <w:b/>
          <w:sz w:val="22"/>
        </w:rPr>
        <w:t>related</w:t>
      </w:r>
      <w:r>
        <w:rPr>
          <w:b/>
          <w:spacing w:val="-5"/>
          <w:sz w:val="22"/>
        </w:rPr>
        <w:t> </w:t>
      </w:r>
      <w:r>
        <w:rPr>
          <w:b/>
          <w:sz w:val="22"/>
        </w:rPr>
        <w:t>to</w:t>
      </w:r>
      <w:r>
        <w:rPr>
          <w:b/>
          <w:spacing w:val="-5"/>
          <w:sz w:val="22"/>
        </w:rPr>
        <w:t> </w:t>
      </w:r>
      <w:r>
        <w:rPr>
          <w:b/>
          <w:sz w:val="22"/>
        </w:rPr>
        <w:t>the</w:t>
      </w:r>
      <w:r>
        <w:rPr>
          <w:b/>
          <w:spacing w:val="-4"/>
          <w:sz w:val="22"/>
        </w:rPr>
        <w:t> </w:t>
      </w:r>
      <w:r>
        <w:rPr>
          <w:b/>
          <w:sz w:val="22"/>
        </w:rPr>
        <w:t>identity</w:t>
      </w:r>
      <w:r>
        <w:rPr>
          <w:b/>
          <w:spacing w:val="-5"/>
          <w:sz w:val="22"/>
        </w:rPr>
        <w:t> </w:t>
      </w:r>
      <w:r>
        <w:rPr>
          <w:b/>
          <w:sz w:val="22"/>
        </w:rPr>
        <w:t>of</w:t>
      </w:r>
      <w:r>
        <w:rPr>
          <w:b/>
          <w:spacing w:val="-4"/>
          <w:sz w:val="22"/>
        </w:rPr>
        <w:t> </w:t>
      </w:r>
      <w:r>
        <w:rPr>
          <w:b/>
          <w:sz w:val="22"/>
        </w:rPr>
        <w:t>the</w:t>
      </w:r>
      <w:r>
        <w:rPr>
          <w:b/>
          <w:spacing w:val="-2"/>
          <w:sz w:val="22"/>
        </w:rPr>
        <w:t> </w:t>
      </w:r>
      <w:r>
        <w:rPr>
          <w:b/>
          <w:sz w:val="22"/>
        </w:rPr>
        <w:t>customer</w:t>
      </w:r>
      <w:r>
        <w:rPr>
          <w:b/>
          <w:spacing w:val="-4"/>
          <w:sz w:val="22"/>
        </w:rPr>
        <w:t> </w:t>
      </w:r>
      <w:r>
        <w:rPr>
          <w:i/>
          <w:sz w:val="22"/>
        </w:rPr>
        <w:t>(risk-based</w:t>
      </w:r>
      <w:r>
        <w:rPr>
          <w:i/>
          <w:spacing w:val="-5"/>
          <w:sz w:val="22"/>
        </w:rPr>
        <w:t> </w:t>
      </w:r>
      <w:r>
        <w:rPr>
          <w:i/>
          <w:sz w:val="22"/>
        </w:rPr>
        <w:t>approach</w:t>
      </w:r>
      <w:r>
        <w:rPr>
          <w:i/>
          <w:spacing w:val="-5"/>
          <w:sz w:val="22"/>
        </w:rPr>
        <w:t> </w:t>
      </w:r>
      <w:r>
        <w:rPr>
          <w:i/>
          <w:sz w:val="22"/>
        </w:rPr>
        <w:t>pertaining</w:t>
      </w:r>
      <w:r>
        <w:rPr>
          <w:i/>
          <w:spacing w:val="-5"/>
          <w:sz w:val="22"/>
        </w:rPr>
        <w:t> </w:t>
      </w:r>
      <w:r>
        <w:rPr>
          <w:i/>
          <w:sz w:val="22"/>
        </w:rPr>
        <w:t>to customer’s identity)</w:t>
      </w:r>
      <w:r>
        <w:rPr>
          <w:b/>
          <w:sz w:val="22"/>
        </w:rPr>
        <w:t>? </w:t>
      </w:r>
      <w:r>
        <w:rPr>
          <w:sz w:val="22"/>
        </w:rPr>
        <w:t>(Y/N) </w:t>
      </w:r>
      <w:r>
        <w:rPr>
          <w:i/>
          <w:sz w:val="22"/>
        </w:rPr>
        <w:t>(not scored)</w:t>
      </w:r>
    </w:p>
    <w:p>
      <w:pPr>
        <w:pStyle w:val="BodyText"/>
        <w:spacing w:before="38"/>
        <w:rPr>
          <w:i/>
        </w:rPr>
      </w:pPr>
    </w:p>
    <w:p>
      <w:pPr>
        <w:spacing w:before="0"/>
        <w:ind w:left="360" w:right="355" w:firstLine="0"/>
        <w:jc w:val="both"/>
        <w:rPr>
          <w:sz w:val="22"/>
        </w:rPr>
      </w:pPr>
      <w:r>
        <w:rPr>
          <w:b/>
          <w:sz w:val="22"/>
        </w:rPr>
        <w:t>Does the regulatory framework require the commercial lender to identify whether:</w:t>
      </w:r>
      <w:r>
        <w:rPr>
          <w:b/>
          <w:spacing w:val="-5"/>
          <w:sz w:val="22"/>
        </w:rPr>
        <w:t> </w:t>
      </w:r>
      <w:r>
        <w:rPr>
          <w:sz w:val="22"/>
        </w:rPr>
        <w:t>(questions 8 through 15)</w:t>
      </w:r>
    </w:p>
    <w:p>
      <w:pPr>
        <w:pStyle w:val="ListParagraph"/>
        <w:numPr>
          <w:ilvl w:val="0"/>
          <w:numId w:val="44"/>
        </w:numPr>
        <w:tabs>
          <w:tab w:pos="719" w:val="left" w:leader="none"/>
        </w:tabs>
        <w:spacing w:line="240" w:lineRule="auto" w:before="0" w:after="0"/>
        <w:ind w:left="719" w:right="352" w:hanging="360"/>
        <w:jc w:val="both"/>
        <w:rPr>
          <w:sz w:val="22"/>
        </w:rPr>
      </w:pPr>
      <w:r>
        <w:rPr>
          <w:b/>
          <w:sz w:val="22"/>
        </w:rPr>
        <w:t>The</w:t>
      </w:r>
      <w:r>
        <w:rPr>
          <w:b/>
          <w:spacing w:val="-16"/>
          <w:sz w:val="22"/>
        </w:rPr>
        <w:t> </w:t>
      </w:r>
      <w:r>
        <w:rPr>
          <w:b/>
          <w:sz w:val="22"/>
        </w:rPr>
        <w:t>ultimate</w:t>
      </w:r>
      <w:r>
        <w:rPr>
          <w:b/>
          <w:spacing w:val="-14"/>
          <w:sz w:val="22"/>
        </w:rPr>
        <w:t> </w:t>
      </w:r>
      <w:r>
        <w:rPr>
          <w:b/>
          <w:sz w:val="22"/>
        </w:rPr>
        <w:t>or</w:t>
      </w:r>
      <w:r>
        <w:rPr>
          <w:b/>
          <w:spacing w:val="-14"/>
          <w:sz w:val="22"/>
        </w:rPr>
        <w:t> </w:t>
      </w:r>
      <w:r>
        <w:rPr>
          <w:b/>
          <w:sz w:val="22"/>
        </w:rPr>
        <w:t>beneficial</w:t>
      </w:r>
      <w:r>
        <w:rPr>
          <w:b/>
          <w:spacing w:val="-13"/>
          <w:sz w:val="22"/>
        </w:rPr>
        <w:t> </w:t>
      </w:r>
      <w:r>
        <w:rPr>
          <w:b/>
          <w:sz w:val="22"/>
        </w:rPr>
        <w:t>owner</w:t>
      </w:r>
      <w:r>
        <w:rPr>
          <w:b/>
          <w:spacing w:val="-14"/>
          <w:sz w:val="22"/>
        </w:rPr>
        <w:t> </w:t>
      </w:r>
      <w:r>
        <w:rPr>
          <w:b/>
          <w:sz w:val="22"/>
        </w:rPr>
        <w:t>of</w:t>
      </w:r>
      <w:r>
        <w:rPr>
          <w:b/>
          <w:spacing w:val="-14"/>
          <w:sz w:val="22"/>
        </w:rPr>
        <w:t> </w:t>
      </w:r>
      <w:r>
        <w:rPr>
          <w:b/>
          <w:sz w:val="22"/>
        </w:rPr>
        <w:t>the</w:t>
      </w:r>
      <w:r>
        <w:rPr>
          <w:b/>
          <w:spacing w:val="-14"/>
          <w:sz w:val="22"/>
        </w:rPr>
        <w:t> </w:t>
      </w:r>
      <w:r>
        <w:rPr>
          <w:b/>
          <w:sz w:val="22"/>
        </w:rPr>
        <w:t>customer</w:t>
      </w:r>
      <w:r>
        <w:rPr>
          <w:b/>
          <w:spacing w:val="-13"/>
          <w:sz w:val="22"/>
        </w:rPr>
        <w:t> </w:t>
      </w:r>
      <w:r>
        <w:rPr>
          <w:b/>
          <w:sz w:val="22"/>
        </w:rPr>
        <w:t>would</w:t>
      </w:r>
      <w:r>
        <w:rPr>
          <w:b/>
          <w:spacing w:val="-14"/>
          <w:sz w:val="22"/>
        </w:rPr>
        <w:t> </w:t>
      </w:r>
      <w:r>
        <w:rPr>
          <w:b/>
          <w:sz w:val="22"/>
        </w:rPr>
        <w:t>present</w:t>
      </w:r>
      <w:r>
        <w:rPr>
          <w:b/>
          <w:spacing w:val="-14"/>
          <w:sz w:val="22"/>
        </w:rPr>
        <w:t> </w:t>
      </w:r>
      <w:r>
        <w:rPr>
          <w:b/>
          <w:sz w:val="22"/>
        </w:rPr>
        <w:t>any</w:t>
      </w:r>
      <w:r>
        <w:rPr>
          <w:b/>
          <w:spacing w:val="-14"/>
          <w:sz w:val="22"/>
        </w:rPr>
        <w:t> </w:t>
      </w:r>
      <w:r>
        <w:rPr>
          <w:b/>
          <w:sz w:val="22"/>
        </w:rPr>
        <w:t>Money</w:t>
      </w:r>
      <w:r>
        <w:rPr>
          <w:b/>
          <w:spacing w:val="-13"/>
          <w:sz w:val="22"/>
        </w:rPr>
        <w:t> </w:t>
      </w:r>
      <w:r>
        <w:rPr>
          <w:b/>
          <w:sz w:val="22"/>
        </w:rPr>
        <w:t>Laundering/Terrorist Financing (ML/TF) risk </w:t>
      </w:r>
      <w:r>
        <w:rPr>
          <w:i/>
          <w:sz w:val="22"/>
        </w:rPr>
        <w:t>(for example, blacklisted individuals involved in money laundering; financing</w:t>
      </w:r>
      <w:r>
        <w:rPr>
          <w:i/>
          <w:spacing w:val="-9"/>
          <w:sz w:val="22"/>
        </w:rPr>
        <w:t> </w:t>
      </w:r>
      <w:r>
        <w:rPr>
          <w:i/>
          <w:sz w:val="22"/>
        </w:rPr>
        <w:t>of</w:t>
      </w:r>
      <w:r>
        <w:rPr>
          <w:i/>
          <w:spacing w:val="-11"/>
          <w:sz w:val="22"/>
        </w:rPr>
        <w:t> </w:t>
      </w:r>
      <w:r>
        <w:rPr>
          <w:i/>
          <w:sz w:val="22"/>
        </w:rPr>
        <w:t>terrorism;</w:t>
      </w:r>
      <w:r>
        <w:rPr>
          <w:i/>
          <w:spacing w:val="-11"/>
          <w:sz w:val="22"/>
        </w:rPr>
        <w:t> </w:t>
      </w:r>
      <w:r>
        <w:rPr>
          <w:i/>
          <w:sz w:val="22"/>
        </w:rPr>
        <w:t>politically</w:t>
      </w:r>
      <w:r>
        <w:rPr>
          <w:i/>
          <w:spacing w:val="-11"/>
          <w:sz w:val="22"/>
        </w:rPr>
        <w:t> </w:t>
      </w:r>
      <w:r>
        <w:rPr>
          <w:i/>
          <w:sz w:val="22"/>
        </w:rPr>
        <w:t>exposed</w:t>
      </w:r>
      <w:r>
        <w:rPr>
          <w:i/>
          <w:spacing w:val="-12"/>
          <w:sz w:val="22"/>
        </w:rPr>
        <w:t> </w:t>
      </w:r>
      <w:r>
        <w:rPr>
          <w:i/>
          <w:sz w:val="22"/>
        </w:rPr>
        <w:t>individuals;</w:t>
      </w:r>
      <w:r>
        <w:rPr>
          <w:i/>
          <w:spacing w:val="-13"/>
          <w:sz w:val="22"/>
        </w:rPr>
        <w:t> </w:t>
      </w:r>
      <w:r>
        <w:rPr>
          <w:i/>
          <w:sz w:val="22"/>
        </w:rPr>
        <w:t>etc.)</w:t>
      </w:r>
      <w:r>
        <w:rPr>
          <w:i/>
          <w:spacing w:val="-11"/>
          <w:sz w:val="22"/>
        </w:rPr>
        <w:t> </w:t>
      </w:r>
      <w:r>
        <w:rPr>
          <w:b/>
          <w:sz w:val="22"/>
        </w:rPr>
        <w:t>that</w:t>
      </w:r>
      <w:r>
        <w:rPr>
          <w:b/>
          <w:spacing w:val="-11"/>
          <w:sz w:val="22"/>
        </w:rPr>
        <w:t> </w:t>
      </w:r>
      <w:r>
        <w:rPr>
          <w:b/>
          <w:sz w:val="22"/>
        </w:rPr>
        <w:t>may</w:t>
      </w:r>
      <w:r>
        <w:rPr>
          <w:b/>
          <w:spacing w:val="-9"/>
          <w:sz w:val="22"/>
        </w:rPr>
        <w:t> </w:t>
      </w:r>
      <w:r>
        <w:rPr>
          <w:b/>
          <w:sz w:val="22"/>
        </w:rPr>
        <w:t>prevent</w:t>
      </w:r>
      <w:r>
        <w:rPr>
          <w:b/>
          <w:spacing w:val="-11"/>
          <w:sz w:val="22"/>
        </w:rPr>
        <w:t> </w:t>
      </w:r>
      <w:r>
        <w:rPr>
          <w:b/>
          <w:sz w:val="22"/>
        </w:rPr>
        <w:t>the</w:t>
      </w:r>
      <w:r>
        <w:rPr>
          <w:b/>
          <w:spacing w:val="-11"/>
          <w:sz w:val="22"/>
        </w:rPr>
        <w:t> </w:t>
      </w:r>
      <w:r>
        <w:rPr>
          <w:b/>
          <w:sz w:val="22"/>
        </w:rPr>
        <w:t>commercial</w:t>
      </w:r>
      <w:r>
        <w:rPr>
          <w:b/>
          <w:spacing w:val="-11"/>
          <w:sz w:val="22"/>
        </w:rPr>
        <w:t> </w:t>
      </w:r>
      <w:r>
        <w:rPr>
          <w:b/>
          <w:sz w:val="22"/>
        </w:rPr>
        <w:t>lender from doing business with the customer. </w:t>
      </w:r>
      <w:r>
        <w:rPr>
          <w:sz w:val="22"/>
        </w:rPr>
        <w:t>(Y/N)</w:t>
      </w:r>
    </w:p>
    <w:p>
      <w:pPr>
        <w:pStyle w:val="ListParagraph"/>
        <w:numPr>
          <w:ilvl w:val="0"/>
          <w:numId w:val="44"/>
        </w:numPr>
        <w:tabs>
          <w:tab w:pos="720" w:val="left" w:leader="none"/>
        </w:tabs>
        <w:spacing w:line="240" w:lineRule="auto" w:before="251" w:after="0"/>
        <w:ind w:left="720" w:right="356" w:hanging="360"/>
        <w:jc w:val="both"/>
        <w:rPr>
          <w:sz w:val="22"/>
        </w:rPr>
      </w:pPr>
      <w:r>
        <w:rPr>
          <w:b/>
          <w:sz w:val="22"/>
        </w:rPr>
        <w:t>The ownership structure of the customer appears unusual or excessively complex given the nature of the customer’s business. </w:t>
      </w:r>
      <w:r>
        <w:rPr>
          <w:sz w:val="22"/>
        </w:rPr>
        <w:t>(Y/N)</w:t>
      </w:r>
    </w:p>
    <w:p>
      <w:pPr>
        <w:pStyle w:val="BodyText"/>
        <w:spacing w:before="2"/>
      </w:pPr>
    </w:p>
    <w:p>
      <w:pPr>
        <w:pStyle w:val="ListParagraph"/>
        <w:numPr>
          <w:ilvl w:val="0"/>
          <w:numId w:val="44"/>
        </w:numPr>
        <w:tabs>
          <w:tab w:pos="720" w:val="left" w:leader="none"/>
        </w:tabs>
        <w:spacing w:line="240" w:lineRule="auto" w:before="0" w:after="0"/>
        <w:ind w:left="720" w:right="355" w:hanging="360"/>
        <w:jc w:val="both"/>
        <w:rPr>
          <w:sz w:val="22"/>
        </w:rPr>
      </w:pPr>
      <w:r>
        <w:rPr>
          <w:b/>
          <w:sz w:val="22"/>
        </w:rPr>
        <w:t>The</w:t>
      </w:r>
      <w:r>
        <w:rPr>
          <w:b/>
          <w:spacing w:val="-2"/>
          <w:sz w:val="22"/>
        </w:rPr>
        <w:t> </w:t>
      </w:r>
      <w:r>
        <w:rPr>
          <w:b/>
          <w:sz w:val="22"/>
        </w:rPr>
        <w:t>customer</w:t>
      </w:r>
      <w:r>
        <w:rPr>
          <w:b/>
          <w:spacing w:val="-2"/>
          <w:sz w:val="22"/>
        </w:rPr>
        <w:t> </w:t>
      </w:r>
      <w:r>
        <w:rPr>
          <w:b/>
          <w:sz w:val="22"/>
        </w:rPr>
        <w:t>is</w:t>
      </w:r>
      <w:r>
        <w:rPr>
          <w:b/>
          <w:spacing w:val="-2"/>
          <w:sz w:val="22"/>
        </w:rPr>
        <w:t> </w:t>
      </w:r>
      <w:r>
        <w:rPr>
          <w:b/>
          <w:sz w:val="22"/>
        </w:rPr>
        <w:t>involved</w:t>
      </w:r>
      <w:r>
        <w:rPr>
          <w:b/>
          <w:spacing w:val="-5"/>
          <w:sz w:val="22"/>
        </w:rPr>
        <w:t> </w:t>
      </w:r>
      <w:r>
        <w:rPr>
          <w:b/>
          <w:sz w:val="22"/>
        </w:rPr>
        <w:t>in</w:t>
      </w:r>
      <w:r>
        <w:rPr>
          <w:b/>
          <w:spacing w:val="-3"/>
          <w:sz w:val="22"/>
        </w:rPr>
        <w:t> </w:t>
      </w:r>
      <w:r>
        <w:rPr>
          <w:b/>
          <w:sz w:val="22"/>
        </w:rPr>
        <w:t>or</w:t>
      </w:r>
      <w:r>
        <w:rPr>
          <w:b/>
          <w:spacing w:val="-2"/>
          <w:sz w:val="22"/>
        </w:rPr>
        <w:t> </w:t>
      </w:r>
      <w:r>
        <w:rPr>
          <w:b/>
          <w:sz w:val="22"/>
        </w:rPr>
        <w:t>part</w:t>
      </w:r>
      <w:r>
        <w:rPr>
          <w:b/>
          <w:spacing w:val="-1"/>
          <w:sz w:val="22"/>
        </w:rPr>
        <w:t> </w:t>
      </w:r>
      <w:r>
        <w:rPr>
          <w:b/>
          <w:sz w:val="22"/>
        </w:rPr>
        <w:t>of</w:t>
      </w:r>
      <w:r>
        <w:rPr>
          <w:b/>
          <w:spacing w:val="-1"/>
          <w:sz w:val="22"/>
        </w:rPr>
        <w:t> </w:t>
      </w:r>
      <w:r>
        <w:rPr>
          <w:b/>
          <w:sz w:val="22"/>
        </w:rPr>
        <w:t>an</w:t>
      </w:r>
      <w:r>
        <w:rPr>
          <w:b/>
          <w:spacing w:val="-5"/>
          <w:sz w:val="22"/>
        </w:rPr>
        <w:t> </w:t>
      </w:r>
      <w:r>
        <w:rPr>
          <w:b/>
          <w:sz w:val="22"/>
        </w:rPr>
        <w:t>international</w:t>
      </w:r>
      <w:r>
        <w:rPr>
          <w:b/>
          <w:spacing w:val="-1"/>
          <w:sz w:val="22"/>
        </w:rPr>
        <w:t> </w:t>
      </w:r>
      <w:r>
        <w:rPr>
          <w:b/>
          <w:sz w:val="22"/>
        </w:rPr>
        <w:t>structure</w:t>
      </w:r>
      <w:r>
        <w:rPr>
          <w:b/>
          <w:spacing w:val="-5"/>
          <w:sz w:val="22"/>
        </w:rPr>
        <w:t> </w:t>
      </w:r>
      <w:r>
        <w:rPr>
          <w:i/>
          <w:sz w:val="22"/>
        </w:rPr>
        <w:t>(for</w:t>
      </w:r>
      <w:r>
        <w:rPr>
          <w:i/>
          <w:spacing w:val="-2"/>
          <w:sz w:val="22"/>
        </w:rPr>
        <w:t> </w:t>
      </w:r>
      <w:r>
        <w:rPr>
          <w:i/>
          <w:sz w:val="22"/>
        </w:rPr>
        <w:t>example,</w:t>
      </w:r>
      <w:r>
        <w:rPr>
          <w:i/>
          <w:spacing w:val="-5"/>
          <w:sz w:val="22"/>
        </w:rPr>
        <w:t> </w:t>
      </w:r>
      <w:r>
        <w:rPr>
          <w:i/>
          <w:sz w:val="22"/>
        </w:rPr>
        <w:t>owned</w:t>
      </w:r>
      <w:r>
        <w:rPr>
          <w:i/>
          <w:spacing w:val="-2"/>
          <w:sz w:val="22"/>
        </w:rPr>
        <w:t> </w:t>
      </w:r>
      <w:r>
        <w:rPr>
          <w:i/>
          <w:sz w:val="22"/>
        </w:rPr>
        <w:t>by</w:t>
      </w:r>
      <w:r>
        <w:rPr>
          <w:i/>
          <w:spacing w:val="-4"/>
          <w:sz w:val="22"/>
        </w:rPr>
        <w:t> </w:t>
      </w:r>
      <w:r>
        <w:rPr>
          <w:i/>
          <w:sz w:val="22"/>
        </w:rPr>
        <w:t>a</w:t>
      </w:r>
      <w:r>
        <w:rPr>
          <w:i/>
          <w:spacing w:val="-2"/>
          <w:sz w:val="22"/>
        </w:rPr>
        <w:t> </w:t>
      </w:r>
      <w:r>
        <w:rPr>
          <w:i/>
          <w:sz w:val="22"/>
        </w:rPr>
        <w:t>foreign holding, has foreign affiliates) </w:t>
      </w:r>
      <w:r>
        <w:rPr>
          <w:b/>
          <w:sz w:val="22"/>
        </w:rPr>
        <w:t>and if such involvement has any impact on its activities from a ML/TF risk perspective. </w:t>
      </w:r>
      <w:r>
        <w:rPr>
          <w:sz w:val="22"/>
        </w:rPr>
        <w:t>(Y/N)</w:t>
      </w:r>
    </w:p>
    <w:p>
      <w:pPr>
        <w:pStyle w:val="ListParagraph"/>
        <w:numPr>
          <w:ilvl w:val="0"/>
          <w:numId w:val="44"/>
        </w:numPr>
        <w:tabs>
          <w:tab w:pos="720" w:val="left" w:leader="none"/>
        </w:tabs>
        <w:spacing w:line="240" w:lineRule="auto" w:before="251" w:after="0"/>
        <w:ind w:left="720" w:right="354" w:hanging="360"/>
        <w:jc w:val="both"/>
        <w:rPr>
          <w:sz w:val="22"/>
        </w:rPr>
      </w:pPr>
      <w:r>
        <w:rPr>
          <w:b/>
          <w:sz w:val="22"/>
        </w:rPr>
        <w:t>The customer is a Personal Asset Holding Vehicle </w:t>
      </w:r>
      <w:r>
        <w:rPr>
          <w:i/>
          <w:sz w:val="22"/>
        </w:rPr>
        <w:t>(that is, legal person or arrangement especially created to hold personal assets for investment presenting a ML/TF risk)</w:t>
      </w:r>
      <w:r>
        <w:rPr>
          <w:b/>
          <w:sz w:val="22"/>
        </w:rPr>
        <w:t>. </w:t>
      </w:r>
      <w:r>
        <w:rPr>
          <w:sz w:val="22"/>
        </w:rPr>
        <w:t>(Y/N)</w:t>
      </w:r>
    </w:p>
    <w:p>
      <w:pPr>
        <w:pStyle w:val="BodyText"/>
      </w:pPr>
    </w:p>
    <w:p>
      <w:pPr>
        <w:pStyle w:val="ListParagraph"/>
        <w:numPr>
          <w:ilvl w:val="0"/>
          <w:numId w:val="44"/>
        </w:numPr>
        <w:tabs>
          <w:tab w:pos="719" w:val="left" w:leader="none"/>
        </w:tabs>
        <w:spacing w:line="240" w:lineRule="auto" w:before="0" w:after="0"/>
        <w:ind w:left="719" w:right="0" w:hanging="359"/>
        <w:jc w:val="left"/>
        <w:rPr>
          <w:sz w:val="22"/>
        </w:rPr>
      </w:pPr>
      <w:r>
        <w:rPr>
          <w:b/>
          <w:sz w:val="22"/>
        </w:rPr>
        <w:t>The</w:t>
      </w:r>
      <w:r>
        <w:rPr>
          <w:b/>
          <w:spacing w:val="-6"/>
          <w:sz w:val="22"/>
        </w:rPr>
        <w:t> </w:t>
      </w:r>
      <w:r>
        <w:rPr>
          <w:b/>
          <w:sz w:val="22"/>
        </w:rPr>
        <w:t>customer</w:t>
      </w:r>
      <w:r>
        <w:rPr>
          <w:b/>
          <w:spacing w:val="-4"/>
          <w:sz w:val="22"/>
        </w:rPr>
        <w:t> </w:t>
      </w:r>
      <w:r>
        <w:rPr>
          <w:b/>
          <w:sz w:val="22"/>
        </w:rPr>
        <w:t>has</w:t>
      </w:r>
      <w:r>
        <w:rPr>
          <w:b/>
          <w:spacing w:val="-3"/>
          <w:sz w:val="22"/>
        </w:rPr>
        <w:t> </w:t>
      </w:r>
      <w:r>
        <w:rPr>
          <w:b/>
          <w:sz w:val="22"/>
        </w:rPr>
        <w:t>nominee</w:t>
      </w:r>
      <w:r>
        <w:rPr>
          <w:b/>
          <w:spacing w:val="-4"/>
          <w:sz w:val="22"/>
        </w:rPr>
        <w:t> </w:t>
      </w:r>
      <w:r>
        <w:rPr>
          <w:b/>
          <w:sz w:val="22"/>
        </w:rPr>
        <w:t>shareholders</w:t>
      </w:r>
      <w:r>
        <w:rPr>
          <w:b/>
          <w:spacing w:val="-3"/>
          <w:sz w:val="22"/>
        </w:rPr>
        <w:t> </w:t>
      </w:r>
      <w:r>
        <w:rPr>
          <w:b/>
          <w:sz w:val="22"/>
        </w:rPr>
        <w:t>or</w:t>
      </w:r>
      <w:r>
        <w:rPr>
          <w:b/>
          <w:spacing w:val="-4"/>
          <w:sz w:val="22"/>
        </w:rPr>
        <w:t> </w:t>
      </w:r>
      <w:r>
        <w:rPr>
          <w:b/>
          <w:sz w:val="22"/>
        </w:rPr>
        <w:t>shares</w:t>
      </w:r>
      <w:r>
        <w:rPr>
          <w:b/>
          <w:spacing w:val="-5"/>
          <w:sz w:val="22"/>
        </w:rPr>
        <w:t> </w:t>
      </w:r>
      <w:r>
        <w:rPr>
          <w:b/>
          <w:sz w:val="22"/>
        </w:rPr>
        <w:t>in</w:t>
      </w:r>
      <w:r>
        <w:rPr>
          <w:b/>
          <w:spacing w:val="-5"/>
          <w:sz w:val="22"/>
        </w:rPr>
        <w:t> </w:t>
      </w:r>
      <w:r>
        <w:rPr>
          <w:b/>
          <w:sz w:val="22"/>
        </w:rPr>
        <w:t>bearer</w:t>
      </w:r>
      <w:r>
        <w:rPr>
          <w:b/>
          <w:spacing w:val="-3"/>
          <w:sz w:val="22"/>
        </w:rPr>
        <w:t> </w:t>
      </w:r>
      <w:r>
        <w:rPr>
          <w:b/>
          <w:sz w:val="22"/>
        </w:rPr>
        <w:t>form.</w:t>
      </w:r>
      <w:r>
        <w:rPr>
          <w:b/>
          <w:spacing w:val="8"/>
          <w:sz w:val="22"/>
        </w:rPr>
        <w:t> </w:t>
      </w:r>
      <w:r>
        <w:rPr>
          <w:spacing w:val="-2"/>
          <w:sz w:val="22"/>
        </w:rPr>
        <w:t>(Y/N)</w:t>
      </w:r>
    </w:p>
    <w:p>
      <w:pPr>
        <w:pStyle w:val="BodyText"/>
      </w:pPr>
    </w:p>
    <w:p>
      <w:pPr>
        <w:pStyle w:val="ListParagraph"/>
        <w:numPr>
          <w:ilvl w:val="0"/>
          <w:numId w:val="44"/>
        </w:numPr>
        <w:tabs>
          <w:tab w:pos="718" w:val="left" w:leader="none"/>
          <w:tab w:pos="720" w:val="left" w:leader="none"/>
        </w:tabs>
        <w:spacing w:line="240" w:lineRule="auto" w:before="0" w:after="0"/>
        <w:ind w:left="720" w:right="356" w:hanging="361"/>
        <w:jc w:val="both"/>
        <w:rPr>
          <w:sz w:val="22"/>
        </w:rPr>
      </w:pPr>
      <w:r>
        <w:rPr>
          <w:b/>
          <w:sz w:val="22"/>
        </w:rPr>
        <w:t>The business relationship is conducted in unusual circumstances </w:t>
      </w:r>
      <w:r>
        <w:rPr>
          <w:sz w:val="22"/>
        </w:rPr>
        <w:t>(</w:t>
      </w:r>
      <w:r>
        <w:rPr>
          <w:i/>
          <w:sz w:val="22"/>
        </w:rPr>
        <w:t>for example, significant unexplained geographic distance between the financial institution and the customer)</w:t>
      </w:r>
      <w:r>
        <w:rPr>
          <w:b/>
          <w:sz w:val="22"/>
        </w:rPr>
        <w:t>. </w:t>
      </w:r>
      <w:r>
        <w:rPr>
          <w:sz w:val="22"/>
        </w:rPr>
        <w:t>(Y/N)</w:t>
      </w:r>
    </w:p>
    <w:p>
      <w:pPr>
        <w:pStyle w:val="BodyText"/>
        <w:spacing w:before="2"/>
      </w:pPr>
    </w:p>
    <w:p>
      <w:pPr>
        <w:pStyle w:val="ListParagraph"/>
        <w:numPr>
          <w:ilvl w:val="0"/>
          <w:numId w:val="44"/>
        </w:numPr>
        <w:tabs>
          <w:tab w:pos="719" w:val="left" w:leader="none"/>
        </w:tabs>
        <w:spacing w:line="240" w:lineRule="auto" w:before="0" w:after="0"/>
        <w:ind w:left="719" w:right="0" w:hanging="359"/>
        <w:jc w:val="left"/>
        <w:rPr>
          <w:sz w:val="22"/>
        </w:rPr>
      </w:pPr>
      <w:r>
        <w:rPr>
          <w:b/>
          <w:sz w:val="22"/>
        </w:rPr>
        <w:t>The</w:t>
      </w:r>
      <w:r>
        <w:rPr>
          <w:b/>
          <w:spacing w:val="-7"/>
          <w:sz w:val="22"/>
        </w:rPr>
        <w:t> </w:t>
      </w:r>
      <w:r>
        <w:rPr>
          <w:b/>
          <w:sz w:val="22"/>
        </w:rPr>
        <w:t>customer’s</w:t>
      </w:r>
      <w:r>
        <w:rPr>
          <w:b/>
          <w:spacing w:val="-6"/>
          <w:sz w:val="22"/>
        </w:rPr>
        <w:t> </w:t>
      </w:r>
      <w:r>
        <w:rPr>
          <w:b/>
          <w:sz w:val="22"/>
        </w:rPr>
        <w:t>business</w:t>
      </w:r>
      <w:r>
        <w:rPr>
          <w:b/>
          <w:spacing w:val="-6"/>
          <w:sz w:val="22"/>
        </w:rPr>
        <w:t> </w:t>
      </w:r>
      <w:r>
        <w:rPr>
          <w:b/>
          <w:sz w:val="22"/>
        </w:rPr>
        <w:t>is</w:t>
      </w:r>
      <w:r>
        <w:rPr>
          <w:b/>
          <w:spacing w:val="-6"/>
          <w:sz w:val="22"/>
        </w:rPr>
        <w:t> </w:t>
      </w:r>
      <w:r>
        <w:rPr>
          <w:b/>
          <w:sz w:val="22"/>
        </w:rPr>
        <w:t>cash-intensive/reliant.</w:t>
      </w:r>
      <w:r>
        <w:rPr>
          <w:b/>
          <w:spacing w:val="-8"/>
          <w:sz w:val="22"/>
        </w:rPr>
        <w:t> </w:t>
      </w:r>
      <w:r>
        <w:rPr>
          <w:spacing w:val="-4"/>
          <w:sz w:val="22"/>
        </w:rPr>
        <w:t>(Y/N)</w:t>
      </w:r>
    </w:p>
    <w:p>
      <w:pPr>
        <w:pStyle w:val="ListParagraph"/>
        <w:numPr>
          <w:ilvl w:val="0"/>
          <w:numId w:val="44"/>
        </w:numPr>
        <w:tabs>
          <w:tab w:pos="719" w:val="left" w:leader="none"/>
        </w:tabs>
        <w:spacing w:line="240" w:lineRule="auto" w:before="251" w:after="0"/>
        <w:ind w:left="719" w:right="0" w:hanging="359"/>
        <w:jc w:val="left"/>
        <w:rPr>
          <w:sz w:val="22"/>
        </w:rPr>
      </w:pPr>
      <w:r>
        <w:rPr>
          <w:b/>
          <w:sz w:val="22"/>
        </w:rPr>
        <w:t>The</w:t>
      </w:r>
      <w:r>
        <w:rPr>
          <w:b/>
          <w:spacing w:val="-6"/>
          <w:sz w:val="22"/>
        </w:rPr>
        <w:t> </w:t>
      </w:r>
      <w:r>
        <w:rPr>
          <w:b/>
          <w:sz w:val="22"/>
        </w:rPr>
        <w:t>customer</w:t>
      </w:r>
      <w:r>
        <w:rPr>
          <w:b/>
          <w:spacing w:val="-4"/>
          <w:sz w:val="22"/>
        </w:rPr>
        <w:t> </w:t>
      </w:r>
      <w:r>
        <w:rPr>
          <w:b/>
          <w:sz w:val="22"/>
        </w:rPr>
        <w:t>is</w:t>
      </w:r>
      <w:r>
        <w:rPr>
          <w:b/>
          <w:spacing w:val="-3"/>
          <w:sz w:val="22"/>
        </w:rPr>
        <w:t> </w:t>
      </w:r>
      <w:r>
        <w:rPr>
          <w:b/>
          <w:sz w:val="22"/>
        </w:rPr>
        <w:t>located</w:t>
      </w:r>
      <w:r>
        <w:rPr>
          <w:b/>
          <w:spacing w:val="-5"/>
          <w:sz w:val="22"/>
        </w:rPr>
        <w:t> </w:t>
      </w:r>
      <w:r>
        <w:rPr>
          <w:b/>
          <w:sz w:val="22"/>
        </w:rPr>
        <w:t>in</w:t>
      </w:r>
      <w:r>
        <w:rPr>
          <w:b/>
          <w:spacing w:val="-4"/>
          <w:sz w:val="22"/>
        </w:rPr>
        <w:t> </w:t>
      </w:r>
      <w:r>
        <w:rPr>
          <w:b/>
          <w:sz w:val="22"/>
        </w:rPr>
        <w:t>a</w:t>
      </w:r>
      <w:r>
        <w:rPr>
          <w:b/>
          <w:spacing w:val="-4"/>
          <w:sz w:val="22"/>
        </w:rPr>
        <w:t> </w:t>
      </w:r>
      <w:r>
        <w:rPr>
          <w:b/>
          <w:sz w:val="22"/>
        </w:rPr>
        <w:t>high-risk</w:t>
      </w:r>
      <w:r>
        <w:rPr>
          <w:b/>
          <w:spacing w:val="-4"/>
          <w:sz w:val="22"/>
        </w:rPr>
        <w:t> </w:t>
      </w:r>
      <w:r>
        <w:rPr>
          <w:b/>
          <w:sz w:val="22"/>
        </w:rPr>
        <w:t>geographical</w:t>
      </w:r>
      <w:r>
        <w:rPr>
          <w:b/>
          <w:spacing w:val="-3"/>
          <w:sz w:val="22"/>
        </w:rPr>
        <w:t> </w:t>
      </w:r>
      <w:r>
        <w:rPr>
          <w:b/>
          <w:sz w:val="22"/>
        </w:rPr>
        <w:t>location.</w:t>
      </w:r>
      <w:r>
        <w:rPr>
          <w:b/>
          <w:spacing w:val="10"/>
          <w:sz w:val="22"/>
        </w:rPr>
        <w:t> </w:t>
      </w:r>
      <w:r>
        <w:rPr>
          <w:spacing w:val="-2"/>
          <w:sz w:val="22"/>
        </w:rPr>
        <w:t>(Y/N)</w:t>
      </w:r>
    </w:p>
    <w:p>
      <w:pPr>
        <w:pStyle w:val="BodyText"/>
      </w:pPr>
    </w:p>
    <w:p>
      <w:pPr>
        <w:pStyle w:val="ListParagraph"/>
        <w:numPr>
          <w:ilvl w:val="0"/>
          <w:numId w:val="44"/>
        </w:numPr>
        <w:tabs>
          <w:tab w:pos="720" w:val="left" w:leader="none"/>
        </w:tabs>
        <w:spacing w:line="240" w:lineRule="auto" w:before="1" w:after="0"/>
        <w:ind w:left="720" w:right="352" w:hanging="360"/>
        <w:jc w:val="both"/>
        <w:rPr>
          <w:i/>
          <w:sz w:val="22"/>
        </w:rPr>
      </w:pPr>
      <w:r>
        <w:rPr>
          <w:b/>
          <w:sz w:val="22"/>
        </w:rPr>
        <w:t>When performing a customer due diligence, does the regulatory framework require the commercial lender to consider AML/CFT risk factors related to the business activity of the customer </w:t>
      </w:r>
      <w:r>
        <w:rPr>
          <w:i/>
          <w:sz w:val="22"/>
        </w:rPr>
        <w:t>(risk-based</w:t>
      </w:r>
      <w:r>
        <w:rPr>
          <w:i/>
          <w:spacing w:val="-1"/>
          <w:sz w:val="22"/>
        </w:rPr>
        <w:t> </w:t>
      </w:r>
      <w:r>
        <w:rPr>
          <w:i/>
          <w:sz w:val="22"/>
        </w:rPr>
        <w:t>approach</w:t>
      </w:r>
      <w:r>
        <w:rPr>
          <w:i/>
          <w:spacing w:val="-1"/>
          <w:sz w:val="22"/>
        </w:rPr>
        <w:t> </w:t>
      </w:r>
      <w:r>
        <w:rPr>
          <w:i/>
          <w:sz w:val="22"/>
        </w:rPr>
        <w:t>pertaining</w:t>
      </w:r>
      <w:r>
        <w:rPr>
          <w:i/>
          <w:spacing w:val="-1"/>
          <w:sz w:val="22"/>
        </w:rPr>
        <w:t> </w:t>
      </w:r>
      <w:r>
        <w:rPr>
          <w:i/>
          <w:sz w:val="22"/>
        </w:rPr>
        <w:t>to</w:t>
      </w:r>
      <w:r>
        <w:rPr>
          <w:i/>
          <w:spacing w:val="-3"/>
          <w:sz w:val="22"/>
        </w:rPr>
        <w:t> </w:t>
      </w:r>
      <w:r>
        <w:rPr>
          <w:i/>
          <w:sz w:val="22"/>
        </w:rPr>
        <w:t>customer’s products,</w:t>
      </w:r>
      <w:r>
        <w:rPr>
          <w:i/>
          <w:spacing w:val="-3"/>
          <w:sz w:val="22"/>
        </w:rPr>
        <w:t> </w:t>
      </w:r>
      <w:r>
        <w:rPr>
          <w:i/>
          <w:sz w:val="22"/>
        </w:rPr>
        <w:t>services,</w:t>
      </w:r>
      <w:r>
        <w:rPr>
          <w:i/>
          <w:spacing w:val="-3"/>
          <w:sz w:val="22"/>
        </w:rPr>
        <w:t> </w:t>
      </w:r>
      <w:r>
        <w:rPr>
          <w:i/>
          <w:sz w:val="22"/>
        </w:rPr>
        <w:t>transactions,</w:t>
      </w:r>
      <w:r>
        <w:rPr>
          <w:i/>
          <w:spacing w:val="-1"/>
          <w:sz w:val="22"/>
        </w:rPr>
        <w:t> </w:t>
      </w:r>
      <w:r>
        <w:rPr>
          <w:i/>
          <w:sz w:val="22"/>
        </w:rPr>
        <w:t>geography, or delivery channels (that is, a review that goes beyond the requested loan and involves a general review of the business activities of the applicant))</w:t>
      </w:r>
      <w:r>
        <w:rPr>
          <w:b/>
          <w:sz w:val="22"/>
        </w:rPr>
        <w:t>? </w:t>
      </w:r>
      <w:r>
        <w:rPr>
          <w:sz w:val="22"/>
        </w:rPr>
        <w:t>(Y/N) </w:t>
      </w:r>
      <w:r>
        <w:rPr>
          <w:i/>
          <w:sz w:val="22"/>
        </w:rPr>
        <w:t>(not scored)</w:t>
      </w:r>
    </w:p>
    <w:p>
      <w:pPr>
        <w:pStyle w:val="BodyText"/>
        <w:spacing w:before="1"/>
        <w:rPr>
          <w:i/>
        </w:rPr>
      </w:pPr>
    </w:p>
    <w:p>
      <w:pPr>
        <w:spacing w:before="0"/>
        <w:ind w:left="360" w:right="356" w:firstLine="0"/>
        <w:jc w:val="both"/>
        <w:rPr>
          <w:sz w:val="22"/>
        </w:rPr>
      </w:pPr>
      <w:r>
        <w:rPr>
          <w:b/>
          <w:sz w:val="22"/>
        </w:rPr>
        <w:t>Does the regulatory framework require the commercial lender to verify whether: </w:t>
      </w:r>
      <w:r>
        <w:rPr>
          <w:sz w:val="22"/>
        </w:rPr>
        <w:t>(questions 17 through 21)</w:t>
      </w:r>
    </w:p>
    <w:p>
      <w:pPr>
        <w:pStyle w:val="ListParagraph"/>
        <w:numPr>
          <w:ilvl w:val="0"/>
          <w:numId w:val="44"/>
        </w:numPr>
        <w:tabs>
          <w:tab w:pos="719" w:val="left" w:leader="none"/>
        </w:tabs>
        <w:spacing w:line="251" w:lineRule="exact" w:before="0" w:after="0"/>
        <w:ind w:left="719" w:right="0" w:hanging="359"/>
        <w:jc w:val="left"/>
        <w:rPr>
          <w:sz w:val="22"/>
        </w:rPr>
      </w:pPr>
      <w:r>
        <w:rPr>
          <w:b/>
          <w:sz w:val="22"/>
        </w:rPr>
        <w:t>The</w:t>
      </w:r>
      <w:r>
        <w:rPr>
          <w:b/>
          <w:spacing w:val="-4"/>
          <w:sz w:val="22"/>
        </w:rPr>
        <w:t> </w:t>
      </w:r>
      <w:r>
        <w:rPr>
          <w:b/>
          <w:sz w:val="22"/>
        </w:rPr>
        <w:t>customer</w:t>
      </w:r>
      <w:r>
        <w:rPr>
          <w:b/>
          <w:spacing w:val="-3"/>
          <w:sz w:val="22"/>
        </w:rPr>
        <w:t> </w:t>
      </w:r>
      <w:r>
        <w:rPr>
          <w:b/>
          <w:sz w:val="22"/>
        </w:rPr>
        <w:t>is</w:t>
      </w:r>
      <w:r>
        <w:rPr>
          <w:b/>
          <w:spacing w:val="-3"/>
          <w:sz w:val="22"/>
        </w:rPr>
        <w:t> </w:t>
      </w:r>
      <w:r>
        <w:rPr>
          <w:b/>
          <w:sz w:val="22"/>
        </w:rPr>
        <w:t>involved</w:t>
      </w:r>
      <w:r>
        <w:rPr>
          <w:b/>
          <w:spacing w:val="-6"/>
          <w:sz w:val="22"/>
        </w:rPr>
        <w:t> </w:t>
      </w:r>
      <w:r>
        <w:rPr>
          <w:b/>
          <w:sz w:val="22"/>
        </w:rPr>
        <w:t>in</w:t>
      </w:r>
      <w:r>
        <w:rPr>
          <w:b/>
          <w:spacing w:val="-4"/>
          <w:sz w:val="22"/>
        </w:rPr>
        <w:t> </w:t>
      </w:r>
      <w:r>
        <w:rPr>
          <w:b/>
          <w:sz w:val="22"/>
        </w:rPr>
        <w:t>private</w:t>
      </w:r>
      <w:r>
        <w:rPr>
          <w:b/>
          <w:spacing w:val="-3"/>
          <w:sz w:val="22"/>
        </w:rPr>
        <w:t> </w:t>
      </w:r>
      <w:r>
        <w:rPr>
          <w:b/>
          <w:sz w:val="22"/>
        </w:rPr>
        <w:t>banking.</w:t>
      </w:r>
      <w:r>
        <w:rPr>
          <w:b/>
          <w:spacing w:val="-3"/>
          <w:sz w:val="22"/>
        </w:rPr>
        <w:t> </w:t>
      </w:r>
      <w:r>
        <w:rPr>
          <w:spacing w:val="-2"/>
          <w:sz w:val="22"/>
        </w:rPr>
        <w:t>(Y/N)</w:t>
      </w:r>
    </w:p>
    <w:p>
      <w:pPr>
        <w:pStyle w:val="BodyText"/>
      </w:pPr>
    </w:p>
    <w:p>
      <w:pPr>
        <w:pStyle w:val="ListParagraph"/>
        <w:numPr>
          <w:ilvl w:val="0"/>
          <w:numId w:val="44"/>
        </w:numPr>
        <w:tabs>
          <w:tab w:pos="720" w:val="left" w:leader="none"/>
        </w:tabs>
        <w:spacing w:line="240" w:lineRule="auto" w:before="0" w:after="0"/>
        <w:ind w:left="720" w:right="356" w:hanging="360"/>
        <w:jc w:val="both"/>
        <w:rPr>
          <w:sz w:val="22"/>
        </w:rPr>
      </w:pPr>
      <w:r>
        <w:rPr>
          <w:b/>
          <w:sz w:val="22"/>
        </w:rPr>
        <w:t>The</w:t>
      </w:r>
      <w:r>
        <w:rPr>
          <w:b/>
          <w:spacing w:val="40"/>
          <w:sz w:val="22"/>
        </w:rPr>
        <w:t> </w:t>
      </w:r>
      <w:r>
        <w:rPr>
          <w:b/>
          <w:sz w:val="22"/>
        </w:rPr>
        <w:t>customer</w:t>
      </w:r>
      <w:r>
        <w:rPr>
          <w:b/>
          <w:spacing w:val="40"/>
          <w:sz w:val="22"/>
        </w:rPr>
        <w:t> </w:t>
      </w:r>
      <w:r>
        <w:rPr>
          <w:b/>
          <w:sz w:val="22"/>
        </w:rPr>
        <w:t>had</w:t>
      </w:r>
      <w:r>
        <w:rPr>
          <w:b/>
          <w:spacing w:val="40"/>
          <w:sz w:val="22"/>
        </w:rPr>
        <w:t> </w:t>
      </w:r>
      <w:r>
        <w:rPr>
          <w:b/>
          <w:sz w:val="22"/>
        </w:rPr>
        <w:t>anonymous</w:t>
      </w:r>
      <w:r>
        <w:rPr>
          <w:b/>
          <w:spacing w:val="40"/>
          <w:sz w:val="22"/>
        </w:rPr>
        <w:t> </w:t>
      </w:r>
      <w:r>
        <w:rPr>
          <w:b/>
          <w:sz w:val="22"/>
        </w:rPr>
        <w:t>transactions</w:t>
      </w:r>
      <w:r>
        <w:rPr>
          <w:b/>
          <w:spacing w:val="40"/>
          <w:sz w:val="22"/>
        </w:rPr>
        <w:t> </w:t>
      </w:r>
      <w:r>
        <w:rPr>
          <w:i/>
          <w:sz w:val="22"/>
        </w:rPr>
        <w:t>(for</w:t>
      </w:r>
      <w:r>
        <w:rPr>
          <w:i/>
          <w:spacing w:val="40"/>
          <w:sz w:val="22"/>
        </w:rPr>
        <w:t> </w:t>
      </w:r>
      <w:r>
        <w:rPr>
          <w:i/>
          <w:sz w:val="22"/>
        </w:rPr>
        <w:t>example,</w:t>
      </w:r>
      <w:r>
        <w:rPr>
          <w:i/>
          <w:spacing w:val="40"/>
          <w:sz w:val="22"/>
        </w:rPr>
        <w:t> </w:t>
      </w:r>
      <w:r>
        <w:rPr>
          <w:i/>
          <w:sz w:val="22"/>
        </w:rPr>
        <w:t>transactions</w:t>
      </w:r>
      <w:r>
        <w:rPr>
          <w:i/>
          <w:spacing w:val="40"/>
          <w:sz w:val="22"/>
        </w:rPr>
        <w:t> </w:t>
      </w:r>
      <w:r>
        <w:rPr>
          <w:i/>
          <w:sz w:val="22"/>
        </w:rPr>
        <w:t>which</w:t>
      </w:r>
      <w:r>
        <w:rPr>
          <w:i/>
          <w:spacing w:val="40"/>
          <w:sz w:val="22"/>
        </w:rPr>
        <w:t> </w:t>
      </w:r>
      <w:r>
        <w:rPr>
          <w:i/>
          <w:sz w:val="22"/>
        </w:rPr>
        <w:t>may</w:t>
      </w:r>
      <w:r>
        <w:rPr>
          <w:i/>
          <w:spacing w:val="40"/>
          <w:sz w:val="22"/>
        </w:rPr>
        <w:t> </w:t>
      </w:r>
      <w:r>
        <w:rPr>
          <w:i/>
          <w:sz w:val="22"/>
        </w:rPr>
        <w:t>include cash)</w:t>
      </w:r>
      <w:r>
        <w:rPr>
          <w:b/>
          <w:sz w:val="22"/>
        </w:rPr>
        <w:t>. </w:t>
      </w:r>
      <w:r>
        <w:rPr>
          <w:sz w:val="22"/>
        </w:rPr>
        <w:t>(Y/N)</w:t>
      </w:r>
    </w:p>
    <w:p>
      <w:pPr>
        <w:pStyle w:val="BodyText"/>
      </w:pPr>
    </w:p>
    <w:p>
      <w:pPr>
        <w:pStyle w:val="ListParagraph"/>
        <w:numPr>
          <w:ilvl w:val="0"/>
          <w:numId w:val="44"/>
        </w:numPr>
        <w:tabs>
          <w:tab w:pos="720" w:val="left" w:leader="none"/>
        </w:tabs>
        <w:spacing w:line="240" w:lineRule="auto" w:before="0" w:after="0"/>
        <w:ind w:left="720" w:right="358" w:hanging="360"/>
        <w:jc w:val="both"/>
        <w:rPr>
          <w:sz w:val="22"/>
        </w:rPr>
      </w:pPr>
      <w:r>
        <w:rPr>
          <w:b/>
          <w:sz w:val="22"/>
        </w:rPr>
        <w:t>The customer’s activities include the undertaking of non–face-to-face business relationships or transactions. </w:t>
      </w:r>
      <w:r>
        <w:rPr>
          <w:sz w:val="22"/>
        </w:rPr>
        <w:t>(Y/N)</w:t>
      </w:r>
    </w:p>
    <w:p>
      <w:pPr>
        <w:pStyle w:val="BodyText"/>
        <w:spacing w:before="2"/>
      </w:pPr>
    </w:p>
    <w:p>
      <w:pPr>
        <w:pStyle w:val="ListParagraph"/>
        <w:numPr>
          <w:ilvl w:val="0"/>
          <w:numId w:val="44"/>
        </w:numPr>
        <w:tabs>
          <w:tab w:pos="719" w:val="left" w:leader="none"/>
        </w:tabs>
        <w:spacing w:line="240" w:lineRule="auto" w:before="0" w:after="0"/>
        <w:ind w:left="719" w:right="0" w:hanging="359"/>
        <w:jc w:val="left"/>
        <w:rPr>
          <w:sz w:val="22"/>
        </w:rPr>
      </w:pPr>
      <w:r>
        <w:rPr>
          <w:b/>
          <w:sz w:val="22"/>
        </w:rPr>
        <w:t>The</w:t>
      </w:r>
      <w:r>
        <w:rPr>
          <w:b/>
          <w:spacing w:val="-7"/>
          <w:sz w:val="22"/>
        </w:rPr>
        <w:t> </w:t>
      </w:r>
      <w:r>
        <w:rPr>
          <w:b/>
          <w:sz w:val="22"/>
        </w:rPr>
        <w:t>customer</w:t>
      </w:r>
      <w:r>
        <w:rPr>
          <w:b/>
          <w:spacing w:val="-4"/>
          <w:sz w:val="22"/>
        </w:rPr>
        <w:t> </w:t>
      </w:r>
      <w:r>
        <w:rPr>
          <w:b/>
          <w:sz w:val="22"/>
        </w:rPr>
        <w:t>receives</w:t>
      </w:r>
      <w:r>
        <w:rPr>
          <w:b/>
          <w:spacing w:val="-6"/>
          <w:sz w:val="22"/>
        </w:rPr>
        <w:t> </w:t>
      </w:r>
      <w:r>
        <w:rPr>
          <w:b/>
          <w:sz w:val="22"/>
        </w:rPr>
        <w:t>payments</w:t>
      </w:r>
      <w:r>
        <w:rPr>
          <w:b/>
          <w:spacing w:val="-4"/>
          <w:sz w:val="22"/>
        </w:rPr>
        <w:t> </w:t>
      </w:r>
      <w:r>
        <w:rPr>
          <w:b/>
          <w:sz w:val="22"/>
        </w:rPr>
        <w:t>from</w:t>
      </w:r>
      <w:r>
        <w:rPr>
          <w:b/>
          <w:spacing w:val="-4"/>
          <w:sz w:val="22"/>
        </w:rPr>
        <w:t> </w:t>
      </w:r>
      <w:r>
        <w:rPr>
          <w:b/>
          <w:sz w:val="22"/>
        </w:rPr>
        <w:t>unknown</w:t>
      </w:r>
      <w:r>
        <w:rPr>
          <w:b/>
          <w:spacing w:val="-5"/>
          <w:sz w:val="22"/>
        </w:rPr>
        <w:t> </w:t>
      </w:r>
      <w:r>
        <w:rPr>
          <w:b/>
          <w:sz w:val="22"/>
        </w:rPr>
        <w:t>or</w:t>
      </w:r>
      <w:r>
        <w:rPr>
          <w:b/>
          <w:spacing w:val="-6"/>
          <w:sz w:val="22"/>
        </w:rPr>
        <w:t> </w:t>
      </w:r>
      <w:r>
        <w:rPr>
          <w:b/>
          <w:sz w:val="22"/>
        </w:rPr>
        <w:t>unassociated</w:t>
      </w:r>
      <w:r>
        <w:rPr>
          <w:b/>
          <w:spacing w:val="-5"/>
          <w:sz w:val="22"/>
        </w:rPr>
        <w:t> </w:t>
      </w:r>
      <w:r>
        <w:rPr>
          <w:b/>
          <w:sz w:val="22"/>
        </w:rPr>
        <w:t>third</w:t>
      </w:r>
      <w:r>
        <w:rPr>
          <w:b/>
          <w:spacing w:val="-5"/>
          <w:sz w:val="22"/>
        </w:rPr>
        <w:t> </w:t>
      </w:r>
      <w:r>
        <w:rPr>
          <w:b/>
          <w:sz w:val="22"/>
        </w:rPr>
        <w:t>parties.</w:t>
      </w:r>
      <w:r>
        <w:rPr>
          <w:b/>
          <w:spacing w:val="-5"/>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44"/>
        </w:numPr>
        <w:tabs>
          <w:tab w:pos="719" w:val="left" w:leader="none"/>
        </w:tabs>
        <w:spacing w:line="240" w:lineRule="auto" w:before="78" w:after="0"/>
        <w:ind w:left="719" w:right="0" w:hanging="359"/>
        <w:jc w:val="left"/>
        <w:rPr>
          <w:sz w:val="22"/>
        </w:rPr>
      </w:pPr>
      <w:r>
        <w:rPr>
          <w:b/>
          <w:sz w:val="22"/>
        </w:rPr>
        <w:t>The</w:t>
      </w:r>
      <w:r>
        <w:rPr>
          <w:b/>
          <w:spacing w:val="-4"/>
          <w:sz w:val="22"/>
        </w:rPr>
        <w:t> </w:t>
      </w:r>
      <w:r>
        <w:rPr>
          <w:b/>
          <w:sz w:val="22"/>
        </w:rPr>
        <w:t>customer</w:t>
      </w:r>
      <w:r>
        <w:rPr>
          <w:b/>
          <w:spacing w:val="-4"/>
          <w:sz w:val="22"/>
        </w:rPr>
        <w:t> </w:t>
      </w:r>
      <w:r>
        <w:rPr>
          <w:b/>
          <w:sz w:val="22"/>
        </w:rPr>
        <w:t>operates</w:t>
      </w:r>
      <w:r>
        <w:rPr>
          <w:b/>
          <w:spacing w:val="-4"/>
          <w:sz w:val="22"/>
        </w:rPr>
        <w:t> </w:t>
      </w:r>
      <w:r>
        <w:rPr>
          <w:b/>
          <w:sz w:val="22"/>
        </w:rPr>
        <w:t>or</w:t>
      </w:r>
      <w:r>
        <w:rPr>
          <w:b/>
          <w:spacing w:val="-5"/>
          <w:sz w:val="22"/>
        </w:rPr>
        <w:t> </w:t>
      </w:r>
      <w:r>
        <w:rPr>
          <w:b/>
          <w:sz w:val="22"/>
        </w:rPr>
        <w:t>undertakes</w:t>
      </w:r>
      <w:r>
        <w:rPr>
          <w:b/>
          <w:spacing w:val="-4"/>
          <w:sz w:val="22"/>
        </w:rPr>
        <w:t> </w:t>
      </w:r>
      <w:r>
        <w:rPr>
          <w:b/>
          <w:sz w:val="22"/>
        </w:rPr>
        <w:t>activities</w:t>
      </w:r>
      <w:r>
        <w:rPr>
          <w:b/>
          <w:spacing w:val="-4"/>
          <w:sz w:val="22"/>
        </w:rPr>
        <w:t> </w:t>
      </w:r>
      <w:r>
        <w:rPr>
          <w:b/>
          <w:sz w:val="22"/>
        </w:rPr>
        <w:t>in</w:t>
      </w:r>
      <w:r>
        <w:rPr>
          <w:b/>
          <w:spacing w:val="-6"/>
          <w:sz w:val="22"/>
        </w:rPr>
        <w:t> </w:t>
      </w:r>
      <w:r>
        <w:rPr>
          <w:b/>
          <w:sz w:val="22"/>
        </w:rPr>
        <w:t>a</w:t>
      </w:r>
      <w:r>
        <w:rPr>
          <w:b/>
          <w:spacing w:val="-7"/>
          <w:sz w:val="22"/>
        </w:rPr>
        <w:t> </w:t>
      </w:r>
      <w:r>
        <w:rPr>
          <w:b/>
          <w:sz w:val="22"/>
        </w:rPr>
        <w:t>high-risk</w:t>
      </w:r>
      <w:r>
        <w:rPr>
          <w:b/>
          <w:spacing w:val="-6"/>
          <w:sz w:val="22"/>
        </w:rPr>
        <w:t> </w:t>
      </w:r>
      <w:r>
        <w:rPr>
          <w:b/>
          <w:sz w:val="22"/>
        </w:rPr>
        <w:t>geographical</w:t>
      </w:r>
      <w:r>
        <w:rPr>
          <w:b/>
          <w:spacing w:val="-6"/>
          <w:sz w:val="22"/>
        </w:rPr>
        <w:t> </w:t>
      </w:r>
      <w:r>
        <w:rPr>
          <w:b/>
          <w:sz w:val="22"/>
        </w:rPr>
        <w:t>location.</w:t>
      </w:r>
      <w:r>
        <w:rPr>
          <w:b/>
          <w:spacing w:val="-6"/>
          <w:sz w:val="22"/>
        </w:rPr>
        <w:t> </w:t>
      </w:r>
      <w:r>
        <w:rPr>
          <w:spacing w:val="-2"/>
          <w:sz w:val="22"/>
        </w:rPr>
        <w:t>(Y/N)</w:t>
      </w:r>
    </w:p>
    <w:p>
      <w:pPr>
        <w:pStyle w:val="BodyText"/>
        <w:spacing w:before="44"/>
      </w:pPr>
    </w:p>
    <w:p>
      <w:pPr>
        <w:pStyle w:val="ListParagraph"/>
        <w:numPr>
          <w:ilvl w:val="2"/>
          <w:numId w:val="43"/>
        </w:numPr>
        <w:tabs>
          <w:tab w:pos="1079" w:val="left" w:leader="none"/>
        </w:tabs>
        <w:spacing w:line="240" w:lineRule="auto" w:before="0" w:after="0"/>
        <w:ind w:left="1079" w:right="0" w:hanging="719"/>
        <w:jc w:val="left"/>
        <w:rPr>
          <w:b/>
          <w:sz w:val="22"/>
        </w:rPr>
      </w:pPr>
      <w:r>
        <w:rPr>
          <w:b/>
          <w:color w:val="4471C4"/>
          <w:sz w:val="22"/>
        </w:rPr>
        <w:t>Availability</w:t>
      </w:r>
      <w:r>
        <w:rPr>
          <w:b/>
          <w:color w:val="4471C4"/>
          <w:spacing w:val="-4"/>
          <w:sz w:val="22"/>
        </w:rPr>
        <w:t> </w:t>
      </w:r>
      <w:r>
        <w:rPr>
          <w:b/>
          <w:color w:val="4471C4"/>
          <w:sz w:val="22"/>
        </w:rPr>
        <w:t>of</w:t>
      </w:r>
      <w:r>
        <w:rPr>
          <w:b/>
          <w:color w:val="4471C4"/>
          <w:spacing w:val="-3"/>
          <w:sz w:val="22"/>
        </w:rPr>
        <w:t> </w:t>
      </w:r>
      <w:r>
        <w:rPr>
          <w:b/>
          <w:color w:val="4471C4"/>
          <w:sz w:val="22"/>
        </w:rPr>
        <w:t>Enhanced</w:t>
      </w:r>
      <w:r>
        <w:rPr>
          <w:b/>
          <w:color w:val="4471C4"/>
          <w:spacing w:val="-6"/>
          <w:sz w:val="22"/>
        </w:rPr>
        <w:t> </w:t>
      </w:r>
      <w:r>
        <w:rPr>
          <w:b/>
          <w:color w:val="4471C4"/>
          <w:sz w:val="22"/>
        </w:rPr>
        <w:t>and</w:t>
      </w:r>
      <w:r>
        <w:rPr>
          <w:b/>
          <w:color w:val="4471C4"/>
          <w:spacing w:val="-4"/>
          <w:sz w:val="22"/>
        </w:rPr>
        <w:t> </w:t>
      </w:r>
      <w:r>
        <w:rPr>
          <w:b/>
          <w:color w:val="4471C4"/>
          <w:sz w:val="22"/>
        </w:rPr>
        <w:t>Simplified</w:t>
      </w:r>
      <w:r>
        <w:rPr>
          <w:b/>
          <w:color w:val="4471C4"/>
          <w:spacing w:val="-5"/>
          <w:sz w:val="22"/>
        </w:rPr>
        <w:t> </w:t>
      </w:r>
      <w:r>
        <w:rPr>
          <w:b/>
          <w:color w:val="4471C4"/>
          <w:sz w:val="22"/>
        </w:rPr>
        <w:t>CDD</w:t>
      </w:r>
      <w:r>
        <w:rPr>
          <w:b/>
          <w:color w:val="4471C4"/>
          <w:spacing w:val="-4"/>
          <w:sz w:val="22"/>
        </w:rPr>
        <w:t> </w:t>
      </w:r>
      <w:r>
        <w:rPr>
          <w:b/>
          <w:color w:val="4471C4"/>
          <w:spacing w:val="-2"/>
          <w:sz w:val="22"/>
        </w:rPr>
        <w:t>Measures</w:t>
      </w:r>
    </w:p>
    <w:p>
      <w:pPr>
        <w:pStyle w:val="BodyText"/>
        <w:spacing w:before="17"/>
        <w:rPr>
          <w:b/>
        </w:rPr>
      </w:pPr>
    </w:p>
    <w:p>
      <w:pPr>
        <w:pStyle w:val="ListParagraph"/>
        <w:numPr>
          <w:ilvl w:val="0"/>
          <w:numId w:val="44"/>
        </w:numPr>
        <w:tabs>
          <w:tab w:pos="720" w:val="left" w:leader="none"/>
        </w:tabs>
        <w:spacing w:line="240" w:lineRule="auto" w:before="0" w:after="0"/>
        <w:ind w:left="720" w:right="358" w:hanging="360"/>
        <w:jc w:val="both"/>
        <w:rPr>
          <w:sz w:val="22"/>
        </w:rPr>
      </w:pPr>
      <w:r>
        <w:rPr>
          <w:b/>
          <w:sz w:val="22"/>
        </w:rPr>
        <w:t>Are simplified customer due diligence measures available for low-risk clients applying for commercial loans, under the country’s regulatory framework? </w:t>
      </w:r>
      <w:r>
        <w:rPr>
          <w:sz w:val="22"/>
        </w:rPr>
        <w:t>(Y/N)</w:t>
      </w:r>
    </w:p>
    <w:p>
      <w:pPr>
        <w:pStyle w:val="ListParagraph"/>
        <w:numPr>
          <w:ilvl w:val="0"/>
          <w:numId w:val="44"/>
        </w:numPr>
        <w:tabs>
          <w:tab w:pos="720" w:val="left" w:leader="none"/>
        </w:tabs>
        <w:spacing w:line="240" w:lineRule="auto" w:before="253" w:after="0"/>
        <w:ind w:left="720" w:right="354" w:hanging="360"/>
        <w:jc w:val="both"/>
        <w:rPr>
          <w:sz w:val="22"/>
        </w:rPr>
      </w:pPr>
      <w:r>
        <w:rPr>
          <w:b/>
          <w:sz w:val="22"/>
        </w:rPr>
        <w:t>Does the regulatory framework provide criteria to guide commercial lenders in determining a low-risk client? </w:t>
      </w:r>
      <w:r>
        <w:rPr>
          <w:sz w:val="22"/>
        </w:rPr>
        <w:t>(Y/N)</w:t>
      </w:r>
    </w:p>
    <w:p>
      <w:pPr>
        <w:pStyle w:val="ListParagraph"/>
        <w:numPr>
          <w:ilvl w:val="0"/>
          <w:numId w:val="44"/>
        </w:numPr>
        <w:tabs>
          <w:tab w:pos="720" w:val="left" w:leader="none"/>
        </w:tabs>
        <w:spacing w:line="240" w:lineRule="auto" w:before="252" w:after="0"/>
        <w:ind w:left="720" w:right="356" w:hanging="360"/>
        <w:jc w:val="both"/>
        <w:rPr>
          <w:sz w:val="22"/>
        </w:rPr>
      </w:pPr>
      <w:r>
        <w:rPr>
          <w:b/>
          <w:sz w:val="22"/>
        </w:rPr>
        <w:t>Are enhanced customer due diligence measures available for high-risk clients applying for commercial loans, under the country’s regulatory framework?</w:t>
      </w:r>
      <w:r>
        <w:rPr>
          <w:b/>
          <w:spacing w:val="40"/>
          <w:sz w:val="22"/>
        </w:rPr>
        <w:t> </w:t>
      </w:r>
      <w:r>
        <w:rPr>
          <w:sz w:val="22"/>
        </w:rPr>
        <w:t>(Y/N)</w:t>
      </w:r>
    </w:p>
    <w:p>
      <w:pPr>
        <w:pStyle w:val="ListParagraph"/>
        <w:numPr>
          <w:ilvl w:val="0"/>
          <w:numId w:val="44"/>
        </w:numPr>
        <w:tabs>
          <w:tab w:pos="720" w:val="left" w:leader="none"/>
        </w:tabs>
        <w:spacing w:line="240" w:lineRule="auto" w:before="252" w:after="0"/>
        <w:ind w:left="720" w:right="354" w:hanging="360"/>
        <w:jc w:val="both"/>
        <w:rPr>
          <w:sz w:val="22"/>
        </w:rPr>
      </w:pPr>
      <w:r>
        <w:rPr>
          <w:b/>
          <w:sz w:val="22"/>
        </w:rPr>
        <w:t>Does the regulatory framework provide criteria to guide commercial lenders in determining a high-risk client? </w:t>
      </w:r>
      <w:r>
        <w:rPr>
          <w:sz w:val="22"/>
        </w:rPr>
        <w:t>(Y/N)</w:t>
      </w:r>
    </w:p>
    <w:p>
      <w:pPr>
        <w:pStyle w:val="BodyText"/>
        <w:spacing w:before="45"/>
      </w:pPr>
    </w:p>
    <w:p>
      <w:pPr>
        <w:pStyle w:val="ListParagraph"/>
        <w:numPr>
          <w:ilvl w:val="2"/>
          <w:numId w:val="43"/>
        </w:numPr>
        <w:tabs>
          <w:tab w:pos="1079" w:val="left" w:leader="none"/>
        </w:tabs>
        <w:spacing w:line="240" w:lineRule="auto" w:before="1" w:after="0"/>
        <w:ind w:left="1079" w:right="0" w:hanging="720"/>
        <w:jc w:val="left"/>
        <w:rPr>
          <w:b/>
          <w:sz w:val="22"/>
        </w:rPr>
      </w:pPr>
      <w:r>
        <w:rPr>
          <w:b/>
          <w:color w:val="4471C4"/>
          <w:sz w:val="22"/>
        </w:rPr>
        <w:t>Record</w:t>
      </w:r>
      <w:r>
        <w:rPr>
          <w:b/>
          <w:color w:val="4471C4"/>
          <w:spacing w:val="-7"/>
          <w:sz w:val="22"/>
        </w:rPr>
        <w:t> </w:t>
      </w:r>
      <w:r>
        <w:rPr>
          <w:b/>
          <w:color w:val="4471C4"/>
          <w:sz w:val="22"/>
        </w:rPr>
        <w:t>Keeping</w:t>
      </w:r>
      <w:r>
        <w:rPr>
          <w:b/>
          <w:color w:val="4471C4"/>
          <w:spacing w:val="-4"/>
          <w:sz w:val="22"/>
        </w:rPr>
        <w:t> </w:t>
      </w:r>
      <w:r>
        <w:rPr>
          <w:b/>
          <w:color w:val="4471C4"/>
          <w:sz w:val="22"/>
        </w:rPr>
        <w:t>of</w:t>
      </w:r>
      <w:r>
        <w:rPr>
          <w:b/>
          <w:color w:val="4471C4"/>
          <w:spacing w:val="-3"/>
          <w:sz w:val="22"/>
        </w:rPr>
        <w:t> </w:t>
      </w:r>
      <w:r>
        <w:rPr>
          <w:b/>
          <w:color w:val="4471C4"/>
          <w:sz w:val="22"/>
        </w:rPr>
        <w:t>Customer</w:t>
      </w:r>
      <w:r>
        <w:rPr>
          <w:b/>
          <w:color w:val="4471C4"/>
          <w:spacing w:val="-5"/>
          <w:sz w:val="22"/>
        </w:rPr>
        <w:t> </w:t>
      </w:r>
      <w:r>
        <w:rPr>
          <w:b/>
          <w:color w:val="4471C4"/>
          <w:spacing w:val="-2"/>
          <w:sz w:val="22"/>
        </w:rPr>
        <w:t>Information</w:t>
      </w:r>
    </w:p>
    <w:p>
      <w:pPr>
        <w:pStyle w:val="BodyText"/>
        <w:spacing w:before="14"/>
        <w:rPr>
          <w:b/>
        </w:rPr>
      </w:pPr>
    </w:p>
    <w:p>
      <w:pPr>
        <w:pStyle w:val="ListParagraph"/>
        <w:numPr>
          <w:ilvl w:val="0"/>
          <w:numId w:val="44"/>
        </w:numPr>
        <w:tabs>
          <w:tab w:pos="719" w:val="left" w:leader="none"/>
        </w:tabs>
        <w:spacing w:line="240" w:lineRule="auto" w:before="0" w:after="0"/>
        <w:ind w:left="719" w:right="355" w:hanging="360"/>
        <w:jc w:val="both"/>
        <w:rPr>
          <w:sz w:val="22"/>
        </w:rPr>
      </w:pPr>
      <w:r>
        <w:rPr>
          <w:b/>
          <w:sz w:val="22"/>
        </w:rPr>
        <w:t>Does the regulatory framework prohibit the reliance on customer due diligence previously conducted</w:t>
      </w:r>
      <w:r>
        <w:rPr>
          <w:b/>
          <w:spacing w:val="-10"/>
          <w:sz w:val="22"/>
        </w:rPr>
        <w:t> </w:t>
      </w:r>
      <w:r>
        <w:rPr>
          <w:b/>
          <w:sz w:val="22"/>
        </w:rPr>
        <w:t>by</w:t>
      </w:r>
      <w:r>
        <w:rPr>
          <w:b/>
          <w:spacing w:val="-10"/>
          <w:sz w:val="22"/>
        </w:rPr>
        <w:t> </w:t>
      </w:r>
      <w:r>
        <w:rPr>
          <w:b/>
          <w:sz w:val="22"/>
        </w:rPr>
        <w:t>the</w:t>
      </w:r>
      <w:r>
        <w:rPr>
          <w:b/>
          <w:spacing w:val="-9"/>
          <w:sz w:val="22"/>
        </w:rPr>
        <w:t> </w:t>
      </w:r>
      <w:r>
        <w:rPr>
          <w:b/>
          <w:sz w:val="22"/>
        </w:rPr>
        <w:t>commercial</w:t>
      </w:r>
      <w:r>
        <w:rPr>
          <w:b/>
          <w:spacing w:val="-9"/>
          <w:sz w:val="22"/>
        </w:rPr>
        <w:t> </w:t>
      </w:r>
      <w:r>
        <w:rPr>
          <w:b/>
          <w:sz w:val="22"/>
        </w:rPr>
        <w:t>lender</w:t>
      </w:r>
      <w:r>
        <w:rPr>
          <w:b/>
          <w:spacing w:val="-9"/>
          <w:sz w:val="22"/>
        </w:rPr>
        <w:t> </w:t>
      </w:r>
      <w:r>
        <w:rPr>
          <w:b/>
          <w:sz w:val="22"/>
        </w:rPr>
        <w:t>itself</w:t>
      </w:r>
      <w:r>
        <w:rPr>
          <w:b/>
          <w:spacing w:val="-11"/>
          <w:sz w:val="22"/>
        </w:rPr>
        <w:t> </w:t>
      </w:r>
      <w:r>
        <w:rPr>
          <w:b/>
          <w:sz w:val="22"/>
        </w:rPr>
        <w:t>for</w:t>
      </w:r>
      <w:r>
        <w:rPr>
          <w:b/>
          <w:spacing w:val="-9"/>
          <w:sz w:val="22"/>
        </w:rPr>
        <w:t> </w:t>
      </w:r>
      <w:r>
        <w:rPr>
          <w:b/>
          <w:sz w:val="22"/>
        </w:rPr>
        <w:t>existing</w:t>
      </w:r>
      <w:r>
        <w:rPr>
          <w:b/>
          <w:spacing w:val="-10"/>
          <w:sz w:val="22"/>
        </w:rPr>
        <w:t> </w:t>
      </w:r>
      <w:r>
        <w:rPr>
          <w:b/>
          <w:sz w:val="22"/>
        </w:rPr>
        <w:t>customers</w:t>
      </w:r>
      <w:r>
        <w:rPr>
          <w:b/>
          <w:spacing w:val="-9"/>
          <w:sz w:val="22"/>
        </w:rPr>
        <w:t> </w:t>
      </w:r>
      <w:r>
        <w:rPr>
          <w:i/>
          <w:sz w:val="22"/>
        </w:rPr>
        <w:t>(unless</w:t>
      </w:r>
      <w:r>
        <w:rPr>
          <w:i/>
          <w:spacing w:val="-9"/>
          <w:sz w:val="22"/>
        </w:rPr>
        <w:t> </w:t>
      </w:r>
      <w:r>
        <w:rPr>
          <w:i/>
          <w:sz w:val="22"/>
        </w:rPr>
        <w:t>there</w:t>
      </w:r>
      <w:r>
        <w:rPr>
          <w:i/>
          <w:spacing w:val="-11"/>
          <w:sz w:val="22"/>
        </w:rPr>
        <w:t> </w:t>
      </w:r>
      <w:r>
        <w:rPr>
          <w:i/>
          <w:sz w:val="22"/>
        </w:rPr>
        <w:t>are</w:t>
      </w:r>
      <w:r>
        <w:rPr>
          <w:i/>
          <w:spacing w:val="-9"/>
          <w:sz w:val="22"/>
        </w:rPr>
        <w:t> </w:t>
      </w:r>
      <w:r>
        <w:rPr>
          <w:i/>
          <w:sz w:val="22"/>
        </w:rPr>
        <w:t>doubts</w:t>
      </w:r>
      <w:r>
        <w:rPr>
          <w:i/>
          <w:spacing w:val="-9"/>
          <w:sz w:val="22"/>
        </w:rPr>
        <w:t> </w:t>
      </w:r>
      <w:r>
        <w:rPr>
          <w:i/>
          <w:sz w:val="22"/>
        </w:rPr>
        <w:t>about</w:t>
      </w:r>
      <w:r>
        <w:rPr>
          <w:i/>
          <w:spacing w:val="-9"/>
          <w:sz w:val="22"/>
        </w:rPr>
        <w:t> </w:t>
      </w:r>
      <w:r>
        <w:rPr>
          <w:i/>
          <w:sz w:val="22"/>
        </w:rPr>
        <w:t>the accuracy of that information)</w:t>
      </w:r>
      <w:r>
        <w:rPr>
          <w:b/>
          <w:sz w:val="22"/>
        </w:rPr>
        <w:t>? </w:t>
      </w:r>
      <w:r>
        <w:rPr>
          <w:sz w:val="22"/>
        </w:rPr>
        <w:t>(Y/N, N – good practice)</w:t>
      </w:r>
    </w:p>
    <w:p>
      <w:pPr>
        <w:pStyle w:val="BodyText"/>
        <w:spacing w:before="1"/>
      </w:pPr>
    </w:p>
    <w:p>
      <w:pPr>
        <w:pStyle w:val="ListParagraph"/>
        <w:numPr>
          <w:ilvl w:val="0"/>
          <w:numId w:val="44"/>
        </w:numPr>
        <w:tabs>
          <w:tab w:pos="720" w:val="left" w:leader="none"/>
        </w:tabs>
        <w:spacing w:line="240" w:lineRule="auto" w:before="0" w:after="0"/>
        <w:ind w:left="720" w:right="355" w:hanging="360"/>
        <w:jc w:val="both"/>
        <w:rPr>
          <w:sz w:val="22"/>
        </w:rPr>
      </w:pPr>
      <w:r>
        <w:rPr>
          <w:b/>
          <w:sz w:val="22"/>
        </w:rPr>
        <w:t>Does the regulatory framework prohibit commercial lenders from relying – partially or completely – on a KYC </w:t>
      </w:r>
      <w:r>
        <w:rPr>
          <w:i/>
          <w:sz w:val="22"/>
        </w:rPr>
        <w:t>(Know Your Customer is the process through which commercial lenders obtain</w:t>
      </w:r>
      <w:r>
        <w:rPr>
          <w:i/>
          <w:spacing w:val="-7"/>
          <w:sz w:val="22"/>
        </w:rPr>
        <w:t> </w:t>
      </w:r>
      <w:r>
        <w:rPr>
          <w:i/>
          <w:sz w:val="22"/>
        </w:rPr>
        <w:t>and</w:t>
      </w:r>
      <w:r>
        <w:rPr>
          <w:i/>
          <w:spacing w:val="-7"/>
          <w:sz w:val="22"/>
        </w:rPr>
        <w:t> </w:t>
      </w:r>
      <w:r>
        <w:rPr>
          <w:i/>
          <w:sz w:val="22"/>
        </w:rPr>
        <w:t>verify</w:t>
      </w:r>
      <w:r>
        <w:rPr>
          <w:i/>
          <w:spacing w:val="-9"/>
          <w:sz w:val="22"/>
        </w:rPr>
        <w:t> </w:t>
      </w:r>
      <w:r>
        <w:rPr>
          <w:i/>
          <w:sz w:val="22"/>
        </w:rPr>
        <w:t>information</w:t>
      </w:r>
      <w:r>
        <w:rPr>
          <w:i/>
          <w:spacing w:val="-7"/>
          <w:sz w:val="22"/>
        </w:rPr>
        <w:t> </w:t>
      </w:r>
      <w:r>
        <w:rPr>
          <w:i/>
          <w:sz w:val="22"/>
        </w:rPr>
        <w:t>about</w:t>
      </w:r>
      <w:r>
        <w:rPr>
          <w:i/>
          <w:spacing w:val="-8"/>
          <w:sz w:val="22"/>
        </w:rPr>
        <w:t> </w:t>
      </w:r>
      <w:r>
        <w:rPr>
          <w:i/>
          <w:sz w:val="22"/>
        </w:rPr>
        <w:t>the</w:t>
      </w:r>
      <w:r>
        <w:rPr>
          <w:i/>
          <w:spacing w:val="-9"/>
          <w:sz w:val="22"/>
        </w:rPr>
        <w:t> </w:t>
      </w:r>
      <w:r>
        <w:rPr>
          <w:i/>
          <w:sz w:val="22"/>
        </w:rPr>
        <w:t>identity</w:t>
      </w:r>
      <w:r>
        <w:rPr>
          <w:i/>
          <w:spacing w:val="-7"/>
          <w:sz w:val="22"/>
        </w:rPr>
        <w:t> </w:t>
      </w:r>
      <w:r>
        <w:rPr>
          <w:i/>
          <w:sz w:val="22"/>
        </w:rPr>
        <w:t>of</w:t>
      </w:r>
      <w:r>
        <w:rPr>
          <w:i/>
          <w:spacing w:val="-8"/>
          <w:sz w:val="22"/>
        </w:rPr>
        <w:t> </w:t>
      </w:r>
      <w:r>
        <w:rPr>
          <w:i/>
          <w:sz w:val="22"/>
        </w:rPr>
        <w:t>their</w:t>
      </w:r>
      <w:r>
        <w:rPr>
          <w:i/>
          <w:spacing w:val="-7"/>
          <w:sz w:val="22"/>
        </w:rPr>
        <w:t> </w:t>
      </w:r>
      <w:r>
        <w:rPr>
          <w:i/>
          <w:sz w:val="22"/>
        </w:rPr>
        <w:t>customer)</w:t>
      </w:r>
      <w:r>
        <w:rPr>
          <w:i/>
          <w:spacing w:val="-6"/>
          <w:sz w:val="22"/>
        </w:rPr>
        <w:t> </w:t>
      </w:r>
      <w:r>
        <w:rPr>
          <w:b/>
          <w:sz w:val="22"/>
        </w:rPr>
        <w:t>conducted</w:t>
      </w:r>
      <w:r>
        <w:rPr>
          <w:b/>
          <w:spacing w:val="-8"/>
          <w:sz w:val="22"/>
        </w:rPr>
        <w:t> </w:t>
      </w:r>
      <w:r>
        <w:rPr>
          <w:b/>
          <w:sz w:val="22"/>
        </w:rPr>
        <w:t>by</w:t>
      </w:r>
      <w:r>
        <w:rPr>
          <w:b/>
          <w:spacing w:val="-9"/>
          <w:sz w:val="22"/>
        </w:rPr>
        <w:t> </w:t>
      </w:r>
      <w:r>
        <w:rPr>
          <w:b/>
          <w:sz w:val="22"/>
        </w:rPr>
        <w:t>a</w:t>
      </w:r>
      <w:r>
        <w:rPr>
          <w:b/>
          <w:spacing w:val="-7"/>
          <w:sz w:val="22"/>
        </w:rPr>
        <w:t> </w:t>
      </w:r>
      <w:r>
        <w:rPr>
          <w:b/>
          <w:sz w:val="22"/>
        </w:rPr>
        <w:t>third</w:t>
      </w:r>
      <w:r>
        <w:rPr>
          <w:b/>
          <w:spacing w:val="-8"/>
          <w:sz w:val="22"/>
        </w:rPr>
        <w:t> </w:t>
      </w:r>
      <w:r>
        <w:rPr>
          <w:b/>
          <w:sz w:val="22"/>
        </w:rPr>
        <w:t>party?</w:t>
      </w:r>
      <w:r>
        <w:rPr>
          <w:b/>
          <w:spacing w:val="-7"/>
          <w:sz w:val="22"/>
        </w:rPr>
        <w:t> </w:t>
      </w:r>
      <w:r>
        <w:rPr>
          <w:sz w:val="22"/>
        </w:rPr>
        <w:t>(Y/N, N – good practice)</w:t>
      </w:r>
    </w:p>
    <w:p>
      <w:pPr>
        <w:pStyle w:val="BodyText"/>
      </w:pPr>
    </w:p>
    <w:p>
      <w:pPr>
        <w:pStyle w:val="ListParagraph"/>
        <w:numPr>
          <w:ilvl w:val="0"/>
          <w:numId w:val="44"/>
        </w:numPr>
        <w:tabs>
          <w:tab w:pos="719" w:val="left" w:leader="none"/>
        </w:tabs>
        <w:spacing w:line="240" w:lineRule="auto" w:before="0" w:after="0"/>
        <w:ind w:left="719" w:right="355" w:hanging="360"/>
        <w:jc w:val="both"/>
        <w:rPr>
          <w:sz w:val="22"/>
        </w:rPr>
      </w:pPr>
      <w:r>
        <w:rPr>
          <w:b/>
          <w:sz w:val="22"/>
        </w:rPr>
        <w:t>Does the regulatory framework prohibit commercial lenders in the country from relying on an e-KYC</w:t>
      </w:r>
      <w:r>
        <w:rPr>
          <w:b/>
          <w:spacing w:val="-3"/>
          <w:sz w:val="22"/>
        </w:rPr>
        <w:t> </w:t>
      </w:r>
      <w:r>
        <w:rPr>
          <w:i/>
          <w:sz w:val="22"/>
        </w:rPr>
        <w:t>(Electronic Know</w:t>
      </w:r>
      <w:r>
        <w:rPr>
          <w:i/>
          <w:spacing w:val="-3"/>
          <w:sz w:val="22"/>
        </w:rPr>
        <w:t> </w:t>
      </w:r>
      <w:r>
        <w:rPr>
          <w:i/>
          <w:sz w:val="22"/>
        </w:rPr>
        <w:t>Your Customer allows commercial</w:t>
      </w:r>
      <w:r>
        <w:rPr>
          <w:i/>
          <w:spacing w:val="-2"/>
          <w:sz w:val="22"/>
        </w:rPr>
        <w:t> </w:t>
      </w:r>
      <w:r>
        <w:rPr>
          <w:i/>
          <w:sz w:val="22"/>
        </w:rPr>
        <w:t>lenders</w:t>
      </w:r>
      <w:r>
        <w:rPr>
          <w:i/>
          <w:spacing w:val="-2"/>
          <w:sz w:val="22"/>
        </w:rPr>
        <w:t> </w:t>
      </w:r>
      <w:r>
        <w:rPr>
          <w:i/>
          <w:sz w:val="22"/>
        </w:rPr>
        <w:t>to</w:t>
      </w:r>
      <w:r>
        <w:rPr>
          <w:i/>
          <w:spacing w:val="-1"/>
          <w:sz w:val="22"/>
        </w:rPr>
        <w:t> </w:t>
      </w:r>
      <w:r>
        <w:rPr>
          <w:i/>
          <w:sz w:val="22"/>
        </w:rPr>
        <w:t>obtain</w:t>
      </w:r>
      <w:r>
        <w:rPr>
          <w:i/>
          <w:spacing w:val="-1"/>
          <w:sz w:val="22"/>
        </w:rPr>
        <w:t> </w:t>
      </w:r>
      <w:r>
        <w:rPr>
          <w:i/>
          <w:sz w:val="22"/>
        </w:rPr>
        <w:t>and</w:t>
      </w:r>
      <w:r>
        <w:rPr>
          <w:i/>
          <w:spacing w:val="-1"/>
          <w:sz w:val="22"/>
        </w:rPr>
        <w:t> </w:t>
      </w:r>
      <w:r>
        <w:rPr>
          <w:i/>
          <w:sz w:val="22"/>
        </w:rPr>
        <w:t>verify information about the identity of their customers digitally, without the need for paper documents) </w:t>
      </w:r>
      <w:r>
        <w:rPr>
          <w:b/>
          <w:sz w:val="22"/>
        </w:rPr>
        <w:t>system when performing customer due diligence? </w:t>
      </w:r>
      <w:r>
        <w:rPr>
          <w:sz w:val="22"/>
        </w:rPr>
        <w:t>(Y/N, N – good practice)</w:t>
      </w:r>
    </w:p>
    <w:p>
      <w:pPr>
        <w:pStyle w:val="BodyText"/>
        <w:spacing w:before="4"/>
        <w:ind w:left="691"/>
        <w:jc w:val="both"/>
      </w:pPr>
      <w:r>
        <w:rPr/>
        <w:t>N</w:t>
      </w:r>
      <w:r>
        <w:rPr>
          <w:spacing w:val="-4"/>
        </w:rPr>
        <w:t> </w:t>
      </w:r>
      <w:r>
        <w:rPr/>
        <w:t>→</w:t>
      </w:r>
      <w:r>
        <w:rPr>
          <w:spacing w:val="-2"/>
        </w:rPr>
        <w:t> </w:t>
      </w:r>
      <w:r>
        <w:rPr/>
        <w:t>provide</w:t>
      </w:r>
      <w:r>
        <w:rPr>
          <w:spacing w:val="-3"/>
        </w:rPr>
        <w:t> </w:t>
      </w:r>
      <w:r>
        <w:rPr/>
        <w:t>response</w:t>
      </w:r>
      <w:r>
        <w:rPr>
          <w:spacing w:val="-4"/>
        </w:rPr>
        <w:t> </w:t>
      </w:r>
      <w:r>
        <w:rPr/>
        <w:t>to</w:t>
      </w:r>
      <w:r>
        <w:rPr>
          <w:spacing w:val="-2"/>
        </w:rPr>
        <w:t> </w:t>
      </w:r>
      <w:r>
        <w:rPr/>
        <w:t>question</w:t>
      </w:r>
      <w:r>
        <w:rPr>
          <w:spacing w:val="-2"/>
        </w:rPr>
        <w:t> </w:t>
      </w:r>
      <w:r>
        <w:rPr>
          <w:spacing w:val="-5"/>
        </w:rPr>
        <w:t>29.</w:t>
      </w:r>
    </w:p>
    <w:p>
      <w:pPr>
        <w:pStyle w:val="ListParagraph"/>
        <w:numPr>
          <w:ilvl w:val="0"/>
          <w:numId w:val="44"/>
        </w:numPr>
        <w:tabs>
          <w:tab w:pos="720" w:val="left" w:leader="none"/>
        </w:tabs>
        <w:spacing w:line="240" w:lineRule="auto" w:before="176" w:after="0"/>
        <w:ind w:left="720" w:right="354" w:hanging="360"/>
        <w:jc w:val="both"/>
        <w:rPr>
          <w:sz w:val="22"/>
        </w:rPr>
      </w:pPr>
      <w:r>
        <w:rPr>
          <w:b/>
          <w:sz w:val="22"/>
        </w:rPr>
        <w:t>Are commercial lenders relying on e-KYC systems when performing customer due diligence in practice? </w:t>
      </w:r>
      <w:r>
        <w:rPr>
          <w:sz w:val="22"/>
        </w:rPr>
        <w:t>(Y/N)</w:t>
      </w:r>
    </w:p>
    <w:p>
      <w:pPr>
        <w:pStyle w:val="ListParagraph"/>
        <w:numPr>
          <w:ilvl w:val="0"/>
          <w:numId w:val="44"/>
        </w:numPr>
        <w:tabs>
          <w:tab w:pos="720" w:val="left" w:leader="none"/>
        </w:tabs>
        <w:spacing w:line="240" w:lineRule="auto" w:before="253" w:after="0"/>
        <w:ind w:left="720" w:right="354" w:hanging="360"/>
        <w:jc w:val="both"/>
        <w:rPr>
          <w:sz w:val="22"/>
        </w:rPr>
      </w:pPr>
      <w:r>
        <w:rPr>
          <w:b/>
          <w:sz w:val="22"/>
        </w:rPr>
        <w:t>Does</w:t>
      </w:r>
      <w:r>
        <w:rPr>
          <w:b/>
          <w:spacing w:val="-4"/>
          <w:sz w:val="22"/>
        </w:rPr>
        <w:t> </w:t>
      </w:r>
      <w:r>
        <w:rPr>
          <w:b/>
          <w:sz w:val="22"/>
        </w:rPr>
        <w:t>the</w:t>
      </w:r>
      <w:r>
        <w:rPr>
          <w:b/>
          <w:spacing w:val="-4"/>
          <w:sz w:val="22"/>
        </w:rPr>
        <w:t> </w:t>
      </w:r>
      <w:r>
        <w:rPr>
          <w:b/>
          <w:sz w:val="22"/>
        </w:rPr>
        <w:t>regulatory</w:t>
      </w:r>
      <w:r>
        <w:rPr>
          <w:b/>
          <w:spacing w:val="-5"/>
          <w:sz w:val="22"/>
        </w:rPr>
        <w:t> </w:t>
      </w:r>
      <w:r>
        <w:rPr>
          <w:b/>
          <w:sz w:val="22"/>
        </w:rPr>
        <w:t>framework</w:t>
      </w:r>
      <w:r>
        <w:rPr>
          <w:b/>
          <w:spacing w:val="-5"/>
          <w:sz w:val="22"/>
        </w:rPr>
        <w:t> </w:t>
      </w:r>
      <w:r>
        <w:rPr>
          <w:b/>
          <w:sz w:val="22"/>
        </w:rPr>
        <w:t>require</w:t>
      </w:r>
      <w:r>
        <w:rPr>
          <w:b/>
          <w:spacing w:val="-7"/>
          <w:sz w:val="22"/>
        </w:rPr>
        <w:t> </w:t>
      </w:r>
      <w:r>
        <w:rPr>
          <w:b/>
          <w:sz w:val="22"/>
        </w:rPr>
        <w:t>maintaining,</w:t>
      </w:r>
      <w:r>
        <w:rPr>
          <w:b/>
          <w:spacing w:val="-5"/>
          <w:sz w:val="22"/>
        </w:rPr>
        <w:t> </w:t>
      </w:r>
      <w:r>
        <w:rPr>
          <w:b/>
          <w:sz w:val="22"/>
        </w:rPr>
        <w:t>for</w:t>
      </w:r>
      <w:r>
        <w:rPr>
          <w:b/>
          <w:spacing w:val="-4"/>
          <w:sz w:val="22"/>
        </w:rPr>
        <w:t> </w:t>
      </w:r>
      <w:r>
        <w:rPr>
          <w:b/>
          <w:sz w:val="22"/>
        </w:rPr>
        <w:t>at</w:t>
      </w:r>
      <w:r>
        <w:rPr>
          <w:b/>
          <w:spacing w:val="-4"/>
          <w:sz w:val="22"/>
        </w:rPr>
        <w:t> </w:t>
      </w:r>
      <w:r>
        <w:rPr>
          <w:b/>
          <w:sz w:val="22"/>
        </w:rPr>
        <w:t>least</w:t>
      </w:r>
      <w:r>
        <w:rPr>
          <w:b/>
          <w:spacing w:val="-4"/>
          <w:sz w:val="22"/>
        </w:rPr>
        <w:t> </w:t>
      </w:r>
      <w:r>
        <w:rPr>
          <w:b/>
          <w:sz w:val="22"/>
        </w:rPr>
        <w:t>five</w:t>
      </w:r>
      <w:r>
        <w:rPr>
          <w:b/>
          <w:spacing w:val="-4"/>
          <w:sz w:val="22"/>
        </w:rPr>
        <w:t> </w:t>
      </w:r>
      <w:r>
        <w:rPr>
          <w:b/>
          <w:sz w:val="22"/>
        </w:rPr>
        <w:t>years,</w:t>
      </w:r>
      <w:r>
        <w:rPr>
          <w:b/>
          <w:spacing w:val="-5"/>
          <w:sz w:val="22"/>
        </w:rPr>
        <w:t> </w:t>
      </w:r>
      <w:r>
        <w:rPr>
          <w:b/>
          <w:sz w:val="22"/>
        </w:rPr>
        <w:t>all</w:t>
      </w:r>
      <w:r>
        <w:rPr>
          <w:b/>
          <w:spacing w:val="-4"/>
          <w:sz w:val="22"/>
        </w:rPr>
        <w:t> </w:t>
      </w:r>
      <w:r>
        <w:rPr>
          <w:b/>
          <w:sz w:val="22"/>
        </w:rPr>
        <w:t>necessary</w:t>
      </w:r>
      <w:r>
        <w:rPr>
          <w:b/>
          <w:spacing w:val="-5"/>
          <w:sz w:val="22"/>
        </w:rPr>
        <w:t> </w:t>
      </w:r>
      <w:r>
        <w:rPr>
          <w:b/>
          <w:sz w:val="22"/>
        </w:rPr>
        <w:t>records of</w:t>
      </w:r>
      <w:r>
        <w:rPr>
          <w:b/>
          <w:spacing w:val="-1"/>
          <w:sz w:val="22"/>
        </w:rPr>
        <w:t> </w:t>
      </w:r>
      <w:r>
        <w:rPr>
          <w:b/>
          <w:sz w:val="22"/>
        </w:rPr>
        <w:t>customer</w:t>
      </w:r>
      <w:r>
        <w:rPr>
          <w:b/>
          <w:spacing w:val="-4"/>
          <w:sz w:val="22"/>
        </w:rPr>
        <w:t> </w:t>
      </w:r>
      <w:r>
        <w:rPr>
          <w:b/>
          <w:sz w:val="22"/>
        </w:rPr>
        <w:t>information,</w:t>
      </w:r>
      <w:r>
        <w:rPr>
          <w:b/>
          <w:spacing w:val="-5"/>
          <w:sz w:val="22"/>
        </w:rPr>
        <w:t> </w:t>
      </w:r>
      <w:r>
        <w:rPr>
          <w:b/>
          <w:sz w:val="22"/>
        </w:rPr>
        <w:t>both</w:t>
      </w:r>
      <w:r>
        <w:rPr>
          <w:b/>
          <w:spacing w:val="-3"/>
          <w:sz w:val="22"/>
        </w:rPr>
        <w:t> </w:t>
      </w:r>
      <w:r>
        <w:rPr>
          <w:b/>
          <w:sz w:val="22"/>
        </w:rPr>
        <w:t>domestic</w:t>
      </w:r>
      <w:r>
        <w:rPr>
          <w:b/>
          <w:spacing w:val="-4"/>
          <w:sz w:val="22"/>
        </w:rPr>
        <w:t> </w:t>
      </w:r>
      <w:r>
        <w:rPr>
          <w:b/>
          <w:sz w:val="22"/>
        </w:rPr>
        <w:t>and</w:t>
      </w:r>
      <w:r>
        <w:rPr>
          <w:b/>
          <w:spacing w:val="-5"/>
          <w:sz w:val="22"/>
        </w:rPr>
        <w:t> </w:t>
      </w:r>
      <w:r>
        <w:rPr>
          <w:b/>
          <w:sz w:val="22"/>
        </w:rPr>
        <w:t>international,</w:t>
      </w:r>
      <w:r>
        <w:rPr>
          <w:b/>
          <w:spacing w:val="-5"/>
          <w:sz w:val="22"/>
        </w:rPr>
        <w:t> </w:t>
      </w:r>
      <w:r>
        <w:rPr>
          <w:b/>
          <w:sz w:val="22"/>
        </w:rPr>
        <w:t>to</w:t>
      </w:r>
      <w:r>
        <w:rPr>
          <w:b/>
          <w:spacing w:val="-5"/>
          <w:sz w:val="22"/>
        </w:rPr>
        <w:t> </w:t>
      </w:r>
      <w:r>
        <w:rPr>
          <w:b/>
          <w:sz w:val="22"/>
        </w:rPr>
        <w:t>enable</w:t>
      </w:r>
      <w:r>
        <w:rPr>
          <w:b/>
          <w:spacing w:val="-4"/>
          <w:sz w:val="22"/>
        </w:rPr>
        <w:t> </w:t>
      </w:r>
      <w:r>
        <w:rPr>
          <w:b/>
          <w:sz w:val="22"/>
        </w:rPr>
        <w:t>them</w:t>
      </w:r>
      <w:r>
        <w:rPr>
          <w:b/>
          <w:spacing w:val="-4"/>
          <w:sz w:val="22"/>
        </w:rPr>
        <w:t> </w:t>
      </w:r>
      <w:r>
        <w:rPr>
          <w:b/>
          <w:sz w:val="22"/>
        </w:rPr>
        <w:t>to</w:t>
      </w:r>
      <w:r>
        <w:rPr>
          <w:b/>
          <w:spacing w:val="-7"/>
          <w:sz w:val="22"/>
        </w:rPr>
        <w:t> </w:t>
      </w:r>
      <w:r>
        <w:rPr>
          <w:b/>
          <w:sz w:val="22"/>
        </w:rPr>
        <w:t>comply</w:t>
      </w:r>
      <w:r>
        <w:rPr>
          <w:b/>
          <w:spacing w:val="-5"/>
          <w:sz w:val="22"/>
        </w:rPr>
        <w:t> </w:t>
      </w:r>
      <w:r>
        <w:rPr>
          <w:b/>
          <w:sz w:val="22"/>
        </w:rPr>
        <w:t>swiftly</w:t>
      </w:r>
      <w:r>
        <w:rPr>
          <w:b/>
          <w:spacing w:val="-5"/>
          <w:sz w:val="22"/>
        </w:rPr>
        <w:t> </w:t>
      </w:r>
      <w:r>
        <w:rPr>
          <w:b/>
          <w:sz w:val="22"/>
        </w:rPr>
        <w:t>with information requests from the competent authorities? </w:t>
      </w:r>
      <w:r>
        <w:rPr>
          <w:sz w:val="22"/>
        </w:rPr>
        <w:t>(Y/N)</w:t>
      </w:r>
    </w:p>
    <w:p>
      <w:pPr>
        <w:pStyle w:val="BodyText"/>
      </w:pPr>
    </w:p>
    <w:p>
      <w:pPr>
        <w:pStyle w:val="ListParagraph"/>
        <w:numPr>
          <w:ilvl w:val="0"/>
          <w:numId w:val="44"/>
        </w:numPr>
        <w:tabs>
          <w:tab w:pos="720" w:val="left" w:leader="none"/>
        </w:tabs>
        <w:spacing w:line="240" w:lineRule="auto" w:before="0" w:after="0"/>
        <w:ind w:left="720" w:right="355" w:hanging="360"/>
        <w:jc w:val="both"/>
        <w:rPr>
          <w:sz w:val="22"/>
        </w:rPr>
      </w:pPr>
      <w:r>
        <w:rPr>
          <w:b/>
          <w:sz w:val="22"/>
        </w:rPr>
        <w:t>For high-risk cases, does the regulatory framework require that the commercial lender ensure that</w:t>
      </w:r>
      <w:r>
        <w:rPr>
          <w:b/>
          <w:spacing w:val="-10"/>
          <w:sz w:val="22"/>
        </w:rPr>
        <w:t> </w:t>
      </w:r>
      <w:r>
        <w:rPr>
          <w:b/>
          <w:sz w:val="22"/>
        </w:rPr>
        <w:t>documents,</w:t>
      </w:r>
      <w:r>
        <w:rPr>
          <w:b/>
          <w:spacing w:val="-11"/>
          <w:sz w:val="22"/>
        </w:rPr>
        <w:t> </w:t>
      </w:r>
      <w:r>
        <w:rPr>
          <w:b/>
          <w:sz w:val="22"/>
        </w:rPr>
        <w:t>data,</w:t>
      </w:r>
      <w:r>
        <w:rPr>
          <w:b/>
          <w:spacing w:val="-11"/>
          <w:sz w:val="22"/>
        </w:rPr>
        <w:t> </w:t>
      </w:r>
      <w:r>
        <w:rPr>
          <w:b/>
          <w:sz w:val="22"/>
        </w:rPr>
        <w:t>or</w:t>
      </w:r>
      <w:r>
        <w:rPr>
          <w:b/>
          <w:spacing w:val="-10"/>
          <w:sz w:val="22"/>
        </w:rPr>
        <w:t> </w:t>
      </w:r>
      <w:r>
        <w:rPr>
          <w:b/>
          <w:sz w:val="22"/>
        </w:rPr>
        <w:t>information</w:t>
      </w:r>
      <w:r>
        <w:rPr>
          <w:b/>
          <w:spacing w:val="-11"/>
          <w:sz w:val="22"/>
        </w:rPr>
        <w:t> </w:t>
      </w:r>
      <w:r>
        <w:rPr>
          <w:b/>
          <w:sz w:val="22"/>
        </w:rPr>
        <w:t>collected</w:t>
      </w:r>
      <w:r>
        <w:rPr>
          <w:b/>
          <w:spacing w:val="-11"/>
          <w:sz w:val="22"/>
        </w:rPr>
        <w:t> </w:t>
      </w:r>
      <w:r>
        <w:rPr>
          <w:b/>
          <w:sz w:val="22"/>
        </w:rPr>
        <w:t>under</w:t>
      </w:r>
      <w:r>
        <w:rPr>
          <w:b/>
          <w:spacing w:val="-10"/>
          <w:sz w:val="22"/>
        </w:rPr>
        <w:t> </w:t>
      </w:r>
      <w:r>
        <w:rPr>
          <w:b/>
          <w:sz w:val="22"/>
        </w:rPr>
        <w:t>the</w:t>
      </w:r>
      <w:r>
        <w:rPr>
          <w:b/>
          <w:spacing w:val="-13"/>
          <w:sz w:val="22"/>
        </w:rPr>
        <w:t> </w:t>
      </w:r>
      <w:r>
        <w:rPr>
          <w:b/>
          <w:sz w:val="22"/>
        </w:rPr>
        <w:t>customer</w:t>
      </w:r>
      <w:r>
        <w:rPr>
          <w:b/>
          <w:spacing w:val="-10"/>
          <w:sz w:val="22"/>
        </w:rPr>
        <w:t> </w:t>
      </w:r>
      <w:r>
        <w:rPr>
          <w:b/>
          <w:sz w:val="22"/>
        </w:rPr>
        <w:t>due</w:t>
      </w:r>
      <w:r>
        <w:rPr>
          <w:b/>
          <w:spacing w:val="-10"/>
          <w:sz w:val="22"/>
        </w:rPr>
        <w:t> </w:t>
      </w:r>
      <w:r>
        <w:rPr>
          <w:b/>
          <w:sz w:val="22"/>
        </w:rPr>
        <w:t>diligence</w:t>
      </w:r>
      <w:r>
        <w:rPr>
          <w:b/>
          <w:spacing w:val="-10"/>
          <w:sz w:val="22"/>
        </w:rPr>
        <w:t> </w:t>
      </w:r>
      <w:r>
        <w:rPr>
          <w:b/>
          <w:sz w:val="22"/>
        </w:rPr>
        <w:t>process</w:t>
      </w:r>
      <w:r>
        <w:rPr>
          <w:b/>
          <w:spacing w:val="-10"/>
          <w:sz w:val="22"/>
        </w:rPr>
        <w:t> </w:t>
      </w:r>
      <w:r>
        <w:rPr>
          <w:b/>
          <w:sz w:val="22"/>
        </w:rPr>
        <w:t>are</w:t>
      </w:r>
      <w:r>
        <w:rPr>
          <w:b/>
          <w:spacing w:val="-10"/>
          <w:sz w:val="22"/>
        </w:rPr>
        <w:t> </w:t>
      </w:r>
      <w:r>
        <w:rPr>
          <w:b/>
          <w:sz w:val="22"/>
        </w:rPr>
        <w:t>kept up to date and relevant by undertaking periodical reviews of existing records? </w:t>
      </w:r>
      <w:r>
        <w:rPr>
          <w:sz w:val="22"/>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0"/>
        <w:gridCol w:w="1114"/>
        <w:gridCol w:w="1421"/>
        <w:gridCol w:w="1116"/>
      </w:tblGrid>
      <w:tr>
        <w:trPr>
          <w:trHeight w:val="431" w:hRule="atLeast"/>
        </w:trPr>
        <w:tc>
          <w:tcPr>
            <w:tcW w:w="9361" w:type="dxa"/>
            <w:gridSpan w:val="4"/>
            <w:shd w:val="clear" w:color="auto" w:fill="CCD4EA"/>
          </w:tcPr>
          <w:p>
            <w:pPr>
              <w:pStyle w:val="TableParagraph"/>
              <w:spacing w:before="101"/>
              <w:ind w:left="107"/>
              <w:rPr>
                <w:b/>
                <w:sz w:val="20"/>
              </w:rPr>
            </w:pPr>
            <w:r>
              <w:rPr>
                <w:b/>
                <w:sz w:val="20"/>
              </w:rPr>
              <w:t>1.1</w:t>
            </w:r>
            <w:r>
              <w:rPr>
                <w:b/>
                <w:spacing w:val="48"/>
                <w:sz w:val="20"/>
              </w:rPr>
              <w:t> </w:t>
            </w:r>
            <w:r>
              <w:rPr>
                <w:b/>
                <w:sz w:val="20"/>
              </w:rPr>
              <w:t>COMMERCIAL</w:t>
            </w:r>
            <w:r>
              <w:rPr>
                <w:b/>
                <w:spacing w:val="-3"/>
                <w:sz w:val="20"/>
              </w:rPr>
              <w:t> </w:t>
            </w:r>
            <w:r>
              <w:rPr>
                <w:b/>
                <w:spacing w:val="-2"/>
                <w:sz w:val="20"/>
              </w:rPr>
              <w:t>LENDING</w:t>
            </w:r>
          </w:p>
        </w:tc>
      </w:tr>
      <w:tr>
        <w:trPr>
          <w:trHeight w:val="431" w:hRule="atLeast"/>
        </w:trPr>
        <w:tc>
          <w:tcPr>
            <w:tcW w:w="9361" w:type="dxa"/>
            <w:gridSpan w:val="4"/>
            <w:shd w:val="clear" w:color="auto" w:fill="E7EBF5"/>
          </w:tcPr>
          <w:p>
            <w:pPr>
              <w:pStyle w:val="TableParagraph"/>
              <w:tabs>
                <w:tab w:pos="1334" w:val="left" w:leader="none"/>
              </w:tabs>
              <w:spacing w:before="101"/>
              <w:ind w:left="582"/>
              <w:rPr>
                <w:b/>
                <w:sz w:val="20"/>
              </w:rPr>
            </w:pPr>
            <w:r>
              <w:rPr>
                <w:b/>
                <w:spacing w:val="-2"/>
                <w:sz w:val="20"/>
              </w:rPr>
              <w:t>1.1.1</w:t>
            </w:r>
            <w:r>
              <w:rPr>
                <w:b/>
                <w:sz w:val="20"/>
              </w:rPr>
              <w:tab/>
              <w:t>Customer</w:t>
            </w:r>
            <w:r>
              <w:rPr>
                <w:b/>
                <w:spacing w:val="-7"/>
                <w:sz w:val="20"/>
              </w:rPr>
              <w:t> </w:t>
            </w:r>
            <w:r>
              <w:rPr>
                <w:b/>
                <w:sz w:val="20"/>
              </w:rPr>
              <w:t>Due</w:t>
            </w:r>
            <w:r>
              <w:rPr>
                <w:b/>
                <w:spacing w:val="-6"/>
                <w:sz w:val="20"/>
              </w:rPr>
              <w:t> </w:t>
            </w:r>
            <w:r>
              <w:rPr>
                <w:b/>
                <w:sz w:val="20"/>
              </w:rPr>
              <w:t>Diligence</w:t>
            </w:r>
            <w:r>
              <w:rPr>
                <w:b/>
                <w:spacing w:val="-6"/>
                <w:sz w:val="20"/>
              </w:rPr>
              <w:t> </w:t>
            </w:r>
            <w:r>
              <w:rPr>
                <w:b/>
                <w:sz w:val="20"/>
              </w:rPr>
              <w:t>(CDD)</w:t>
            </w:r>
            <w:r>
              <w:rPr>
                <w:b/>
                <w:spacing w:val="-5"/>
                <w:sz w:val="20"/>
              </w:rPr>
              <w:t> </w:t>
            </w:r>
            <w:r>
              <w:rPr>
                <w:b/>
                <w:sz w:val="20"/>
              </w:rPr>
              <w:t>and</w:t>
            </w:r>
            <w:r>
              <w:rPr>
                <w:b/>
                <w:spacing w:val="-7"/>
                <w:sz w:val="20"/>
              </w:rPr>
              <w:t> </w:t>
            </w:r>
            <w:r>
              <w:rPr>
                <w:b/>
                <w:sz w:val="20"/>
              </w:rPr>
              <w:t>Risk</w:t>
            </w:r>
            <w:r>
              <w:rPr>
                <w:b/>
                <w:spacing w:val="-4"/>
                <w:sz w:val="20"/>
              </w:rPr>
              <w:t> </w:t>
            </w:r>
            <w:r>
              <w:rPr>
                <w:b/>
                <w:spacing w:val="-2"/>
                <w:sz w:val="20"/>
              </w:rPr>
              <w:t>Factors</w:t>
            </w:r>
          </w:p>
        </w:tc>
      </w:tr>
      <w:tr>
        <w:trPr>
          <w:trHeight w:val="460" w:hRule="atLeast"/>
        </w:trPr>
        <w:tc>
          <w:tcPr>
            <w:tcW w:w="5710" w:type="dxa"/>
          </w:tcPr>
          <w:p>
            <w:pPr>
              <w:pStyle w:val="TableParagraph"/>
              <w:spacing w:before="115"/>
              <w:ind w:left="107"/>
              <w:rPr>
                <w:b/>
                <w:sz w:val="20"/>
              </w:rPr>
            </w:pPr>
            <w:r>
              <w:rPr>
                <w:b/>
                <w:spacing w:val="-2"/>
                <w:sz w:val="20"/>
              </w:rPr>
              <w:t>Indicators</w:t>
            </w:r>
          </w:p>
        </w:tc>
        <w:tc>
          <w:tcPr>
            <w:tcW w:w="1114" w:type="dxa"/>
          </w:tcPr>
          <w:p>
            <w:pPr>
              <w:pStyle w:val="TableParagraph"/>
              <w:spacing w:before="115"/>
              <w:ind w:left="637"/>
              <w:rPr>
                <w:b/>
                <w:sz w:val="20"/>
              </w:rPr>
            </w:pPr>
            <w:r>
              <w:rPr>
                <w:b/>
                <w:spacing w:val="-5"/>
                <w:sz w:val="20"/>
              </w:rPr>
              <w:t>FFP</w:t>
            </w:r>
          </w:p>
        </w:tc>
        <w:tc>
          <w:tcPr>
            <w:tcW w:w="1421" w:type="dxa"/>
          </w:tcPr>
          <w:p>
            <w:pPr>
              <w:pStyle w:val="TableParagraph"/>
              <w:spacing w:before="115"/>
              <w:ind w:right="100"/>
              <w:jc w:val="right"/>
              <w:rPr>
                <w:b/>
                <w:sz w:val="20"/>
              </w:rPr>
            </w:pPr>
            <w:r>
              <w:rPr>
                <w:b/>
                <w:spacing w:val="-5"/>
                <w:sz w:val="20"/>
              </w:rPr>
              <w:t>SBP</w:t>
            </w:r>
          </w:p>
        </w:tc>
        <w:tc>
          <w:tcPr>
            <w:tcW w:w="1116" w:type="dxa"/>
          </w:tcPr>
          <w:p>
            <w:pPr>
              <w:pStyle w:val="TableParagraph"/>
              <w:spacing w:line="230" w:lineRule="atLeast"/>
              <w:ind w:left="473" w:right="91"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36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0"/>
        <w:gridCol w:w="1114"/>
        <w:gridCol w:w="1421"/>
        <w:gridCol w:w="1116"/>
      </w:tblGrid>
      <w:tr>
        <w:trPr>
          <w:trHeight w:val="6767" w:hRule="atLeast"/>
        </w:trPr>
        <w:tc>
          <w:tcPr>
            <w:tcW w:w="5710" w:type="dxa"/>
          </w:tcPr>
          <w:p>
            <w:pPr>
              <w:pStyle w:val="TableParagraph"/>
              <w:spacing w:line="230" w:lineRule="exact"/>
              <w:ind w:left="107"/>
              <w:rPr>
                <w:b/>
                <w:sz w:val="20"/>
              </w:rPr>
            </w:pPr>
            <w:r>
              <w:rPr>
                <w:b/>
                <w:sz w:val="20"/>
              </w:rPr>
              <w:t>Requirement</w:t>
            </w:r>
            <w:r>
              <w:rPr>
                <w:b/>
                <w:spacing w:val="-6"/>
                <w:sz w:val="20"/>
              </w:rPr>
              <w:t> </w:t>
            </w:r>
            <w:r>
              <w:rPr>
                <w:b/>
                <w:sz w:val="20"/>
              </w:rPr>
              <w:t>to</w:t>
            </w:r>
            <w:r>
              <w:rPr>
                <w:b/>
                <w:spacing w:val="-5"/>
                <w:sz w:val="20"/>
              </w:rPr>
              <w:t> </w:t>
            </w:r>
            <w:r>
              <w:rPr>
                <w:b/>
                <w:sz w:val="20"/>
              </w:rPr>
              <w:t>Conduct</w:t>
            </w:r>
            <w:r>
              <w:rPr>
                <w:b/>
                <w:spacing w:val="-5"/>
                <w:sz w:val="20"/>
              </w:rPr>
              <w:t> </w:t>
            </w:r>
            <w:r>
              <w:rPr>
                <w:b/>
                <w:sz w:val="20"/>
              </w:rPr>
              <w:t>CDD</w:t>
            </w:r>
            <w:r>
              <w:rPr>
                <w:b/>
                <w:spacing w:val="-7"/>
                <w:sz w:val="20"/>
              </w:rPr>
              <w:t> </w:t>
            </w:r>
            <w:r>
              <w:rPr>
                <w:b/>
                <w:sz w:val="20"/>
              </w:rPr>
              <w:t>and</w:t>
            </w:r>
            <w:r>
              <w:rPr>
                <w:b/>
                <w:spacing w:val="-7"/>
                <w:sz w:val="20"/>
              </w:rPr>
              <w:t> </w:t>
            </w:r>
            <w:r>
              <w:rPr>
                <w:b/>
                <w:sz w:val="20"/>
              </w:rPr>
              <w:t>Risk</w:t>
            </w:r>
            <w:r>
              <w:rPr>
                <w:b/>
                <w:spacing w:val="-4"/>
                <w:sz w:val="20"/>
              </w:rPr>
              <w:t> </w:t>
            </w:r>
            <w:r>
              <w:rPr>
                <w:b/>
                <w:spacing w:val="-2"/>
                <w:sz w:val="20"/>
              </w:rPr>
              <w:t>Factors</w:t>
            </w:r>
          </w:p>
          <w:p>
            <w:pPr>
              <w:pStyle w:val="TableParagraph"/>
              <w:numPr>
                <w:ilvl w:val="0"/>
                <w:numId w:val="45"/>
              </w:numPr>
              <w:tabs>
                <w:tab w:pos="269" w:val="left" w:leader="none"/>
              </w:tabs>
              <w:spacing w:line="238" w:lineRule="exact" w:before="0" w:after="0"/>
              <w:ind w:left="269" w:right="0" w:hanging="162"/>
              <w:jc w:val="left"/>
              <w:rPr>
                <w:rFonts w:ascii="Calibri" w:hAnsi="Calibri"/>
                <w:sz w:val="20"/>
              </w:rPr>
            </w:pPr>
            <w:r>
              <w:rPr>
                <w:b/>
                <w:sz w:val="20"/>
              </w:rPr>
              <w:t>Legal</w:t>
            </w:r>
            <w:r>
              <w:rPr>
                <w:b/>
                <w:spacing w:val="-7"/>
                <w:sz w:val="20"/>
              </w:rPr>
              <w:t> </w:t>
            </w:r>
            <w:r>
              <w:rPr>
                <w:b/>
                <w:sz w:val="20"/>
              </w:rPr>
              <w:t>requirement</w:t>
            </w:r>
            <w:r>
              <w:rPr>
                <w:b/>
                <w:spacing w:val="-6"/>
                <w:sz w:val="20"/>
              </w:rPr>
              <w:t> </w:t>
            </w:r>
            <w:r>
              <w:rPr>
                <w:b/>
                <w:sz w:val="20"/>
              </w:rPr>
              <w:t>to</w:t>
            </w:r>
            <w:r>
              <w:rPr>
                <w:b/>
                <w:spacing w:val="-6"/>
                <w:sz w:val="20"/>
              </w:rPr>
              <w:t> </w:t>
            </w:r>
            <w:r>
              <w:rPr>
                <w:b/>
                <w:sz w:val="20"/>
              </w:rPr>
              <w:t>conduct</w:t>
            </w:r>
            <w:r>
              <w:rPr>
                <w:b/>
                <w:spacing w:val="-5"/>
                <w:sz w:val="20"/>
              </w:rPr>
              <w:t> CDD</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Verification</w:t>
            </w:r>
            <w:r>
              <w:rPr>
                <w:spacing w:val="-8"/>
                <w:sz w:val="20"/>
              </w:rPr>
              <w:t> </w:t>
            </w:r>
            <w:r>
              <w:rPr>
                <w:sz w:val="20"/>
              </w:rPr>
              <w:t>of</w:t>
            </w:r>
            <w:r>
              <w:rPr>
                <w:spacing w:val="-8"/>
                <w:sz w:val="20"/>
              </w:rPr>
              <w:t> </w:t>
            </w:r>
            <w:r>
              <w:rPr>
                <w:sz w:val="20"/>
              </w:rPr>
              <w:t>customer’s</w:t>
            </w:r>
            <w:r>
              <w:rPr>
                <w:spacing w:val="-9"/>
                <w:sz w:val="20"/>
              </w:rPr>
              <w:t> </w:t>
            </w:r>
            <w:r>
              <w:rPr>
                <w:sz w:val="20"/>
              </w:rPr>
              <w:t>identity</w:t>
            </w:r>
            <w:r>
              <w:rPr>
                <w:spacing w:val="-8"/>
                <w:sz w:val="20"/>
              </w:rPr>
              <w:t> </w:t>
            </w:r>
            <w:r>
              <w:rPr>
                <w:spacing w:val="-5"/>
                <w:sz w:val="20"/>
              </w:rPr>
              <w:t>(2)</w:t>
            </w:r>
          </w:p>
          <w:p>
            <w:pPr>
              <w:pStyle w:val="TableParagraph"/>
              <w:numPr>
                <w:ilvl w:val="0"/>
                <w:numId w:val="45"/>
              </w:numPr>
              <w:tabs>
                <w:tab w:pos="268" w:val="left" w:leader="none"/>
                <w:tab w:pos="270" w:val="left" w:leader="none"/>
              </w:tabs>
              <w:spacing w:line="230" w:lineRule="auto" w:before="3" w:after="0"/>
              <w:ind w:left="270" w:right="96" w:hanging="164"/>
              <w:jc w:val="left"/>
              <w:rPr>
                <w:rFonts w:ascii="Calibri" w:hAnsi="Calibri"/>
                <w:sz w:val="20"/>
              </w:rPr>
            </w:pPr>
            <w:r>
              <w:rPr>
                <w:sz w:val="20"/>
              </w:rPr>
              <w:t>Verification</w:t>
            </w:r>
            <w:r>
              <w:rPr>
                <w:spacing w:val="40"/>
                <w:sz w:val="20"/>
              </w:rPr>
              <w:t> </w:t>
            </w:r>
            <w:r>
              <w:rPr>
                <w:sz w:val="20"/>
              </w:rPr>
              <w:t>of</w:t>
            </w:r>
            <w:r>
              <w:rPr>
                <w:spacing w:val="40"/>
                <w:sz w:val="20"/>
              </w:rPr>
              <w:t> </w:t>
            </w:r>
            <w:r>
              <w:rPr>
                <w:sz w:val="20"/>
              </w:rPr>
              <w:t>direct</w:t>
            </w:r>
            <w:r>
              <w:rPr>
                <w:spacing w:val="40"/>
                <w:sz w:val="20"/>
              </w:rPr>
              <w:t> </w:t>
            </w:r>
            <w:r>
              <w:rPr>
                <w:sz w:val="20"/>
              </w:rPr>
              <w:t>ownership</w:t>
            </w:r>
            <w:r>
              <w:rPr>
                <w:spacing w:val="40"/>
                <w:sz w:val="20"/>
              </w:rPr>
              <w:t> </w:t>
            </w:r>
            <w:r>
              <w:rPr>
                <w:sz w:val="20"/>
              </w:rPr>
              <w:t>and</w:t>
            </w:r>
            <w:r>
              <w:rPr>
                <w:spacing w:val="40"/>
                <w:sz w:val="20"/>
              </w:rPr>
              <w:t> </w:t>
            </w:r>
            <w:r>
              <w:rPr>
                <w:sz w:val="20"/>
              </w:rPr>
              <w:t>control</w:t>
            </w:r>
            <w:r>
              <w:rPr>
                <w:spacing w:val="40"/>
                <w:sz w:val="20"/>
              </w:rPr>
              <w:t> </w:t>
            </w:r>
            <w:r>
              <w:rPr>
                <w:sz w:val="20"/>
              </w:rPr>
              <w:t>structure</w:t>
            </w:r>
            <w:r>
              <w:rPr>
                <w:spacing w:val="40"/>
                <w:sz w:val="20"/>
              </w:rPr>
              <w:t> </w:t>
            </w:r>
            <w:r>
              <w:rPr>
                <w:sz w:val="20"/>
              </w:rPr>
              <w:t>of</w:t>
            </w:r>
            <w:r>
              <w:rPr>
                <w:spacing w:val="40"/>
                <w:sz w:val="20"/>
              </w:rPr>
              <w:t> </w:t>
            </w:r>
            <w:r>
              <w:rPr>
                <w:sz w:val="20"/>
              </w:rPr>
              <w:t>the customer (3)</w:t>
            </w:r>
          </w:p>
          <w:p>
            <w:pPr>
              <w:pStyle w:val="TableParagraph"/>
              <w:numPr>
                <w:ilvl w:val="0"/>
                <w:numId w:val="45"/>
              </w:numPr>
              <w:tabs>
                <w:tab w:pos="269" w:val="left" w:leader="none"/>
              </w:tabs>
              <w:spacing w:line="239" w:lineRule="exact" w:before="1" w:after="0"/>
              <w:ind w:left="269" w:right="0" w:hanging="162"/>
              <w:jc w:val="left"/>
              <w:rPr>
                <w:rFonts w:ascii="Calibri" w:hAnsi="Calibri"/>
                <w:sz w:val="20"/>
              </w:rPr>
            </w:pPr>
            <w:r>
              <w:rPr>
                <w:sz w:val="20"/>
              </w:rPr>
              <w:t>Verification</w:t>
            </w:r>
            <w:r>
              <w:rPr>
                <w:spacing w:val="-5"/>
                <w:sz w:val="20"/>
              </w:rPr>
              <w:t> </w:t>
            </w:r>
            <w:r>
              <w:rPr>
                <w:sz w:val="20"/>
              </w:rPr>
              <w:t>of</w:t>
            </w:r>
            <w:r>
              <w:rPr>
                <w:spacing w:val="-8"/>
                <w:sz w:val="20"/>
              </w:rPr>
              <w:t> </w:t>
            </w:r>
            <w:r>
              <w:rPr>
                <w:sz w:val="20"/>
              </w:rPr>
              <w:t>beneficial</w:t>
            </w:r>
            <w:r>
              <w:rPr>
                <w:spacing w:val="-5"/>
                <w:sz w:val="20"/>
              </w:rPr>
              <w:t> </w:t>
            </w:r>
            <w:r>
              <w:rPr>
                <w:sz w:val="20"/>
              </w:rPr>
              <w:t>owners</w:t>
            </w:r>
            <w:r>
              <w:rPr>
                <w:spacing w:val="-7"/>
                <w:sz w:val="20"/>
              </w:rPr>
              <w:t> </w:t>
            </w:r>
            <w:r>
              <w:rPr>
                <w:sz w:val="20"/>
              </w:rPr>
              <w:t>of</w:t>
            </w:r>
            <w:r>
              <w:rPr>
                <w:spacing w:val="-5"/>
                <w:sz w:val="20"/>
              </w:rPr>
              <w:t> </w:t>
            </w:r>
            <w:r>
              <w:rPr>
                <w:sz w:val="20"/>
              </w:rPr>
              <w:t>the</w:t>
            </w:r>
            <w:r>
              <w:rPr>
                <w:spacing w:val="-5"/>
                <w:sz w:val="20"/>
              </w:rPr>
              <w:t> </w:t>
            </w:r>
            <w:r>
              <w:rPr>
                <w:sz w:val="20"/>
              </w:rPr>
              <w:t>customer</w:t>
            </w:r>
            <w:r>
              <w:rPr>
                <w:spacing w:val="-5"/>
                <w:sz w:val="20"/>
              </w:rPr>
              <w:t> (4)</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Verification</w:t>
            </w:r>
            <w:r>
              <w:rPr>
                <w:spacing w:val="-5"/>
                <w:sz w:val="20"/>
              </w:rPr>
              <w:t> </w:t>
            </w:r>
            <w:r>
              <w:rPr>
                <w:sz w:val="20"/>
              </w:rPr>
              <w:t>of</w:t>
            </w:r>
            <w:r>
              <w:rPr>
                <w:spacing w:val="-4"/>
                <w:sz w:val="20"/>
              </w:rPr>
              <w:t> </w:t>
            </w:r>
            <w:r>
              <w:rPr>
                <w:sz w:val="20"/>
              </w:rPr>
              <w:t>the</w:t>
            </w:r>
            <w:r>
              <w:rPr>
                <w:spacing w:val="-7"/>
                <w:sz w:val="20"/>
              </w:rPr>
              <w:t> </w:t>
            </w:r>
            <w:r>
              <w:rPr>
                <w:sz w:val="20"/>
              </w:rPr>
              <w:t>purpose/intended</w:t>
            </w:r>
            <w:r>
              <w:rPr>
                <w:spacing w:val="-7"/>
                <w:sz w:val="20"/>
              </w:rPr>
              <w:t> </w:t>
            </w:r>
            <w:r>
              <w:rPr>
                <w:sz w:val="20"/>
              </w:rPr>
              <w:t>use</w:t>
            </w:r>
            <w:r>
              <w:rPr>
                <w:spacing w:val="-5"/>
                <w:sz w:val="20"/>
              </w:rPr>
              <w:t> </w:t>
            </w:r>
            <w:r>
              <w:rPr>
                <w:sz w:val="20"/>
              </w:rPr>
              <w:t>of</w:t>
            </w:r>
            <w:r>
              <w:rPr>
                <w:spacing w:val="-4"/>
                <w:sz w:val="20"/>
              </w:rPr>
              <w:t> </w:t>
            </w:r>
            <w:r>
              <w:rPr>
                <w:sz w:val="20"/>
              </w:rPr>
              <w:t>the</w:t>
            </w:r>
            <w:r>
              <w:rPr>
                <w:spacing w:val="-6"/>
                <w:sz w:val="20"/>
              </w:rPr>
              <w:t> </w:t>
            </w:r>
            <w:r>
              <w:rPr>
                <w:sz w:val="20"/>
              </w:rPr>
              <w:t>loan</w:t>
            </w:r>
            <w:r>
              <w:rPr>
                <w:spacing w:val="-4"/>
                <w:sz w:val="20"/>
              </w:rPr>
              <w:t> </w:t>
            </w:r>
            <w:r>
              <w:rPr>
                <w:spacing w:val="-5"/>
                <w:sz w:val="20"/>
              </w:rPr>
              <w:t>(5)</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Verification</w:t>
            </w:r>
            <w:r>
              <w:rPr>
                <w:spacing w:val="-5"/>
                <w:sz w:val="20"/>
              </w:rPr>
              <w:t> </w:t>
            </w:r>
            <w:r>
              <w:rPr>
                <w:sz w:val="20"/>
              </w:rPr>
              <w:t>of</w:t>
            </w:r>
            <w:r>
              <w:rPr>
                <w:spacing w:val="-5"/>
                <w:sz w:val="20"/>
              </w:rPr>
              <w:t> </w:t>
            </w:r>
            <w:r>
              <w:rPr>
                <w:sz w:val="20"/>
              </w:rPr>
              <w:t>the</w:t>
            </w:r>
            <w:r>
              <w:rPr>
                <w:spacing w:val="-8"/>
                <w:sz w:val="20"/>
              </w:rPr>
              <w:t> </w:t>
            </w:r>
            <w:r>
              <w:rPr>
                <w:sz w:val="20"/>
              </w:rPr>
              <w:t>geographical</w:t>
            </w:r>
            <w:r>
              <w:rPr>
                <w:spacing w:val="-6"/>
                <w:sz w:val="20"/>
              </w:rPr>
              <w:t> </w:t>
            </w:r>
            <w:r>
              <w:rPr>
                <w:sz w:val="20"/>
              </w:rPr>
              <w:t>location</w:t>
            </w:r>
            <w:r>
              <w:rPr>
                <w:spacing w:val="-5"/>
                <w:sz w:val="20"/>
              </w:rPr>
              <w:t> </w:t>
            </w:r>
            <w:r>
              <w:rPr>
                <w:sz w:val="20"/>
              </w:rPr>
              <w:t>of</w:t>
            </w:r>
            <w:r>
              <w:rPr>
                <w:spacing w:val="-5"/>
                <w:sz w:val="20"/>
              </w:rPr>
              <w:t> </w:t>
            </w:r>
            <w:r>
              <w:rPr>
                <w:sz w:val="20"/>
              </w:rPr>
              <w:t>the</w:t>
            </w:r>
            <w:r>
              <w:rPr>
                <w:spacing w:val="-6"/>
                <w:sz w:val="20"/>
              </w:rPr>
              <w:t> </w:t>
            </w:r>
            <w:r>
              <w:rPr>
                <w:sz w:val="20"/>
              </w:rPr>
              <w:t>customer</w:t>
            </w:r>
            <w:r>
              <w:rPr>
                <w:spacing w:val="-7"/>
                <w:sz w:val="20"/>
              </w:rPr>
              <w:t> </w:t>
            </w:r>
            <w:r>
              <w:rPr>
                <w:spacing w:val="-5"/>
                <w:sz w:val="20"/>
              </w:rPr>
              <w:t>(6)</w:t>
            </w:r>
          </w:p>
          <w:p>
            <w:pPr>
              <w:pStyle w:val="TableParagraph"/>
              <w:numPr>
                <w:ilvl w:val="0"/>
                <w:numId w:val="45"/>
              </w:numPr>
              <w:tabs>
                <w:tab w:pos="269" w:val="left" w:leader="none"/>
              </w:tabs>
              <w:spacing w:line="233" w:lineRule="exact" w:before="0" w:after="0"/>
              <w:ind w:left="269" w:right="0" w:hanging="162"/>
              <w:jc w:val="left"/>
              <w:rPr>
                <w:rFonts w:ascii="Calibri" w:hAnsi="Calibri"/>
                <w:sz w:val="20"/>
              </w:rPr>
            </w:pPr>
            <w:r>
              <w:rPr>
                <w:b/>
                <w:sz w:val="20"/>
              </w:rPr>
              <w:t>Risk</w:t>
            </w:r>
            <w:r>
              <w:rPr>
                <w:b/>
                <w:spacing w:val="-5"/>
                <w:sz w:val="20"/>
              </w:rPr>
              <w:t> </w:t>
            </w:r>
            <w:r>
              <w:rPr>
                <w:b/>
                <w:sz w:val="20"/>
              </w:rPr>
              <w:t>factors</w:t>
            </w:r>
            <w:r>
              <w:rPr>
                <w:b/>
                <w:spacing w:val="-8"/>
                <w:sz w:val="20"/>
              </w:rPr>
              <w:t> </w:t>
            </w:r>
            <w:r>
              <w:rPr>
                <w:b/>
                <w:sz w:val="20"/>
              </w:rPr>
              <w:t>(customer</w:t>
            </w:r>
            <w:r>
              <w:rPr>
                <w:b/>
                <w:spacing w:val="-7"/>
                <w:sz w:val="20"/>
              </w:rPr>
              <w:t> </w:t>
            </w:r>
            <w:r>
              <w:rPr>
                <w:b/>
                <w:spacing w:val="-2"/>
                <w:sz w:val="20"/>
              </w:rPr>
              <w:t>identity)</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Customer</w:t>
            </w:r>
            <w:r>
              <w:rPr>
                <w:spacing w:val="-7"/>
                <w:sz w:val="20"/>
              </w:rPr>
              <w:t> </w:t>
            </w:r>
            <w:r>
              <w:rPr>
                <w:sz w:val="20"/>
              </w:rPr>
              <w:t>risk</w:t>
            </w:r>
            <w:r>
              <w:rPr>
                <w:spacing w:val="-6"/>
                <w:sz w:val="20"/>
              </w:rPr>
              <w:t> </w:t>
            </w:r>
            <w:r>
              <w:rPr>
                <w:sz w:val="20"/>
              </w:rPr>
              <w:t>factors</w:t>
            </w:r>
            <w:r>
              <w:rPr>
                <w:spacing w:val="-8"/>
                <w:sz w:val="20"/>
              </w:rPr>
              <w:t> </w:t>
            </w:r>
            <w:r>
              <w:rPr>
                <w:sz w:val="20"/>
              </w:rPr>
              <w:t>(beneficial</w:t>
            </w:r>
            <w:r>
              <w:rPr>
                <w:spacing w:val="-8"/>
                <w:sz w:val="20"/>
              </w:rPr>
              <w:t> </w:t>
            </w:r>
            <w:r>
              <w:rPr>
                <w:sz w:val="20"/>
              </w:rPr>
              <w:t>owner)</w:t>
            </w:r>
            <w:r>
              <w:rPr>
                <w:spacing w:val="-6"/>
                <w:sz w:val="20"/>
              </w:rPr>
              <w:t> </w:t>
            </w:r>
            <w:r>
              <w:rPr>
                <w:spacing w:val="-5"/>
                <w:sz w:val="20"/>
              </w:rPr>
              <w:t>(8)</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Customer</w:t>
            </w:r>
            <w:r>
              <w:rPr>
                <w:spacing w:val="-7"/>
                <w:sz w:val="20"/>
              </w:rPr>
              <w:t> </w:t>
            </w:r>
            <w:r>
              <w:rPr>
                <w:sz w:val="20"/>
              </w:rPr>
              <w:t>risk</w:t>
            </w:r>
            <w:r>
              <w:rPr>
                <w:spacing w:val="-7"/>
                <w:sz w:val="20"/>
              </w:rPr>
              <w:t> </w:t>
            </w:r>
            <w:r>
              <w:rPr>
                <w:sz w:val="20"/>
              </w:rPr>
              <w:t>factors</w:t>
            </w:r>
            <w:r>
              <w:rPr>
                <w:spacing w:val="-8"/>
                <w:sz w:val="20"/>
              </w:rPr>
              <w:t> </w:t>
            </w:r>
            <w:r>
              <w:rPr>
                <w:sz w:val="20"/>
              </w:rPr>
              <w:t>(ownership</w:t>
            </w:r>
            <w:r>
              <w:rPr>
                <w:spacing w:val="-7"/>
                <w:sz w:val="20"/>
              </w:rPr>
              <w:t> </w:t>
            </w:r>
            <w:r>
              <w:rPr>
                <w:sz w:val="20"/>
              </w:rPr>
              <w:t>structure)</w:t>
            </w:r>
            <w:r>
              <w:rPr>
                <w:spacing w:val="-9"/>
                <w:sz w:val="20"/>
              </w:rPr>
              <w:t> </w:t>
            </w:r>
            <w:r>
              <w:rPr>
                <w:spacing w:val="-5"/>
                <w:sz w:val="20"/>
              </w:rPr>
              <w:t>(9)</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Customer</w:t>
            </w:r>
            <w:r>
              <w:rPr>
                <w:spacing w:val="-8"/>
                <w:sz w:val="20"/>
              </w:rPr>
              <w:t> </w:t>
            </w:r>
            <w:r>
              <w:rPr>
                <w:sz w:val="20"/>
              </w:rPr>
              <w:t>risk</w:t>
            </w:r>
            <w:r>
              <w:rPr>
                <w:spacing w:val="-7"/>
                <w:sz w:val="20"/>
              </w:rPr>
              <w:t> </w:t>
            </w:r>
            <w:r>
              <w:rPr>
                <w:sz w:val="20"/>
              </w:rPr>
              <w:t>factors</w:t>
            </w:r>
            <w:r>
              <w:rPr>
                <w:spacing w:val="-9"/>
                <w:sz w:val="20"/>
              </w:rPr>
              <w:t> </w:t>
            </w:r>
            <w:r>
              <w:rPr>
                <w:sz w:val="20"/>
              </w:rPr>
              <w:t>(involvement</w:t>
            </w:r>
            <w:r>
              <w:rPr>
                <w:spacing w:val="-7"/>
                <w:sz w:val="20"/>
              </w:rPr>
              <w:t> </w:t>
            </w:r>
            <w:r>
              <w:rPr>
                <w:sz w:val="20"/>
              </w:rPr>
              <w:t>in</w:t>
            </w:r>
            <w:r>
              <w:rPr>
                <w:spacing w:val="-8"/>
                <w:sz w:val="20"/>
              </w:rPr>
              <w:t> </w:t>
            </w:r>
            <w:r>
              <w:rPr>
                <w:sz w:val="20"/>
              </w:rPr>
              <w:t>international</w:t>
            </w:r>
            <w:r>
              <w:rPr>
                <w:spacing w:val="-8"/>
                <w:sz w:val="20"/>
              </w:rPr>
              <w:t> </w:t>
            </w:r>
            <w:r>
              <w:rPr>
                <w:sz w:val="20"/>
              </w:rPr>
              <w:t>structure)</w:t>
            </w:r>
            <w:r>
              <w:rPr>
                <w:spacing w:val="-7"/>
                <w:sz w:val="20"/>
              </w:rPr>
              <w:t> </w:t>
            </w:r>
            <w:r>
              <w:rPr>
                <w:spacing w:val="-4"/>
                <w:sz w:val="20"/>
              </w:rPr>
              <w:t>(10)</w:t>
            </w:r>
          </w:p>
          <w:p>
            <w:pPr>
              <w:pStyle w:val="TableParagraph"/>
              <w:numPr>
                <w:ilvl w:val="0"/>
                <w:numId w:val="45"/>
              </w:numPr>
              <w:tabs>
                <w:tab w:pos="269" w:val="left" w:leader="none"/>
              </w:tabs>
              <w:spacing w:line="234" w:lineRule="exact" w:before="0" w:after="0"/>
              <w:ind w:left="269" w:right="0" w:hanging="162"/>
              <w:jc w:val="left"/>
              <w:rPr>
                <w:rFonts w:ascii="Calibri" w:hAnsi="Calibri"/>
                <w:sz w:val="20"/>
              </w:rPr>
            </w:pPr>
            <w:r>
              <w:rPr>
                <w:sz w:val="20"/>
              </w:rPr>
              <w:t>Customer</w:t>
            </w:r>
            <w:r>
              <w:rPr>
                <w:spacing w:val="-8"/>
                <w:sz w:val="20"/>
              </w:rPr>
              <w:t> </w:t>
            </w:r>
            <w:r>
              <w:rPr>
                <w:sz w:val="20"/>
              </w:rPr>
              <w:t>risk</w:t>
            </w:r>
            <w:r>
              <w:rPr>
                <w:spacing w:val="-7"/>
                <w:sz w:val="20"/>
              </w:rPr>
              <w:t> </w:t>
            </w:r>
            <w:r>
              <w:rPr>
                <w:sz w:val="20"/>
              </w:rPr>
              <w:t>factors</w:t>
            </w:r>
            <w:r>
              <w:rPr>
                <w:spacing w:val="-9"/>
                <w:sz w:val="20"/>
              </w:rPr>
              <w:t> </w:t>
            </w:r>
            <w:r>
              <w:rPr>
                <w:sz w:val="20"/>
              </w:rPr>
              <w:t>(personal</w:t>
            </w:r>
            <w:r>
              <w:rPr>
                <w:spacing w:val="-8"/>
                <w:sz w:val="20"/>
              </w:rPr>
              <w:t> </w:t>
            </w:r>
            <w:r>
              <w:rPr>
                <w:sz w:val="20"/>
              </w:rPr>
              <w:t>asset-holding</w:t>
            </w:r>
            <w:r>
              <w:rPr>
                <w:spacing w:val="-7"/>
                <w:sz w:val="20"/>
              </w:rPr>
              <w:t> </w:t>
            </w:r>
            <w:r>
              <w:rPr>
                <w:sz w:val="20"/>
              </w:rPr>
              <w:t>vehicles)</w:t>
            </w:r>
            <w:r>
              <w:rPr>
                <w:spacing w:val="-7"/>
                <w:sz w:val="20"/>
              </w:rPr>
              <w:t> </w:t>
            </w:r>
            <w:r>
              <w:rPr>
                <w:spacing w:val="-4"/>
                <w:sz w:val="20"/>
              </w:rPr>
              <w:t>(11)</w:t>
            </w:r>
          </w:p>
          <w:p>
            <w:pPr>
              <w:pStyle w:val="TableParagraph"/>
              <w:numPr>
                <w:ilvl w:val="0"/>
                <w:numId w:val="45"/>
              </w:numPr>
              <w:tabs>
                <w:tab w:pos="268" w:val="left" w:leader="none"/>
                <w:tab w:pos="270" w:val="left" w:leader="none"/>
              </w:tabs>
              <w:spacing w:line="230" w:lineRule="auto" w:before="2" w:after="0"/>
              <w:ind w:left="270" w:right="94" w:hanging="164"/>
              <w:jc w:val="left"/>
              <w:rPr>
                <w:rFonts w:ascii="Calibri" w:hAnsi="Calibri"/>
                <w:sz w:val="20"/>
              </w:rPr>
            </w:pPr>
            <w:r>
              <w:rPr>
                <w:sz w:val="20"/>
              </w:rPr>
              <w:t>Customer</w:t>
            </w:r>
            <w:r>
              <w:rPr>
                <w:spacing w:val="24"/>
                <w:sz w:val="20"/>
              </w:rPr>
              <w:t> </w:t>
            </w:r>
            <w:r>
              <w:rPr>
                <w:sz w:val="20"/>
              </w:rPr>
              <w:t>risk</w:t>
            </w:r>
            <w:r>
              <w:rPr>
                <w:spacing w:val="24"/>
                <w:sz w:val="20"/>
              </w:rPr>
              <w:t> </w:t>
            </w:r>
            <w:r>
              <w:rPr>
                <w:sz w:val="20"/>
              </w:rPr>
              <w:t>factors</w:t>
            </w:r>
            <w:r>
              <w:rPr>
                <w:spacing w:val="22"/>
                <w:sz w:val="20"/>
              </w:rPr>
              <w:t> </w:t>
            </w:r>
            <w:r>
              <w:rPr>
                <w:sz w:val="20"/>
              </w:rPr>
              <w:t>(nominee</w:t>
            </w:r>
            <w:r>
              <w:rPr>
                <w:spacing w:val="23"/>
                <w:sz w:val="20"/>
              </w:rPr>
              <w:t> </w:t>
            </w:r>
            <w:r>
              <w:rPr>
                <w:sz w:val="20"/>
              </w:rPr>
              <w:t>shareholders</w:t>
            </w:r>
            <w:r>
              <w:rPr>
                <w:spacing w:val="22"/>
                <w:sz w:val="20"/>
              </w:rPr>
              <w:t> </w:t>
            </w:r>
            <w:r>
              <w:rPr>
                <w:sz w:val="20"/>
              </w:rPr>
              <w:t>or</w:t>
            </w:r>
            <w:r>
              <w:rPr>
                <w:spacing w:val="24"/>
                <w:sz w:val="20"/>
              </w:rPr>
              <w:t> </w:t>
            </w:r>
            <w:r>
              <w:rPr>
                <w:sz w:val="20"/>
              </w:rPr>
              <w:t>shares</w:t>
            </w:r>
            <w:r>
              <w:rPr>
                <w:spacing w:val="22"/>
                <w:sz w:val="20"/>
              </w:rPr>
              <w:t> </w:t>
            </w:r>
            <w:r>
              <w:rPr>
                <w:sz w:val="20"/>
              </w:rPr>
              <w:t>in</w:t>
            </w:r>
            <w:r>
              <w:rPr>
                <w:spacing w:val="21"/>
                <w:sz w:val="20"/>
              </w:rPr>
              <w:t> </w:t>
            </w:r>
            <w:r>
              <w:rPr>
                <w:sz w:val="20"/>
              </w:rPr>
              <w:t>bearer forms) (12)</w:t>
            </w:r>
          </w:p>
          <w:p>
            <w:pPr>
              <w:pStyle w:val="TableParagraph"/>
              <w:numPr>
                <w:ilvl w:val="0"/>
                <w:numId w:val="45"/>
              </w:numPr>
              <w:tabs>
                <w:tab w:pos="268" w:val="left" w:leader="none"/>
                <w:tab w:pos="270" w:val="left" w:leader="none"/>
              </w:tabs>
              <w:spacing w:line="230" w:lineRule="auto" w:before="8" w:after="0"/>
              <w:ind w:left="270" w:right="95" w:hanging="164"/>
              <w:jc w:val="left"/>
              <w:rPr>
                <w:rFonts w:ascii="Calibri" w:hAnsi="Calibri"/>
                <w:sz w:val="20"/>
              </w:rPr>
            </w:pPr>
            <w:r>
              <w:rPr>
                <w:sz w:val="20"/>
              </w:rPr>
              <w:t>Customer risk factors (business relationship conducted in unusual circumstances) (13)</w:t>
            </w:r>
          </w:p>
          <w:p>
            <w:pPr>
              <w:pStyle w:val="TableParagraph"/>
              <w:numPr>
                <w:ilvl w:val="0"/>
                <w:numId w:val="45"/>
              </w:numPr>
              <w:tabs>
                <w:tab w:pos="269" w:val="left" w:leader="none"/>
              </w:tabs>
              <w:spacing w:line="240" w:lineRule="exact" w:before="0" w:after="0"/>
              <w:ind w:left="269" w:right="0" w:hanging="162"/>
              <w:jc w:val="left"/>
              <w:rPr>
                <w:rFonts w:ascii="Calibri" w:hAnsi="Calibri"/>
                <w:sz w:val="20"/>
              </w:rPr>
            </w:pPr>
            <w:r>
              <w:rPr>
                <w:sz w:val="20"/>
              </w:rPr>
              <w:t>Customer</w:t>
            </w:r>
            <w:r>
              <w:rPr>
                <w:spacing w:val="-8"/>
                <w:sz w:val="20"/>
              </w:rPr>
              <w:t> </w:t>
            </w:r>
            <w:r>
              <w:rPr>
                <w:sz w:val="20"/>
              </w:rPr>
              <w:t>risk</w:t>
            </w:r>
            <w:r>
              <w:rPr>
                <w:spacing w:val="-8"/>
                <w:sz w:val="20"/>
              </w:rPr>
              <w:t> </w:t>
            </w:r>
            <w:r>
              <w:rPr>
                <w:sz w:val="20"/>
              </w:rPr>
              <w:t>factors</w:t>
            </w:r>
            <w:r>
              <w:rPr>
                <w:spacing w:val="-10"/>
                <w:sz w:val="20"/>
              </w:rPr>
              <w:t> </w:t>
            </w:r>
            <w:r>
              <w:rPr>
                <w:sz w:val="20"/>
              </w:rPr>
              <w:t>(cash-intensive)</w:t>
            </w:r>
            <w:r>
              <w:rPr>
                <w:spacing w:val="-7"/>
                <w:sz w:val="20"/>
              </w:rPr>
              <w:t> </w:t>
            </w:r>
            <w:r>
              <w:rPr>
                <w:spacing w:val="-4"/>
                <w:sz w:val="20"/>
              </w:rPr>
              <w:t>(14)</w:t>
            </w:r>
          </w:p>
          <w:p>
            <w:pPr>
              <w:pStyle w:val="TableParagraph"/>
              <w:numPr>
                <w:ilvl w:val="0"/>
                <w:numId w:val="45"/>
              </w:numPr>
              <w:tabs>
                <w:tab w:pos="269" w:val="left" w:leader="none"/>
              </w:tabs>
              <w:spacing w:line="230" w:lineRule="auto" w:before="3" w:after="0"/>
              <w:ind w:left="269" w:right="96" w:hanging="163"/>
              <w:jc w:val="left"/>
              <w:rPr>
                <w:rFonts w:ascii="Calibri" w:hAnsi="Calibri"/>
                <w:sz w:val="20"/>
              </w:rPr>
            </w:pPr>
            <w:r>
              <w:rPr>
                <w:sz w:val="20"/>
              </w:rPr>
              <w:t>Customer risk factors (located in high-risk geographical location) </w:t>
            </w:r>
            <w:r>
              <w:rPr>
                <w:spacing w:val="-4"/>
                <w:sz w:val="20"/>
              </w:rPr>
              <w:t>(15)</w:t>
            </w:r>
          </w:p>
          <w:p>
            <w:pPr>
              <w:pStyle w:val="TableParagraph"/>
              <w:numPr>
                <w:ilvl w:val="0"/>
                <w:numId w:val="45"/>
              </w:numPr>
              <w:tabs>
                <w:tab w:pos="268" w:val="left" w:leader="none"/>
              </w:tabs>
              <w:spacing w:line="239" w:lineRule="exact" w:before="1" w:after="0"/>
              <w:ind w:left="268" w:right="0" w:hanging="162"/>
              <w:jc w:val="left"/>
              <w:rPr>
                <w:rFonts w:ascii="Calibri" w:hAnsi="Calibri"/>
                <w:sz w:val="20"/>
              </w:rPr>
            </w:pPr>
            <w:r>
              <w:rPr>
                <w:b/>
                <w:sz w:val="20"/>
              </w:rPr>
              <w:t>Risk</w:t>
            </w:r>
            <w:r>
              <w:rPr>
                <w:b/>
                <w:spacing w:val="-7"/>
                <w:sz w:val="20"/>
              </w:rPr>
              <w:t> </w:t>
            </w:r>
            <w:r>
              <w:rPr>
                <w:b/>
                <w:sz w:val="20"/>
              </w:rPr>
              <w:t>factors</w:t>
            </w:r>
            <w:r>
              <w:rPr>
                <w:b/>
                <w:spacing w:val="-9"/>
                <w:sz w:val="20"/>
              </w:rPr>
              <w:t> </w:t>
            </w:r>
            <w:r>
              <w:rPr>
                <w:b/>
                <w:sz w:val="20"/>
              </w:rPr>
              <w:t>(product,</w:t>
            </w:r>
            <w:r>
              <w:rPr>
                <w:b/>
                <w:spacing w:val="-7"/>
                <w:sz w:val="20"/>
              </w:rPr>
              <w:t> </w:t>
            </w:r>
            <w:r>
              <w:rPr>
                <w:b/>
                <w:sz w:val="20"/>
              </w:rPr>
              <w:t>service,</w:t>
            </w:r>
            <w:r>
              <w:rPr>
                <w:b/>
                <w:spacing w:val="-7"/>
                <w:sz w:val="20"/>
              </w:rPr>
              <w:t> </w:t>
            </w:r>
            <w:r>
              <w:rPr>
                <w:b/>
                <w:sz w:val="20"/>
              </w:rPr>
              <w:t>geography,</w:t>
            </w:r>
            <w:r>
              <w:rPr>
                <w:b/>
                <w:spacing w:val="-7"/>
                <w:sz w:val="20"/>
              </w:rPr>
              <w:t> </w:t>
            </w:r>
            <w:r>
              <w:rPr>
                <w:b/>
                <w:sz w:val="20"/>
              </w:rPr>
              <w:t>delivery</w:t>
            </w:r>
            <w:r>
              <w:rPr>
                <w:b/>
                <w:spacing w:val="-7"/>
                <w:sz w:val="20"/>
              </w:rPr>
              <w:t> </w:t>
            </w:r>
            <w:r>
              <w:rPr>
                <w:b/>
                <w:spacing w:val="-2"/>
                <w:sz w:val="20"/>
              </w:rPr>
              <w:t>channel)</w:t>
            </w:r>
          </w:p>
          <w:p>
            <w:pPr>
              <w:pStyle w:val="TableParagraph"/>
              <w:numPr>
                <w:ilvl w:val="0"/>
                <w:numId w:val="45"/>
              </w:numPr>
              <w:tabs>
                <w:tab w:pos="268" w:val="left" w:leader="none"/>
              </w:tabs>
              <w:spacing w:line="234" w:lineRule="exact" w:before="0" w:after="0"/>
              <w:ind w:left="268" w:right="0" w:hanging="162"/>
              <w:jc w:val="left"/>
              <w:rPr>
                <w:rFonts w:ascii="Calibri" w:hAnsi="Calibri"/>
                <w:sz w:val="20"/>
              </w:rPr>
            </w:pPr>
            <w:r>
              <w:rPr>
                <w:sz w:val="20"/>
              </w:rPr>
              <w:t>Product</w:t>
            </w:r>
            <w:r>
              <w:rPr>
                <w:spacing w:val="-6"/>
                <w:sz w:val="20"/>
              </w:rPr>
              <w:t> </w:t>
            </w:r>
            <w:r>
              <w:rPr>
                <w:sz w:val="20"/>
              </w:rPr>
              <w:t>risk</w:t>
            </w:r>
            <w:r>
              <w:rPr>
                <w:spacing w:val="-5"/>
                <w:sz w:val="20"/>
              </w:rPr>
              <w:t> </w:t>
            </w:r>
            <w:r>
              <w:rPr>
                <w:sz w:val="20"/>
              </w:rPr>
              <w:t>factors</w:t>
            </w:r>
            <w:r>
              <w:rPr>
                <w:spacing w:val="-7"/>
                <w:sz w:val="20"/>
              </w:rPr>
              <w:t> </w:t>
            </w:r>
            <w:r>
              <w:rPr>
                <w:sz w:val="20"/>
              </w:rPr>
              <w:t>(private</w:t>
            </w:r>
            <w:r>
              <w:rPr>
                <w:spacing w:val="-8"/>
                <w:sz w:val="20"/>
              </w:rPr>
              <w:t> </w:t>
            </w:r>
            <w:r>
              <w:rPr>
                <w:sz w:val="20"/>
              </w:rPr>
              <w:t>banking)</w:t>
            </w:r>
            <w:r>
              <w:rPr>
                <w:spacing w:val="-7"/>
                <w:sz w:val="20"/>
              </w:rPr>
              <w:t> </w:t>
            </w:r>
            <w:r>
              <w:rPr>
                <w:spacing w:val="-4"/>
                <w:sz w:val="20"/>
              </w:rPr>
              <w:t>(17)</w:t>
            </w:r>
          </w:p>
          <w:p>
            <w:pPr>
              <w:pStyle w:val="TableParagraph"/>
              <w:numPr>
                <w:ilvl w:val="0"/>
                <w:numId w:val="45"/>
              </w:numPr>
              <w:tabs>
                <w:tab w:pos="268" w:val="left" w:leader="none"/>
              </w:tabs>
              <w:spacing w:line="234" w:lineRule="exact" w:before="0" w:after="0"/>
              <w:ind w:left="268" w:right="0" w:hanging="162"/>
              <w:jc w:val="left"/>
              <w:rPr>
                <w:rFonts w:ascii="Calibri" w:hAnsi="Calibri"/>
                <w:sz w:val="20"/>
              </w:rPr>
            </w:pPr>
            <w:r>
              <w:rPr>
                <w:sz w:val="20"/>
              </w:rPr>
              <w:t>Product</w:t>
            </w:r>
            <w:r>
              <w:rPr>
                <w:spacing w:val="-9"/>
                <w:sz w:val="20"/>
              </w:rPr>
              <w:t> </w:t>
            </w:r>
            <w:r>
              <w:rPr>
                <w:sz w:val="20"/>
              </w:rPr>
              <w:t>risk</w:t>
            </w:r>
            <w:r>
              <w:rPr>
                <w:spacing w:val="-7"/>
                <w:sz w:val="20"/>
              </w:rPr>
              <w:t> </w:t>
            </w:r>
            <w:r>
              <w:rPr>
                <w:sz w:val="20"/>
              </w:rPr>
              <w:t>factors</w:t>
            </w:r>
            <w:r>
              <w:rPr>
                <w:spacing w:val="-9"/>
                <w:sz w:val="20"/>
              </w:rPr>
              <w:t> </w:t>
            </w:r>
            <w:r>
              <w:rPr>
                <w:sz w:val="20"/>
              </w:rPr>
              <w:t>(anonymous</w:t>
            </w:r>
            <w:r>
              <w:rPr>
                <w:spacing w:val="-9"/>
                <w:sz w:val="20"/>
              </w:rPr>
              <w:t> </w:t>
            </w:r>
            <w:r>
              <w:rPr>
                <w:sz w:val="20"/>
              </w:rPr>
              <w:t>transactions)</w:t>
            </w:r>
            <w:r>
              <w:rPr>
                <w:spacing w:val="-7"/>
                <w:sz w:val="20"/>
              </w:rPr>
              <w:t> </w:t>
            </w:r>
            <w:r>
              <w:rPr>
                <w:spacing w:val="-4"/>
                <w:sz w:val="20"/>
              </w:rPr>
              <w:t>(18)</w:t>
            </w:r>
          </w:p>
          <w:p>
            <w:pPr>
              <w:pStyle w:val="TableParagraph"/>
              <w:numPr>
                <w:ilvl w:val="0"/>
                <w:numId w:val="45"/>
              </w:numPr>
              <w:tabs>
                <w:tab w:pos="267" w:val="left" w:leader="none"/>
                <w:tab w:pos="269" w:val="left" w:leader="none"/>
              </w:tabs>
              <w:spacing w:line="230" w:lineRule="auto" w:before="2" w:after="0"/>
              <w:ind w:left="269" w:right="95" w:hanging="164"/>
              <w:jc w:val="left"/>
              <w:rPr>
                <w:rFonts w:ascii="Calibri" w:hAnsi="Calibri"/>
                <w:sz w:val="20"/>
              </w:rPr>
            </w:pPr>
            <w:r>
              <w:rPr>
                <w:sz w:val="20"/>
              </w:rPr>
              <w:t>Product</w:t>
            </w:r>
            <w:r>
              <w:rPr>
                <w:spacing w:val="24"/>
                <w:sz w:val="20"/>
              </w:rPr>
              <w:t> </w:t>
            </w:r>
            <w:r>
              <w:rPr>
                <w:sz w:val="20"/>
              </w:rPr>
              <w:t>risk</w:t>
            </w:r>
            <w:r>
              <w:rPr>
                <w:spacing w:val="25"/>
                <w:sz w:val="20"/>
              </w:rPr>
              <w:t> </w:t>
            </w:r>
            <w:r>
              <w:rPr>
                <w:sz w:val="20"/>
              </w:rPr>
              <w:t>factors</w:t>
            </w:r>
            <w:r>
              <w:rPr>
                <w:spacing w:val="23"/>
                <w:sz w:val="20"/>
              </w:rPr>
              <w:t> </w:t>
            </w:r>
            <w:r>
              <w:rPr>
                <w:sz w:val="20"/>
              </w:rPr>
              <w:t>(payments</w:t>
            </w:r>
            <w:r>
              <w:rPr>
                <w:spacing w:val="23"/>
                <w:sz w:val="20"/>
              </w:rPr>
              <w:t> </w:t>
            </w:r>
            <w:r>
              <w:rPr>
                <w:sz w:val="20"/>
              </w:rPr>
              <w:t>received</w:t>
            </w:r>
            <w:r>
              <w:rPr>
                <w:spacing w:val="25"/>
                <w:sz w:val="20"/>
              </w:rPr>
              <w:t> </w:t>
            </w:r>
            <w:r>
              <w:rPr>
                <w:sz w:val="20"/>
              </w:rPr>
              <w:t>from</w:t>
            </w:r>
            <w:r>
              <w:rPr>
                <w:spacing w:val="25"/>
                <w:sz w:val="20"/>
              </w:rPr>
              <w:t> </w:t>
            </w:r>
            <w:r>
              <w:rPr>
                <w:sz w:val="20"/>
              </w:rPr>
              <w:t>unknown</w:t>
            </w:r>
            <w:r>
              <w:rPr>
                <w:spacing w:val="25"/>
                <w:sz w:val="20"/>
              </w:rPr>
              <w:t> </w:t>
            </w:r>
            <w:r>
              <w:rPr>
                <w:sz w:val="20"/>
              </w:rPr>
              <w:t>sources) </w:t>
            </w:r>
            <w:r>
              <w:rPr>
                <w:spacing w:val="-4"/>
                <w:sz w:val="20"/>
              </w:rPr>
              <w:t>(19)</w:t>
            </w:r>
          </w:p>
          <w:p>
            <w:pPr>
              <w:pStyle w:val="TableParagraph"/>
              <w:numPr>
                <w:ilvl w:val="0"/>
                <w:numId w:val="45"/>
              </w:numPr>
              <w:tabs>
                <w:tab w:pos="269" w:val="left" w:leader="none"/>
              </w:tabs>
              <w:spacing w:line="230" w:lineRule="auto" w:before="8" w:after="0"/>
              <w:ind w:left="269" w:right="95" w:hanging="163"/>
              <w:jc w:val="left"/>
              <w:rPr>
                <w:rFonts w:ascii="Calibri" w:hAnsi="Calibri"/>
                <w:sz w:val="20"/>
              </w:rPr>
            </w:pPr>
            <w:r>
              <w:rPr>
                <w:sz w:val="20"/>
              </w:rPr>
              <w:t>Product</w:t>
            </w:r>
            <w:r>
              <w:rPr>
                <w:spacing w:val="30"/>
                <w:sz w:val="20"/>
              </w:rPr>
              <w:t> </w:t>
            </w:r>
            <w:r>
              <w:rPr>
                <w:sz w:val="20"/>
              </w:rPr>
              <w:t>risk</w:t>
            </w:r>
            <w:r>
              <w:rPr>
                <w:spacing w:val="31"/>
                <w:sz w:val="20"/>
              </w:rPr>
              <w:t> </w:t>
            </w:r>
            <w:r>
              <w:rPr>
                <w:sz w:val="20"/>
              </w:rPr>
              <w:t>factors</w:t>
            </w:r>
            <w:r>
              <w:rPr>
                <w:spacing w:val="29"/>
                <w:sz w:val="20"/>
              </w:rPr>
              <w:t> </w:t>
            </w:r>
            <w:r>
              <w:rPr>
                <w:sz w:val="20"/>
              </w:rPr>
              <w:t>(non–face-to-face</w:t>
            </w:r>
            <w:r>
              <w:rPr>
                <w:spacing w:val="30"/>
                <w:sz w:val="20"/>
              </w:rPr>
              <w:t> </w:t>
            </w:r>
            <w:r>
              <w:rPr>
                <w:sz w:val="20"/>
              </w:rPr>
              <w:t>relation</w:t>
            </w:r>
            <w:r>
              <w:rPr>
                <w:spacing w:val="31"/>
                <w:sz w:val="20"/>
              </w:rPr>
              <w:t> </w:t>
            </w:r>
            <w:r>
              <w:rPr>
                <w:sz w:val="20"/>
              </w:rPr>
              <w:t>and</w:t>
            </w:r>
            <w:r>
              <w:rPr>
                <w:spacing w:val="31"/>
                <w:sz w:val="20"/>
              </w:rPr>
              <w:t> </w:t>
            </w:r>
            <w:r>
              <w:rPr>
                <w:sz w:val="20"/>
              </w:rPr>
              <w:t>transactions) </w:t>
            </w:r>
            <w:r>
              <w:rPr>
                <w:spacing w:val="-4"/>
                <w:sz w:val="20"/>
              </w:rPr>
              <w:t>(20)</w:t>
            </w:r>
          </w:p>
          <w:p>
            <w:pPr>
              <w:pStyle w:val="TableParagraph"/>
              <w:numPr>
                <w:ilvl w:val="0"/>
                <w:numId w:val="45"/>
              </w:numPr>
              <w:tabs>
                <w:tab w:pos="270" w:val="left" w:leader="none"/>
              </w:tabs>
              <w:spacing w:line="232" w:lineRule="exact" w:before="1" w:after="0"/>
              <w:ind w:left="270" w:right="93" w:hanging="164"/>
              <w:jc w:val="left"/>
              <w:rPr>
                <w:rFonts w:ascii="Calibri" w:hAnsi="Calibri"/>
                <w:sz w:val="22"/>
              </w:rPr>
            </w:pPr>
            <w:r>
              <w:rPr>
                <w:sz w:val="20"/>
              </w:rPr>
              <w:t>Product</w:t>
            </w:r>
            <w:r>
              <w:rPr>
                <w:spacing w:val="-6"/>
                <w:sz w:val="20"/>
              </w:rPr>
              <w:t> </w:t>
            </w:r>
            <w:r>
              <w:rPr>
                <w:sz w:val="20"/>
              </w:rPr>
              <w:t>risk</w:t>
            </w:r>
            <w:r>
              <w:rPr>
                <w:spacing w:val="-7"/>
                <w:sz w:val="20"/>
              </w:rPr>
              <w:t> </w:t>
            </w:r>
            <w:r>
              <w:rPr>
                <w:sz w:val="20"/>
              </w:rPr>
              <w:t>factors</w:t>
            </w:r>
            <w:r>
              <w:rPr>
                <w:spacing w:val="-8"/>
                <w:sz w:val="20"/>
              </w:rPr>
              <w:t> </w:t>
            </w:r>
            <w:r>
              <w:rPr>
                <w:sz w:val="20"/>
              </w:rPr>
              <w:t>(operations</w:t>
            </w:r>
            <w:r>
              <w:rPr>
                <w:spacing w:val="-7"/>
                <w:sz w:val="20"/>
              </w:rPr>
              <w:t> </w:t>
            </w:r>
            <w:r>
              <w:rPr>
                <w:sz w:val="20"/>
              </w:rPr>
              <w:t>in</w:t>
            </w:r>
            <w:r>
              <w:rPr>
                <w:spacing w:val="-5"/>
                <w:sz w:val="20"/>
              </w:rPr>
              <w:t> </w:t>
            </w:r>
            <w:r>
              <w:rPr>
                <w:sz w:val="20"/>
              </w:rPr>
              <w:t>high-risk</w:t>
            </w:r>
            <w:r>
              <w:rPr>
                <w:spacing w:val="-7"/>
                <w:sz w:val="20"/>
              </w:rPr>
              <w:t> </w:t>
            </w:r>
            <w:r>
              <w:rPr>
                <w:sz w:val="20"/>
              </w:rPr>
              <w:t>geographical</w:t>
            </w:r>
            <w:r>
              <w:rPr>
                <w:spacing w:val="-6"/>
                <w:sz w:val="20"/>
              </w:rPr>
              <w:t> </w:t>
            </w:r>
            <w:r>
              <w:rPr>
                <w:sz w:val="20"/>
              </w:rPr>
              <w:t>location) </w:t>
            </w:r>
            <w:r>
              <w:rPr>
                <w:spacing w:val="-4"/>
                <w:sz w:val="20"/>
              </w:rPr>
              <w:t>(21)</w:t>
            </w:r>
          </w:p>
        </w:tc>
        <w:tc>
          <w:tcPr>
            <w:tcW w:w="1114" w:type="dxa"/>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49"/>
              <w:rPr>
                <w:sz w:val="20"/>
              </w:rPr>
            </w:pPr>
          </w:p>
          <w:p>
            <w:pPr>
              <w:pStyle w:val="TableParagraph"/>
              <w:ind w:right="98"/>
              <w:jc w:val="right"/>
              <w:rPr>
                <w:b/>
                <w:sz w:val="20"/>
              </w:rPr>
            </w:pPr>
            <w:r>
              <w:rPr>
                <w:b/>
                <w:spacing w:val="-5"/>
                <w:sz w:val="20"/>
              </w:rPr>
              <w:t>n/a</w:t>
            </w:r>
          </w:p>
        </w:tc>
        <w:tc>
          <w:tcPr>
            <w:tcW w:w="1421" w:type="dxa"/>
          </w:tcPr>
          <w:p>
            <w:pPr>
              <w:pStyle w:val="TableParagraph"/>
              <w:rPr>
                <w:sz w:val="20"/>
              </w:rPr>
            </w:pPr>
          </w:p>
          <w:p>
            <w:pPr>
              <w:pStyle w:val="TableParagraph"/>
              <w:ind w:right="98"/>
              <w:jc w:val="right"/>
              <w:rPr>
                <w:b/>
                <w:sz w:val="20"/>
              </w:rPr>
            </w:pPr>
            <w:r>
              <w:rPr>
                <w:b/>
                <w:spacing w:val="-10"/>
                <w:sz w:val="20"/>
              </w:rPr>
              <w:t>1</w:t>
            </w:r>
          </w:p>
          <w:p>
            <w:pPr>
              <w:pStyle w:val="TableParagraph"/>
              <w:spacing w:line="229" w:lineRule="exact" w:before="1"/>
              <w:ind w:right="94"/>
              <w:jc w:val="right"/>
              <w:rPr>
                <w:sz w:val="20"/>
              </w:rPr>
            </w:pPr>
            <w:r>
              <w:rPr>
                <w:spacing w:val="-4"/>
                <w:sz w:val="20"/>
              </w:rPr>
              <w:t>0.05</w:t>
            </w:r>
          </w:p>
          <w:p>
            <w:pPr>
              <w:pStyle w:val="TableParagraph"/>
              <w:spacing w:line="229" w:lineRule="exact"/>
              <w:ind w:right="99"/>
              <w:jc w:val="right"/>
              <w:rPr>
                <w:sz w:val="20"/>
              </w:rPr>
            </w:pPr>
            <w:r>
              <w:rPr>
                <w:spacing w:val="-4"/>
                <w:sz w:val="20"/>
              </w:rPr>
              <w:t>0.05</w:t>
            </w:r>
          </w:p>
          <w:p>
            <w:pPr>
              <w:pStyle w:val="TableParagraph"/>
              <w:spacing w:before="1"/>
              <w:rPr>
                <w:sz w:val="20"/>
              </w:rPr>
            </w:pPr>
          </w:p>
          <w:p>
            <w:pPr>
              <w:pStyle w:val="TableParagraph"/>
              <w:ind w:right="94"/>
              <w:jc w:val="right"/>
              <w:rPr>
                <w:sz w:val="20"/>
              </w:rPr>
            </w:pPr>
            <w:r>
              <w:rPr>
                <w:spacing w:val="-4"/>
                <w:sz w:val="20"/>
              </w:rPr>
              <w:t>0.05</w:t>
            </w:r>
          </w:p>
          <w:p>
            <w:pPr>
              <w:pStyle w:val="TableParagraph"/>
              <w:ind w:right="94"/>
              <w:jc w:val="right"/>
              <w:rPr>
                <w:sz w:val="20"/>
              </w:rPr>
            </w:pPr>
            <w:r>
              <w:rPr>
                <w:spacing w:val="-4"/>
                <w:sz w:val="20"/>
              </w:rPr>
              <w:t>0.05</w:t>
            </w:r>
          </w:p>
          <w:p>
            <w:pPr>
              <w:pStyle w:val="TableParagraph"/>
              <w:spacing w:before="1"/>
              <w:ind w:right="94"/>
              <w:jc w:val="right"/>
              <w:rPr>
                <w:sz w:val="20"/>
              </w:rPr>
            </w:pPr>
            <w:r>
              <w:rPr>
                <w:spacing w:val="-4"/>
                <w:sz w:val="20"/>
              </w:rPr>
              <w:t>0.05</w:t>
            </w:r>
          </w:p>
          <w:p>
            <w:pPr>
              <w:pStyle w:val="TableParagraph"/>
              <w:spacing w:before="228"/>
              <w:ind w:right="96"/>
              <w:jc w:val="right"/>
              <w:rPr>
                <w:sz w:val="20"/>
              </w:rPr>
            </w:pPr>
            <w:r>
              <w:rPr>
                <w:spacing w:val="-4"/>
                <w:sz w:val="20"/>
              </w:rPr>
              <w:t>0.06</w:t>
            </w:r>
          </w:p>
          <w:p>
            <w:pPr>
              <w:pStyle w:val="TableParagraph"/>
              <w:spacing w:before="1"/>
              <w:ind w:right="96"/>
              <w:jc w:val="right"/>
              <w:rPr>
                <w:sz w:val="20"/>
              </w:rPr>
            </w:pPr>
            <w:r>
              <w:rPr>
                <w:spacing w:val="-4"/>
                <w:sz w:val="20"/>
              </w:rPr>
              <w:t>0.06</w:t>
            </w:r>
          </w:p>
          <w:p>
            <w:pPr>
              <w:pStyle w:val="TableParagraph"/>
              <w:ind w:right="96"/>
              <w:jc w:val="right"/>
              <w:rPr>
                <w:sz w:val="20"/>
              </w:rPr>
            </w:pPr>
            <w:r>
              <w:rPr>
                <w:spacing w:val="-4"/>
                <w:sz w:val="20"/>
              </w:rPr>
              <w:t>0.05</w:t>
            </w:r>
          </w:p>
          <w:p>
            <w:pPr>
              <w:pStyle w:val="TableParagraph"/>
              <w:spacing w:before="1"/>
              <w:ind w:right="96"/>
              <w:jc w:val="right"/>
              <w:rPr>
                <w:sz w:val="20"/>
              </w:rPr>
            </w:pPr>
            <w:r>
              <w:rPr>
                <w:spacing w:val="-4"/>
                <w:sz w:val="20"/>
              </w:rPr>
              <w:t>0.05</w:t>
            </w:r>
          </w:p>
          <w:p>
            <w:pPr>
              <w:pStyle w:val="TableParagraph"/>
              <w:ind w:right="94"/>
              <w:jc w:val="right"/>
              <w:rPr>
                <w:sz w:val="20"/>
              </w:rPr>
            </w:pPr>
            <w:r>
              <w:rPr>
                <w:spacing w:val="-4"/>
                <w:sz w:val="20"/>
              </w:rPr>
              <w:t>0.05</w:t>
            </w:r>
          </w:p>
          <w:p>
            <w:pPr>
              <w:pStyle w:val="TableParagraph"/>
              <w:spacing w:before="229"/>
              <w:ind w:right="94"/>
              <w:jc w:val="right"/>
              <w:rPr>
                <w:sz w:val="20"/>
              </w:rPr>
            </w:pPr>
            <w:r>
              <w:rPr>
                <w:spacing w:val="-4"/>
                <w:sz w:val="20"/>
              </w:rPr>
              <w:t>0.06</w:t>
            </w:r>
          </w:p>
          <w:p>
            <w:pPr>
              <w:pStyle w:val="TableParagraph"/>
              <w:spacing w:before="1"/>
              <w:rPr>
                <w:sz w:val="20"/>
              </w:rPr>
            </w:pPr>
          </w:p>
          <w:p>
            <w:pPr>
              <w:pStyle w:val="TableParagraph"/>
              <w:ind w:left="961"/>
              <w:rPr>
                <w:sz w:val="20"/>
              </w:rPr>
            </w:pPr>
            <w:r>
              <w:rPr>
                <w:spacing w:val="-4"/>
                <w:sz w:val="20"/>
              </w:rPr>
              <w:t>0.06</w:t>
            </w:r>
          </w:p>
          <w:p>
            <w:pPr>
              <w:pStyle w:val="TableParagraph"/>
              <w:ind w:left="961"/>
              <w:rPr>
                <w:sz w:val="20"/>
              </w:rPr>
            </w:pPr>
            <w:r>
              <w:rPr>
                <w:spacing w:val="-4"/>
                <w:sz w:val="20"/>
              </w:rPr>
              <w:t>0.06</w:t>
            </w:r>
          </w:p>
          <w:p>
            <w:pPr>
              <w:pStyle w:val="TableParagraph"/>
              <w:spacing w:before="229"/>
              <w:rPr>
                <w:sz w:val="20"/>
              </w:rPr>
            </w:pPr>
          </w:p>
          <w:p>
            <w:pPr>
              <w:pStyle w:val="TableParagraph"/>
              <w:spacing w:before="1"/>
              <w:ind w:right="96"/>
              <w:jc w:val="right"/>
              <w:rPr>
                <w:sz w:val="20"/>
              </w:rPr>
            </w:pPr>
            <w:r>
              <w:rPr>
                <w:spacing w:val="-4"/>
                <w:sz w:val="20"/>
              </w:rPr>
              <w:t>0.06</w:t>
            </w:r>
          </w:p>
          <w:p>
            <w:pPr>
              <w:pStyle w:val="TableParagraph"/>
              <w:ind w:right="96"/>
              <w:jc w:val="right"/>
              <w:rPr>
                <w:sz w:val="20"/>
              </w:rPr>
            </w:pPr>
            <w:r>
              <w:rPr>
                <w:spacing w:val="-4"/>
                <w:sz w:val="20"/>
              </w:rPr>
              <w:t>0.06</w:t>
            </w:r>
          </w:p>
          <w:p>
            <w:pPr>
              <w:pStyle w:val="TableParagraph"/>
              <w:spacing w:before="1"/>
              <w:ind w:right="94"/>
              <w:jc w:val="right"/>
              <w:rPr>
                <w:sz w:val="20"/>
              </w:rPr>
            </w:pPr>
            <w:r>
              <w:rPr>
                <w:spacing w:val="-4"/>
                <w:sz w:val="20"/>
              </w:rPr>
              <w:t>0.06</w:t>
            </w:r>
          </w:p>
          <w:p>
            <w:pPr>
              <w:pStyle w:val="TableParagraph"/>
              <w:rPr>
                <w:sz w:val="20"/>
              </w:rPr>
            </w:pPr>
          </w:p>
          <w:p>
            <w:pPr>
              <w:pStyle w:val="TableParagraph"/>
              <w:spacing w:before="1"/>
              <w:ind w:left="961"/>
              <w:rPr>
                <w:sz w:val="20"/>
              </w:rPr>
            </w:pPr>
            <w:r>
              <w:rPr>
                <w:spacing w:val="-4"/>
                <w:sz w:val="20"/>
              </w:rPr>
              <w:t>0.06</w:t>
            </w:r>
          </w:p>
          <w:p>
            <w:pPr>
              <w:pStyle w:val="TableParagraph"/>
              <w:spacing w:before="228"/>
              <w:ind w:left="961"/>
              <w:rPr>
                <w:sz w:val="20"/>
              </w:rPr>
            </w:pPr>
            <w:r>
              <w:rPr>
                <w:spacing w:val="-4"/>
                <w:sz w:val="20"/>
              </w:rPr>
              <w:t>0.06</w:t>
            </w:r>
          </w:p>
        </w:tc>
        <w:tc>
          <w:tcPr>
            <w:tcW w:w="1116" w:type="dxa"/>
          </w:tcPr>
          <w:p>
            <w:pPr>
              <w:pStyle w:val="TableParagraph"/>
              <w:spacing w:before="50"/>
              <w:rPr>
                <w:sz w:val="20"/>
              </w:rPr>
            </w:pPr>
          </w:p>
          <w:p>
            <w:pPr>
              <w:pStyle w:val="TableParagraph"/>
              <w:ind w:right="98"/>
              <w:jc w:val="right"/>
              <w:rPr>
                <w:b/>
                <w:sz w:val="20"/>
              </w:rPr>
            </w:pPr>
            <w:r>
              <w:rPr>
                <w:b/>
                <w:spacing w:val="-10"/>
                <w:sz w:val="20"/>
              </w:rPr>
              <w:t>1</w:t>
            </w:r>
          </w:p>
          <w:p>
            <w:pPr>
              <w:pStyle w:val="TableParagraph"/>
              <w:spacing w:before="1"/>
              <w:ind w:right="94"/>
              <w:jc w:val="right"/>
              <w:rPr>
                <w:sz w:val="20"/>
              </w:rPr>
            </w:pPr>
            <w:r>
              <w:rPr>
                <w:spacing w:val="-4"/>
                <w:sz w:val="20"/>
              </w:rPr>
              <w:t>0.05</w:t>
            </w:r>
          </w:p>
          <w:p>
            <w:pPr>
              <w:pStyle w:val="TableParagraph"/>
              <w:ind w:right="94"/>
              <w:jc w:val="right"/>
              <w:rPr>
                <w:sz w:val="20"/>
              </w:rPr>
            </w:pPr>
            <w:r>
              <w:rPr>
                <w:spacing w:val="-4"/>
                <w:sz w:val="20"/>
              </w:rPr>
              <w:t>0.05</w:t>
            </w:r>
          </w:p>
          <w:p>
            <w:pPr>
              <w:pStyle w:val="TableParagraph"/>
              <w:spacing w:before="229"/>
              <w:ind w:left="656"/>
              <w:rPr>
                <w:sz w:val="20"/>
              </w:rPr>
            </w:pPr>
            <w:r>
              <w:rPr>
                <w:spacing w:val="-4"/>
                <w:sz w:val="20"/>
              </w:rPr>
              <w:t>0.05</w:t>
            </w:r>
          </w:p>
          <w:p>
            <w:pPr>
              <w:pStyle w:val="TableParagraph"/>
              <w:ind w:left="656"/>
              <w:rPr>
                <w:sz w:val="20"/>
              </w:rPr>
            </w:pPr>
            <w:r>
              <w:rPr>
                <w:spacing w:val="-4"/>
                <w:sz w:val="20"/>
              </w:rPr>
              <w:t>0.05</w:t>
            </w:r>
          </w:p>
          <w:p>
            <w:pPr>
              <w:pStyle w:val="TableParagraph"/>
              <w:spacing w:before="1"/>
              <w:ind w:left="656"/>
              <w:rPr>
                <w:sz w:val="20"/>
              </w:rPr>
            </w:pPr>
            <w:r>
              <w:rPr>
                <w:spacing w:val="-4"/>
                <w:sz w:val="20"/>
              </w:rPr>
              <w:t>0.05</w:t>
            </w:r>
          </w:p>
          <w:p>
            <w:pPr>
              <w:pStyle w:val="TableParagraph"/>
              <w:spacing w:before="1"/>
              <w:rPr>
                <w:sz w:val="20"/>
              </w:rPr>
            </w:pPr>
          </w:p>
          <w:p>
            <w:pPr>
              <w:pStyle w:val="TableParagraph"/>
              <w:spacing w:line="229" w:lineRule="exact"/>
              <w:ind w:left="656"/>
              <w:rPr>
                <w:sz w:val="20"/>
              </w:rPr>
            </w:pPr>
            <w:r>
              <w:rPr>
                <w:spacing w:val="-4"/>
                <w:sz w:val="20"/>
              </w:rPr>
              <w:t>0.06</w:t>
            </w:r>
          </w:p>
          <w:p>
            <w:pPr>
              <w:pStyle w:val="TableParagraph"/>
              <w:spacing w:line="229" w:lineRule="exact"/>
              <w:ind w:left="656"/>
              <w:rPr>
                <w:sz w:val="20"/>
              </w:rPr>
            </w:pPr>
            <w:r>
              <w:rPr>
                <w:spacing w:val="-4"/>
                <w:sz w:val="20"/>
              </w:rPr>
              <w:t>0.06</w:t>
            </w:r>
          </w:p>
          <w:p>
            <w:pPr>
              <w:pStyle w:val="TableParagraph"/>
              <w:ind w:left="656"/>
              <w:rPr>
                <w:sz w:val="20"/>
              </w:rPr>
            </w:pPr>
            <w:r>
              <w:rPr>
                <w:spacing w:val="-4"/>
                <w:sz w:val="20"/>
              </w:rPr>
              <w:t>0.05</w:t>
            </w:r>
          </w:p>
          <w:p>
            <w:pPr>
              <w:pStyle w:val="TableParagraph"/>
              <w:spacing w:before="1"/>
              <w:ind w:left="656"/>
              <w:rPr>
                <w:sz w:val="20"/>
              </w:rPr>
            </w:pPr>
            <w:r>
              <w:rPr>
                <w:spacing w:val="-4"/>
                <w:sz w:val="20"/>
              </w:rPr>
              <w:t>0.05</w:t>
            </w:r>
          </w:p>
          <w:p>
            <w:pPr>
              <w:pStyle w:val="TableParagraph"/>
              <w:ind w:left="656"/>
              <w:rPr>
                <w:sz w:val="20"/>
              </w:rPr>
            </w:pPr>
            <w:r>
              <w:rPr>
                <w:spacing w:val="-4"/>
                <w:sz w:val="20"/>
              </w:rPr>
              <w:t>0.05</w:t>
            </w:r>
          </w:p>
          <w:p>
            <w:pPr>
              <w:pStyle w:val="TableParagraph"/>
              <w:spacing w:before="1"/>
              <w:rPr>
                <w:sz w:val="20"/>
              </w:rPr>
            </w:pPr>
          </w:p>
          <w:p>
            <w:pPr>
              <w:pStyle w:val="TableParagraph"/>
              <w:ind w:left="656"/>
              <w:rPr>
                <w:sz w:val="20"/>
              </w:rPr>
            </w:pPr>
            <w:r>
              <w:rPr>
                <w:spacing w:val="-4"/>
                <w:sz w:val="20"/>
              </w:rPr>
              <w:t>0.06</w:t>
            </w:r>
          </w:p>
          <w:p>
            <w:pPr>
              <w:pStyle w:val="TableParagraph"/>
              <w:spacing w:before="229"/>
              <w:ind w:left="656"/>
              <w:rPr>
                <w:sz w:val="20"/>
              </w:rPr>
            </w:pPr>
            <w:r>
              <w:rPr>
                <w:spacing w:val="-4"/>
                <w:sz w:val="20"/>
              </w:rPr>
              <w:t>0.06</w:t>
            </w:r>
          </w:p>
          <w:p>
            <w:pPr>
              <w:pStyle w:val="TableParagraph"/>
              <w:ind w:left="656"/>
              <w:rPr>
                <w:sz w:val="20"/>
              </w:rPr>
            </w:pPr>
            <w:r>
              <w:rPr>
                <w:spacing w:val="-4"/>
                <w:sz w:val="20"/>
              </w:rPr>
              <w:t>0.06</w:t>
            </w:r>
          </w:p>
          <w:p>
            <w:pPr>
              <w:pStyle w:val="TableParagraph"/>
              <w:rPr>
                <w:sz w:val="20"/>
              </w:rPr>
            </w:pPr>
          </w:p>
          <w:p>
            <w:pPr>
              <w:pStyle w:val="TableParagraph"/>
              <w:spacing w:before="2"/>
              <w:rPr>
                <w:sz w:val="20"/>
              </w:rPr>
            </w:pPr>
          </w:p>
          <w:p>
            <w:pPr>
              <w:pStyle w:val="TableParagraph"/>
              <w:spacing w:line="229" w:lineRule="exact"/>
              <w:ind w:left="656"/>
              <w:rPr>
                <w:sz w:val="20"/>
              </w:rPr>
            </w:pPr>
            <w:r>
              <w:rPr>
                <w:spacing w:val="-4"/>
                <w:sz w:val="20"/>
              </w:rPr>
              <w:t>0.06</w:t>
            </w:r>
          </w:p>
          <w:p>
            <w:pPr>
              <w:pStyle w:val="TableParagraph"/>
              <w:spacing w:line="229" w:lineRule="exact"/>
              <w:ind w:left="656"/>
              <w:rPr>
                <w:sz w:val="20"/>
              </w:rPr>
            </w:pPr>
            <w:r>
              <w:rPr>
                <w:spacing w:val="-4"/>
                <w:sz w:val="20"/>
              </w:rPr>
              <w:t>0.06</w:t>
            </w:r>
          </w:p>
          <w:p>
            <w:pPr>
              <w:pStyle w:val="TableParagraph"/>
              <w:ind w:left="656"/>
              <w:rPr>
                <w:sz w:val="20"/>
              </w:rPr>
            </w:pPr>
            <w:r>
              <w:rPr>
                <w:spacing w:val="-4"/>
                <w:sz w:val="20"/>
              </w:rPr>
              <w:t>0.06</w:t>
            </w:r>
          </w:p>
          <w:p>
            <w:pPr>
              <w:pStyle w:val="TableParagraph"/>
              <w:spacing w:before="1"/>
              <w:rPr>
                <w:sz w:val="20"/>
              </w:rPr>
            </w:pPr>
          </w:p>
          <w:p>
            <w:pPr>
              <w:pStyle w:val="TableParagraph"/>
              <w:ind w:left="656"/>
              <w:rPr>
                <w:sz w:val="20"/>
              </w:rPr>
            </w:pPr>
            <w:r>
              <w:rPr>
                <w:spacing w:val="-4"/>
                <w:sz w:val="20"/>
              </w:rPr>
              <w:t>0.06</w:t>
            </w:r>
          </w:p>
          <w:p>
            <w:pPr>
              <w:pStyle w:val="TableParagraph"/>
              <w:spacing w:before="229"/>
              <w:ind w:left="656"/>
              <w:rPr>
                <w:sz w:val="20"/>
              </w:rPr>
            </w:pPr>
            <w:r>
              <w:rPr>
                <w:spacing w:val="-4"/>
                <w:sz w:val="20"/>
              </w:rPr>
              <w:t>0.06</w:t>
            </w:r>
          </w:p>
        </w:tc>
      </w:tr>
      <w:tr>
        <w:trPr>
          <w:trHeight w:val="282" w:hRule="atLeast"/>
        </w:trPr>
        <w:tc>
          <w:tcPr>
            <w:tcW w:w="571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14" w:type="dxa"/>
            <w:shd w:val="clear" w:color="auto" w:fill="FFC000"/>
          </w:tcPr>
          <w:p>
            <w:pPr>
              <w:pStyle w:val="TableParagraph"/>
              <w:spacing w:before="26"/>
              <w:ind w:right="98"/>
              <w:jc w:val="right"/>
              <w:rPr>
                <w:b/>
                <w:sz w:val="20"/>
              </w:rPr>
            </w:pPr>
            <w:r>
              <w:rPr>
                <w:b/>
                <w:spacing w:val="-10"/>
                <w:sz w:val="20"/>
              </w:rPr>
              <w:t>0</w:t>
            </w:r>
          </w:p>
        </w:tc>
        <w:tc>
          <w:tcPr>
            <w:tcW w:w="1421" w:type="dxa"/>
            <w:shd w:val="clear" w:color="auto" w:fill="FFC000"/>
          </w:tcPr>
          <w:p>
            <w:pPr>
              <w:pStyle w:val="TableParagraph"/>
              <w:spacing w:before="26"/>
              <w:ind w:right="98"/>
              <w:jc w:val="right"/>
              <w:rPr>
                <w:b/>
                <w:sz w:val="20"/>
              </w:rPr>
            </w:pPr>
            <w:r>
              <w:rPr>
                <w:b/>
                <w:spacing w:val="-10"/>
                <w:sz w:val="20"/>
              </w:rPr>
              <w:t>1</w:t>
            </w:r>
          </w:p>
        </w:tc>
        <w:tc>
          <w:tcPr>
            <w:tcW w:w="1116" w:type="dxa"/>
            <w:shd w:val="clear" w:color="auto" w:fill="FFC000"/>
          </w:tcPr>
          <w:p>
            <w:pPr>
              <w:pStyle w:val="TableParagraph"/>
              <w:spacing w:before="26"/>
              <w:ind w:right="98"/>
              <w:jc w:val="right"/>
              <w:rPr>
                <w:b/>
                <w:sz w:val="20"/>
              </w:rPr>
            </w:pPr>
            <w:r>
              <w:rPr>
                <w:b/>
                <w:spacing w:val="-10"/>
                <w:sz w:val="20"/>
              </w:rPr>
              <w:t>1</w:t>
            </w:r>
          </w:p>
        </w:tc>
      </w:tr>
      <w:tr>
        <w:trPr>
          <w:trHeight w:val="431" w:hRule="atLeast"/>
        </w:trPr>
        <w:tc>
          <w:tcPr>
            <w:tcW w:w="9361" w:type="dxa"/>
            <w:gridSpan w:val="4"/>
            <w:shd w:val="clear" w:color="auto" w:fill="E7EBF5"/>
          </w:tcPr>
          <w:p>
            <w:pPr>
              <w:pStyle w:val="TableParagraph"/>
              <w:tabs>
                <w:tab w:pos="1310" w:val="left" w:leader="none"/>
              </w:tabs>
              <w:spacing w:before="101"/>
              <w:ind w:left="558"/>
              <w:rPr>
                <w:b/>
                <w:sz w:val="20"/>
              </w:rPr>
            </w:pPr>
            <w:r>
              <w:rPr>
                <w:b/>
                <w:spacing w:val="-2"/>
                <w:sz w:val="20"/>
              </w:rPr>
              <w:t>1.1.2</w:t>
            </w:r>
            <w:r>
              <w:rPr>
                <w:b/>
                <w:sz w:val="20"/>
              </w:rPr>
              <w:tab/>
              <w:t>Availability</w:t>
            </w:r>
            <w:r>
              <w:rPr>
                <w:b/>
                <w:spacing w:val="-8"/>
                <w:sz w:val="20"/>
              </w:rPr>
              <w:t> </w:t>
            </w:r>
            <w:r>
              <w:rPr>
                <w:b/>
                <w:sz w:val="20"/>
              </w:rPr>
              <w:t>of</w:t>
            </w:r>
            <w:r>
              <w:rPr>
                <w:b/>
                <w:spacing w:val="-9"/>
                <w:sz w:val="20"/>
              </w:rPr>
              <w:t> </w:t>
            </w:r>
            <w:r>
              <w:rPr>
                <w:b/>
                <w:sz w:val="20"/>
              </w:rPr>
              <w:t>Enhanced</w:t>
            </w:r>
            <w:r>
              <w:rPr>
                <w:b/>
                <w:spacing w:val="-8"/>
                <w:sz w:val="20"/>
              </w:rPr>
              <w:t> </w:t>
            </w:r>
            <w:r>
              <w:rPr>
                <w:b/>
                <w:sz w:val="20"/>
              </w:rPr>
              <w:t>and</w:t>
            </w:r>
            <w:r>
              <w:rPr>
                <w:b/>
                <w:spacing w:val="-7"/>
                <w:sz w:val="20"/>
              </w:rPr>
              <w:t> </w:t>
            </w:r>
            <w:r>
              <w:rPr>
                <w:b/>
                <w:sz w:val="20"/>
              </w:rPr>
              <w:t>Simplified</w:t>
            </w:r>
            <w:r>
              <w:rPr>
                <w:b/>
                <w:spacing w:val="-8"/>
                <w:sz w:val="20"/>
              </w:rPr>
              <w:t> </w:t>
            </w:r>
            <w:r>
              <w:rPr>
                <w:b/>
                <w:sz w:val="20"/>
              </w:rPr>
              <w:t>CDD</w:t>
            </w:r>
            <w:r>
              <w:rPr>
                <w:b/>
                <w:spacing w:val="-7"/>
                <w:sz w:val="20"/>
              </w:rPr>
              <w:t> </w:t>
            </w:r>
            <w:r>
              <w:rPr>
                <w:b/>
                <w:spacing w:val="-2"/>
                <w:sz w:val="20"/>
              </w:rPr>
              <w:t>Measures</w:t>
            </w:r>
          </w:p>
        </w:tc>
      </w:tr>
      <w:tr>
        <w:trPr>
          <w:trHeight w:val="460" w:hRule="atLeast"/>
        </w:trPr>
        <w:tc>
          <w:tcPr>
            <w:tcW w:w="5710" w:type="dxa"/>
          </w:tcPr>
          <w:p>
            <w:pPr>
              <w:pStyle w:val="TableParagraph"/>
              <w:spacing w:before="115"/>
              <w:ind w:left="107"/>
              <w:rPr>
                <w:b/>
                <w:sz w:val="20"/>
              </w:rPr>
            </w:pPr>
            <w:r>
              <w:rPr>
                <w:b/>
                <w:spacing w:val="-2"/>
                <w:sz w:val="20"/>
              </w:rPr>
              <w:t>Indicators</w:t>
            </w:r>
          </w:p>
        </w:tc>
        <w:tc>
          <w:tcPr>
            <w:tcW w:w="1114" w:type="dxa"/>
          </w:tcPr>
          <w:p>
            <w:pPr>
              <w:pStyle w:val="TableParagraph"/>
              <w:spacing w:before="115"/>
              <w:ind w:right="97"/>
              <w:jc w:val="right"/>
              <w:rPr>
                <w:b/>
                <w:sz w:val="20"/>
              </w:rPr>
            </w:pPr>
            <w:r>
              <w:rPr>
                <w:b/>
                <w:spacing w:val="-5"/>
                <w:sz w:val="20"/>
              </w:rPr>
              <w:t>FFP</w:t>
            </w:r>
          </w:p>
        </w:tc>
        <w:tc>
          <w:tcPr>
            <w:tcW w:w="1421" w:type="dxa"/>
          </w:tcPr>
          <w:p>
            <w:pPr>
              <w:pStyle w:val="TableParagraph"/>
              <w:spacing w:before="115"/>
              <w:ind w:right="100"/>
              <w:jc w:val="right"/>
              <w:rPr>
                <w:b/>
                <w:sz w:val="20"/>
              </w:rPr>
            </w:pPr>
            <w:r>
              <w:rPr>
                <w:b/>
                <w:spacing w:val="-5"/>
                <w:sz w:val="20"/>
              </w:rPr>
              <w:t>SBP</w:t>
            </w:r>
          </w:p>
        </w:tc>
        <w:tc>
          <w:tcPr>
            <w:tcW w:w="1116" w:type="dxa"/>
          </w:tcPr>
          <w:p>
            <w:pPr>
              <w:pStyle w:val="TableParagraph"/>
              <w:spacing w:line="230" w:lineRule="atLeast"/>
              <w:ind w:left="473" w:right="91" w:firstLine="76"/>
              <w:rPr>
                <w:b/>
                <w:sz w:val="20"/>
              </w:rPr>
            </w:pPr>
            <w:r>
              <w:rPr>
                <w:b/>
                <w:spacing w:val="-2"/>
                <w:sz w:val="20"/>
              </w:rPr>
              <w:t>Total Points</w:t>
            </w:r>
          </w:p>
        </w:tc>
      </w:tr>
      <w:tr>
        <w:trPr>
          <w:trHeight w:val="695" w:hRule="atLeast"/>
        </w:trPr>
        <w:tc>
          <w:tcPr>
            <w:tcW w:w="5710" w:type="dxa"/>
          </w:tcPr>
          <w:p>
            <w:pPr>
              <w:pStyle w:val="TableParagraph"/>
              <w:spacing w:line="230" w:lineRule="exact"/>
              <w:ind w:left="107"/>
              <w:rPr>
                <w:b/>
                <w:sz w:val="20"/>
              </w:rPr>
            </w:pPr>
            <w:r>
              <w:rPr>
                <w:b/>
                <w:spacing w:val="-2"/>
                <w:sz w:val="20"/>
              </w:rPr>
              <w:t>Simplified</w:t>
            </w:r>
            <w:r>
              <w:rPr>
                <w:b/>
                <w:spacing w:val="7"/>
                <w:sz w:val="20"/>
              </w:rPr>
              <w:t> </w:t>
            </w:r>
            <w:r>
              <w:rPr>
                <w:b/>
                <w:spacing w:val="-5"/>
                <w:sz w:val="20"/>
              </w:rPr>
              <w:t>CDD</w:t>
            </w:r>
          </w:p>
          <w:p>
            <w:pPr>
              <w:pStyle w:val="TableParagraph"/>
              <w:numPr>
                <w:ilvl w:val="0"/>
                <w:numId w:val="46"/>
              </w:numPr>
              <w:tabs>
                <w:tab w:pos="377" w:val="left" w:leader="none"/>
              </w:tabs>
              <w:spacing w:line="238" w:lineRule="exact" w:before="0" w:after="0"/>
              <w:ind w:left="377" w:right="0" w:hanging="179"/>
              <w:jc w:val="left"/>
              <w:rPr>
                <w:sz w:val="20"/>
              </w:rPr>
            </w:pPr>
            <w:r>
              <w:rPr>
                <w:sz w:val="20"/>
              </w:rPr>
              <w:t>Simplified</w:t>
            </w:r>
            <w:r>
              <w:rPr>
                <w:spacing w:val="-7"/>
                <w:sz w:val="20"/>
              </w:rPr>
              <w:t> </w:t>
            </w:r>
            <w:r>
              <w:rPr>
                <w:sz w:val="20"/>
              </w:rPr>
              <w:t>AML/CFT</w:t>
            </w:r>
            <w:r>
              <w:rPr>
                <w:spacing w:val="-6"/>
                <w:sz w:val="20"/>
              </w:rPr>
              <w:t> </w:t>
            </w:r>
            <w:r>
              <w:rPr>
                <w:sz w:val="20"/>
              </w:rPr>
              <w:t>CDD</w:t>
            </w:r>
            <w:r>
              <w:rPr>
                <w:spacing w:val="-7"/>
                <w:sz w:val="20"/>
              </w:rPr>
              <w:t> </w:t>
            </w:r>
            <w:r>
              <w:rPr>
                <w:sz w:val="20"/>
              </w:rPr>
              <w:t>review</w:t>
            </w:r>
            <w:r>
              <w:rPr>
                <w:spacing w:val="-8"/>
                <w:sz w:val="20"/>
              </w:rPr>
              <w:t> </w:t>
            </w:r>
            <w:r>
              <w:rPr>
                <w:sz w:val="20"/>
              </w:rPr>
              <w:t>for</w:t>
            </w:r>
            <w:r>
              <w:rPr>
                <w:spacing w:val="-6"/>
                <w:sz w:val="20"/>
              </w:rPr>
              <w:t> </w:t>
            </w:r>
            <w:r>
              <w:rPr>
                <w:sz w:val="20"/>
              </w:rPr>
              <w:t>low-risk</w:t>
            </w:r>
            <w:r>
              <w:rPr>
                <w:spacing w:val="-6"/>
                <w:sz w:val="20"/>
              </w:rPr>
              <w:t> </w:t>
            </w:r>
            <w:r>
              <w:rPr>
                <w:sz w:val="20"/>
              </w:rPr>
              <w:t>clients</w:t>
            </w:r>
            <w:r>
              <w:rPr>
                <w:spacing w:val="-8"/>
                <w:sz w:val="20"/>
              </w:rPr>
              <w:t> </w:t>
            </w:r>
            <w:r>
              <w:rPr>
                <w:spacing w:val="-4"/>
                <w:sz w:val="20"/>
              </w:rPr>
              <w:t>(22)</w:t>
            </w:r>
          </w:p>
          <w:p>
            <w:pPr>
              <w:pStyle w:val="TableParagraph"/>
              <w:numPr>
                <w:ilvl w:val="0"/>
                <w:numId w:val="46"/>
              </w:numPr>
              <w:tabs>
                <w:tab w:pos="377" w:val="left" w:leader="none"/>
              </w:tabs>
              <w:spacing w:line="208" w:lineRule="exact" w:before="0" w:after="0"/>
              <w:ind w:left="377" w:right="0" w:hanging="179"/>
              <w:jc w:val="left"/>
              <w:rPr>
                <w:sz w:val="20"/>
              </w:rPr>
            </w:pPr>
            <w:r>
              <w:rPr>
                <w:sz w:val="20"/>
              </w:rPr>
              <w:t>Regulatory</w:t>
            </w:r>
            <w:r>
              <w:rPr>
                <w:spacing w:val="-7"/>
                <w:sz w:val="20"/>
              </w:rPr>
              <w:t> </w:t>
            </w:r>
            <w:r>
              <w:rPr>
                <w:sz w:val="20"/>
              </w:rPr>
              <w:t>guidance</w:t>
            </w:r>
            <w:r>
              <w:rPr>
                <w:spacing w:val="-7"/>
                <w:sz w:val="20"/>
              </w:rPr>
              <w:t> </w:t>
            </w:r>
            <w:r>
              <w:rPr>
                <w:sz w:val="20"/>
              </w:rPr>
              <w:t>to</w:t>
            </w:r>
            <w:r>
              <w:rPr>
                <w:spacing w:val="-9"/>
                <w:sz w:val="20"/>
              </w:rPr>
              <w:t> </w:t>
            </w:r>
            <w:r>
              <w:rPr>
                <w:sz w:val="20"/>
              </w:rPr>
              <w:t>determine</w:t>
            </w:r>
            <w:r>
              <w:rPr>
                <w:spacing w:val="-7"/>
                <w:sz w:val="20"/>
              </w:rPr>
              <w:t> </w:t>
            </w:r>
            <w:r>
              <w:rPr>
                <w:sz w:val="20"/>
              </w:rPr>
              <w:t>low-risk</w:t>
            </w:r>
            <w:r>
              <w:rPr>
                <w:spacing w:val="-7"/>
                <w:sz w:val="20"/>
              </w:rPr>
              <w:t> </w:t>
            </w:r>
            <w:r>
              <w:rPr>
                <w:sz w:val="20"/>
              </w:rPr>
              <w:t>clients</w:t>
            </w:r>
            <w:r>
              <w:rPr>
                <w:spacing w:val="-8"/>
                <w:sz w:val="20"/>
              </w:rPr>
              <w:t> </w:t>
            </w:r>
            <w:r>
              <w:rPr>
                <w:spacing w:val="-4"/>
                <w:sz w:val="20"/>
              </w:rPr>
              <w:t>(23)</w:t>
            </w:r>
          </w:p>
        </w:tc>
        <w:tc>
          <w:tcPr>
            <w:tcW w:w="1114" w:type="dxa"/>
          </w:tcPr>
          <w:p>
            <w:pPr>
              <w:pStyle w:val="TableParagraph"/>
              <w:spacing w:line="229" w:lineRule="exact"/>
              <w:ind w:right="98"/>
              <w:jc w:val="right"/>
              <w:rPr>
                <w:b/>
                <w:sz w:val="20"/>
              </w:rPr>
            </w:pPr>
            <w:r>
              <w:rPr>
                <w:b/>
                <w:spacing w:val="-10"/>
                <w:sz w:val="20"/>
              </w:rPr>
              <w:t>1</w:t>
            </w:r>
          </w:p>
          <w:p>
            <w:pPr>
              <w:pStyle w:val="TableParagraph"/>
              <w:spacing w:line="229" w:lineRule="exact"/>
              <w:ind w:right="95"/>
              <w:jc w:val="right"/>
              <w:rPr>
                <w:sz w:val="20"/>
              </w:rPr>
            </w:pPr>
            <w:r>
              <w:rPr>
                <w:spacing w:val="-5"/>
                <w:sz w:val="20"/>
              </w:rPr>
              <w:t>0.5</w:t>
            </w:r>
          </w:p>
          <w:p>
            <w:pPr>
              <w:pStyle w:val="TableParagraph"/>
              <w:spacing w:line="217" w:lineRule="exact"/>
              <w:ind w:right="95"/>
              <w:jc w:val="right"/>
              <w:rPr>
                <w:sz w:val="20"/>
              </w:rPr>
            </w:pPr>
            <w:r>
              <w:rPr>
                <w:spacing w:val="-5"/>
                <w:sz w:val="20"/>
              </w:rPr>
              <w:t>0.5</w:t>
            </w:r>
          </w:p>
        </w:tc>
        <w:tc>
          <w:tcPr>
            <w:tcW w:w="1421" w:type="dxa"/>
          </w:tcPr>
          <w:p>
            <w:pPr>
              <w:pStyle w:val="TableParagraph"/>
              <w:spacing w:line="229" w:lineRule="exact"/>
              <w:ind w:right="98"/>
              <w:jc w:val="right"/>
              <w:rPr>
                <w:b/>
                <w:sz w:val="20"/>
              </w:rPr>
            </w:pPr>
            <w:r>
              <w:rPr>
                <w:b/>
                <w:spacing w:val="-10"/>
                <w:sz w:val="20"/>
              </w:rPr>
              <w:t>1</w:t>
            </w:r>
          </w:p>
          <w:p>
            <w:pPr>
              <w:pStyle w:val="TableParagraph"/>
              <w:spacing w:line="229" w:lineRule="exact"/>
              <w:ind w:right="95"/>
              <w:jc w:val="right"/>
              <w:rPr>
                <w:sz w:val="20"/>
              </w:rPr>
            </w:pPr>
            <w:r>
              <w:rPr>
                <w:spacing w:val="-5"/>
                <w:sz w:val="20"/>
              </w:rPr>
              <w:t>0.5</w:t>
            </w:r>
          </w:p>
          <w:p>
            <w:pPr>
              <w:pStyle w:val="TableParagraph"/>
              <w:spacing w:line="217" w:lineRule="exact"/>
              <w:ind w:right="95"/>
              <w:jc w:val="right"/>
              <w:rPr>
                <w:sz w:val="20"/>
              </w:rPr>
            </w:pPr>
            <w:r>
              <w:rPr>
                <w:spacing w:val="-5"/>
                <w:sz w:val="20"/>
              </w:rPr>
              <w:t>0.5</w:t>
            </w:r>
          </w:p>
        </w:tc>
        <w:tc>
          <w:tcPr>
            <w:tcW w:w="1116" w:type="dxa"/>
          </w:tcPr>
          <w:p>
            <w:pPr>
              <w:pStyle w:val="TableParagraph"/>
              <w:spacing w:line="229" w:lineRule="exact"/>
              <w:ind w:right="98"/>
              <w:jc w:val="right"/>
              <w:rPr>
                <w:b/>
                <w:sz w:val="20"/>
              </w:rPr>
            </w:pPr>
            <w:r>
              <w:rPr>
                <w:b/>
                <w:spacing w:val="-10"/>
                <w:sz w:val="20"/>
              </w:rPr>
              <w:t>2</w:t>
            </w:r>
          </w:p>
          <w:p>
            <w:pPr>
              <w:pStyle w:val="TableParagraph"/>
              <w:spacing w:line="229" w:lineRule="exact"/>
              <w:ind w:right="98"/>
              <w:jc w:val="right"/>
              <w:rPr>
                <w:sz w:val="20"/>
              </w:rPr>
            </w:pPr>
            <w:r>
              <w:rPr>
                <w:spacing w:val="-10"/>
                <w:sz w:val="20"/>
              </w:rPr>
              <w:t>1</w:t>
            </w:r>
          </w:p>
          <w:p>
            <w:pPr>
              <w:pStyle w:val="TableParagraph"/>
              <w:spacing w:line="217" w:lineRule="exact"/>
              <w:ind w:right="98"/>
              <w:jc w:val="right"/>
              <w:rPr>
                <w:sz w:val="20"/>
              </w:rPr>
            </w:pPr>
            <w:r>
              <w:rPr>
                <w:spacing w:val="-10"/>
                <w:sz w:val="20"/>
              </w:rPr>
              <w:t>1</w:t>
            </w:r>
          </w:p>
        </w:tc>
      </w:tr>
      <w:tr>
        <w:trPr>
          <w:trHeight w:val="698" w:hRule="atLeast"/>
        </w:trPr>
        <w:tc>
          <w:tcPr>
            <w:tcW w:w="5710" w:type="dxa"/>
          </w:tcPr>
          <w:p>
            <w:pPr>
              <w:pStyle w:val="TableParagraph"/>
              <w:spacing w:line="230" w:lineRule="exact"/>
              <w:ind w:left="107"/>
              <w:rPr>
                <w:b/>
                <w:sz w:val="20"/>
              </w:rPr>
            </w:pPr>
            <w:r>
              <w:rPr>
                <w:b/>
                <w:sz w:val="20"/>
              </w:rPr>
              <w:t>Enhanced</w:t>
            </w:r>
            <w:r>
              <w:rPr>
                <w:b/>
                <w:spacing w:val="-11"/>
                <w:sz w:val="20"/>
              </w:rPr>
              <w:t> </w:t>
            </w:r>
            <w:r>
              <w:rPr>
                <w:b/>
                <w:spacing w:val="-5"/>
                <w:sz w:val="20"/>
              </w:rPr>
              <w:t>CDD</w:t>
            </w:r>
          </w:p>
          <w:p>
            <w:pPr>
              <w:pStyle w:val="TableParagraph"/>
              <w:numPr>
                <w:ilvl w:val="0"/>
                <w:numId w:val="47"/>
              </w:numPr>
              <w:tabs>
                <w:tab w:pos="377" w:val="left" w:leader="none"/>
              </w:tabs>
              <w:spacing w:line="239" w:lineRule="exact" w:before="0" w:after="0"/>
              <w:ind w:left="377" w:right="0" w:hanging="179"/>
              <w:jc w:val="left"/>
              <w:rPr>
                <w:sz w:val="20"/>
              </w:rPr>
            </w:pPr>
            <w:r>
              <w:rPr>
                <w:sz w:val="20"/>
              </w:rPr>
              <w:t>Enhanced</w:t>
            </w:r>
            <w:r>
              <w:rPr>
                <w:spacing w:val="-7"/>
                <w:sz w:val="20"/>
              </w:rPr>
              <w:t> </w:t>
            </w:r>
            <w:r>
              <w:rPr>
                <w:sz w:val="20"/>
              </w:rPr>
              <w:t>AML/CFT</w:t>
            </w:r>
            <w:r>
              <w:rPr>
                <w:spacing w:val="-6"/>
                <w:sz w:val="20"/>
              </w:rPr>
              <w:t> </w:t>
            </w:r>
            <w:r>
              <w:rPr>
                <w:sz w:val="20"/>
              </w:rPr>
              <w:t>CDD</w:t>
            </w:r>
            <w:r>
              <w:rPr>
                <w:spacing w:val="-6"/>
                <w:sz w:val="20"/>
              </w:rPr>
              <w:t> </w:t>
            </w:r>
            <w:r>
              <w:rPr>
                <w:sz w:val="20"/>
              </w:rPr>
              <w:t>review</w:t>
            </w:r>
            <w:r>
              <w:rPr>
                <w:spacing w:val="-6"/>
                <w:sz w:val="20"/>
              </w:rPr>
              <w:t> </w:t>
            </w:r>
            <w:r>
              <w:rPr>
                <w:sz w:val="20"/>
              </w:rPr>
              <w:t>for</w:t>
            </w:r>
            <w:r>
              <w:rPr>
                <w:spacing w:val="-5"/>
                <w:sz w:val="20"/>
              </w:rPr>
              <w:t> </w:t>
            </w:r>
            <w:r>
              <w:rPr>
                <w:sz w:val="20"/>
              </w:rPr>
              <w:t>high-risk</w:t>
            </w:r>
            <w:r>
              <w:rPr>
                <w:spacing w:val="-5"/>
                <w:sz w:val="20"/>
              </w:rPr>
              <w:t> </w:t>
            </w:r>
            <w:r>
              <w:rPr>
                <w:sz w:val="20"/>
              </w:rPr>
              <w:t>clients</w:t>
            </w:r>
            <w:r>
              <w:rPr>
                <w:spacing w:val="-7"/>
                <w:sz w:val="20"/>
              </w:rPr>
              <w:t> </w:t>
            </w:r>
            <w:r>
              <w:rPr>
                <w:spacing w:val="-4"/>
                <w:sz w:val="20"/>
              </w:rPr>
              <w:t>(24)</w:t>
            </w:r>
          </w:p>
          <w:p>
            <w:pPr>
              <w:pStyle w:val="TableParagraph"/>
              <w:numPr>
                <w:ilvl w:val="0"/>
                <w:numId w:val="47"/>
              </w:numPr>
              <w:tabs>
                <w:tab w:pos="377" w:val="left" w:leader="none"/>
              </w:tabs>
              <w:spacing w:line="209" w:lineRule="exact" w:before="0" w:after="0"/>
              <w:ind w:left="377" w:right="0" w:hanging="179"/>
              <w:jc w:val="left"/>
              <w:rPr>
                <w:sz w:val="20"/>
              </w:rPr>
            </w:pPr>
            <w:r>
              <w:rPr>
                <w:sz w:val="20"/>
              </w:rPr>
              <w:t>Regulatory</w:t>
            </w:r>
            <w:r>
              <w:rPr>
                <w:spacing w:val="-7"/>
                <w:sz w:val="20"/>
              </w:rPr>
              <w:t> </w:t>
            </w:r>
            <w:r>
              <w:rPr>
                <w:sz w:val="20"/>
              </w:rPr>
              <w:t>guidance</w:t>
            </w:r>
            <w:r>
              <w:rPr>
                <w:spacing w:val="-8"/>
                <w:sz w:val="20"/>
              </w:rPr>
              <w:t> </w:t>
            </w:r>
            <w:r>
              <w:rPr>
                <w:sz w:val="20"/>
              </w:rPr>
              <w:t>to</w:t>
            </w:r>
            <w:r>
              <w:rPr>
                <w:spacing w:val="-8"/>
                <w:sz w:val="20"/>
              </w:rPr>
              <w:t> </w:t>
            </w:r>
            <w:r>
              <w:rPr>
                <w:sz w:val="20"/>
              </w:rPr>
              <w:t>determine</w:t>
            </w:r>
            <w:r>
              <w:rPr>
                <w:spacing w:val="-8"/>
                <w:sz w:val="20"/>
              </w:rPr>
              <w:t> </w:t>
            </w:r>
            <w:r>
              <w:rPr>
                <w:sz w:val="20"/>
              </w:rPr>
              <w:t>high-risk</w:t>
            </w:r>
            <w:r>
              <w:rPr>
                <w:spacing w:val="-6"/>
                <w:sz w:val="20"/>
              </w:rPr>
              <w:t> </w:t>
            </w:r>
            <w:r>
              <w:rPr>
                <w:sz w:val="20"/>
              </w:rPr>
              <w:t>clients</w:t>
            </w:r>
            <w:r>
              <w:rPr>
                <w:spacing w:val="-9"/>
                <w:sz w:val="20"/>
              </w:rPr>
              <w:t> </w:t>
            </w:r>
            <w:r>
              <w:rPr>
                <w:spacing w:val="-4"/>
                <w:sz w:val="20"/>
              </w:rPr>
              <w:t>(25)</w:t>
            </w:r>
          </w:p>
        </w:tc>
        <w:tc>
          <w:tcPr>
            <w:tcW w:w="1114" w:type="dxa"/>
          </w:tcPr>
          <w:p>
            <w:pPr>
              <w:pStyle w:val="TableParagraph"/>
              <w:spacing w:line="230" w:lineRule="atLeast"/>
              <w:ind w:left="760" w:right="97" w:hanging="22"/>
              <w:jc w:val="both"/>
              <w:rPr>
                <w:sz w:val="20"/>
              </w:rPr>
            </w:pPr>
            <w:r>
              <w:rPr>
                <w:b/>
                <w:spacing w:val="-4"/>
                <w:sz w:val="20"/>
              </w:rPr>
              <w:t>n/a </w:t>
            </w:r>
            <w:r>
              <w:rPr>
                <w:spacing w:val="-4"/>
                <w:sz w:val="20"/>
              </w:rPr>
              <w:t>n/a </w:t>
            </w:r>
            <w:r>
              <w:rPr>
                <w:spacing w:val="-5"/>
                <w:sz w:val="20"/>
              </w:rPr>
              <w:t>n/a</w:t>
            </w:r>
          </w:p>
        </w:tc>
        <w:tc>
          <w:tcPr>
            <w:tcW w:w="1421" w:type="dxa"/>
          </w:tcPr>
          <w:p>
            <w:pPr>
              <w:pStyle w:val="TableParagraph"/>
              <w:ind w:right="98"/>
              <w:jc w:val="right"/>
              <w:rPr>
                <w:b/>
                <w:sz w:val="20"/>
              </w:rPr>
            </w:pPr>
            <w:r>
              <w:rPr>
                <w:b/>
                <w:spacing w:val="-10"/>
                <w:sz w:val="20"/>
              </w:rPr>
              <w:t>1</w:t>
            </w:r>
          </w:p>
          <w:p>
            <w:pPr>
              <w:pStyle w:val="TableParagraph"/>
              <w:ind w:right="95"/>
              <w:jc w:val="right"/>
              <w:rPr>
                <w:sz w:val="20"/>
              </w:rPr>
            </w:pPr>
            <w:r>
              <w:rPr>
                <w:spacing w:val="-5"/>
                <w:sz w:val="20"/>
              </w:rPr>
              <w:t>0.5</w:t>
            </w:r>
          </w:p>
          <w:p>
            <w:pPr>
              <w:pStyle w:val="TableParagraph"/>
              <w:spacing w:line="217" w:lineRule="exact" w:before="1"/>
              <w:ind w:right="95"/>
              <w:jc w:val="right"/>
              <w:rPr>
                <w:sz w:val="20"/>
              </w:rPr>
            </w:pPr>
            <w:r>
              <w:rPr>
                <w:spacing w:val="-5"/>
                <w:sz w:val="20"/>
              </w:rPr>
              <w:t>0.5</w:t>
            </w:r>
          </w:p>
        </w:tc>
        <w:tc>
          <w:tcPr>
            <w:tcW w:w="1116" w:type="dxa"/>
          </w:tcPr>
          <w:p>
            <w:pPr>
              <w:pStyle w:val="TableParagraph"/>
              <w:ind w:right="98"/>
              <w:jc w:val="right"/>
              <w:rPr>
                <w:b/>
                <w:sz w:val="20"/>
              </w:rPr>
            </w:pPr>
            <w:r>
              <w:rPr>
                <w:b/>
                <w:spacing w:val="-10"/>
                <w:sz w:val="20"/>
              </w:rPr>
              <w:t>1</w:t>
            </w:r>
          </w:p>
          <w:p>
            <w:pPr>
              <w:pStyle w:val="TableParagraph"/>
              <w:ind w:right="95"/>
              <w:jc w:val="right"/>
              <w:rPr>
                <w:sz w:val="20"/>
              </w:rPr>
            </w:pPr>
            <w:r>
              <w:rPr>
                <w:spacing w:val="-5"/>
                <w:sz w:val="20"/>
              </w:rPr>
              <w:t>0.5</w:t>
            </w:r>
          </w:p>
          <w:p>
            <w:pPr>
              <w:pStyle w:val="TableParagraph"/>
              <w:spacing w:line="217" w:lineRule="exact" w:before="1"/>
              <w:ind w:right="95"/>
              <w:jc w:val="right"/>
              <w:rPr>
                <w:sz w:val="20"/>
              </w:rPr>
            </w:pPr>
            <w:r>
              <w:rPr>
                <w:spacing w:val="-5"/>
                <w:sz w:val="20"/>
              </w:rPr>
              <w:t>0.5</w:t>
            </w:r>
          </w:p>
        </w:tc>
      </w:tr>
      <w:tr>
        <w:trPr>
          <w:trHeight w:val="282" w:hRule="atLeast"/>
        </w:trPr>
        <w:tc>
          <w:tcPr>
            <w:tcW w:w="571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14" w:type="dxa"/>
            <w:shd w:val="clear" w:color="auto" w:fill="FFC000"/>
          </w:tcPr>
          <w:p>
            <w:pPr>
              <w:pStyle w:val="TableParagraph"/>
              <w:spacing w:before="26"/>
              <w:ind w:right="98"/>
              <w:jc w:val="right"/>
              <w:rPr>
                <w:b/>
                <w:sz w:val="20"/>
              </w:rPr>
            </w:pPr>
            <w:r>
              <w:rPr>
                <w:b/>
                <w:spacing w:val="-10"/>
                <w:sz w:val="20"/>
              </w:rPr>
              <w:t>1</w:t>
            </w:r>
          </w:p>
        </w:tc>
        <w:tc>
          <w:tcPr>
            <w:tcW w:w="1421" w:type="dxa"/>
            <w:shd w:val="clear" w:color="auto" w:fill="FFC000"/>
          </w:tcPr>
          <w:p>
            <w:pPr>
              <w:pStyle w:val="TableParagraph"/>
              <w:spacing w:before="26"/>
              <w:ind w:right="98"/>
              <w:jc w:val="right"/>
              <w:rPr>
                <w:b/>
                <w:sz w:val="20"/>
              </w:rPr>
            </w:pPr>
            <w:r>
              <w:rPr>
                <w:b/>
                <w:spacing w:val="-10"/>
                <w:sz w:val="20"/>
              </w:rPr>
              <w:t>2</w:t>
            </w:r>
          </w:p>
        </w:tc>
        <w:tc>
          <w:tcPr>
            <w:tcW w:w="1116" w:type="dxa"/>
            <w:shd w:val="clear" w:color="auto" w:fill="FFC000"/>
          </w:tcPr>
          <w:p>
            <w:pPr>
              <w:pStyle w:val="TableParagraph"/>
              <w:spacing w:before="26"/>
              <w:ind w:right="98"/>
              <w:jc w:val="right"/>
              <w:rPr>
                <w:b/>
                <w:sz w:val="20"/>
              </w:rPr>
            </w:pPr>
            <w:r>
              <w:rPr>
                <w:b/>
                <w:spacing w:val="-10"/>
                <w:sz w:val="20"/>
              </w:rPr>
              <w:t>3</w:t>
            </w:r>
          </w:p>
        </w:tc>
      </w:tr>
      <w:tr>
        <w:trPr>
          <w:trHeight w:val="431" w:hRule="atLeast"/>
        </w:trPr>
        <w:tc>
          <w:tcPr>
            <w:tcW w:w="9361" w:type="dxa"/>
            <w:gridSpan w:val="4"/>
            <w:shd w:val="clear" w:color="auto" w:fill="E7EBF5"/>
          </w:tcPr>
          <w:p>
            <w:pPr>
              <w:pStyle w:val="TableParagraph"/>
              <w:tabs>
                <w:tab w:pos="1360" w:val="left" w:leader="none"/>
              </w:tabs>
              <w:spacing w:before="101"/>
              <w:ind w:left="609"/>
              <w:rPr>
                <w:b/>
                <w:sz w:val="20"/>
              </w:rPr>
            </w:pPr>
            <w:r>
              <w:rPr>
                <w:b/>
                <w:spacing w:val="-2"/>
                <w:sz w:val="20"/>
              </w:rPr>
              <w:t>1.1.3</w:t>
            </w:r>
            <w:r>
              <w:rPr>
                <w:b/>
                <w:sz w:val="20"/>
              </w:rPr>
              <w:tab/>
              <w:t>Record</w:t>
            </w:r>
            <w:r>
              <w:rPr>
                <w:b/>
                <w:spacing w:val="-7"/>
                <w:sz w:val="20"/>
              </w:rPr>
              <w:t> </w:t>
            </w:r>
            <w:r>
              <w:rPr>
                <w:b/>
                <w:sz w:val="20"/>
              </w:rPr>
              <w:t>Keeping</w:t>
            </w:r>
            <w:r>
              <w:rPr>
                <w:b/>
                <w:spacing w:val="-5"/>
                <w:sz w:val="20"/>
              </w:rPr>
              <w:t> </w:t>
            </w:r>
            <w:r>
              <w:rPr>
                <w:b/>
                <w:sz w:val="20"/>
              </w:rPr>
              <w:t>of</w:t>
            </w:r>
            <w:r>
              <w:rPr>
                <w:b/>
                <w:spacing w:val="-5"/>
                <w:sz w:val="20"/>
              </w:rPr>
              <w:t> </w:t>
            </w:r>
            <w:r>
              <w:rPr>
                <w:b/>
                <w:sz w:val="20"/>
              </w:rPr>
              <w:t>Customer</w:t>
            </w:r>
            <w:r>
              <w:rPr>
                <w:b/>
                <w:spacing w:val="-6"/>
                <w:sz w:val="20"/>
              </w:rPr>
              <w:t> </w:t>
            </w:r>
            <w:r>
              <w:rPr>
                <w:b/>
                <w:spacing w:val="-2"/>
                <w:sz w:val="20"/>
              </w:rPr>
              <w:t>Information</w:t>
            </w:r>
          </w:p>
        </w:tc>
      </w:tr>
      <w:tr>
        <w:trPr>
          <w:trHeight w:val="460" w:hRule="atLeast"/>
        </w:trPr>
        <w:tc>
          <w:tcPr>
            <w:tcW w:w="5710" w:type="dxa"/>
          </w:tcPr>
          <w:p>
            <w:pPr>
              <w:pStyle w:val="TableParagraph"/>
              <w:spacing w:before="115"/>
              <w:ind w:left="107"/>
              <w:rPr>
                <w:b/>
                <w:sz w:val="20"/>
              </w:rPr>
            </w:pPr>
            <w:r>
              <w:rPr>
                <w:b/>
                <w:spacing w:val="-2"/>
                <w:sz w:val="20"/>
              </w:rPr>
              <w:t>Indicators</w:t>
            </w:r>
          </w:p>
        </w:tc>
        <w:tc>
          <w:tcPr>
            <w:tcW w:w="1114" w:type="dxa"/>
          </w:tcPr>
          <w:p>
            <w:pPr>
              <w:pStyle w:val="TableParagraph"/>
              <w:spacing w:before="115"/>
              <w:ind w:right="97"/>
              <w:jc w:val="right"/>
              <w:rPr>
                <w:b/>
                <w:sz w:val="20"/>
              </w:rPr>
            </w:pPr>
            <w:r>
              <w:rPr>
                <w:b/>
                <w:spacing w:val="-5"/>
                <w:sz w:val="20"/>
              </w:rPr>
              <w:t>FFP</w:t>
            </w:r>
          </w:p>
        </w:tc>
        <w:tc>
          <w:tcPr>
            <w:tcW w:w="1421" w:type="dxa"/>
          </w:tcPr>
          <w:p>
            <w:pPr>
              <w:pStyle w:val="TableParagraph"/>
              <w:spacing w:before="115"/>
              <w:ind w:right="100"/>
              <w:jc w:val="right"/>
              <w:rPr>
                <w:b/>
                <w:sz w:val="20"/>
              </w:rPr>
            </w:pPr>
            <w:r>
              <w:rPr>
                <w:b/>
                <w:spacing w:val="-5"/>
                <w:sz w:val="20"/>
              </w:rPr>
              <w:t>SBP</w:t>
            </w:r>
          </w:p>
        </w:tc>
        <w:tc>
          <w:tcPr>
            <w:tcW w:w="1116" w:type="dxa"/>
          </w:tcPr>
          <w:p>
            <w:pPr>
              <w:pStyle w:val="TableParagraph"/>
              <w:spacing w:line="230" w:lineRule="atLeast"/>
              <w:ind w:left="473" w:right="91" w:firstLine="76"/>
              <w:rPr>
                <w:b/>
                <w:sz w:val="20"/>
              </w:rPr>
            </w:pPr>
            <w:r>
              <w:rPr>
                <w:b/>
                <w:spacing w:val="-2"/>
                <w:sz w:val="20"/>
              </w:rPr>
              <w:t>Total Points</w:t>
            </w:r>
          </w:p>
        </w:tc>
      </w:tr>
      <w:tr>
        <w:trPr>
          <w:trHeight w:val="1862" w:hRule="atLeast"/>
        </w:trPr>
        <w:tc>
          <w:tcPr>
            <w:tcW w:w="5710" w:type="dxa"/>
          </w:tcPr>
          <w:p>
            <w:pPr>
              <w:pStyle w:val="TableParagraph"/>
              <w:spacing w:line="230" w:lineRule="exact"/>
              <w:ind w:left="107"/>
              <w:rPr>
                <w:b/>
                <w:sz w:val="20"/>
              </w:rPr>
            </w:pPr>
            <w:r>
              <w:rPr>
                <w:b/>
                <w:sz w:val="20"/>
              </w:rPr>
              <w:t>CDD</w:t>
            </w:r>
            <w:r>
              <w:rPr>
                <w:b/>
                <w:spacing w:val="-6"/>
                <w:sz w:val="20"/>
              </w:rPr>
              <w:t> </w:t>
            </w:r>
            <w:r>
              <w:rPr>
                <w:b/>
                <w:sz w:val="20"/>
              </w:rPr>
              <w:t>for</w:t>
            </w:r>
            <w:r>
              <w:rPr>
                <w:b/>
                <w:spacing w:val="-6"/>
                <w:sz w:val="20"/>
              </w:rPr>
              <w:t> </w:t>
            </w:r>
            <w:r>
              <w:rPr>
                <w:b/>
                <w:sz w:val="20"/>
              </w:rPr>
              <w:t>Existing</w:t>
            </w:r>
            <w:r>
              <w:rPr>
                <w:b/>
                <w:spacing w:val="-4"/>
                <w:sz w:val="20"/>
              </w:rPr>
              <w:t> </w:t>
            </w:r>
            <w:r>
              <w:rPr>
                <w:b/>
                <w:sz w:val="20"/>
              </w:rPr>
              <w:t>Customers</w:t>
            </w:r>
            <w:r>
              <w:rPr>
                <w:b/>
                <w:spacing w:val="-7"/>
                <w:sz w:val="20"/>
              </w:rPr>
              <w:t> </w:t>
            </w:r>
            <w:r>
              <w:rPr>
                <w:b/>
                <w:sz w:val="20"/>
              </w:rPr>
              <w:t>and</w:t>
            </w:r>
            <w:r>
              <w:rPr>
                <w:b/>
                <w:spacing w:val="-5"/>
                <w:sz w:val="20"/>
              </w:rPr>
              <w:t> </w:t>
            </w:r>
            <w:r>
              <w:rPr>
                <w:b/>
                <w:sz w:val="20"/>
              </w:rPr>
              <w:t>Record</w:t>
            </w:r>
            <w:r>
              <w:rPr>
                <w:b/>
                <w:spacing w:val="-6"/>
                <w:sz w:val="20"/>
              </w:rPr>
              <w:t> </w:t>
            </w:r>
            <w:r>
              <w:rPr>
                <w:b/>
                <w:spacing w:val="-2"/>
                <w:sz w:val="20"/>
              </w:rPr>
              <w:t>Keeping</w:t>
            </w:r>
          </w:p>
          <w:p>
            <w:pPr>
              <w:pStyle w:val="TableParagraph"/>
              <w:numPr>
                <w:ilvl w:val="0"/>
                <w:numId w:val="48"/>
              </w:numPr>
              <w:tabs>
                <w:tab w:pos="377" w:val="left" w:leader="none"/>
              </w:tabs>
              <w:spacing w:line="238" w:lineRule="exact" w:before="0" w:after="0"/>
              <w:ind w:left="377" w:right="0" w:hanging="179"/>
              <w:jc w:val="left"/>
              <w:rPr>
                <w:sz w:val="20"/>
              </w:rPr>
            </w:pPr>
            <w:r>
              <w:rPr>
                <w:sz w:val="20"/>
              </w:rPr>
              <w:t>Reliance</w:t>
            </w:r>
            <w:r>
              <w:rPr>
                <w:spacing w:val="-6"/>
                <w:sz w:val="20"/>
              </w:rPr>
              <w:t> </w:t>
            </w:r>
            <w:r>
              <w:rPr>
                <w:sz w:val="20"/>
              </w:rPr>
              <w:t>on</w:t>
            </w:r>
            <w:r>
              <w:rPr>
                <w:spacing w:val="-4"/>
                <w:sz w:val="20"/>
              </w:rPr>
              <w:t> </w:t>
            </w:r>
            <w:r>
              <w:rPr>
                <w:sz w:val="20"/>
              </w:rPr>
              <w:t>CDD</w:t>
            </w:r>
            <w:r>
              <w:rPr>
                <w:spacing w:val="-6"/>
                <w:sz w:val="20"/>
              </w:rPr>
              <w:t> </w:t>
            </w:r>
            <w:r>
              <w:rPr>
                <w:sz w:val="20"/>
              </w:rPr>
              <w:t>for</w:t>
            </w:r>
            <w:r>
              <w:rPr>
                <w:spacing w:val="-4"/>
                <w:sz w:val="20"/>
              </w:rPr>
              <w:t> </w:t>
            </w:r>
            <w:r>
              <w:rPr>
                <w:sz w:val="20"/>
              </w:rPr>
              <w:t>existing</w:t>
            </w:r>
            <w:r>
              <w:rPr>
                <w:spacing w:val="-6"/>
                <w:sz w:val="20"/>
              </w:rPr>
              <w:t> </w:t>
            </w:r>
            <w:r>
              <w:rPr>
                <w:sz w:val="20"/>
              </w:rPr>
              <w:t>customers</w:t>
            </w:r>
            <w:r>
              <w:rPr>
                <w:spacing w:val="-6"/>
                <w:sz w:val="20"/>
              </w:rPr>
              <w:t> </w:t>
            </w:r>
            <w:r>
              <w:rPr>
                <w:spacing w:val="-4"/>
                <w:sz w:val="20"/>
              </w:rPr>
              <w:t>(26)</w:t>
            </w:r>
          </w:p>
          <w:p>
            <w:pPr>
              <w:pStyle w:val="TableParagraph"/>
              <w:numPr>
                <w:ilvl w:val="0"/>
                <w:numId w:val="48"/>
              </w:numPr>
              <w:tabs>
                <w:tab w:pos="377" w:val="left" w:leader="none"/>
              </w:tabs>
              <w:spacing w:line="234" w:lineRule="exact" w:before="0" w:after="0"/>
              <w:ind w:left="377" w:right="0" w:hanging="179"/>
              <w:jc w:val="left"/>
              <w:rPr>
                <w:sz w:val="20"/>
              </w:rPr>
            </w:pPr>
            <w:r>
              <w:rPr>
                <w:sz w:val="20"/>
              </w:rPr>
              <w:t>Reliance</w:t>
            </w:r>
            <w:r>
              <w:rPr>
                <w:spacing w:val="-6"/>
                <w:sz w:val="20"/>
              </w:rPr>
              <w:t> </w:t>
            </w:r>
            <w:r>
              <w:rPr>
                <w:sz w:val="20"/>
              </w:rPr>
              <w:t>on</w:t>
            </w:r>
            <w:r>
              <w:rPr>
                <w:spacing w:val="-5"/>
                <w:sz w:val="20"/>
              </w:rPr>
              <w:t> </w:t>
            </w:r>
            <w:r>
              <w:rPr>
                <w:sz w:val="20"/>
              </w:rPr>
              <w:t>CDD</w:t>
            </w:r>
            <w:r>
              <w:rPr>
                <w:spacing w:val="-5"/>
                <w:sz w:val="20"/>
              </w:rPr>
              <w:t> </w:t>
            </w:r>
            <w:r>
              <w:rPr>
                <w:sz w:val="20"/>
              </w:rPr>
              <w:t>undertaken</w:t>
            </w:r>
            <w:r>
              <w:rPr>
                <w:spacing w:val="-10"/>
                <w:sz w:val="20"/>
              </w:rPr>
              <w:t> </w:t>
            </w:r>
            <w:r>
              <w:rPr>
                <w:sz w:val="20"/>
              </w:rPr>
              <w:t>by</w:t>
            </w:r>
            <w:r>
              <w:rPr>
                <w:spacing w:val="-4"/>
                <w:sz w:val="20"/>
              </w:rPr>
              <w:t> </w:t>
            </w:r>
            <w:r>
              <w:rPr>
                <w:sz w:val="20"/>
              </w:rPr>
              <w:t>other</w:t>
            </w:r>
            <w:r>
              <w:rPr>
                <w:spacing w:val="-5"/>
                <w:sz w:val="20"/>
              </w:rPr>
              <w:t> </w:t>
            </w:r>
            <w:r>
              <w:rPr>
                <w:sz w:val="20"/>
              </w:rPr>
              <w:t>institutions</w:t>
            </w:r>
            <w:r>
              <w:rPr>
                <w:spacing w:val="-7"/>
                <w:sz w:val="20"/>
              </w:rPr>
              <w:t> </w:t>
            </w:r>
            <w:r>
              <w:rPr>
                <w:spacing w:val="-4"/>
                <w:sz w:val="20"/>
              </w:rPr>
              <w:t>(27)</w:t>
            </w:r>
          </w:p>
          <w:p>
            <w:pPr>
              <w:pStyle w:val="TableParagraph"/>
              <w:numPr>
                <w:ilvl w:val="0"/>
                <w:numId w:val="48"/>
              </w:numPr>
              <w:tabs>
                <w:tab w:pos="378" w:val="left" w:leader="none"/>
              </w:tabs>
              <w:spacing w:line="230" w:lineRule="auto" w:before="3" w:after="0"/>
              <w:ind w:left="378" w:right="386" w:hanging="180"/>
              <w:jc w:val="left"/>
              <w:rPr>
                <w:sz w:val="20"/>
              </w:rPr>
            </w:pPr>
            <w:r>
              <w:rPr>
                <w:sz w:val="20"/>
              </w:rPr>
              <w:t>Regulation</w:t>
            </w:r>
            <w:r>
              <w:rPr>
                <w:spacing w:val="-4"/>
                <w:sz w:val="20"/>
              </w:rPr>
              <w:t> </w:t>
            </w:r>
            <w:r>
              <w:rPr>
                <w:sz w:val="20"/>
              </w:rPr>
              <w:t>for</w:t>
            </w:r>
            <w:r>
              <w:rPr>
                <w:spacing w:val="-7"/>
                <w:sz w:val="20"/>
              </w:rPr>
              <w:t> </w:t>
            </w:r>
            <w:r>
              <w:rPr>
                <w:sz w:val="20"/>
              </w:rPr>
              <w:t>reliance</w:t>
            </w:r>
            <w:r>
              <w:rPr>
                <w:spacing w:val="-5"/>
                <w:sz w:val="20"/>
              </w:rPr>
              <w:t> </w:t>
            </w:r>
            <w:r>
              <w:rPr>
                <w:sz w:val="20"/>
              </w:rPr>
              <w:t>on</w:t>
            </w:r>
            <w:r>
              <w:rPr>
                <w:spacing w:val="-4"/>
                <w:sz w:val="20"/>
              </w:rPr>
              <w:t> </w:t>
            </w:r>
            <w:r>
              <w:rPr>
                <w:sz w:val="20"/>
              </w:rPr>
              <w:t>an</w:t>
            </w:r>
            <w:r>
              <w:rPr>
                <w:spacing w:val="-6"/>
                <w:sz w:val="20"/>
              </w:rPr>
              <w:t> </w:t>
            </w:r>
            <w:r>
              <w:rPr>
                <w:sz w:val="20"/>
              </w:rPr>
              <w:t>eKYC</w:t>
            </w:r>
            <w:r>
              <w:rPr>
                <w:spacing w:val="-6"/>
                <w:sz w:val="20"/>
              </w:rPr>
              <w:t> </w:t>
            </w:r>
            <w:r>
              <w:rPr>
                <w:sz w:val="20"/>
              </w:rPr>
              <w:t>system</w:t>
            </w:r>
            <w:r>
              <w:rPr>
                <w:spacing w:val="-4"/>
                <w:sz w:val="20"/>
              </w:rPr>
              <w:t> </w:t>
            </w:r>
            <w:r>
              <w:rPr>
                <w:sz w:val="20"/>
              </w:rPr>
              <w:t>when</w:t>
            </w:r>
            <w:r>
              <w:rPr>
                <w:spacing w:val="-4"/>
                <w:sz w:val="20"/>
              </w:rPr>
              <w:t> </w:t>
            </w:r>
            <w:r>
              <w:rPr>
                <w:sz w:val="20"/>
              </w:rPr>
              <w:t>performing CDD (28)</w:t>
            </w:r>
          </w:p>
          <w:p>
            <w:pPr>
              <w:pStyle w:val="TableParagraph"/>
              <w:numPr>
                <w:ilvl w:val="0"/>
                <w:numId w:val="48"/>
              </w:numPr>
              <w:tabs>
                <w:tab w:pos="377" w:val="left" w:leader="none"/>
              </w:tabs>
              <w:spacing w:line="239" w:lineRule="exact" w:before="1" w:after="0"/>
              <w:ind w:left="377" w:right="0" w:hanging="179"/>
              <w:jc w:val="left"/>
              <w:rPr>
                <w:sz w:val="20"/>
              </w:rPr>
            </w:pPr>
            <w:r>
              <w:rPr>
                <w:sz w:val="20"/>
              </w:rPr>
              <w:t>Reliance</w:t>
            </w:r>
            <w:r>
              <w:rPr>
                <w:spacing w:val="-5"/>
                <w:sz w:val="20"/>
              </w:rPr>
              <w:t> </w:t>
            </w:r>
            <w:r>
              <w:rPr>
                <w:sz w:val="20"/>
              </w:rPr>
              <w:t>on</w:t>
            </w:r>
            <w:r>
              <w:rPr>
                <w:spacing w:val="-5"/>
                <w:sz w:val="20"/>
              </w:rPr>
              <w:t> </w:t>
            </w:r>
            <w:r>
              <w:rPr>
                <w:sz w:val="20"/>
              </w:rPr>
              <w:t>eKYC</w:t>
            </w:r>
            <w:r>
              <w:rPr>
                <w:spacing w:val="-5"/>
                <w:sz w:val="20"/>
              </w:rPr>
              <w:t> </w:t>
            </w:r>
            <w:r>
              <w:rPr>
                <w:sz w:val="20"/>
              </w:rPr>
              <w:t>in</w:t>
            </w:r>
            <w:r>
              <w:rPr>
                <w:spacing w:val="-5"/>
                <w:sz w:val="20"/>
              </w:rPr>
              <w:t> </w:t>
            </w:r>
            <w:r>
              <w:rPr>
                <w:sz w:val="20"/>
              </w:rPr>
              <w:t>practice</w:t>
            </w:r>
            <w:r>
              <w:rPr>
                <w:spacing w:val="-4"/>
                <w:sz w:val="20"/>
              </w:rPr>
              <w:t> (29)</w:t>
            </w:r>
          </w:p>
          <w:p>
            <w:pPr>
              <w:pStyle w:val="TableParagraph"/>
              <w:numPr>
                <w:ilvl w:val="0"/>
                <w:numId w:val="48"/>
              </w:numPr>
              <w:tabs>
                <w:tab w:pos="377" w:val="left" w:leader="none"/>
              </w:tabs>
              <w:spacing w:line="234" w:lineRule="exact" w:before="0" w:after="0"/>
              <w:ind w:left="377" w:right="0" w:hanging="179"/>
              <w:jc w:val="left"/>
              <w:rPr>
                <w:sz w:val="20"/>
              </w:rPr>
            </w:pPr>
            <w:r>
              <w:rPr>
                <w:sz w:val="20"/>
              </w:rPr>
              <w:t>Maintain</w:t>
            </w:r>
            <w:r>
              <w:rPr>
                <w:spacing w:val="-5"/>
                <w:sz w:val="20"/>
              </w:rPr>
              <w:t> </w:t>
            </w:r>
            <w:r>
              <w:rPr>
                <w:sz w:val="20"/>
              </w:rPr>
              <w:t>CDD</w:t>
            </w:r>
            <w:r>
              <w:rPr>
                <w:spacing w:val="-5"/>
                <w:sz w:val="20"/>
              </w:rPr>
              <w:t> </w:t>
            </w:r>
            <w:r>
              <w:rPr>
                <w:sz w:val="20"/>
              </w:rPr>
              <w:t>information</w:t>
            </w:r>
            <w:r>
              <w:rPr>
                <w:spacing w:val="-5"/>
                <w:sz w:val="20"/>
              </w:rPr>
              <w:t> </w:t>
            </w:r>
            <w:r>
              <w:rPr>
                <w:sz w:val="20"/>
              </w:rPr>
              <w:t>for</w:t>
            </w:r>
            <w:r>
              <w:rPr>
                <w:spacing w:val="-4"/>
                <w:sz w:val="20"/>
              </w:rPr>
              <w:t> </w:t>
            </w:r>
            <w:r>
              <w:rPr>
                <w:sz w:val="20"/>
              </w:rPr>
              <w:t>period</w:t>
            </w:r>
            <w:r>
              <w:rPr>
                <w:spacing w:val="-5"/>
                <w:sz w:val="20"/>
              </w:rPr>
              <w:t> </w:t>
            </w:r>
            <w:r>
              <w:rPr>
                <w:sz w:val="20"/>
              </w:rPr>
              <w:t>of</w:t>
            </w:r>
            <w:r>
              <w:rPr>
                <w:spacing w:val="-7"/>
                <w:sz w:val="20"/>
              </w:rPr>
              <w:t> </w:t>
            </w:r>
            <w:r>
              <w:rPr>
                <w:sz w:val="20"/>
              </w:rPr>
              <w:t>5</w:t>
            </w:r>
            <w:r>
              <w:rPr>
                <w:spacing w:val="-4"/>
                <w:sz w:val="20"/>
              </w:rPr>
              <w:t> </w:t>
            </w:r>
            <w:r>
              <w:rPr>
                <w:sz w:val="20"/>
              </w:rPr>
              <w:t>years</w:t>
            </w:r>
            <w:r>
              <w:rPr>
                <w:spacing w:val="-7"/>
                <w:sz w:val="20"/>
              </w:rPr>
              <w:t> </w:t>
            </w:r>
            <w:r>
              <w:rPr>
                <w:spacing w:val="-4"/>
                <w:sz w:val="20"/>
              </w:rPr>
              <w:t>(30)</w:t>
            </w:r>
          </w:p>
          <w:p>
            <w:pPr>
              <w:pStyle w:val="TableParagraph"/>
              <w:numPr>
                <w:ilvl w:val="0"/>
                <w:numId w:val="48"/>
              </w:numPr>
              <w:tabs>
                <w:tab w:pos="377" w:val="left" w:leader="none"/>
              </w:tabs>
              <w:spacing w:line="209" w:lineRule="exact" w:before="0" w:after="0"/>
              <w:ind w:left="377" w:right="0" w:hanging="179"/>
              <w:jc w:val="left"/>
              <w:rPr>
                <w:sz w:val="20"/>
              </w:rPr>
            </w:pPr>
            <w:r>
              <w:rPr>
                <w:sz w:val="20"/>
              </w:rPr>
              <w:t>Ongoing</w:t>
            </w:r>
            <w:r>
              <w:rPr>
                <w:spacing w:val="-6"/>
                <w:sz w:val="20"/>
              </w:rPr>
              <w:t> </w:t>
            </w:r>
            <w:r>
              <w:rPr>
                <w:sz w:val="20"/>
              </w:rPr>
              <w:t>CDD</w:t>
            </w:r>
            <w:r>
              <w:rPr>
                <w:spacing w:val="-7"/>
                <w:sz w:val="20"/>
              </w:rPr>
              <w:t> </w:t>
            </w:r>
            <w:r>
              <w:rPr>
                <w:sz w:val="20"/>
              </w:rPr>
              <w:t>for</w:t>
            </w:r>
            <w:r>
              <w:rPr>
                <w:spacing w:val="-5"/>
                <w:sz w:val="20"/>
              </w:rPr>
              <w:t> </w:t>
            </w:r>
            <w:r>
              <w:rPr>
                <w:sz w:val="20"/>
              </w:rPr>
              <w:t>high-risk</w:t>
            </w:r>
            <w:r>
              <w:rPr>
                <w:spacing w:val="-6"/>
                <w:sz w:val="20"/>
              </w:rPr>
              <w:t> </w:t>
            </w:r>
            <w:r>
              <w:rPr>
                <w:sz w:val="20"/>
              </w:rPr>
              <w:t>clients</w:t>
            </w:r>
            <w:r>
              <w:rPr>
                <w:spacing w:val="-7"/>
                <w:sz w:val="20"/>
              </w:rPr>
              <w:t> </w:t>
            </w:r>
            <w:r>
              <w:rPr>
                <w:spacing w:val="-4"/>
                <w:sz w:val="20"/>
              </w:rPr>
              <w:t>(31)</w:t>
            </w:r>
          </w:p>
        </w:tc>
        <w:tc>
          <w:tcPr>
            <w:tcW w:w="1114" w:type="dxa"/>
          </w:tcPr>
          <w:p>
            <w:pPr>
              <w:pStyle w:val="TableParagraph"/>
              <w:ind w:right="98"/>
              <w:jc w:val="right"/>
              <w:rPr>
                <w:b/>
                <w:sz w:val="20"/>
              </w:rPr>
            </w:pPr>
            <w:r>
              <w:rPr>
                <w:b/>
                <w:spacing w:val="-10"/>
                <w:sz w:val="20"/>
              </w:rPr>
              <w:t>1</w:t>
            </w:r>
          </w:p>
          <w:p>
            <w:pPr>
              <w:pStyle w:val="TableParagraph"/>
              <w:ind w:right="95"/>
              <w:jc w:val="right"/>
              <w:rPr>
                <w:sz w:val="20"/>
              </w:rPr>
            </w:pPr>
            <w:r>
              <w:rPr>
                <w:spacing w:val="-5"/>
                <w:sz w:val="20"/>
              </w:rPr>
              <w:t>0.2</w:t>
            </w:r>
          </w:p>
          <w:p>
            <w:pPr>
              <w:pStyle w:val="TableParagraph"/>
              <w:spacing w:before="1"/>
              <w:ind w:right="95"/>
              <w:jc w:val="right"/>
              <w:rPr>
                <w:sz w:val="20"/>
              </w:rPr>
            </w:pPr>
            <w:r>
              <w:rPr>
                <w:spacing w:val="-5"/>
                <w:sz w:val="20"/>
              </w:rPr>
              <w:t>0.2</w:t>
            </w:r>
          </w:p>
          <w:p>
            <w:pPr>
              <w:pStyle w:val="TableParagraph"/>
              <w:ind w:right="95"/>
              <w:jc w:val="right"/>
              <w:rPr>
                <w:sz w:val="20"/>
              </w:rPr>
            </w:pPr>
            <w:r>
              <w:rPr>
                <w:spacing w:val="-5"/>
                <w:sz w:val="20"/>
              </w:rPr>
              <w:t>0.1</w:t>
            </w:r>
          </w:p>
          <w:p>
            <w:pPr>
              <w:pStyle w:val="TableParagraph"/>
              <w:spacing w:before="229"/>
              <w:ind w:right="95"/>
              <w:jc w:val="right"/>
              <w:rPr>
                <w:sz w:val="20"/>
              </w:rPr>
            </w:pPr>
            <w:r>
              <w:rPr>
                <w:spacing w:val="-5"/>
                <w:sz w:val="20"/>
              </w:rPr>
              <w:t>0.1</w:t>
            </w:r>
          </w:p>
          <w:p>
            <w:pPr>
              <w:pStyle w:val="TableParagraph"/>
              <w:ind w:right="95"/>
              <w:jc w:val="right"/>
              <w:rPr>
                <w:sz w:val="20"/>
              </w:rPr>
            </w:pPr>
            <w:r>
              <w:rPr>
                <w:spacing w:val="-5"/>
                <w:sz w:val="20"/>
              </w:rPr>
              <w:t>0.2</w:t>
            </w:r>
          </w:p>
          <w:p>
            <w:pPr>
              <w:pStyle w:val="TableParagraph"/>
              <w:spacing w:before="1"/>
              <w:ind w:right="95"/>
              <w:jc w:val="right"/>
              <w:rPr>
                <w:sz w:val="20"/>
              </w:rPr>
            </w:pPr>
            <w:r>
              <w:rPr>
                <w:spacing w:val="-5"/>
                <w:sz w:val="20"/>
              </w:rPr>
              <w:t>0.2</w:t>
            </w:r>
          </w:p>
        </w:tc>
        <w:tc>
          <w:tcPr>
            <w:tcW w:w="1421" w:type="dxa"/>
          </w:tcPr>
          <w:p>
            <w:pPr>
              <w:pStyle w:val="TableParagraph"/>
              <w:ind w:right="98"/>
              <w:jc w:val="right"/>
              <w:rPr>
                <w:b/>
                <w:sz w:val="20"/>
              </w:rPr>
            </w:pPr>
            <w:r>
              <w:rPr>
                <w:b/>
                <w:spacing w:val="-10"/>
                <w:sz w:val="20"/>
              </w:rPr>
              <w:t>1</w:t>
            </w:r>
          </w:p>
          <w:p>
            <w:pPr>
              <w:pStyle w:val="TableParagraph"/>
              <w:ind w:right="96"/>
              <w:jc w:val="right"/>
              <w:rPr>
                <w:sz w:val="20"/>
              </w:rPr>
            </w:pPr>
            <w:r>
              <w:rPr>
                <w:spacing w:val="-5"/>
                <w:sz w:val="20"/>
              </w:rPr>
              <w:t>0.2</w:t>
            </w:r>
          </w:p>
          <w:p>
            <w:pPr>
              <w:pStyle w:val="TableParagraph"/>
              <w:spacing w:before="1"/>
              <w:ind w:right="96"/>
              <w:jc w:val="right"/>
              <w:rPr>
                <w:sz w:val="20"/>
              </w:rPr>
            </w:pPr>
            <w:r>
              <w:rPr>
                <w:spacing w:val="-5"/>
                <w:sz w:val="20"/>
              </w:rPr>
              <w:t>0.2</w:t>
            </w:r>
          </w:p>
          <w:p>
            <w:pPr>
              <w:pStyle w:val="TableParagraph"/>
              <w:ind w:right="95"/>
              <w:jc w:val="right"/>
              <w:rPr>
                <w:sz w:val="20"/>
              </w:rPr>
            </w:pPr>
            <w:r>
              <w:rPr>
                <w:spacing w:val="-5"/>
                <w:sz w:val="20"/>
              </w:rPr>
              <w:t>0.1</w:t>
            </w:r>
          </w:p>
          <w:p>
            <w:pPr>
              <w:pStyle w:val="TableParagraph"/>
              <w:spacing w:before="229"/>
              <w:ind w:right="95"/>
              <w:jc w:val="right"/>
              <w:rPr>
                <w:sz w:val="20"/>
              </w:rPr>
            </w:pPr>
            <w:r>
              <w:rPr>
                <w:spacing w:val="-5"/>
                <w:sz w:val="20"/>
              </w:rPr>
              <w:t>0.1</w:t>
            </w:r>
          </w:p>
          <w:p>
            <w:pPr>
              <w:pStyle w:val="TableParagraph"/>
              <w:ind w:right="95"/>
              <w:jc w:val="right"/>
              <w:rPr>
                <w:sz w:val="20"/>
              </w:rPr>
            </w:pPr>
            <w:r>
              <w:rPr>
                <w:spacing w:val="-5"/>
                <w:sz w:val="20"/>
              </w:rPr>
              <w:t>0.2</w:t>
            </w:r>
          </w:p>
          <w:p>
            <w:pPr>
              <w:pStyle w:val="TableParagraph"/>
              <w:spacing w:before="1"/>
              <w:ind w:right="95"/>
              <w:jc w:val="right"/>
              <w:rPr>
                <w:sz w:val="20"/>
              </w:rPr>
            </w:pPr>
            <w:r>
              <w:rPr>
                <w:spacing w:val="-5"/>
                <w:sz w:val="20"/>
              </w:rPr>
              <w:t>0.2</w:t>
            </w:r>
          </w:p>
        </w:tc>
        <w:tc>
          <w:tcPr>
            <w:tcW w:w="1116" w:type="dxa"/>
          </w:tcPr>
          <w:p>
            <w:pPr>
              <w:pStyle w:val="TableParagraph"/>
              <w:ind w:right="98"/>
              <w:jc w:val="right"/>
              <w:rPr>
                <w:b/>
                <w:sz w:val="20"/>
              </w:rPr>
            </w:pPr>
            <w:r>
              <w:rPr>
                <w:b/>
                <w:spacing w:val="-10"/>
                <w:sz w:val="20"/>
              </w:rPr>
              <w:t>2</w:t>
            </w:r>
          </w:p>
          <w:p>
            <w:pPr>
              <w:pStyle w:val="TableParagraph"/>
              <w:ind w:right="96"/>
              <w:jc w:val="right"/>
              <w:rPr>
                <w:sz w:val="20"/>
              </w:rPr>
            </w:pPr>
            <w:r>
              <w:rPr>
                <w:spacing w:val="-5"/>
                <w:sz w:val="20"/>
              </w:rPr>
              <w:t>0.4</w:t>
            </w:r>
          </w:p>
          <w:p>
            <w:pPr>
              <w:pStyle w:val="TableParagraph"/>
              <w:spacing w:before="1"/>
              <w:ind w:right="96"/>
              <w:jc w:val="right"/>
              <w:rPr>
                <w:sz w:val="20"/>
              </w:rPr>
            </w:pPr>
            <w:r>
              <w:rPr>
                <w:spacing w:val="-5"/>
                <w:sz w:val="20"/>
              </w:rPr>
              <w:t>0.4</w:t>
            </w:r>
          </w:p>
          <w:p>
            <w:pPr>
              <w:pStyle w:val="TableParagraph"/>
              <w:ind w:right="95"/>
              <w:jc w:val="right"/>
              <w:rPr>
                <w:sz w:val="20"/>
              </w:rPr>
            </w:pPr>
            <w:r>
              <w:rPr>
                <w:spacing w:val="-5"/>
                <w:sz w:val="20"/>
              </w:rPr>
              <w:t>0.2</w:t>
            </w:r>
          </w:p>
          <w:p>
            <w:pPr>
              <w:pStyle w:val="TableParagraph"/>
              <w:spacing w:before="229"/>
              <w:ind w:right="95"/>
              <w:jc w:val="right"/>
              <w:rPr>
                <w:sz w:val="20"/>
              </w:rPr>
            </w:pPr>
            <w:r>
              <w:rPr>
                <w:spacing w:val="-5"/>
                <w:sz w:val="20"/>
              </w:rPr>
              <w:t>0.2</w:t>
            </w:r>
          </w:p>
          <w:p>
            <w:pPr>
              <w:pStyle w:val="TableParagraph"/>
              <w:ind w:right="95"/>
              <w:jc w:val="right"/>
              <w:rPr>
                <w:sz w:val="20"/>
              </w:rPr>
            </w:pPr>
            <w:r>
              <w:rPr>
                <w:spacing w:val="-5"/>
                <w:sz w:val="20"/>
              </w:rPr>
              <w:t>0.4</w:t>
            </w:r>
          </w:p>
          <w:p>
            <w:pPr>
              <w:pStyle w:val="TableParagraph"/>
              <w:spacing w:before="1"/>
              <w:ind w:right="95"/>
              <w:jc w:val="right"/>
              <w:rPr>
                <w:sz w:val="20"/>
              </w:rPr>
            </w:pPr>
            <w:r>
              <w:rPr>
                <w:spacing w:val="-5"/>
                <w:sz w:val="20"/>
              </w:rPr>
              <w:t>0.4</w:t>
            </w:r>
          </w:p>
        </w:tc>
      </w:tr>
      <w:tr>
        <w:trPr>
          <w:trHeight w:val="318" w:hRule="atLeast"/>
        </w:trPr>
        <w:tc>
          <w:tcPr>
            <w:tcW w:w="5710"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14" w:type="dxa"/>
            <w:shd w:val="clear" w:color="auto" w:fill="FFC000"/>
          </w:tcPr>
          <w:p>
            <w:pPr>
              <w:pStyle w:val="TableParagraph"/>
              <w:spacing w:before="43"/>
              <w:ind w:right="98"/>
              <w:jc w:val="right"/>
              <w:rPr>
                <w:b/>
                <w:sz w:val="20"/>
              </w:rPr>
            </w:pPr>
            <w:r>
              <w:rPr>
                <w:b/>
                <w:spacing w:val="-10"/>
                <w:sz w:val="20"/>
              </w:rPr>
              <w:t>1</w:t>
            </w:r>
          </w:p>
        </w:tc>
        <w:tc>
          <w:tcPr>
            <w:tcW w:w="1421" w:type="dxa"/>
            <w:shd w:val="clear" w:color="auto" w:fill="FFC000"/>
          </w:tcPr>
          <w:p>
            <w:pPr>
              <w:pStyle w:val="TableParagraph"/>
              <w:spacing w:before="43"/>
              <w:ind w:right="98"/>
              <w:jc w:val="right"/>
              <w:rPr>
                <w:b/>
                <w:sz w:val="20"/>
              </w:rPr>
            </w:pPr>
            <w:r>
              <w:rPr>
                <w:b/>
                <w:spacing w:val="-10"/>
                <w:sz w:val="20"/>
              </w:rPr>
              <w:t>1</w:t>
            </w:r>
          </w:p>
        </w:tc>
        <w:tc>
          <w:tcPr>
            <w:tcW w:w="1116" w:type="dxa"/>
            <w:shd w:val="clear" w:color="auto" w:fill="FFC000"/>
          </w:tcPr>
          <w:p>
            <w:pPr>
              <w:pStyle w:val="TableParagraph"/>
              <w:spacing w:before="43"/>
              <w:ind w:right="98"/>
              <w:jc w:val="right"/>
              <w:rPr>
                <w:b/>
                <w:sz w:val="20"/>
              </w:rPr>
            </w:pPr>
            <w:r>
              <w:rPr>
                <w:b/>
                <w:spacing w:val="-10"/>
                <w:sz w:val="20"/>
              </w:rPr>
              <w:t>2</w:t>
            </w:r>
          </w:p>
        </w:tc>
      </w:tr>
    </w:tbl>
    <w:p>
      <w:pPr>
        <w:pStyle w:val="TableParagraph"/>
        <w:spacing w:after="0"/>
        <w:jc w:val="right"/>
        <w:rPr>
          <w:b/>
          <w:sz w:val="20"/>
        </w:rPr>
        <w:sectPr>
          <w:type w:val="continuous"/>
          <w:pgSz w:w="12240" w:h="15840"/>
          <w:pgMar w:header="0" w:footer="522" w:top="1420" w:bottom="720" w:left="1080" w:right="1080"/>
        </w:sectPr>
      </w:pPr>
    </w:p>
    <w:p>
      <w:pPr>
        <w:spacing w:before="80"/>
        <w:ind w:left="360" w:right="0"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AML/CFT</w:t>
      </w:r>
      <w:r>
        <w:rPr>
          <w:spacing w:val="-7"/>
          <w:sz w:val="20"/>
        </w:rPr>
        <w:t> </w:t>
      </w:r>
      <w:r>
        <w:rPr>
          <w:sz w:val="20"/>
        </w:rPr>
        <w:t>=</w:t>
      </w:r>
      <w:r>
        <w:rPr>
          <w:spacing w:val="-7"/>
          <w:sz w:val="20"/>
        </w:rPr>
        <w:t> </w:t>
      </w:r>
      <w:r>
        <w:rPr>
          <w:sz w:val="20"/>
        </w:rPr>
        <w:t>Anti-Money</w:t>
      </w:r>
      <w:r>
        <w:rPr>
          <w:spacing w:val="-6"/>
          <w:sz w:val="20"/>
        </w:rPr>
        <w:t> </w:t>
      </w:r>
      <w:r>
        <w:rPr>
          <w:sz w:val="20"/>
        </w:rPr>
        <w:t>Laundering/Combating</w:t>
      </w:r>
      <w:r>
        <w:rPr>
          <w:spacing w:val="-7"/>
          <w:sz w:val="20"/>
        </w:rPr>
        <w:t> </w:t>
      </w:r>
      <w:r>
        <w:rPr>
          <w:sz w:val="20"/>
        </w:rPr>
        <w:t>the</w:t>
      </w:r>
      <w:r>
        <w:rPr>
          <w:spacing w:val="-9"/>
          <w:sz w:val="20"/>
        </w:rPr>
        <w:t> </w:t>
      </w:r>
      <w:r>
        <w:rPr>
          <w:sz w:val="20"/>
        </w:rPr>
        <w:t>Financing</w:t>
      </w:r>
      <w:r>
        <w:rPr>
          <w:spacing w:val="-6"/>
          <w:sz w:val="20"/>
        </w:rPr>
        <w:t> </w:t>
      </w:r>
      <w:r>
        <w:rPr>
          <w:sz w:val="20"/>
        </w:rPr>
        <w:t>of</w:t>
      </w:r>
      <w:r>
        <w:rPr>
          <w:spacing w:val="-9"/>
          <w:sz w:val="20"/>
        </w:rPr>
        <w:t> </w:t>
      </w:r>
      <w:r>
        <w:rPr>
          <w:sz w:val="20"/>
        </w:rPr>
        <w:t>Terrorism;</w:t>
      </w:r>
      <w:r>
        <w:rPr>
          <w:spacing w:val="-7"/>
          <w:sz w:val="20"/>
        </w:rPr>
        <w:t> </w:t>
      </w:r>
      <w:r>
        <w:rPr>
          <w:sz w:val="20"/>
        </w:rPr>
        <w:t>CDD</w:t>
      </w:r>
      <w:r>
        <w:rPr>
          <w:spacing w:val="-7"/>
          <w:sz w:val="20"/>
        </w:rPr>
        <w:t> </w:t>
      </w:r>
      <w:r>
        <w:rPr>
          <w:sz w:val="20"/>
        </w:rPr>
        <w:t>=</w:t>
      </w:r>
      <w:r>
        <w:rPr>
          <w:spacing w:val="-8"/>
          <w:sz w:val="20"/>
        </w:rPr>
        <w:t> </w:t>
      </w:r>
      <w:r>
        <w:rPr>
          <w:sz w:val="20"/>
        </w:rPr>
        <w:t>Customer</w:t>
      </w:r>
      <w:r>
        <w:rPr>
          <w:spacing w:val="-6"/>
          <w:sz w:val="20"/>
        </w:rPr>
        <w:t> </w:t>
      </w:r>
      <w:r>
        <w:rPr>
          <w:sz w:val="20"/>
        </w:rPr>
        <w:t>Due</w:t>
      </w:r>
      <w:r>
        <w:rPr>
          <w:spacing w:val="-7"/>
          <w:sz w:val="20"/>
        </w:rPr>
        <w:t> </w:t>
      </w:r>
      <w:r>
        <w:rPr>
          <w:sz w:val="20"/>
        </w:rPr>
        <w:t>Diligence;</w:t>
      </w:r>
      <w:r>
        <w:rPr>
          <w:spacing w:val="-7"/>
          <w:sz w:val="20"/>
        </w:rPr>
        <w:t> </w:t>
      </w:r>
      <w:r>
        <w:rPr>
          <w:spacing w:val="-5"/>
          <w:sz w:val="20"/>
        </w:rPr>
        <w:t>FFP</w:t>
      </w:r>
    </w:p>
    <w:p>
      <w:pPr>
        <w:spacing w:line="229" w:lineRule="exact" w:before="0"/>
        <w:ind w:left="359" w:right="0" w:firstLine="0"/>
        <w:jc w:val="left"/>
        <w:rPr>
          <w:sz w:val="20"/>
        </w:rPr>
      </w:pPr>
      <w:r>
        <w:rPr>
          <w:sz w:val="20"/>
        </w:rPr>
        <w:t>=</w:t>
      </w:r>
      <w:r>
        <w:rPr>
          <w:spacing w:val="-6"/>
          <w:sz w:val="20"/>
        </w:rPr>
        <w:t> </w:t>
      </w:r>
      <w:r>
        <w:rPr>
          <w:sz w:val="20"/>
        </w:rPr>
        <w:t>Firm</w:t>
      </w:r>
      <w:r>
        <w:rPr>
          <w:spacing w:val="-5"/>
          <w:sz w:val="20"/>
        </w:rPr>
        <w:t> </w:t>
      </w:r>
      <w:r>
        <w:rPr>
          <w:sz w:val="20"/>
        </w:rPr>
        <w:t>Flexibility</w:t>
      </w:r>
      <w:r>
        <w:rPr>
          <w:spacing w:val="-4"/>
          <w:sz w:val="20"/>
        </w:rPr>
        <w:t> </w:t>
      </w:r>
      <w:r>
        <w:rPr>
          <w:sz w:val="20"/>
        </w:rPr>
        <w:t>Point;</w:t>
      </w:r>
      <w:r>
        <w:rPr>
          <w:spacing w:val="-6"/>
          <w:sz w:val="20"/>
        </w:rPr>
        <w:t> </w:t>
      </w:r>
      <w:r>
        <w:rPr>
          <w:sz w:val="20"/>
        </w:rPr>
        <w:t>SBP</w:t>
      </w:r>
      <w:r>
        <w:rPr>
          <w:spacing w:val="-4"/>
          <w:sz w:val="20"/>
        </w:rPr>
        <w:t> </w:t>
      </w:r>
      <w:r>
        <w:rPr>
          <w:sz w:val="20"/>
        </w:rPr>
        <w:t>=</w:t>
      </w:r>
      <w:r>
        <w:rPr>
          <w:spacing w:val="-6"/>
          <w:sz w:val="20"/>
        </w:rPr>
        <w:t> </w:t>
      </w:r>
      <w:r>
        <w:rPr>
          <w:sz w:val="20"/>
        </w:rPr>
        <w:t>Social</w:t>
      </w:r>
      <w:r>
        <w:rPr>
          <w:spacing w:val="-6"/>
          <w:sz w:val="20"/>
        </w:rPr>
        <w:t> </w:t>
      </w:r>
      <w:r>
        <w:rPr>
          <w:sz w:val="20"/>
        </w:rPr>
        <w:t>Benefits</w:t>
      </w:r>
      <w:r>
        <w:rPr>
          <w:spacing w:val="-7"/>
          <w:sz w:val="20"/>
        </w:rPr>
        <w:t> </w:t>
      </w:r>
      <w:r>
        <w:rPr>
          <w:spacing w:val="-2"/>
          <w:sz w:val="20"/>
        </w:rPr>
        <w:t>Point.</w:t>
      </w:r>
    </w:p>
    <w:p>
      <w:pPr>
        <w:pStyle w:val="BodyText"/>
        <w:spacing w:before="10"/>
        <w:rPr>
          <w:sz w:val="17"/>
        </w:rPr>
      </w:pPr>
      <w:r>
        <w:rPr>
          <w:sz w:val="17"/>
        </w:rPr>
        <mc:AlternateContent>
          <mc:Choice Requires="wps">
            <w:drawing>
              <wp:anchor distT="0" distB="0" distL="0" distR="0" allowOverlap="1" layoutInCell="1" locked="0" behindDoc="1" simplePos="0" relativeHeight="487587840">
                <wp:simplePos x="0" y="0"/>
                <wp:positionH relativeFrom="page">
                  <wp:posOffset>914406</wp:posOffset>
                </wp:positionH>
                <wp:positionV relativeFrom="paragraph">
                  <wp:posOffset>149517</wp:posOffset>
                </wp:positionV>
                <wp:extent cx="5943600" cy="37338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43600" cy="37338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wps:txbx>
                      <wps:bodyPr wrap="square" lIns="0" tIns="0" rIns="0" bIns="0" rtlCol="0">
                        <a:noAutofit/>
                      </wps:bodyPr>
                    </wps:wsp>
                  </a:graphicData>
                </a:graphic>
              </wp:anchor>
            </w:drawing>
          </mc:Choice>
          <mc:Fallback>
            <w:pict>
              <v:shape style="position:absolute;margin-left:72.000504pt;margin-top:11.773059pt;width:468pt;height:29.4pt;mso-position-horizontal-relative:page;mso-position-vertical-relative:paragraph;z-index:-15728640;mso-wrap-distance-left:0;mso-wrap-distance-right:0" type="#_x0000_t202" id="docshape4" filled="true" fillcolor="#0f6ec5" stroked="true" strokeweight=".481pt" strokecolor="#000000">
                <v:textbox inset="0,0,0,0">
                  <w:txbxContent>
                    <w:p>
                      <w:pPr>
                        <w:spacing w:before="173"/>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v:textbox>
                <v:fill type="solid"/>
                <v:stroke dashstyle="solid"/>
                <w10:wrap type="topAndBottom"/>
              </v:shape>
            </w:pict>
          </mc:Fallback>
        </mc:AlternateContent>
      </w:r>
    </w:p>
    <w:p>
      <w:pPr>
        <w:pStyle w:val="BodyText"/>
        <w:spacing w:before="231"/>
        <w:ind w:left="359"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pPr>
    </w:p>
    <w:p>
      <w:pPr>
        <w:pStyle w:val="BodyText"/>
        <w:ind w:left="360" w:right="356" w:hanging="1"/>
        <w:jc w:val="both"/>
      </w:pPr>
      <w:r>
        <w:rPr/>
        <w:t>Data</w:t>
      </w:r>
      <w:r>
        <w:rPr>
          <w:spacing w:val="-12"/>
        </w:rPr>
        <w:t> </w:t>
      </w:r>
      <w:r>
        <w:rPr/>
        <w:t>for</w:t>
      </w:r>
      <w:r>
        <w:rPr>
          <w:spacing w:val="-11"/>
        </w:rPr>
        <w:t> </w:t>
      </w:r>
      <w:r>
        <w:rPr/>
        <w:t>Pillar</w:t>
      </w:r>
      <w:r>
        <w:rPr>
          <w:spacing w:val="-9"/>
        </w:rPr>
        <w:t> </w:t>
      </w:r>
      <w:r>
        <w:rPr/>
        <w:t>III</w:t>
      </w:r>
      <w:r>
        <w:rPr>
          <w:spacing w:val="-11"/>
        </w:rPr>
        <w:t> </w:t>
      </w:r>
      <w:r>
        <w:rPr/>
        <w:t>on</w:t>
      </w:r>
      <w:r>
        <w:rPr>
          <w:spacing w:val="-10"/>
        </w:rPr>
        <w:t> </w:t>
      </w:r>
      <w:r>
        <w:rPr/>
        <w:t>the</w:t>
      </w:r>
      <w:r>
        <w:rPr>
          <w:spacing w:val="-9"/>
        </w:rPr>
        <w:t> </w:t>
      </w:r>
      <w:r>
        <w:rPr/>
        <w:t>Operational</w:t>
      </w:r>
      <w:r>
        <w:rPr>
          <w:spacing w:val="-10"/>
        </w:rPr>
        <w:t> </w:t>
      </w:r>
      <w:r>
        <w:rPr/>
        <w:t>Efficiency</w:t>
      </w:r>
      <w:r>
        <w:rPr>
          <w:spacing w:val="-10"/>
        </w:rPr>
        <w:t> </w:t>
      </w:r>
      <w:r>
        <w:rPr/>
        <w:t>of</w:t>
      </w:r>
      <w:r>
        <w:rPr>
          <w:spacing w:val="-9"/>
        </w:rPr>
        <w:t> </w:t>
      </w:r>
      <w:r>
        <w:rPr/>
        <w:t>Receiving</w:t>
      </w:r>
      <w:r>
        <w:rPr>
          <w:spacing w:val="-10"/>
        </w:rPr>
        <w:t> </w:t>
      </w:r>
      <w:r>
        <w:rPr/>
        <w:t>Financial</w:t>
      </w:r>
      <w:r>
        <w:rPr>
          <w:spacing w:val="-9"/>
        </w:rPr>
        <w:t> </w:t>
      </w:r>
      <w:r>
        <w:rPr/>
        <w:t>Services</w:t>
      </w:r>
      <w:r>
        <w:rPr>
          <w:spacing w:val="-12"/>
        </w:rPr>
        <w:t> </w:t>
      </w:r>
      <w:r>
        <w:rPr/>
        <w:t>are</w:t>
      </w:r>
      <w:r>
        <w:rPr>
          <w:spacing w:val="-12"/>
        </w:rPr>
        <w:t> </w:t>
      </w:r>
      <w:r>
        <w:rPr/>
        <w:t>collected</w:t>
      </w:r>
      <w:r>
        <w:rPr>
          <w:spacing w:val="-12"/>
        </w:rPr>
        <w:t> </w:t>
      </w:r>
      <w:r>
        <w:rPr/>
        <w:t>through</w:t>
      </w:r>
      <w:r>
        <w:rPr>
          <w:spacing w:val="-10"/>
        </w:rPr>
        <w:t> </w:t>
      </w:r>
      <w:r>
        <w:rPr/>
        <w:t>firm- level surveys, using the following parameter:</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9"/>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10"/>
                <w:sz w:val="20"/>
              </w:rPr>
              <w:t> </w:t>
            </w:r>
            <w:r>
              <w:rPr>
                <w:b/>
                <w:sz w:val="20"/>
              </w:rPr>
              <w:t>III–OPERATIONAL</w:t>
            </w:r>
            <w:r>
              <w:rPr>
                <w:b/>
                <w:spacing w:val="-10"/>
                <w:sz w:val="20"/>
              </w:rPr>
              <w:t> </w:t>
            </w:r>
            <w:r>
              <w:rPr>
                <w:b/>
                <w:sz w:val="20"/>
              </w:rPr>
              <w:t>EFFICIENCY</w:t>
            </w:r>
            <w:r>
              <w:rPr>
                <w:b/>
                <w:spacing w:val="-10"/>
                <w:sz w:val="20"/>
              </w:rPr>
              <w:t> </w:t>
            </w:r>
            <w:r>
              <w:rPr>
                <w:b/>
                <w:sz w:val="20"/>
              </w:rPr>
              <w:t>OF</w:t>
            </w:r>
            <w:r>
              <w:rPr>
                <w:b/>
                <w:spacing w:val="-8"/>
                <w:sz w:val="20"/>
              </w:rPr>
              <w:t> </w:t>
            </w:r>
            <w:r>
              <w:rPr>
                <w:b/>
                <w:sz w:val="20"/>
              </w:rPr>
              <w:t>RECEIVING</w:t>
            </w:r>
            <w:r>
              <w:rPr>
                <w:b/>
                <w:spacing w:val="-9"/>
                <w:sz w:val="20"/>
              </w:rPr>
              <w:t> </w:t>
            </w:r>
            <w:r>
              <w:rPr>
                <w:b/>
                <w:sz w:val="20"/>
              </w:rPr>
              <w:t>FINANCIAL</w:t>
            </w:r>
            <w:r>
              <w:rPr>
                <w:b/>
                <w:spacing w:val="-10"/>
                <w:sz w:val="20"/>
              </w:rPr>
              <w:t> </w:t>
            </w:r>
            <w:r>
              <w:rPr>
                <w:b/>
                <w:spacing w:val="-2"/>
                <w:sz w:val="20"/>
              </w:rPr>
              <w:t>SERVICES</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287" w:hRule="atLeast"/>
        </w:trPr>
        <w:tc>
          <w:tcPr>
            <w:tcW w:w="3331" w:type="dxa"/>
          </w:tcPr>
          <w:p>
            <w:pPr>
              <w:pStyle w:val="TableParagraph"/>
              <w:spacing w:before="29"/>
              <w:ind w:left="4"/>
              <w:rPr>
                <w:b/>
                <w:sz w:val="20"/>
              </w:rPr>
            </w:pPr>
            <w:r>
              <w:rPr>
                <w:b/>
                <w:sz w:val="20"/>
              </w:rPr>
              <w:t>Type</w:t>
            </w:r>
            <w:r>
              <w:rPr>
                <w:b/>
                <w:spacing w:val="-3"/>
                <w:sz w:val="20"/>
              </w:rPr>
              <w:t> </w:t>
            </w:r>
            <w:r>
              <w:rPr>
                <w:b/>
                <w:sz w:val="20"/>
              </w:rPr>
              <w:t>of</w:t>
            </w:r>
            <w:r>
              <w:rPr>
                <w:b/>
                <w:spacing w:val="-2"/>
                <w:sz w:val="20"/>
              </w:rPr>
              <w:t> Transactions</w:t>
            </w:r>
          </w:p>
        </w:tc>
        <w:tc>
          <w:tcPr>
            <w:tcW w:w="6029" w:type="dxa"/>
          </w:tcPr>
          <w:p>
            <w:pPr>
              <w:pStyle w:val="TableParagraph"/>
              <w:spacing w:before="29"/>
              <w:ind w:left="4"/>
              <w:rPr>
                <w:sz w:val="20"/>
              </w:rPr>
            </w:pPr>
            <w:r>
              <w:rPr>
                <w:sz w:val="20"/>
              </w:rPr>
              <w:t>Transactions</w:t>
            </w:r>
            <w:r>
              <w:rPr>
                <w:spacing w:val="-8"/>
                <w:sz w:val="20"/>
              </w:rPr>
              <w:t> </w:t>
            </w:r>
            <w:r>
              <w:rPr>
                <w:sz w:val="20"/>
              </w:rPr>
              <w:t>under</w:t>
            </w:r>
            <w:r>
              <w:rPr>
                <w:spacing w:val="-5"/>
                <w:sz w:val="20"/>
              </w:rPr>
              <w:t> </w:t>
            </w:r>
            <w:r>
              <w:rPr>
                <w:sz w:val="20"/>
              </w:rPr>
              <w:t>Pillar</w:t>
            </w:r>
            <w:r>
              <w:rPr>
                <w:spacing w:val="-6"/>
                <w:sz w:val="20"/>
              </w:rPr>
              <w:t> </w:t>
            </w:r>
            <w:r>
              <w:rPr>
                <w:sz w:val="20"/>
              </w:rPr>
              <w:t>III</w:t>
            </w:r>
            <w:r>
              <w:rPr>
                <w:spacing w:val="-5"/>
                <w:sz w:val="20"/>
              </w:rPr>
              <w:t> </w:t>
            </w:r>
            <w:r>
              <w:rPr>
                <w:sz w:val="20"/>
              </w:rPr>
              <w:t>are</w:t>
            </w:r>
            <w:r>
              <w:rPr>
                <w:spacing w:val="-6"/>
                <w:sz w:val="20"/>
              </w:rPr>
              <w:t> </w:t>
            </w:r>
            <w:r>
              <w:rPr>
                <w:sz w:val="20"/>
              </w:rPr>
              <w:t>limited</w:t>
            </w:r>
            <w:r>
              <w:rPr>
                <w:spacing w:val="-6"/>
                <w:sz w:val="20"/>
              </w:rPr>
              <w:t> </w:t>
            </w:r>
            <w:r>
              <w:rPr>
                <w:sz w:val="20"/>
              </w:rPr>
              <w:t>to</w:t>
            </w:r>
            <w:r>
              <w:rPr>
                <w:spacing w:val="-5"/>
                <w:sz w:val="20"/>
              </w:rPr>
              <w:t> </w:t>
            </w:r>
            <w:r>
              <w:rPr>
                <w:sz w:val="20"/>
              </w:rPr>
              <w:t>commercial</w:t>
            </w:r>
            <w:r>
              <w:rPr>
                <w:spacing w:val="-7"/>
                <w:sz w:val="20"/>
              </w:rPr>
              <w:t> </w:t>
            </w:r>
            <w:r>
              <w:rPr>
                <w:spacing w:val="-2"/>
                <w:sz w:val="20"/>
              </w:rPr>
              <w:t>loans.</w:t>
            </w:r>
          </w:p>
        </w:tc>
      </w:tr>
    </w:tbl>
    <w:p>
      <w:pPr>
        <w:pStyle w:val="BodyText"/>
        <w:spacing w:before="23"/>
      </w:pPr>
    </w:p>
    <w:p>
      <w:pPr>
        <w:pStyle w:val="ListParagraph"/>
        <w:numPr>
          <w:ilvl w:val="1"/>
          <w:numId w:val="49"/>
        </w:numPr>
        <w:tabs>
          <w:tab w:pos="774" w:val="left" w:leader="none"/>
        </w:tabs>
        <w:spacing w:line="240" w:lineRule="auto" w:before="0" w:after="0"/>
        <w:ind w:left="774" w:right="0" w:hanging="414"/>
        <w:jc w:val="left"/>
        <w:rPr>
          <w:b/>
          <w:sz w:val="22"/>
        </w:rPr>
      </w:pPr>
      <w:r>
        <w:rPr>
          <w:b/>
          <w:color w:val="4471C4"/>
          <w:spacing w:val="-2"/>
          <w:sz w:val="22"/>
        </w:rPr>
        <w:t>LOANS</w:t>
      </w:r>
    </w:p>
    <w:p>
      <w:pPr>
        <w:pStyle w:val="BodyText"/>
        <w:spacing w:before="41"/>
        <w:rPr>
          <w:b/>
        </w:rPr>
      </w:pPr>
    </w:p>
    <w:p>
      <w:pPr>
        <w:pStyle w:val="ListParagraph"/>
        <w:numPr>
          <w:ilvl w:val="2"/>
          <w:numId w:val="49"/>
        </w:numPr>
        <w:tabs>
          <w:tab w:pos="1075" w:val="left" w:leader="none"/>
        </w:tabs>
        <w:spacing w:line="240" w:lineRule="auto" w:before="0" w:after="0"/>
        <w:ind w:left="1075" w:right="0" w:hanging="716"/>
        <w:jc w:val="left"/>
        <w:rPr>
          <w:b/>
          <w:sz w:val="22"/>
        </w:rPr>
      </w:pPr>
      <w:r>
        <w:rPr>
          <w:b/>
          <w:color w:val="4471C4"/>
          <w:sz w:val="22"/>
        </w:rPr>
        <w:t>Obtaining</w:t>
      </w:r>
      <w:r>
        <w:rPr>
          <w:b/>
          <w:color w:val="4471C4"/>
          <w:spacing w:val="-3"/>
          <w:sz w:val="22"/>
        </w:rPr>
        <w:t> </w:t>
      </w:r>
      <w:r>
        <w:rPr>
          <w:b/>
          <w:color w:val="4471C4"/>
          <w:sz w:val="22"/>
        </w:rPr>
        <w:t>a</w:t>
      </w:r>
      <w:r>
        <w:rPr>
          <w:b/>
          <w:color w:val="4471C4"/>
          <w:spacing w:val="-2"/>
          <w:sz w:val="22"/>
        </w:rPr>
        <w:t> </w:t>
      </w:r>
      <w:r>
        <w:rPr>
          <w:b/>
          <w:color w:val="4471C4"/>
          <w:spacing w:val="-4"/>
          <w:sz w:val="22"/>
        </w:rPr>
        <w:t>Loan</w:t>
      </w:r>
    </w:p>
    <w:p>
      <w:pPr>
        <w:pStyle w:val="BodyText"/>
        <w:spacing w:before="36"/>
        <w:rPr>
          <w:b/>
        </w:rPr>
      </w:pPr>
    </w:p>
    <w:p>
      <w:pPr>
        <w:pStyle w:val="ListParagraph"/>
        <w:numPr>
          <w:ilvl w:val="0"/>
          <w:numId w:val="50"/>
        </w:numPr>
        <w:tabs>
          <w:tab w:pos="718" w:val="left" w:leader="none"/>
          <w:tab w:pos="720" w:val="left" w:leader="none"/>
        </w:tabs>
        <w:spacing w:line="240" w:lineRule="auto" w:before="0" w:after="0"/>
        <w:ind w:left="720" w:right="355" w:hanging="361"/>
        <w:jc w:val="both"/>
        <w:rPr>
          <w:sz w:val="22"/>
        </w:rPr>
      </w:pPr>
      <w:r>
        <w:rPr>
          <w:b/>
          <w:sz w:val="22"/>
        </w:rPr>
        <w:t>Time to Obtain a Loan</w:t>
      </w:r>
      <w:r>
        <w:rPr>
          <w:sz w:val="22"/>
        </w:rPr>
        <w:t>: How many days did it take from the moment the application was submitted until the decision was communicated?</w:t>
      </w:r>
    </w:p>
    <w:p>
      <w:pPr>
        <w:pStyle w:val="BodyText"/>
      </w:pPr>
    </w:p>
    <w:p>
      <w:pPr>
        <w:pStyle w:val="ListParagraph"/>
        <w:numPr>
          <w:ilvl w:val="0"/>
          <w:numId w:val="50"/>
        </w:numPr>
        <w:tabs>
          <w:tab w:pos="720" w:val="left" w:leader="none"/>
        </w:tabs>
        <w:spacing w:line="240" w:lineRule="auto" w:before="0" w:after="0"/>
        <w:ind w:left="720" w:right="355" w:hanging="360"/>
        <w:jc w:val="both"/>
        <w:rPr>
          <w:sz w:val="22"/>
        </w:rPr>
      </w:pPr>
      <w:r>
        <w:rPr>
          <w:b/>
          <w:sz w:val="22"/>
        </w:rPr>
        <w:t>Obstacles to Obtaining a</w:t>
      </w:r>
      <w:r>
        <w:rPr>
          <w:b/>
          <w:spacing w:val="-2"/>
          <w:sz w:val="22"/>
        </w:rPr>
        <w:t> </w:t>
      </w:r>
      <w:r>
        <w:rPr>
          <w:b/>
          <w:sz w:val="22"/>
        </w:rPr>
        <w:t>Loan: </w:t>
      </w:r>
      <w:r>
        <w:rPr>
          <w:sz w:val="22"/>
        </w:rPr>
        <w:t>Percent of firms</w:t>
      </w:r>
      <w:r>
        <w:rPr>
          <w:spacing w:val="-2"/>
          <w:sz w:val="22"/>
        </w:rPr>
        <w:t> </w:t>
      </w:r>
      <w:r>
        <w:rPr>
          <w:sz w:val="22"/>
        </w:rPr>
        <w:t>reporting complex procedures,</w:t>
      </w:r>
      <w:r>
        <w:rPr>
          <w:spacing w:val="-2"/>
          <w:sz w:val="22"/>
        </w:rPr>
        <w:t> </w:t>
      </w:r>
      <w:r>
        <w:rPr>
          <w:sz w:val="22"/>
        </w:rPr>
        <w:t>unfavorable interest rates, or collateral too high as main reason for not applying for loans; and percent of firms perceiving access to finance as a constraint.</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138"/>
        <w:gridCol w:w="1138"/>
        <w:gridCol w:w="1140"/>
      </w:tblGrid>
      <w:tr>
        <w:trPr>
          <w:trHeight w:val="431" w:hRule="atLeast"/>
        </w:trPr>
        <w:tc>
          <w:tcPr>
            <w:tcW w:w="9356" w:type="dxa"/>
            <w:gridSpan w:val="4"/>
            <w:shd w:val="clear" w:color="auto" w:fill="CCD4EA"/>
          </w:tcPr>
          <w:p>
            <w:pPr>
              <w:pStyle w:val="TableParagraph"/>
              <w:spacing w:before="101"/>
              <w:ind w:left="107"/>
              <w:rPr>
                <w:b/>
                <w:sz w:val="20"/>
              </w:rPr>
            </w:pPr>
            <w:r>
              <w:rPr>
                <w:b/>
                <w:sz w:val="20"/>
              </w:rPr>
              <w:t>3.1</w:t>
            </w:r>
            <w:r>
              <w:rPr>
                <w:b/>
                <w:spacing w:val="-1"/>
                <w:sz w:val="20"/>
              </w:rPr>
              <w:t> </w:t>
            </w:r>
            <w:r>
              <w:rPr>
                <w:b/>
                <w:spacing w:val="-2"/>
                <w:sz w:val="20"/>
              </w:rPr>
              <w:t>LOANS</w:t>
            </w:r>
          </w:p>
        </w:tc>
      </w:tr>
      <w:tr>
        <w:trPr>
          <w:trHeight w:val="431" w:hRule="atLeast"/>
        </w:trPr>
        <w:tc>
          <w:tcPr>
            <w:tcW w:w="9356" w:type="dxa"/>
            <w:gridSpan w:val="4"/>
            <w:shd w:val="clear" w:color="auto" w:fill="E7EBF5"/>
          </w:tcPr>
          <w:p>
            <w:pPr>
              <w:pStyle w:val="TableParagraph"/>
              <w:tabs>
                <w:tab w:pos="1259" w:val="left" w:leader="none"/>
              </w:tabs>
              <w:spacing w:before="101"/>
              <w:ind w:left="558"/>
              <w:rPr>
                <w:b/>
                <w:sz w:val="20"/>
              </w:rPr>
            </w:pPr>
            <w:r>
              <w:rPr>
                <w:b/>
                <w:spacing w:val="-2"/>
                <w:sz w:val="20"/>
              </w:rPr>
              <w:t>3.1.1</w:t>
            </w:r>
            <w:r>
              <w:rPr>
                <w:b/>
                <w:sz w:val="20"/>
              </w:rPr>
              <w:tab/>
              <w:t>Obtaining</w:t>
            </w:r>
            <w:r>
              <w:rPr>
                <w:b/>
                <w:spacing w:val="-6"/>
                <w:sz w:val="20"/>
              </w:rPr>
              <w:t> </w:t>
            </w:r>
            <w:r>
              <w:rPr>
                <w:b/>
                <w:sz w:val="20"/>
              </w:rPr>
              <w:t>a</w:t>
            </w:r>
            <w:r>
              <w:rPr>
                <w:b/>
                <w:spacing w:val="-5"/>
                <w:sz w:val="20"/>
              </w:rPr>
              <w:t> </w:t>
            </w:r>
            <w:r>
              <w:rPr>
                <w:b/>
                <w:spacing w:val="-4"/>
                <w:sz w:val="20"/>
              </w:rPr>
              <w:t>Loan</w:t>
            </w:r>
          </w:p>
        </w:tc>
      </w:tr>
      <w:tr>
        <w:trPr>
          <w:trHeight w:val="460" w:hRule="atLeast"/>
        </w:trPr>
        <w:tc>
          <w:tcPr>
            <w:tcW w:w="5940" w:type="dxa"/>
          </w:tcPr>
          <w:p>
            <w:pPr>
              <w:pStyle w:val="TableParagraph"/>
              <w:spacing w:before="115"/>
              <w:ind w:left="107"/>
              <w:rPr>
                <w:b/>
                <w:sz w:val="20"/>
              </w:rPr>
            </w:pPr>
            <w:r>
              <w:rPr>
                <w:b/>
                <w:spacing w:val="-2"/>
                <w:sz w:val="20"/>
              </w:rPr>
              <w:t>Indicators</w:t>
            </w:r>
          </w:p>
        </w:tc>
        <w:tc>
          <w:tcPr>
            <w:tcW w:w="1138" w:type="dxa"/>
          </w:tcPr>
          <w:p>
            <w:pPr>
              <w:pStyle w:val="TableParagraph"/>
              <w:spacing w:before="115"/>
              <w:ind w:right="97"/>
              <w:jc w:val="right"/>
              <w:rPr>
                <w:b/>
                <w:sz w:val="20"/>
              </w:rPr>
            </w:pPr>
            <w:r>
              <w:rPr>
                <w:b/>
                <w:spacing w:val="-5"/>
                <w:sz w:val="20"/>
              </w:rPr>
              <w:t>FFP</w:t>
            </w:r>
          </w:p>
        </w:tc>
        <w:tc>
          <w:tcPr>
            <w:tcW w:w="1138" w:type="dxa"/>
          </w:tcPr>
          <w:p>
            <w:pPr>
              <w:pStyle w:val="TableParagraph"/>
              <w:spacing w:before="115"/>
              <w:ind w:right="100"/>
              <w:jc w:val="right"/>
              <w:rPr>
                <w:b/>
                <w:sz w:val="20"/>
              </w:rPr>
            </w:pPr>
            <w:r>
              <w:rPr>
                <w:b/>
                <w:spacing w:val="-5"/>
                <w:sz w:val="20"/>
              </w:rPr>
              <w:t>SBP</w:t>
            </w:r>
          </w:p>
        </w:tc>
        <w:tc>
          <w:tcPr>
            <w:tcW w:w="1140" w:type="dxa"/>
          </w:tcPr>
          <w:p>
            <w:pPr>
              <w:pStyle w:val="TableParagraph"/>
              <w:spacing w:line="230" w:lineRule="atLeast"/>
              <w:ind w:left="498" w:right="90" w:firstLine="76"/>
              <w:rPr>
                <w:b/>
                <w:sz w:val="20"/>
              </w:rPr>
            </w:pPr>
            <w:r>
              <w:rPr>
                <w:b/>
                <w:spacing w:val="-2"/>
                <w:sz w:val="20"/>
              </w:rPr>
              <w:t>Total Points</w:t>
            </w:r>
          </w:p>
        </w:tc>
      </w:tr>
      <w:tr>
        <w:trPr>
          <w:trHeight w:val="282" w:hRule="atLeast"/>
        </w:trPr>
        <w:tc>
          <w:tcPr>
            <w:tcW w:w="5940" w:type="dxa"/>
          </w:tcPr>
          <w:p>
            <w:pPr>
              <w:pStyle w:val="TableParagraph"/>
              <w:ind w:left="107"/>
              <w:rPr>
                <w:sz w:val="20"/>
              </w:rPr>
            </w:pPr>
            <w:r>
              <w:rPr>
                <w:b/>
                <w:sz w:val="20"/>
              </w:rPr>
              <w:t>Time</w:t>
            </w:r>
            <w:r>
              <w:rPr>
                <w:b/>
                <w:spacing w:val="-4"/>
                <w:sz w:val="20"/>
              </w:rPr>
              <w:t> </w:t>
            </w:r>
            <w:r>
              <w:rPr>
                <w:b/>
                <w:sz w:val="20"/>
              </w:rPr>
              <w:t>to</w:t>
            </w:r>
            <w:r>
              <w:rPr>
                <w:b/>
                <w:spacing w:val="-2"/>
                <w:sz w:val="20"/>
              </w:rPr>
              <w:t> </w:t>
            </w:r>
            <w:r>
              <w:rPr>
                <w:b/>
                <w:sz w:val="20"/>
              </w:rPr>
              <w:t>Obtain</w:t>
            </w:r>
            <w:r>
              <w:rPr>
                <w:b/>
                <w:spacing w:val="-4"/>
                <w:sz w:val="20"/>
              </w:rPr>
              <w:t> </w:t>
            </w:r>
            <w:r>
              <w:rPr>
                <w:b/>
                <w:sz w:val="20"/>
              </w:rPr>
              <w:t>a</w:t>
            </w:r>
            <w:r>
              <w:rPr>
                <w:b/>
                <w:spacing w:val="-3"/>
                <w:sz w:val="20"/>
              </w:rPr>
              <w:t> </w:t>
            </w:r>
            <w:r>
              <w:rPr>
                <w:b/>
                <w:sz w:val="20"/>
              </w:rPr>
              <w:t>Loan</w:t>
            </w:r>
            <w:r>
              <w:rPr>
                <w:b/>
                <w:spacing w:val="-3"/>
                <w:sz w:val="20"/>
              </w:rPr>
              <w:t> </w:t>
            </w:r>
            <w:r>
              <w:rPr>
                <w:spacing w:val="-5"/>
                <w:sz w:val="20"/>
              </w:rPr>
              <w:t>(1)</w:t>
            </w:r>
          </w:p>
        </w:tc>
        <w:tc>
          <w:tcPr>
            <w:tcW w:w="1138" w:type="dxa"/>
          </w:tcPr>
          <w:p>
            <w:pPr>
              <w:pStyle w:val="TableParagraph"/>
              <w:ind w:right="95"/>
              <w:jc w:val="right"/>
              <w:rPr>
                <w:b/>
                <w:sz w:val="20"/>
              </w:rPr>
            </w:pPr>
            <w:r>
              <w:rPr>
                <w:b/>
                <w:sz w:val="20"/>
              </w:rPr>
              <w:t>100 </w:t>
            </w:r>
            <w:r>
              <w:rPr>
                <w:b/>
                <w:spacing w:val="-2"/>
                <w:sz w:val="20"/>
              </w:rPr>
              <w:t>(50%)</w:t>
            </w:r>
          </w:p>
        </w:tc>
        <w:tc>
          <w:tcPr>
            <w:tcW w:w="1138" w:type="dxa"/>
          </w:tcPr>
          <w:p>
            <w:pPr>
              <w:pStyle w:val="TableParagraph"/>
              <w:ind w:right="98"/>
              <w:jc w:val="right"/>
              <w:rPr>
                <w:b/>
                <w:sz w:val="20"/>
              </w:rPr>
            </w:pPr>
            <w:r>
              <w:rPr>
                <w:b/>
                <w:spacing w:val="-5"/>
                <w:sz w:val="20"/>
              </w:rPr>
              <w:t>n/a</w:t>
            </w:r>
          </w:p>
        </w:tc>
        <w:tc>
          <w:tcPr>
            <w:tcW w:w="1140" w:type="dxa"/>
          </w:tcPr>
          <w:p>
            <w:pPr>
              <w:pStyle w:val="TableParagraph"/>
              <w:ind w:right="95"/>
              <w:jc w:val="right"/>
              <w:rPr>
                <w:b/>
                <w:sz w:val="20"/>
              </w:rPr>
            </w:pPr>
            <w:r>
              <w:rPr>
                <w:b/>
                <w:sz w:val="20"/>
              </w:rPr>
              <w:t>100 </w:t>
            </w:r>
            <w:r>
              <w:rPr>
                <w:b/>
                <w:spacing w:val="-2"/>
                <w:sz w:val="20"/>
              </w:rPr>
              <w:t>(50%)</w:t>
            </w:r>
          </w:p>
        </w:tc>
      </w:tr>
      <w:tr>
        <w:trPr>
          <w:trHeight w:val="282" w:hRule="atLeast"/>
        </w:trPr>
        <w:tc>
          <w:tcPr>
            <w:tcW w:w="5940" w:type="dxa"/>
          </w:tcPr>
          <w:p>
            <w:pPr>
              <w:pStyle w:val="TableParagraph"/>
              <w:ind w:left="107"/>
              <w:rPr>
                <w:sz w:val="20"/>
              </w:rPr>
            </w:pPr>
            <w:r>
              <w:rPr>
                <w:b/>
                <w:sz w:val="20"/>
              </w:rPr>
              <w:t>Obstacles</w:t>
            </w:r>
            <w:r>
              <w:rPr>
                <w:b/>
                <w:spacing w:val="-9"/>
                <w:sz w:val="20"/>
              </w:rPr>
              <w:t> </w:t>
            </w:r>
            <w:r>
              <w:rPr>
                <w:b/>
                <w:sz w:val="20"/>
              </w:rPr>
              <w:t>to</w:t>
            </w:r>
            <w:r>
              <w:rPr>
                <w:b/>
                <w:spacing w:val="-4"/>
                <w:sz w:val="20"/>
              </w:rPr>
              <w:t> </w:t>
            </w:r>
            <w:r>
              <w:rPr>
                <w:b/>
                <w:sz w:val="20"/>
              </w:rPr>
              <w:t>Obtaining</w:t>
            </w:r>
            <w:r>
              <w:rPr>
                <w:b/>
                <w:spacing w:val="-5"/>
                <w:sz w:val="20"/>
              </w:rPr>
              <w:t> </w:t>
            </w:r>
            <w:r>
              <w:rPr>
                <w:b/>
                <w:sz w:val="20"/>
              </w:rPr>
              <w:t>a</w:t>
            </w:r>
            <w:r>
              <w:rPr>
                <w:b/>
                <w:spacing w:val="-4"/>
                <w:sz w:val="20"/>
              </w:rPr>
              <w:t> </w:t>
            </w:r>
            <w:r>
              <w:rPr>
                <w:b/>
                <w:sz w:val="20"/>
              </w:rPr>
              <w:t>Loan</w:t>
            </w:r>
            <w:r>
              <w:rPr>
                <w:b/>
                <w:spacing w:val="-5"/>
                <w:sz w:val="20"/>
              </w:rPr>
              <w:t> </w:t>
            </w:r>
            <w:r>
              <w:rPr>
                <w:spacing w:val="-5"/>
                <w:sz w:val="20"/>
              </w:rPr>
              <w:t>(2)</w:t>
            </w:r>
          </w:p>
        </w:tc>
        <w:tc>
          <w:tcPr>
            <w:tcW w:w="1138" w:type="dxa"/>
          </w:tcPr>
          <w:p>
            <w:pPr>
              <w:pStyle w:val="TableParagraph"/>
              <w:ind w:right="95"/>
              <w:jc w:val="right"/>
              <w:rPr>
                <w:b/>
                <w:sz w:val="20"/>
              </w:rPr>
            </w:pPr>
            <w:r>
              <w:rPr>
                <w:b/>
                <w:sz w:val="20"/>
              </w:rPr>
              <w:t>100 </w:t>
            </w:r>
            <w:r>
              <w:rPr>
                <w:b/>
                <w:spacing w:val="-2"/>
                <w:sz w:val="20"/>
              </w:rPr>
              <w:t>(50%)</w:t>
            </w:r>
          </w:p>
        </w:tc>
        <w:tc>
          <w:tcPr>
            <w:tcW w:w="1138" w:type="dxa"/>
          </w:tcPr>
          <w:p>
            <w:pPr>
              <w:pStyle w:val="TableParagraph"/>
              <w:ind w:right="98"/>
              <w:jc w:val="right"/>
              <w:rPr>
                <w:b/>
                <w:sz w:val="20"/>
              </w:rPr>
            </w:pPr>
            <w:r>
              <w:rPr>
                <w:b/>
                <w:spacing w:val="-5"/>
                <w:sz w:val="20"/>
              </w:rPr>
              <w:t>n/a</w:t>
            </w:r>
          </w:p>
        </w:tc>
        <w:tc>
          <w:tcPr>
            <w:tcW w:w="1140" w:type="dxa"/>
          </w:tcPr>
          <w:p>
            <w:pPr>
              <w:pStyle w:val="TableParagraph"/>
              <w:ind w:right="95"/>
              <w:jc w:val="right"/>
              <w:rPr>
                <w:b/>
                <w:sz w:val="20"/>
              </w:rPr>
            </w:pPr>
            <w:r>
              <w:rPr>
                <w:b/>
                <w:sz w:val="20"/>
              </w:rPr>
              <w:t>100 </w:t>
            </w:r>
            <w:r>
              <w:rPr>
                <w:b/>
                <w:spacing w:val="-2"/>
                <w:sz w:val="20"/>
              </w:rPr>
              <w:t>(50%)</w:t>
            </w:r>
          </w:p>
        </w:tc>
      </w:tr>
      <w:tr>
        <w:trPr>
          <w:trHeight w:val="285" w:hRule="atLeast"/>
        </w:trPr>
        <w:tc>
          <w:tcPr>
            <w:tcW w:w="5940"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138" w:type="dxa"/>
            <w:shd w:val="clear" w:color="auto" w:fill="FFC000"/>
          </w:tcPr>
          <w:p>
            <w:pPr>
              <w:pStyle w:val="TableParagraph"/>
              <w:spacing w:before="26"/>
              <w:ind w:right="94"/>
              <w:jc w:val="right"/>
              <w:rPr>
                <w:b/>
                <w:sz w:val="20"/>
              </w:rPr>
            </w:pPr>
            <w:r>
              <w:rPr>
                <w:b/>
                <w:spacing w:val="-5"/>
                <w:sz w:val="20"/>
              </w:rPr>
              <w:t>100</w:t>
            </w:r>
          </w:p>
        </w:tc>
        <w:tc>
          <w:tcPr>
            <w:tcW w:w="1138" w:type="dxa"/>
            <w:shd w:val="clear" w:color="auto" w:fill="FFC000"/>
          </w:tcPr>
          <w:p>
            <w:pPr>
              <w:pStyle w:val="TableParagraph"/>
              <w:ind w:right="98"/>
              <w:jc w:val="right"/>
              <w:rPr>
                <w:b/>
                <w:sz w:val="20"/>
              </w:rPr>
            </w:pPr>
            <w:r>
              <w:rPr>
                <w:b/>
                <w:spacing w:val="-5"/>
                <w:sz w:val="20"/>
              </w:rPr>
              <w:t>n/a</w:t>
            </w:r>
          </w:p>
        </w:tc>
        <w:tc>
          <w:tcPr>
            <w:tcW w:w="1140" w:type="dxa"/>
            <w:shd w:val="clear" w:color="auto" w:fill="FFC000"/>
          </w:tcPr>
          <w:p>
            <w:pPr>
              <w:pStyle w:val="TableParagraph"/>
              <w:spacing w:before="26"/>
              <w:ind w:right="94"/>
              <w:jc w:val="right"/>
              <w:rPr>
                <w:b/>
                <w:sz w:val="20"/>
              </w:rPr>
            </w:pPr>
            <w:r>
              <w:rPr>
                <w:b/>
                <w:spacing w:val="-5"/>
                <w:sz w:val="20"/>
              </w:rPr>
              <w:t>100</w:t>
            </w:r>
          </w:p>
        </w:tc>
      </w:tr>
    </w:tbl>
    <w:p>
      <w:pPr>
        <w:spacing w:before="1"/>
        <w:ind w:left="360" w:right="35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both"/>
        <w:rPr>
          <w:sz w:val="20"/>
        </w:rPr>
        <w:sectPr>
          <w:pgSz w:w="12240" w:h="15840"/>
          <w:pgMar w:header="0" w:footer="522" w:top="1360" w:bottom="720" w:left="1080" w:right="1080"/>
        </w:sectPr>
      </w:pPr>
    </w:p>
    <w:p>
      <w:pPr>
        <w:spacing w:before="81"/>
        <w:ind w:left="885" w:right="0" w:firstLine="0"/>
        <w:jc w:val="left"/>
        <w:rPr>
          <w:b/>
          <w:sz w:val="22"/>
        </w:rPr>
      </w:pPr>
      <w:r>
        <w:rPr>
          <w:b/>
          <w:sz w:val="22"/>
          <w:u w:val="single"/>
        </w:rPr>
        <w:t>SECURED</w:t>
      </w:r>
      <w:r>
        <w:rPr>
          <w:b/>
          <w:spacing w:val="-11"/>
          <w:sz w:val="22"/>
          <w:u w:val="single"/>
        </w:rPr>
        <w:t> </w:t>
      </w:r>
      <w:r>
        <w:rPr>
          <w:b/>
          <w:sz w:val="22"/>
          <w:u w:val="single"/>
        </w:rPr>
        <w:t>TRANSACTIONS</w:t>
      </w:r>
      <w:r>
        <w:rPr>
          <w:b/>
          <w:spacing w:val="-8"/>
          <w:sz w:val="22"/>
          <w:u w:val="single"/>
        </w:rPr>
        <w:t> </w:t>
      </w:r>
      <w:r>
        <w:rPr>
          <w:b/>
          <w:sz w:val="22"/>
          <w:u w:val="single"/>
        </w:rPr>
        <w:t>AND</w:t>
      </w:r>
      <w:r>
        <w:rPr>
          <w:b/>
          <w:spacing w:val="-9"/>
          <w:sz w:val="22"/>
          <w:u w:val="single"/>
        </w:rPr>
        <w:t> </w:t>
      </w:r>
      <w:r>
        <w:rPr>
          <w:b/>
          <w:sz w:val="22"/>
          <w:u w:val="single"/>
        </w:rPr>
        <w:t>COLLATERAL</w:t>
      </w:r>
      <w:r>
        <w:rPr>
          <w:b/>
          <w:spacing w:val="-8"/>
          <w:sz w:val="22"/>
          <w:u w:val="single"/>
        </w:rPr>
        <w:t> </w:t>
      </w:r>
      <w:r>
        <w:rPr>
          <w:b/>
          <w:sz w:val="22"/>
          <w:u w:val="single"/>
        </w:rPr>
        <w:t>REGISTRIES</w:t>
      </w:r>
      <w:r>
        <w:rPr>
          <w:b/>
          <w:spacing w:val="-7"/>
          <w:sz w:val="22"/>
          <w:u w:val="single"/>
        </w:rPr>
        <w:t> </w:t>
      </w:r>
      <w:r>
        <w:rPr>
          <w:b/>
          <w:spacing w:val="-2"/>
          <w:sz w:val="22"/>
          <w:u w:val="single"/>
        </w:rPr>
        <w:t>QUESTIONNAIRE</w:t>
      </w:r>
    </w:p>
    <w:p>
      <w:pPr>
        <w:pStyle w:val="BodyText"/>
        <w:spacing w:before="17"/>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pPr>
    </w:p>
    <w:p>
      <w:pPr>
        <w:pStyle w:val="BodyText"/>
        <w:spacing w:before="1"/>
        <w:ind w:left="360" w:right="355"/>
        <w:jc w:val="both"/>
      </w:pPr>
      <w:r>
        <w:rPr/>
        <w:t>For Y/N questions, the Y response accounts for the score and is considered as good practice, unless otherwise indicated with the sign “Y/N; N – good practice”.</w:t>
      </w:r>
    </w:p>
    <w:p>
      <w:pPr>
        <w:pStyle w:val="BodyText"/>
        <w:spacing w:before="252"/>
        <w:ind w:left="360" w:right="354"/>
        <w:jc w:val="both"/>
      </w:pPr>
      <w:r>
        <w:rPr/>
        <w:t>In the tables that follow, “AND” means all referenced questions must have a good practice response to obtain a score on the indicator.</w:t>
      </w:r>
    </w:p>
    <w:p>
      <w:pPr>
        <w:pStyle w:val="BodyText"/>
        <w:spacing w:before="252"/>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59" w:right="35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4"/>
      </w:tblGrid>
      <w:tr>
        <w:trPr>
          <w:trHeight w:val="578" w:hRule="atLeast"/>
        </w:trPr>
        <w:tc>
          <w:tcPr>
            <w:tcW w:w="9355" w:type="dxa"/>
            <w:gridSpan w:val="2"/>
            <w:shd w:val="clear" w:color="auto" w:fill="0F6EC5"/>
          </w:tcPr>
          <w:p>
            <w:pPr>
              <w:pStyle w:val="TableParagraph"/>
              <w:spacing w:before="175"/>
              <w:ind w:left="107"/>
              <w:rPr>
                <w:b/>
                <w:sz w:val="20"/>
              </w:rPr>
            </w:pPr>
            <w:r>
              <w:rPr>
                <w:b/>
                <w:sz w:val="20"/>
              </w:rPr>
              <w:t>PILLAR</w:t>
            </w:r>
            <w:r>
              <w:rPr>
                <w:b/>
                <w:spacing w:val="-10"/>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FOR</w:t>
            </w:r>
            <w:r>
              <w:rPr>
                <w:b/>
                <w:spacing w:val="-7"/>
                <w:sz w:val="20"/>
              </w:rPr>
              <w:t> </w:t>
            </w:r>
            <w:r>
              <w:rPr>
                <w:b/>
                <w:sz w:val="20"/>
              </w:rPr>
              <w:t>SECURED</w:t>
            </w:r>
            <w:r>
              <w:rPr>
                <w:b/>
                <w:spacing w:val="-7"/>
                <w:sz w:val="20"/>
              </w:rPr>
              <w:t> </w:t>
            </w:r>
            <w:r>
              <w:rPr>
                <w:b/>
                <w:spacing w:val="-2"/>
                <w:sz w:val="20"/>
              </w:rPr>
              <w:t>TRANSACTIONS</w:t>
            </w:r>
          </w:p>
        </w:tc>
      </w:tr>
      <w:tr>
        <w:trPr>
          <w:trHeight w:val="431" w:hRule="atLeast"/>
        </w:trPr>
        <w:tc>
          <w:tcPr>
            <w:tcW w:w="9355" w:type="dxa"/>
            <w:gridSpan w:val="2"/>
            <w:shd w:val="clear" w:color="auto" w:fill="CCD4EA"/>
          </w:tcPr>
          <w:p>
            <w:pPr>
              <w:pStyle w:val="TableParagraph"/>
              <w:spacing w:before="101"/>
              <w:ind w:left="107"/>
              <w:rPr>
                <w:b/>
                <w:sz w:val="20"/>
              </w:rPr>
            </w:pPr>
            <w:r>
              <w:rPr>
                <w:b/>
                <w:spacing w:val="-2"/>
                <w:sz w:val="20"/>
              </w:rPr>
              <w:t>Parameters</w:t>
            </w:r>
          </w:p>
        </w:tc>
      </w:tr>
      <w:tr>
        <w:trPr>
          <w:trHeight w:val="688" w:hRule="atLeast"/>
        </w:trPr>
        <w:tc>
          <w:tcPr>
            <w:tcW w:w="3331" w:type="dxa"/>
          </w:tcPr>
          <w:p>
            <w:pPr>
              <w:pStyle w:val="TableParagraph"/>
              <w:rPr>
                <w:sz w:val="20"/>
              </w:rPr>
            </w:pPr>
          </w:p>
          <w:p>
            <w:pPr>
              <w:pStyle w:val="TableParagraph"/>
              <w:ind w:left="4"/>
              <w:rPr>
                <w:b/>
                <w:sz w:val="20"/>
              </w:rPr>
            </w:pPr>
            <w:r>
              <w:rPr>
                <w:b/>
                <w:sz w:val="20"/>
              </w:rPr>
              <w:t>Business</w:t>
            </w:r>
            <w:r>
              <w:rPr>
                <w:b/>
                <w:spacing w:val="-11"/>
                <w:sz w:val="20"/>
              </w:rPr>
              <w:t> </w:t>
            </w:r>
            <w:r>
              <w:rPr>
                <w:b/>
                <w:spacing w:val="-2"/>
                <w:sz w:val="20"/>
              </w:rPr>
              <w:t>Location</w:t>
            </w:r>
          </w:p>
        </w:tc>
        <w:tc>
          <w:tcPr>
            <w:tcW w:w="6024" w:type="dxa"/>
          </w:tcPr>
          <w:p>
            <w:pPr>
              <w:pStyle w:val="TableParagraph"/>
              <w:ind w:left="4" w:right="-15"/>
              <w:rPr>
                <w:sz w:val="20"/>
              </w:rPr>
            </w:pPr>
            <w:r>
              <w:rPr>
                <w:sz w:val="20"/>
              </w:rPr>
              <w:t>The largest</w:t>
            </w:r>
            <w:r>
              <w:rPr>
                <w:spacing w:val="1"/>
                <w:sz w:val="20"/>
              </w:rPr>
              <w:t> </w:t>
            </w:r>
            <w:r>
              <w:rPr>
                <w:sz w:val="20"/>
              </w:rPr>
              <w:t>(most populous)</w:t>
            </w:r>
            <w:r>
              <w:rPr>
                <w:spacing w:val="2"/>
                <w:sz w:val="20"/>
              </w:rPr>
              <w:t> </w:t>
            </w:r>
            <w:r>
              <w:rPr>
                <w:sz w:val="20"/>
              </w:rPr>
              <w:t>city</w:t>
            </w:r>
            <w:r>
              <w:rPr>
                <w:spacing w:val="1"/>
                <w:sz w:val="20"/>
              </w:rPr>
              <w:t> </w:t>
            </w:r>
            <w:r>
              <w:rPr>
                <w:sz w:val="20"/>
              </w:rPr>
              <w:t>in</w:t>
            </w:r>
            <w:r>
              <w:rPr>
                <w:spacing w:val="2"/>
                <w:sz w:val="20"/>
              </w:rPr>
              <w:t> </w:t>
            </w:r>
            <w:r>
              <w:rPr>
                <w:sz w:val="20"/>
              </w:rPr>
              <w:t>the</w:t>
            </w:r>
            <w:r>
              <w:rPr>
                <w:spacing w:val="1"/>
                <w:sz w:val="20"/>
              </w:rPr>
              <w:t> </w:t>
            </w:r>
            <w:r>
              <w:rPr>
                <w:sz w:val="20"/>
              </w:rPr>
              <w:t>economy. The</w:t>
            </w:r>
            <w:r>
              <w:rPr>
                <w:spacing w:val="1"/>
                <w:sz w:val="20"/>
              </w:rPr>
              <w:t> </w:t>
            </w:r>
            <w:r>
              <w:rPr>
                <w:sz w:val="20"/>
              </w:rPr>
              <w:t>parameter</w:t>
            </w:r>
            <w:r>
              <w:rPr>
                <w:spacing w:val="1"/>
                <w:sz w:val="20"/>
              </w:rPr>
              <w:t> </w:t>
            </w:r>
            <w:r>
              <w:rPr>
                <w:sz w:val="20"/>
              </w:rPr>
              <w:t>is used</w:t>
            </w:r>
            <w:r>
              <w:rPr>
                <w:spacing w:val="2"/>
                <w:sz w:val="20"/>
              </w:rPr>
              <w:t> </w:t>
            </w:r>
            <w:r>
              <w:rPr>
                <w:spacing w:val="-5"/>
                <w:sz w:val="20"/>
              </w:rPr>
              <w:t>in</w:t>
            </w:r>
          </w:p>
          <w:p>
            <w:pPr>
              <w:pStyle w:val="TableParagraph"/>
              <w:spacing w:line="228" w:lineRule="exact"/>
              <w:ind w:left="4" w:right="-15"/>
              <w:rPr>
                <w:sz w:val="20"/>
              </w:rPr>
            </w:pPr>
            <w:r>
              <w:rPr>
                <w:sz w:val="20"/>
              </w:rPr>
              <w:t>cases where regulations may not be applicable at a national level and vary across states or regions.</w:t>
            </w:r>
          </w:p>
        </w:tc>
      </w:tr>
      <w:tr>
        <w:trPr>
          <w:trHeight w:val="690" w:hRule="atLeast"/>
        </w:trPr>
        <w:tc>
          <w:tcPr>
            <w:tcW w:w="3331" w:type="dxa"/>
          </w:tcPr>
          <w:p>
            <w:pPr>
              <w:pStyle w:val="TableParagraph"/>
              <w:rPr>
                <w:sz w:val="20"/>
              </w:rPr>
            </w:pPr>
          </w:p>
          <w:p>
            <w:pPr>
              <w:pStyle w:val="TableParagraph"/>
              <w:ind w:left="4"/>
              <w:rPr>
                <w:b/>
                <w:sz w:val="20"/>
              </w:rPr>
            </w:pPr>
            <w:r>
              <w:rPr>
                <w:b/>
                <w:sz w:val="20"/>
              </w:rPr>
              <w:t>Type</w:t>
            </w:r>
            <w:r>
              <w:rPr>
                <w:b/>
                <w:spacing w:val="-3"/>
                <w:sz w:val="20"/>
              </w:rPr>
              <w:t> </w:t>
            </w:r>
            <w:r>
              <w:rPr>
                <w:b/>
                <w:sz w:val="20"/>
              </w:rPr>
              <w:t>of</w:t>
            </w:r>
            <w:r>
              <w:rPr>
                <w:b/>
                <w:spacing w:val="-2"/>
                <w:sz w:val="20"/>
              </w:rPr>
              <w:t> Transactions</w:t>
            </w:r>
          </w:p>
        </w:tc>
        <w:tc>
          <w:tcPr>
            <w:tcW w:w="6024" w:type="dxa"/>
          </w:tcPr>
          <w:p>
            <w:pPr>
              <w:pStyle w:val="TableParagraph"/>
              <w:spacing w:line="230" w:lineRule="atLeast"/>
              <w:ind w:left="4" w:right="-15"/>
              <w:jc w:val="both"/>
              <w:rPr>
                <w:sz w:val="20"/>
              </w:rPr>
            </w:pPr>
            <w:r>
              <w:rPr>
                <w:sz w:val="20"/>
              </w:rPr>
              <w:t>The parameter is used in cases where regulations are different across different types of transactions. Under Pillar I, domestic commercial transactions are considered.</w:t>
            </w:r>
          </w:p>
        </w:tc>
      </w:tr>
    </w:tbl>
    <w:p>
      <w:pPr>
        <w:pStyle w:val="BodyText"/>
        <w:spacing w:before="44"/>
      </w:pPr>
    </w:p>
    <w:p>
      <w:pPr>
        <w:pStyle w:val="ListParagraph"/>
        <w:numPr>
          <w:ilvl w:val="1"/>
          <w:numId w:val="43"/>
        </w:numPr>
        <w:tabs>
          <w:tab w:pos="801" w:val="left" w:leader="none"/>
        </w:tabs>
        <w:spacing w:line="240" w:lineRule="auto" w:before="0" w:after="0"/>
        <w:ind w:left="801" w:right="0" w:hanging="441"/>
        <w:jc w:val="left"/>
        <w:rPr>
          <w:b/>
          <w:sz w:val="22"/>
        </w:rPr>
      </w:pPr>
      <w:r>
        <w:rPr>
          <w:b/>
          <w:color w:val="4471C4"/>
          <w:sz w:val="22"/>
        </w:rPr>
        <w:t>SECURED</w:t>
      </w:r>
      <w:r>
        <w:rPr>
          <w:b/>
          <w:color w:val="4471C4"/>
          <w:spacing w:val="-10"/>
          <w:sz w:val="22"/>
        </w:rPr>
        <w:t> </w:t>
      </w:r>
      <w:r>
        <w:rPr>
          <w:b/>
          <w:color w:val="4471C4"/>
          <w:spacing w:val="-2"/>
          <w:sz w:val="22"/>
        </w:rPr>
        <w:t>TRANSACTIONS</w:t>
      </w:r>
    </w:p>
    <w:p>
      <w:pPr>
        <w:pStyle w:val="BodyText"/>
        <w:spacing w:before="61"/>
        <w:rPr>
          <w:b/>
        </w:rPr>
      </w:pPr>
    </w:p>
    <w:p>
      <w:pPr>
        <w:pStyle w:val="ListParagraph"/>
        <w:numPr>
          <w:ilvl w:val="2"/>
          <w:numId w:val="43"/>
        </w:numPr>
        <w:tabs>
          <w:tab w:pos="1022" w:val="left" w:leader="none"/>
        </w:tabs>
        <w:spacing w:line="240" w:lineRule="auto" w:before="0" w:after="0"/>
        <w:ind w:left="1022" w:right="0" w:hanging="662"/>
        <w:jc w:val="left"/>
        <w:rPr>
          <w:b/>
          <w:sz w:val="22"/>
        </w:rPr>
      </w:pPr>
      <w:r>
        <w:rPr>
          <w:b/>
          <w:color w:val="4471C4"/>
          <w:sz w:val="22"/>
        </w:rPr>
        <w:t>Integrated</w:t>
      </w:r>
      <w:r>
        <w:rPr>
          <w:b/>
          <w:color w:val="4471C4"/>
          <w:spacing w:val="-7"/>
          <w:sz w:val="22"/>
        </w:rPr>
        <w:t> </w:t>
      </w:r>
      <w:r>
        <w:rPr>
          <w:b/>
          <w:color w:val="4471C4"/>
          <w:sz w:val="22"/>
        </w:rPr>
        <w:t>Legal</w:t>
      </w:r>
      <w:r>
        <w:rPr>
          <w:b/>
          <w:color w:val="4471C4"/>
          <w:spacing w:val="-4"/>
          <w:sz w:val="22"/>
        </w:rPr>
        <w:t> </w:t>
      </w:r>
      <w:r>
        <w:rPr>
          <w:b/>
          <w:color w:val="4471C4"/>
          <w:sz w:val="22"/>
        </w:rPr>
        <w:t>Framework</w:t>
      </w:r>
      <w:r>
        <w:rPr>
          <w:b/>
          <w:color w:val="4471C4"/>
          <w:spacing w:val="-6"/>
          <w:sz w:val="22"/>
        </w:rPr>
        <w:t> </w:t>
      </w:r>
      <w:r>
        <w:rPr>
          <w:b/>
          <w:color w:val="4471C4"/>
          <w:sz w:val="22"/>
        </w:rPr>
        <w:t>for</w:t>
      </w:r>
      <w:r>
        <w:rPr>
          <w:b/>
          <w:color w:val="4471C4"/>
          <w:spacing w:val="-5"/>
          <w:sz w:val="22"/>
        </w:rPr>
        <w:t> </w:t>
      </w:r>
      <w:r>
        <w:rPr>
          <w:b/>
          <w:color w:val="4471C4"/>
          <w:sz w:val="22"/>
        </w:rPr>
        <w:t>Secured</w:t>
      </w:r>
      <w:r>
        <w:rPr>
          <w:b/>
          <w:color w:val="4471C4"/>
          <w:spacing w:val="-6"/>
          <w:sz w:val="22"/>
        </w:rPr>
        <w:t> </w:t>
      </w:r>
      <w:r>
        <w:rPr>
          <w:b/>
          <w:color w:val="4471C4"/>
          <w:spacing w:val="-2"/>
          <w:sz w:val="22"/>
        </w:rPr>
        <w:t>Transactions</w:t>
      </w:r>
    </w:p>
    <w:p>
      <w:pPr>
        <w:pStyle w:val="BodyText"/>
        <w:spacing w:before="14"/>
        <w:rPr>
          <w:b/>
        </w:rPr>
      </w:pPr>
    </w:p>
    <w:p>
      <w:pPr>
        <w:pStyle w:val="ListParagraph"/>
        <w:numPr>
          <w:ilvl w:val="0"/>
          <w:numId w:val="51"/>
        </w:numPr>
        <w:tabs>
          <w:tab w:pos="719" w:val="left" w:leader="none"/>
        </w:tabs>
        <w:spacing w:line="240" w:lineRule="auto" w:before="0" w:after="0"/>
        <w:ind w:left="719" w:right="355" w:hanging="360"/>
        <w:jc w:val="both"/>
        <w:rPr>
          <w:sz w:val="22"/>
        </w:rPr>
      </w:pPr>
      <w:r>
        <w:rPr>
          <w:b/>
          <w:sz w:val="22"/>
        </w:rPr>
        <w:t>Are</w:t>
      </w:r>
      <w:r>
        <w:rPr>
          <w:b/>
          <w:spacing w:val="-14"/>
          <w:sz w:val="22"/>
        </w:rPr>
        <w:t> </w:t>
      </w:r>
      <w:r>
        <w:rPr>
          <w:b/>
          <w:sz w:val="22"/>
        </w:rPr>
        <w:t>at</w:t>
      </w:r>
      <w:r>
        <w:rPr>
          <w:b/>
          <w:spacing w:val="-14"/>
          <w:sz w:val="22"/>
        </w:rPr>
        <w:t> </w:t>
      </w:r>
      <w:r>
        <w:rPr>
          <w:b/>
          <w:sz w:val="22"/>
        </w:rPr>
        <w:t>least</w:t>
      </w:r>
      <w:r>
        <w:rPr>
          <w:b/>
          <w:spacing w:val="-14"/>
          <w:sz w:val="22"/>
        </w:rPr>
        <w:t> </w:t>
      </w:r>
      <w:r>
        <w:rPr>
          <w:b/>
          <w:sz w:val="22"/>
        </w:rPr>
        <w:t>3</w:t>
      </w:r>
      <w:r>
        <w:rPr>
          <w:b/>
          <w:spacing w:val="-13"/>
          <w:sz w:val="22"/>
        </w:rPr>
        <w:t> </w:t>
      </w:r>
      <w:r>
        <w:rPr>
          <w:b/>
          <w:sz w:val="22"/>
        </w:rPr>
        <w:t>out</w:t>
      </w:r>
      <w:r>
        <w:rPr>
          <w:b/>
          <w:spacing w:val="-14"/>
          <w:sz w:val="22"/>
        </w:rPr>
        <w:t> </w:t>
      </w:r>
      <w:r>
        <w:rPr>
          <w:b/>
          <w:sz w:val="22"/>
        </w:rPr>
        <w:t>of</w:t>
      </w:r>
      <w:r>
        <w:rPr>
          <w:b/>
          <w:spacing w:val="-14"/>
          <w:sz w:val="22"/>
        </w:rPr>
        <w:t> </w:t>
      </w:r>
      <w:r>
        <w:rPr>
          <w:b/>
          <w:sz w:val="22"/>
        </w:rPr>
        <w:t>4</w:t>
      </w:r>
      <w:r>
        <w:rPr>
          <w:b/>
          <w:spacing w:val="-14"/>
          <w:sz w:val="22"/>
        </w:rPr>
        <w:t> </w:t>
      </w:r>
      <w:r>
        <w:rPr>
          <w:b/>
          <w:sz w:val="22"/>
        </w:rPr>
        <w:t>functional</w:t>
      </w:r>
      <w:r>
        <w:rPr>
          <w:b/>
          <w:spacing w:val="-13"/>
          <w:sz w:val="22"/>
        </w:rPr>
        <w:t> </w:t>
      </w:r>
      <w:r>
        <w:rPr>
          <w:b/>
          <w:sz w:val="22"/>
        </w:rPr>
        <w:t>equivalents</w:t>
      </w:r>
      <w:r>
        <w:rPr>
          <w:b/>
          <w:spacing w:val="-14"/>
          <w:sz w:val="22"/>
        </w:rPr>
        <w:t> </w:t>
      </w:r>
      <w:r>
        <w:rPr>
          <w:b/>
          <w:sz w:val="22"/>
        </w:rPr>
        <w:t>(fiduciary</w:t>
      </w:r>
      <w:r>
        <w:rPr>
          <w:b/>
          <w:spacing w:val="-14"/>
          <w:sz w:val="22"/>
        </w:rPr>
        <w:t> </w:t>
      </w:r>
      <w:r>
        <w:rPr>
          <w:b/>
          <w:sz w:val="22"/>
        </w:rPr>
        <w:t>transfer</w:t>
      </w:r>
      <w:r>
        <w:rPr>
          <w:b/>
          <w:spacing w:val="-14"/>
          <w:sz w:val="22"/>
        </w:rPr>
        <w:t> </w:t>
      </w:r>
      <w:r>
        <w:rPr>
          <w:b/>
          <w:sz w:val="22"/>
        </w:rPr>
        <w:t>of</w:t>
      </w:r>
      <w:r>
        <w:rPr>
          <w:b/>
          <w:spacing w:val="-13"/>
          <w:sz w:val="22"/>
        </w:rPr>
        <w:t> </w:t>
      </w:r>
      <w:r>
        <w:rPr>
          <w:b/>
          <w:sz w:val="22"/>
        </w:rPr>
        <w:t>title,</w:t>
      </w:r>
      <w:r>
        <w:rPr>
          <w:b/>
          <w:spacing w:val="-14"/>
          <w:sz w:val="22"/>
        </w:rPr>
        <w:t> </w:t>
      </w:r>
      <w:r>
        <w:rPr>
          <w:b/>
          <w:sz w:val="22"/>
        </w:rPr>
        <w:t>financial</w:t>
      </w:r>
      <w:r>
        <w:rPr>
          <w:b/>
          <w:spacing w:val="-14"/>
          <w:sz w:val="22"/>
        </w:rPr>
        <w:t> </w:t>
      </w:r>
      <w:r>
        <w:rPr>
          <w:b/>
          <w:sz w:val="22"/>
        </w:rPr>
        <w:t>lease,</w:t>
      </w:r>
      <w:r>
        <w:rPr>
          <w:b/>
          <w:spacing w:val="-14"/>
          <w:sz w:val="22"/>
        </w:rPr>
        <w:t> </w:t>
      </w:r>
      <w:r>
        <w:rPr>
          <w:b/>
          <w:sz w:val="22"/>
        </w:rPr>
        <w:t>assignment or transfer of receivables and sales with retention of title) regulated under the same law and registered at the same registry to be enforceable against third parties? </w:t>
      </w:r>
      <w:r>
        <w:rPr>
          <w:sz w:val="22"/>
        </w:rPr>
        <w:t>(Y/N)</w:t>
      </w:r>
    </w:p>
    <w:p>
      <w:pPr>
        <w:pStyle w:val="BodyText"/>
        <w:spacing w:before="1"/>
      </w:pPr>
    </w:p>
    <w:p>
      <w:pPr>
        <w:pStyle w:val="ListParagraph"/>
        <w:numPr>
          <w:ilvl w:val="0"/>
          <w:numId w:val="51"/>
        </w:numPr>
        <w:tabs>
          <w:tab w:pos="720" w:val="left" w:leader="none"/>
        </w:tabs>
        <w:spacing w:line="240" w:lineRule="auto" w:before="1" w:after="0"/>
        <w:ind w:left="720" w:right="356" w:hanging="360"/>
        <w:jc w:val="both"/>
        <w:rPr>
          <w:sz w:val="22"/>
        </w:rPr>
      </w:pPr>
      <w:r>
        <w:rPr>
          <w:b/>
          <w:sz w:val="22"/>
        </w:rPr>
        <w:t>Is</w:t>
      </w:r>
      <w:r>
        <w:rPr>
          <w:b/>
          <w:spacing w:val="-7"/>
          <w:sz w:val="22"/>
        </w:rPr>
        <w:t> </w:t>
      </w:r>
      <w:r>
        <w:rPr>
          <w:b/>
          <w:sz w:val="22"/>
        </w:rPr>
        <w:t>there</w:t>
      </w:r>
      <w:r>
        <w:rPr>
          <w:b/>
          <w:spacing w:val="-7"/>
          <w:sz w:val="22"/>
        </w:rPr>
        <w:t> </w:t>
      </w:r>
      <w:r>
        <w:rPr>
          <w:b/>
          <w:sz w:val="22"/>
        </w:rPr>
        <w:t>a</w:t>
      </w:r>
      <w:r>
        <w:rPr>
          <w:b/>
          <w:spacing w:val="-7"/>
          <w:sz w:val="22"/>
        </w:rPr>
        <w:t> </w:t>
      </w:r>
      <w:r>
        <w:rPr>
          <w:b/>
          <w:sz w:val="22"/>
        </w:rPr>
        <w:t>law/regulation</w:t>
      </w:r>
      <w:r>
        <w:rPr>
          <w:b/>
          <w:spacing w:val="-8"/>
          <w:sz w:val="22"/>
        </w:rPr>
        <w:t> </w:t>
      </w:r>
      <w:r>
        <w:rPr>
          <w:b/>
          <w:sz w:val="22"/>
        </w:rPr>
        <w:t>that</w:t>
      </w:r>
      <w:r>
        <w:rPr>
          <w:b/>
          <w:spacing w:val="-6"/>
          <w:sz w:val="22"/>
        </w:rPr>
        <w:t> </w:t>
      </w:r>
      <w:r>
        <w:rPr>
          <w:b/>
          <w:sz w:val="22"/>
        </w:rPr>
        <w:t>covers</w:t>
      </w:r>
      <w:r>
        <w:rPr>
          <w:b/>
          <w:spacing w:val="-7"/>
          <w:sz w:val="22"/>
        </w:rPr>
        <w:t> </w:t>
      </w:r>
      <w:r>
        <w:rPr>
          <w:b/>
          <w:sz w:val="22"/>
        </w:rPr>
        <w:t>the</w:t>
      </w:r>
      <w:r>
        <w:rPr>
          <w:b/>
          <w:spacing w:val="-7"/>
          <w:sz w:val="22"/>
        </w:rPr>
        <w:t> </w:t>
      </w:r>
      <w:r>
        <w:rPr>
          <w:b/>
          <w:sz w:val="22"/>
        </w:rPr>
        <w:t>creation,</w:t>
      </w:r>
      <w:r>
        <w:rPr>
          <w:b/>
          <w:spacing w:val="-7"/>
          <w:sz w:val="22"/>
        </w:rPr>
        <w:t> </w:t>
      </w:r>
      <w:r>
        <w:rPr>
          <w:b/>
          <w:sz w:val="22"/>
        </w:rPr>
        <w:t>priority,</w:t>
      </w:r>
      <w:r>
        <w:rPr>
          <w:b/>
          <w:spacing w:val="-7"/>
          <w:sz w:val="22"/>
        </w:rPr>
        <w:t> </w:t>
      </w:r>
      <w:r>
        <w:rPr>
          <w:b/>
          <w:sz w:val="22"/>
        </w:rPr>
        <w:t>and</w:t>
      </w:r>
      <w:r>
        <w:rPr>
          <w:b/>
          <w:spacing w:val="-8"/>
          <w:sz w:val="22"/>
        </w:rPr>
        <w:t> </w:t>
      </w:r>
      <w:r>
        <w:rPr>
          <w:b/>
          <w:sz w:val="22"/>
        </w:rPr>
        <w:t>enforcement</w:t>
      </w:r>
      <w:r>
        <w:rPr>
          <w:b/>
          <w:spacing w:val="-6"/>
          <w:sz w:val="22"/>
        </w:rPr>
        <w:t> </w:t>
      </w:r>
      <w:r>
        <w:rPr>
          <w:b/>
          <w:sz w:val="22"/>
        </w:rPr>
        <w:t>of</w:t>
      </w:r>
      <w:r>
        <w:rPr>
          <w:b/>
          <w:spacing w:val="-9"/>
          <w:sz w:val="22"/>
        </w:rPr>
        <w:t> </w:t>
      </w:r>
      <w:r>
        <w:rPr>
          <w:b/>
          <w:sz w:val="22"/>
        </w:rPr>
        <w:t>fiduciary</w:t>
      </w:r>
      <w:r>
        <w:rPr>
          <w:b/>
          <w:spacing w:val="-7"/>
          <w:sz w:val="22"/>
        </w:rPr>
        <w:t> </w:t>
      </w:r>
      <w:r>
        <w:rPr>
          <w:b/>
          <w:sz w:val="22"/>
        </w:rPr>
        <w:t>transfer of title? </w:t>
      </w:r>
      <w:r>
        <w:rPr>
          <w:sz w:val="22"/>
        </w:rPr>
        <w:t>(Y/N)</w:t>
      </w:r>
    </w:p>
    <w:p>
      <w:pPr>
        <w:pStyle w:val="ListParagraph"/>
        <w:numPr>
          <w:ilvl w:val="0"/>
          <w:numId w:val="51"/>
        </w:numPr>
        <w:tabs>
          <w:tab w:pos="774" w:val="left" w:leader="none"/>
        </w:tabs>
        <w:spacing w:line="240" w:lineRule="auto" w:before="252" w:after="0"/>
        <w:ind w:left="774" w:right="0" w:hanging="415"/>
        <w:jc w:val="left"/>
        <w:rPr>
          <w:sz w:val="22"/>
        </w:rPr>
      </w:pPr>
      <w:r>
        <w:rPr>
          <w:b/>
          <w:sz w:val="22"/>
        </w:rPr>
        <w:t>Do</w:t>
      </w:r>
      <w:r>
        <w:rPr>
          <w:b/>
          <w:spacing w:val="-5"/>
          <w:sz w:val="22"/>
        </w:rPr>
        <w:t> </w:t>
      </w:r>
      <w:r>
        <w:rPr>
          <w:b/>
          <w:sz w:val="22"/>
        </w:rPr>
        <w:t>fiduciary</w:t>
      </w:r>
      <w:r>
        <w:rPr>
          <w:b/>
          <w:spacing w:val="-2"/>
          <w:sz w:val="22"/>
        </w:rPr>
        <w:t> </w:t>
      </w:r>
      <w:r>
        <w:rPr>
          <w:b/>
          <w:sz w:val="22"/>
        </w:rPr>
        <w:t>transfers</w:t>
      </w:r>
      <w:r>
        <w:rPr>
          <w:b/>
          <w:spacing w:val="-5"/>
          <w:sz w:val="22"/>
        </w:rPr>
        <w:t> </w:t>
      </w:r>
      <w:r>
        <w:rPr>
          <w:b/>
          <w:sz w:val="22"/>
        </w:rPr>
        <w:t>of</w:t>
      </w:r>
      <w:r>
        <w:rPr>
          <w:b/>
          <w:spacing w:val="-4"/>
          <w:sz w:val="22"/>
        </w:rPr>
        <w:t> </w:t>
      </w:r>
      <w:r>
        <w:rPr>
          <w:b/>
          <w:sz w:val="22"/>
        </w:rPr>
        <w:t>title</w:t>
      </w:r>
      <w:r>
        <w:rPr>
          <w:b/>
          <w:spacing w:val="-2"/>
          <w:sz w:val="22"/>
        </w:rPr>
        <w:t> </w:t>
      </w:r>
      <w:r>
        <w:rPr>
          <w:b/>
          <w:sz w:val="22"/>
        </w:rPr>
        <w:t>have</w:t>
      </w:r>
      <w:r>
        <w:rPr>
          <w:b/>
          <w:spacing w:val="-5"/>
          <w:sz w:val="22"/>
        </w:rPr>
        <w:t> </w:t>
      </w:r>
      <w:r>
        <w:rPr>
          <w:b/>
          <w:sz w:val="22"/>
        </w:rPr>
        <w:t>to</w:t>
      </w:r>
      <w:r>
        <w:rPr>
          <w:b/>
          <w:spacing w:val="-2"/>
          <w:sz w:val="22"/>
        </w:rPr>
        <w:t> </w:t>
      </w:r>
      <w:r>
        <w:rPr>
          <w:b/>
          <w:sz w:val="22"/>
        </w:rPr>
        <w:t>be</w:t>
      </w:r>
      <w:r>
        <w:rPr>
          <w:b/>
          <w:spacing w:val="-4"/>
          <w:sz w:val="22"/>
        </w:rPr>
        <w:t> </w:t>
      </w:r>
      <w:r>
        <w:rPr>
          <w:b/>
          <w:sz w:val="22"/>
        </w:rPr>
        <w:t>registered</w:t>
      </w:r>
      <w:r>
        <w:rPr>
          <w:b/>
          <w:spacing w:val="-6"/>
          <w:sz w:val="22"/>
        </w:rPr>
        <w:t> </w:t>
      </w:r>
      <w:r>
        <w:rPr>
          <w:b/>
          <w:sz w:val="22"/>
        </w:rPr>
        <w:t>to</w:t>
      </w:r>
      <w:r>
        <w:rPr>
          <w:b/>
          <w:spacing w:val="-2"/>
          <w:sz w:val="22"/>
        </w:rPr>
        <w:t> </w:t>
      </w:r>
      <w:r>
        <w:rPr>
          <w:b/>
          <w:sz w:val="22"/>
        </w:rPr>
        <w:t>be</w:t>
      </w:r>
      <w:r>
        <w:rPr>
          <w:b/>
          <w:spacing w:val="-2"/>
          <w:sz w:val="22"/>
        </w:rPr>
        <w:t> </w:t>
      </w:r>
      <w:r>
        <w:rPr>
          <w:b/>
          <w:sz w:val="22"/>
        </w:rPr>
        <w:t>effective</w:t>
      </w:r>
      <w:r>
        <w:rPr>
          <w:b/>
          <w:spacing w:val="-5"/>
          <w:sz w:val="22"/>
        </w:rPr>
        <w:t> </w:t>
      </w:r>
      <w:r>
        <w:rPr>
          <w:b/>
          <w:sz w:val="22"/>
        </w:rPr>
        <w:t>against</w:t>
      </w:r>
      <w:r>
        <w:rPr>
          <w:b/>
          <w:spacing w:val="-4"/>
          <w:sz w:val="22"/>
        </w:rPr>
        <w:t> </w:t>
      </w:r>
      <w:r>
        <w:rPr>
          <w:b/>
          <w:sz w:val="22"/>
        </w:rPr>
        <w:t>third</w:t>
      </w:r>
      <w:r>
        <w:rPr>
          <w:b/>
          <w:spacing w:val="-3"/>
          <w:sz w:val="22"/>
        </w:rPr>
        <w:t> </w:t>
      </w:r>
      <w:r>
        <w:rPr>
          <w:b/>
          <w:sz w:val="22"/>
        </w:rPr>
        <w:t>parties?</w:t>
      </w:r>
      <w:r>
        <w:rPr>
          <w:b/>
          <w:spacing w:val="-5"/>
          <w:sz w:val="22"/>
        </w:rPr>
        <w:t> </w:t>
      </w:r>
      <w:r>
        <w:rPr>
          <w:spacing w:val="-2"/>
          <w:sz w:val="22"/>
        </w:rPr>
        <w:t>(Y/N)</w:t>
      </w:r>
    </w:p>
    <w:p>
      <w:pPr>
        <w:pStyle w:val="BodyText"/>
      </w:pPr>
    </w:p>
    <w:p>
      <w:pPr>
        <w:pStyle w:val="ListParagraph"/>
        <w:numPr>
          <w:ilvl w:val="0"/>
          <w:numId w:val="51"/>
        </w:numPr>
        <w:tabs>
          <w:tab w:pos="719" w:val="left" w:leader="none"/>
        </w:tabs>
        <w:spacing w:line="252" w:lineRule="exact" w:before="0" w:after="0"/>
        <w:ind w:left="719" w:right="0" w:hanging="359"/>
        <w:jc w:val="left"/>
        <w:rPr>
          <w:b/>
          <w:sz w:val="22"/>
        </w:rPr>
      </w:pPr>
      <w:r>
        <w:rPr>
          <w:b/>
          <w:sz w:val="22"/>
        </w:rPr>
        <w:t>Is</w:t>
      </w:r>
      <w:r>
        <w:rPr>
          <w:b/>
          <w:spacing w:val="1"/>
          <w:sz w:val="22"/>
        </w:rPr>
        <w:t> </w:t>
      </w:r>
      <w:r>
        <w:rPr>
          <w:b/>
          <w:sz w:val="22"/>
        </w:rPr>
        <w:t>there</w:t>
      </w:r>
      <w:r>
        <w:rPr>
          <w:b/>
          <w:spacing w:val="4"/>
          <w:sz w:val="22"/>
        </w:rPr>
        <w:t> </w:t>
      </w:r>
      <w:r>
        <w:rPr>
          <w:b/>
          <w:sz w:val="22"/>
        </w:rPr>
        <w:t>a</w:t>
      </w:r>
      <w:r>
        <w:rPr>
          <w:b/>
          <w:spacing w:val="2"/>
          <w:sz w:val="22"/>
        </w:rPr>
        <w:t> </w:t>
      </w:r>
      <w:r>
        <w:rPr>
          <w:b/>
          <w:sz w:val="22"/>
        </w:rPr>
        <w:t>law/regulation</w:t>
      </w:r>
      <w:r>
        <w:rPr>
          <w:b/>
          <w:spacing w:val="4"/>
          <w:sz w:val="22"/>
        </w:rPr>
        <w:t> </w:t>
      </w:r>
      <w:r>
        <w:rPr>
          <w:b/>
          <w:sz w:val="22"/>
        </w:rPr>
        <w:t>that</w:t>
      </w:r>
      <w:r>
        <w:rPr>
          <w:b/>
          <w:spacing w:val="4"/>
          <w:sz w:val="22"/>
        </w:rPr>
        <w:t> </w:t>
      </w:r>
      <w:r>
        <w:rPr>
          <w:b/>
          <w:sz w:val="22"/>
        </w:rPr>
        <w:t>covers</w:t>
      </w:r>
      <w:r>
        <w:rPr>
          <w:b/>
          <w:spacing w:val="2"/>
          <w:sz w:val="22"/>
        </w:rPr>
        <w:t> </w:t>
      </w:r>
      <w:r>
        <w:rPr>
          <w:b/>
          <w:sz w:val="22"/>
        </w:rPr>
        <w:t>the</w:t>
      </w:r>
      <w:r>
        <w:rPr>
          <w:b/>
          <w:spacing w:val="4"/>
          <w:sz w:val="22"/>
        </w:rPr>
        <w:t> </w:t>
      </w:r>
      <w:r>
        <w:rPr>
          <w:b/>
          <w:sz w:val="22"/>
        </w:rPr>
        <w:t>creation,</w:t>
      </w:r>
      <w:r>
        <w:rPr>
          <w:b/>
          <w:spacing w:val="4"/>
          <w:sz w:val="22"/>
        </w:rPr>
        <w:t> </w:t>
      </w:r>
      <w:r>
        <w:rPr>
          <w:b/>
          <w:sz w:val="22"/>
        </w:rPr>
        <w:t>priority,</w:t>
      </w:r>
      <w:r>
        <w:rPr>
          <w:b/>
          <w:spacing w:val="3"/>
          <w:sz w:val="22"/>
        </w:rPr>
        <w:t> </w:t>
      </w:r>
      <w:r>
        <w:rPr>
          <w:b/>
          <w:sz w:val="22"/>
        </w:rPr>
        <w:t>and</w:t>
      </w:r>
      <w:r>
        <w:rPr>
          <w:b/>
          <w:spacing w:val="4"/>
          <w:sz w:val="22"/>
        </w:rPr>
        <w:t> </w:t>
      </w:r>
      <w:r>
        <w:rPr>
          <w:b/>
          <w:sz w:val="22"/>
        </w:rPr>
        <w:t>enforcement</w:t>
      </w:r>
      <w:r>
        <w:rPr>
          <w:b/>
          <w:spacing w:val="2"/>
          <w:sz w:val="22"/>
        </w:rPr>
        <w:t> </w:t>
      </w:r>
      <w:r>
        <w:rPr>
          <w:b/>
          <w:sz w:val="22"/>
        </w:rPr>
        <w:t>of</w:t>
      </w:r>
      <w:r>
        <w:rPr>
          <w:b/>
          <w:spacing w:val="5"/>
          <w:sz w:val="22"/>
        </w:rPr>
        <w:t> </w:t>
      </w:r>
      <w:r>
        <w:rPr>
          <w:b/>
          <w:sz w:val="22"/>
        </w:rPr>
        <w:t>financial</w:t>
      </w:r>
      <w:r>
        <w:rPr>
          <w:b/>
          <w:spacing w:val="3"/>
          <w:sz w:val="22"/>
        </w:rPr>
        <w:t> </w:t>
      </w:r>
      <w:r>
        <w:rPr>
          <w:b/>
          <w:spacing w:val="-2"/>
          <w:sz w:val="22"/>
        </w:rPr>
        <w:t>leases?</w:t>
      </w:r>
    </w:p>
    <w:p>
      <w:pPr>
        <w:pStyle w:val="BodyText"/>
        <w:spacing w:line="252" w:lineRule="exact"/>
        <w:ind w:left="720"/>
      </w:pPr>
      <w:r>
        <w:rPr>
          <w:spacing w:val="-2"/>
        </w:rPr>
        <w:t>(Y/N)</w:t>
      </w:r>
    </w:p>
    <w:p>
      <w:pPr>
        <w:pStyle w:val="BodyText"/>
        <w:spacing w:before="1"/>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Do</w:t>
      </w:r>
      <w:r>
        <w:rPr>
          <w:b/>
          <w:spacing w:val="-5"/>
          <w:sz w:val="22"/>
        </w:rPr>
        <w:t> </w:t>
      </w:r>
      <w:r>
        <w:rPr>
          <w:b/>
          <w:sz w:val="22"/>
        </w:rPr>
        <w:t>financial</w:t>
      </w:r>
      <w:r>
        <w:rPr>
          <w:b/>
          <w:spacing w:val="-2"/>
          <w:sz w:val="22"/>
        </w:rPr>
        <w:t> </w:t>
      </w:r>
      <w:r>
        <w:rPr>
          <w:b/>
          <w:sz w:val="22"/>
        </w:rPr>
        <w:t>lease</w:t>
      </w:r>
      <w:r>
        <w:rPr>
          <w:b/>
          <w:spacing w:val="-4"/>
          <w:sz w:val="22"/>
        </w:rPr>
        <w:t> </w:t>
      </w:r>
      <w:r>
        <w:rPr>
          <w:b/>
          <w:sz w:val="22"/>
        </w:rPr>
        <w:t>rights</w:t>
      </w:r>
      <w:r>
        <w:rPr>
          <w:b/>
          <w:spacing w:val="-3"/>
          <w:sz w:val="22"/>
        </w:rPr>
        <w:t> </w:t>
      </w:r>
      <w:r>
        <w:rPr>
          <w:b/>
          <w:sz w:val="22"/>
        </w:rPr>
        <w:t>have</w:t>
      </w:r>
      <w:r>
        <w:rPr>
          <w:b/>
          <w:spacing w:val="-3"/>
          <w:sz w:val="22"/>
        </w:rPr>
        <w:t> </w:t>
      </w:r>
      <w:r>
        <w:rPr>
          <w:b/>
          <w:sz w:val="22"/>
        </w:rPr>
        <w:t>to</w:t>
      </w:r>
      <w:r>
        <w:rPr>
          <w:b/>
          <w:spacing w:val="-2"/>
          <w:sz w:val="22"/>
        </w:rPr>
        <w:t> </w:t>
      </w:r>
      <w:r>
        <w:rPr>
          <w:b/>
          <w:sz w:val="22"/>
        </w:rPr>
        <w:t>be</w:t>
      </w:r>
      <w:r>
        <w:rPr>
          <w:b/>
          <w:spacing w:val="-3"/>
          <w:sz w:val="22"/>
        </w:rPr>
        <w:t> </w:t>
      </w:r>
      <w:r>
        <w:rPr>
          <w:b/>
          <w:sz w:val="22"/>
        </w:rPr>
        <w:t>registered</w:t>
      </w:r>
      <w:r>
        <w:rPr>
          <w:b/>
          <w:spacing w:val="-3"/>
          <w:sz w:val="22"/>
        </w:rPr>
        <w:t> </w:t>
      </w:r>
      <w:r>
        <w:rPr>
          <w:b/>
          <w:sz w:val="22"/>
        </w:rPr>
        <w:t>to</w:t>
      </w:r>
      <w:r>
        <w:rPr>
          <w:b/>
          <w:spacing w:val="-3"/>
          <w:sz w:val="22"/>
        </w:rPr>
        <w:t> </w:t>
      </w:r>
      <w:r>
        <w:rPr>
          <w:b/>
          <w:sz w:val="22"/>
        </w:rPr>
        <w:t>be</w:t>
      </w:r>
      <w:r>
        <w:rPr>
          <w:b/>
          <w:spacing w:val="-5"/>
          <w:sz w:val="22"/>
        </w:rPr>
        <w:t> </w:t>
      </w:r>
      <w:r>
        <w:rPr>
          <w:b/>
          <w:sz w:val="22"/>
        </w:rPr>
        <w:t>effective</w:t>
      </w:r>
      <w:r>
        <w:rPr>
          <w:b/>
          <w:spacing w:val="-4"/>
          <w:sz w:val="22"/>
        </w:rPr>
        <w:t> </w:t>
      </w:r>
      <w:r>
        <w:rPr>
          <w:b/>
          <w:sz w:val="22"/>
        </w:rPr>
        <w:t>against</w:t>
      </w:r>
      <w:r>
        <w:rPr>
          <w:b/>
          <w:spacing w:val="-5"/>
          <w:sz w:val="22"/>
        </w:rPr>
        <w:t> </w:t>
      </w:r>
      <w:r>
        <w:rPr>
          <w:b/>
          <w:sz w:val="22"/>
        </w:rPr>
        <w:t>third</w:t>
      </w:r>
      <w:r>
        <w:rPr>
          <w:b/>
          <w:spacing w:val="-3"/>
          <w:sz w:val="22"/>
        </w:rPr>
        <w:t> </w:t>
      </w:r>
      <w:r>
        <w:rPr>
          <w:b/>
          <w:sz w:val="22"/>
        </w:rPr>
        <w:t>parties?</w:t>
      </w:r>
      <w:r>
        <w:rPr>
          <w:b/>
          <w:spacing w:val="49"/>
          <w:sz w:val="22"/>
        </w:rPr>
        <w:t> </w:t>
      </w:r>
      <w:r>
        <w:rPr>
          <w:spacing w:val="-2"/>
          <w:sz w:val="22"/>
        </w:rPr>
        <w:t>(Y/N)</w:t>
      </w:r>
    </w:p>
    <w:p>
      <w:pPr>
        <w:pStyle w:val="BodyText"/>
      </w:pPr>
    </w:p>
    <w:p>
      <w:pPr>
        <w:pStyle w:val="ListParagraph"/>
        <w:numPr>
          <w:ilvl w:val="0"/>
          <w:numId w:val="51"/>
        </w:numPr>
        <w:tabs>
          <w:tab w:pos="720" w:val="left" w:leader="none"/>
        </w:tabs>
        <w:spacing w:line="240" w:lineRule="auto" w:before="0" w:after="0"/>
        <w:ind w:left="720" w:right="355" w:hanging="360"/>
        <w:jc w:val="both"/>
        <w:rPr>
          <w:sz w:val="22"/>
        </w:rPr>
      </w:pPr>
      <w:r>
        <w:rPr>
          <w:b/>
          <w:sz w:val="22"/>
        </w:rPr>
        <w:t>Is there a law/regulation that covers the creation, priority, and enforcement of assignment of receivables and outright transfer of receivables?</w:t>
      </w:r>
      <w:r>
        <w:rPr>
          <w:b/>
          <w:spacing w:val="40"/>
          <w:sz w:val="22"/>
        </w:rPr>
        <w:t>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51"/>
        </w:numPr>
        <w:tabs>
          <w:tab w:pos="720" w:val="left" w:leader="none"/>
        </w:tabs>
        <w:spacing w:line="240" w:lineRule="auto" w:before="70" w:after="0"/>
        <w:ind w:left="720" w:right="358" w:hanging="360"/>
        <w:jc w:val="both"/>
        <w:rPr>
          <w:sz w:val="22"/>
        </w:rPr>
      </w:pPr>
      <w:r>
        <w:rPr>
          <w:b/>
          <w:sz w:val="22"/>
        </w:rPr>
        <w:t>Do assignments of receivables and outright transfers of receivables have to be registered to be effective against third parties? </w:t>
      </w:r>
      <w:r>
        <w:rPr>
          <w:sz w:val="22"/>
        </w:rPr>
        <w:t>(Y/N)</w:t>
      </w:r>
    </w:p>
    <w:p>
      <w:pPr>
        <w:pStyle w:val="BodyText"/>
        <w:spacing w:before="2"/>
      </w:pPr>
    </w:p>
    <w:p>
      <w:pPr>
        <w:pStyle w:val="ListParagraph"/>
        <w:numPr>
          <w:ilvl w:val="0"/>
          <w:numId w:val="51"/>
        </w:numPr>
        <w:tabs>
          <w:tab w:pos="720" w:val="left" w:leader="none"/>
        </w:tabs>
        <w:spacing w:line="240" w:lineRule="auto" w:before="0" w:after="0"/>
        <w:ind w:left="720" w:right="354" w:hanging="360"/>
        <w:jc w:val="both"/>
        <w:rPr>
          <w:sz w:val="22"/>
        </w:rPr>
      </w:pPr>
      <w:r>
        <w:rPr>
          <w:b/>
          <w:sz w:val="22"/>
        </w:rPr>
        <w:t>Is there a law/regulation that covers the creation, priority, and enforcement of retention of title sales? </w:t>
      </w:r>
      <w:r>
        <w:rPr>
          <w:sz w:val="22"/>
        </w:rPr>
        <w:t>(Y/N)</w:t>
      </w:r>
    </w:p>
    <w:p>
      <w:pPr>
        <w:pStyle w:val="ListParagraph"/>
        <w:numPr>
          <w:ilvl w:val="0"/>
          <w:numId w:val="51"/>
        </w:numPr>
        <w:tabs>
          <w:tab w:pos="719" w:val="left" w:leader="none"/>
        </w:tabs>
        <w:spacing w:line="240" w:lineRule="auto" w:before="253" w:after="0"/>
        <w:ind w:left="719" w:right="0" w:hanging="359"/>
        <w:jc w:val="left"/>
        <w:rPr>
          <w:sz w:val="22"/>
        </w:rPr>
      </w:pPr>
      <w:r>
        <w:rPr>
          <w:b/>
          <w:sz w:val="22"/>
        </w:rPr>
        <w:t>Does</w:t>
      </w:r>
      <w:r>
        <w:rPr>
          <w:b/>
          <w:spacing w:val="-3"/>
          <w:sz w:val="22"/>
        </w:rPr>
        <w:t> </w:t>
      </w:r>
      <w:r>
        <w:rPr>
          <w:b/>
          <w:sz w:val="22"/>
        </w:rPr>
        <w:t>retention</w:t>
      </w:r>
      <w:r>
        <w:rPr>
          <w:b/>
          <w:spacing w:val="-5"/>
          <w:sz w:val="22"/>
        </w:rPr>
        <w:t> </w:t>
      </w:r>
      <w:r>
        <w:rPr>
          <w:b/>
          <w:sz w:val="22"/>
        </w:rPr>
        <w:t>of</w:t>
      </w:r>
      <w:r>
        <w:rPr>
          <w:b/>
          <w:spacing w:val="-5"/>
          <w:sz w:val="22"/>
        </w:rPr>
        <w:t> </w:t>
      </w:r>
      <w:r>
        <w:rPr>
          <w:b/>
          <w:sz w:val="22"/>
        </w:rPr>
        <w:t>title</w:t>
      </w:r>
      <w:r>
        <w:rPr>
          <w:b/>
          <w:spacing w:val="-4"/>
          <w:sz w:val="22"/>
        </w:rPr>
        <w:t> </w:t>
      </w:r>
      <w:r>
        <w:rPr>
          <w:b/>
          <w:sz w:val="22"/>
        </w:rPr>
        <w:t>sales</w:t>
      </w:r>
      <w:r>
        <w:rPr>
          <w:b/>
          <w:spacing w:val="-3"/>
          <w:sz w:val="22"/>
        </w:rPr>
        <w:t> </w:t>
      </w:r>
      <w:r>
        <w:rPr>
          <w:b/>
          <w:sz w:val="22"/>
        </w:rPr>
        <w:t>have</w:t>
      </w:r>
      <w:r>
        <w:rPr>
          <w:b/>
          <w:spacing w:val="-4"/>
          <w:sz w:val="22"/>
        </w:rPr>
        <w:t> </w:t>
      </w:r>
      <w:r>
        <w:rPr>
          <w:b/>
          <w:sz w:val="22"/>
        </w:rPr>
        <w:t>to</w:t>
      </w:r>
      <w:r>
        <w:rPr>
          <w:b/>
          <w:spacing w:val="-2"/>
          <w:sz w:val="22"/>
        </w:rPr>
        <w:t> </w:t>
      </w:r>
      <w:r>
        <w:rPr>
          <w:b/>
          <w:sz w:val="22"/>
        </w:rPr>
        <w:t>be</w:t>
      </w:r>
      <w:r>
        <w:rPr>
          <w:b/>
          <w:spacing w:val="-5"/>
          <w:sz w:val="22"/>
        </w:rPr>
        <w:t> </w:t>
      </w:r>
      <w:r>
        <w:rPr>
          <w:b/>
          <w:sz w:val="22"/>
        </w:rPr>
        <w:t>registered</w:t>
      </w:r>
      <w:r>
        <w:rPr>
          <w:b/>
          <w:spacing w:val="-5"/>
          <w:sz w:val="22"/>
        </w:rPr>
        <w:t> </w:t>
      </w:r>
      <w:r>
        <w:rPr>
          <w:b/>
          <w:sz w:val="22"/>
        </w:rPr>
        <w:t>to</w:t>
      </w:r>
      <w:r>
        <w:rPr>
          <w:b/>
          <w:spacing w:val="-5"/>
          <w:sz w:val="22"/>
        </w:rPr>
        <w:t> </w:t>
      </w:r>
      <w:r>
        <w:rPr>
          <w:b/>
          <w:sz w:val="22"/>
        </w:rPr>
        <w:t>be</w:t>
      </w:r>
      <w:r>
        <w:rPr>
          <w:b/>
          <w:spacing w:val="-3"/>
          <w:sz w:val="22"/>
        </w:rPr>
        <w:t> </w:t>
      </w:r>
      <w:r>
        <w:rPr>
          <w:b/>
          <w:sz w:val="22"/>
        </w:rPr>
        <w:t>effective</w:t>
      </w:r>
      <w:r>
        <w:rPr>
          <w:b/>
          <w:spacing w:val="-2"/>
          <w:sz w:val="22"/>
        </w:rPr>
        <w:t> </w:t>
      </w:r>
      <w:r>
        <w:rPr>
          <w:b/>
          <w:sz w:val="22"/>
        </w:rPr>
        <w:t>against</w:t>
      </w:r>
      <w:r>
        <w:rPr>
          <w:b/>
          <w:spacing w:val="-2"/>
          <w:sz w:val="22"/>
        </w:rPr>
        <w:t> </w:t>
      </w:r>
      <w:r>
        <w:rPr>
          <w:b/>
          <w:sz w:val="22"/>
        </w:rPr>
        <w:t>third</w:t>
      </w:r>
      <w:r>
        <w:rPr>
          <w:b/>
          <w:spacing w:val="-5"/>
          <w:sz w:val="22"/>
        </w:rPr>
        <w:t> </w:t>
      </w:r>
      <w:r>
        <w:rPr>
          <w:b/>
          <w:sz w:val="22"/>
        </w:rPr>
        <w:t>parties?</w:t>
      </w:r>
      <w:r>
        <w:rPr>
          <w:b/>
          <w:spacing w:val="-5"/>
          <w:sz w:val="22"/>
        </w:rPr>
        <w:t> </w:t>
      </w:r>
      <w:r>
        <w:rPr>
          <w:spacing w:val="-2"/>
          <w:sz w:val="22"/>
        </w:rPr>
        <w:t>(Y/N)</w:t>
      </w:r>
    </w:p>
    <w:p>
      <w:pPr>
        <w:pStyle w:val="BodyText"/>
      </w:pPr>
    </w:p>
    <w:p>
      <w:pPr>
        <w:pStyle w:val="ListParagraph"/>
        <w:numPr>
          <w:ilvl w:val="0"/>
          <w:numId w:val="51"/>
        </w:numPr>
        <w:tabs>
          <w:tab w:pos="719" w:val="left" w:leader="none"/>
        </w:tabs>
        <w:spacing w:line="240" w:lineRule="auto" w:before="0" w:after="0"/>
        <w:ind w:left="719" w:right="355" w:hanging="360"/>
        <w:jc w:val="both"/>
        <w:rPr>
          <w:sz w:val="22"/>
        </w:rPr>
      </w:pPr>
      <w:r>
        <w:rPr>
          <w:b/>
          <w:sz w:val="22"/>
        </w:rPr>
        <w:t>Are there different rules regarding the creation, priority, and/or enforcement of functional equivalents depending on whether the debtor or the creditor is an incorporated or an unincorporated entity? </w:t>
      </w:r>
      <w:r>
        <w:rPr>
          <w:sz w:val="22"/>
        </w:rPr>
        <w:t>(Y/N; N – good practice)</w:t>
      </w:r>
    </w:p>
    <w:p>
      <w:pPr>
        <w:pStyle w:val="BodyText"/>
        <w:spacing w:before="41"/>
      </w:pPr>
    </w:p>
    <w:p>
      <w:pPr>
        <w:pStyle w:val="ListParagraph"/>
        <w:numPr>
          <w:ilvl w:val="2"/>
          <w:numId w:val="43"/>
        </w:numPr>
        <w:tabs>
          <w:tab w:pos="965" w:val="left" w:leader="none"/>
        </w:tabs>
        <w:spacing w:line="240" w:lineRule="auto" w:before="0" w:after="0"/>
        <w:ind w:left="965" w:right="0" w:hanging="606"/>
        <w:jc w:val="left"/>
        <w:rPr>
          <w:b/>
          <w:sz w:val="22"/>
        </w:rPr>
      </w:pPr>
      <w:r>
        <w:rPr>
          <w:b/>
          <w:color w:val="4471C4"/>
          <w:sz w:val="22"/>
        </w:rPr>
        <w:t>Types</w:t>
      </w:r>
      <w:r>
        <w:rPr>
          <w:b/>
          <w:color w:val="4471C4"/>
          <w:spacing w:val="-6"/>
          <w:sz w:val="22"/>
        </w:rPr>
        <w:t> </w:t>
      </w:r>
      <w:r>
        <w:rPr>
          <w:b/>
          <w:color w:val="4471C4"/>
          <w:sz w:val="22"/>
        </w:rPr>
        <w:t>of</w:t>
      </w:r>
      <w:r>
        <w:rPr>
          <w:b/>
          <w:color w:val="4471C4"/>
          <w:spacing w:val="-5"/>
          <w:sz w:val="22"/>
        </w:rPr>
        <w:t> </w:t>
      </w:r>
      <w:r>
        <w:rPr>
          <w:b/>
          <w:color w:val="4471C4"/>
          <w:sz w:val="22"/>
        </w:rPr>
        <w:t>Movable</w:t>
      </w:r>
      <w:r>
        <w:rPr>
          <w:b/>
          <w:color w:val="4471C4"/>
          <w:spacing w:val="-5"/>
          <w:sz w:val="22"/>
        </w:rPr>
        <w:t> </w:t>
      </w:r>
      <w:r>
        <w:rPr>
          <w:b/>
          <w:color w:val="4471C4"/>
          <w:sz w:val="22"/>
        </w:rPr>
        <w:t>Assets,</w:t>
      </w:r>
      <w:r>
        <w:rPr>
          <w:b/>
          <w:color w:val="4471C4"/>
          <w:spacing w:val="-3"/>
          <w:sz w:val="22"/>
        </w:rPr>
        <w:t> </w:t>
      </w:r>
      <w:r>
        <w:rPr>
          <w:b/>
          <w:color w:val="4471C4"/>
          <w:sz w:val="22"/>
        </w:rPr>
        <w:t>Debts,</w:t>
      </w:r>
      <w:r>
        <w:rPr>
          <w:b/>
          <w:color w:val="4471C4"/>
          <w:spacing w:val="-3"/>
          <w:sz w:val="22"/>
        </w:rPr>
        <w:t> </w:t>
      </w:r>
      <w:r>
        <w:rPr>
          <w:b/>
          <w:color w:val="4471C4"/>
          <w:sz w:val="22"/>
        </w:rPr>
        <w:t>and</w:t>
      </w:r>
      <w:r>
        <w:rPr>
          <w:b/>
          <w:color w:val="4471C4"/>
          <w:spacing w:val="-6"/>
          <w:sz w:val="22"/>
        </w:rPr>
        <w:t> </w:t>
      </w:r>
      <w:r>
        <w:rPr>
          <w:b/>
          <w:color w:val="4471C4"/>
          <w:sz w:val="22"/>
        </w:rPr>
        <w:t>Obligations</w:t>
      </w:r>
      <w:r>
        <w:rPr>
          <w:b/>
          <w:color w:val="4471C4"/>
          <w:spacing w:val="-3"/>
          <w:sz w:val="22"/>
        </w:rPr>
        <w:t> </w:t>
      </w:r>
      <w:r>
        <w:rPr>
          <w:b/>
          <w:color w:val="4471C4"/>
          <w:sz w:val="22"/>
        </w:rPr>
        <w:t>that</w:t>
      </w:r>
      <w:r>
        <w:rPr>
          <w:b/>
          <w:color w:val="4471C4"/>
          <w:spacing w:val="-2"/>
          <w:sz w:val="22"/>
        </w:rPr>
        <w:t> </w:t>
      </w:r>
      <w:r>
        <w:rPr>
          <w:b/>
          <w:color w:val="4471C4"/>
          <w:sz w:val="22"/>
        </w:rPr>
        <w:t>Can</w:t>
      </w:r>
      <w:r>
        <w:rPr>
          <w:b/>
          <w:color w:val="4471C4"/>
          <w:spacing w:val="-4"/>
          <w:sz w:val="22"/>
        </w:rPr>
        <w:t> </w:t>
      </w:r>
      <w:r>
        <w:rPr>
          <w:b/>
          <w:color w:val="4471C4"/>
          <w:sz w:val="22"/>
        </w:rPr>
        <w:t>Be</w:t>
      </w:r>
      <w:r>
        <w:rPr>
          <w:b/>
          <w:color w:val="4471C4"/>
          <w:spacing w:val="-3"/>
          <w:sz w:val="22"/>
        </w:rPr>
        <w:t> </w:t>
      </w:r>
      <w:r>
        <w:rPr>
          <w:b/>
          <w:color w:val="4471C4"/>
          <w:spacing w:val="-2"/>
          <w:sz w:val="22"/>
        </w:rPr>
        <w:t>Secured</w:t>
      </w:r>
    </w:p>
    <w:p>
      <w:pPr>
        <w:pStyle w:val="BodyText"/>
        <w:spacing w:before="18"/>
        <w:rPr>
          <w:b/>
        </w:rPr>
      </w:pPr>
    </w:p>
    <w:p>
      <w:pPr>
        <w:pStyle w:val="ListParagraph"/>
        <w:numPr>
          <w:ilvl w:val="0"/>
          <w:numId w:val="51"/>
        </w:numPr>
        <w:tabs>
          <w:tab w:pos="720" w:val="left" w:leader="none"/>
        </w:tabs>
        <w:spacing w:line="240" w:lineRule="auto" w:before="0" w:after="0"/>
        <w:ind w:left="720" w:right="355" w:hanging="360"/>
        <w:jc w:val="both"/>
        <w:rPr>
          <w:sz w:val="22"/>
        </w:rPr>
      </w:pPr>
      <w:r>
        <w:rPr>
          <w:b/>
          <w:sz w:val="22"/>
        </w:rPr>
        <w:t>Can a debtor grant a secured creditor a non-possessory security interest over only its accounts receivable or the outstanding debts owed</w:t>
      </w:r>
      <w:r>
        <w:rPr>
          <w:b/>
          <w:spacing w:val="-3"/>
          <w:sz w:val="22"/>
        </w:rPr>
        <w:t> </w:t>
      </w:r>
      <w:r>
        <w:rPr>
          <w:b/>
          <w:sz w:val="22"/>
        </w:rPr>
        <w:t>to</w:t>
      </w:r>
      <w:r>
        <w:rPr>
          <w:b/>
          <w:spacing w:val="-2"/>
          <w:sz w:val="22"/>
        </w:rPr>
        <w:t> </w:t>
      </w:r>
      <w:r>
        <w:rPr>
          <w:b/>
          <w:sz w:val="22"/>
        </w:rPr>
        <w:t>the debtor by</w:t>
      </w:r>
      <w:r>
        <w:rPr>
          <w:b/>
          <w:spacing w:val="-2"/>
          <w:sz w:val="22"/>
        </w:rPr>
        <w:t> </w:t>
      </w:r>
      <w:r>
        <w:rPr>
          <w:b/>
          <w:sz w:val="22"/>
        </w:rPr>
        <w:t>third parties</w:t>
      </w:r>
      <w:r>
        <w:rPr>
          <w:b/>
          <w:spacing w:val="-3"/>
          <w:sz w:val="22"/>
        </w:rPr>
        <w:t> </w:t>
      </w:r>
      <w:r>
        <w:rPr>
          <w:i/>
          <w:sz w:val="22"/>
        </w:rPr>
        <w:t>(e.g.,</w:t>
      </w:r>
      <w:r>
        <w:rPr>
          <w:i/>
          <w:spacing w:val="-2"/>
          <w:sz w:val="22"/>
        </w:rPr>
        <w:t> </w:t>
      </w:r>
      <w:r>
        <w:rPr>
          <w:i/>
          <w:sz w:val="22"/>
        </w:rPr>
        <w:t>the amounts</w:t>
      </w:r>
      <w:r>
        <w:rPr>
          <w:i/>
          <w:spacing w:val="-2"/>
          <w:sz w:val="22"/>
        </w:rPr>
        <w:t> </w:t>
      </w:r>
      <w:r>
        <w:rPr>
          <w:i/>
          <w:sz w:val="22"/>
        </w:rPr>
        <w:t>that</w:t>
      </w:r>
      <w:r>
        <w:rPr>
          <w:i/>
          <w:spacing w:val="-1"/>
          <w:sz w:val="22"/>
        </w:rPr>
        <w:t> </w:t>
      </w:r>
      <w:r>
        <w:rPr>
          <w:i/>
          <w:sz w:val="22"/>
        </w:rPr>
        <w:t>the debtor is entitled to receive from a buyer of its goods or services)</w:t>
      </w:r>
      <w:r>
        <w:rPr>
          <w:b/>
          <w:sz w:val="22"/>
        </w:rPr>
        <w:t>? </w:t>
      </w:r>
      <w:r>
        <w:rPr>
          <w:sz w:val="22"/>
        </w:rPr>
        <w:t>(Y/N)</w:t>
      </w:r>
    </w:p>
    <w:p>
      <w:pPr>
        <w:pStyle w:val="BodyText"/>
        <w:spacing w:before="1"/>
      </w:pPr>
    </w:p>
    <w:p>
      <w:pPr>
        <w:pStyle w:val="ListParagraph"/>
        <w:numPr>
          <w:ilvl w:val="0"/>
          <w:numId w:val="51"/>
        </w:numPr>
        <w:tabs>
          <w:tab w:pos="720" w:val="left" w:leader="none"/>
        </w:tabs>
        <w:spacing w:line="240" w:lineRule="auto" w:before="0" w:after="0"/>
        <w:ind w:left="720" w:right="356" w:hanging="360"/>
        <w:jc w:val="both"/>
        <w:rPr>
          <w:sz w:val="22"/>
        </w:rPr>
      </w:pPr>
      <w:r>
        <w:rPr>
          <w:b/>
          <w:sz w:val="22"/>
        </w:rPr>
        <w:t>According to the law, can the accounts receivable or outstanding debts be described in general terms both in the security agreement and when the security interest is registered </w:t>
      </w:r>
      <w:r>
        <w:rPr>
          <w:i/>
          <w:sz w:val="22"/>
        </w:rPr>
        <w:t>(e.g., “all accounts receivable”)</w:t>
      </w:r>
      <w:r>
        <w:rPr>
          <w:b/>
          <w:sz w:val="22"/>
        </w:rPr>
        <w:t>? </w:t>
      </w:r>
      <w:r>
        <w:rPr>
          <w:sz w:val="22"/>
        </w:rPr>
        <w:t>(Y/N)</w:t>
      </w:r>
    </w:p>
    <w:p>
      <w:pPr>
        <w:pStyle w:val="ListParagraph"/>
        <w:numPr>
          <w:ilvl w:val="0"/>
          <w:numId w:val="51"/>
        </w:numPr>
        <w:tabs>
          <w:tab w:pos="720" w:val="left" w:leader="none"/>
        </w:tabs>
        <w:spacing w:line="240" w:lineRule="auto" w:before="251" w:after="0"/>
        <w:ind w:left="720" w:right="355" w:hanging="360"/>
        <w:jc w:val="both"/>
        <w:rPr>
          <w:sz w:val="22"/>
        </w:rPr>
      </w:pPr>
      <w:r>
        <w:rPr>
          <w:b/>
          <w:sz w:val="22"/>
        </w:rPr>
        <w:t>Can a debtor grant a secured creditor a non-possessory security interest over only its</w:t>
      </w:r>
      <w:r>
        <w:rPr>
          <w:b/>
          <w:spacing w:val="40"/>
          <w:sz w:val="22"/>
        </w:rPr>
        <w:t> </w:t>
      </w:r>
      <w:r>
        <w:rPr>
          <w:b/>
          <w:sz w:val="22"/>
        </w:rPr>
        <w:t>inventory? </w:t>
      </w:r>
      <w:r>
        <w:rPr>
          <w:sz w:val="22"/>
        </w:rPr>
        <w:t>(Y/N)</w:t>
      </w:r>
    </w:p>
    <w:p>
      <w:pPr>
        <w:pStyle w:val="BodyText"/>
        <w:spacing w:before="2"/>
      </w:pPr>
    </w:p>
    <w:p>
      <w:pPr>
        <w:pStyle w:val="ListParagraph"/>
        <w:numPr>
          <w:ilvl w:val="0"/>
          <w:numId w:val="51"/>
        </w:numPr>
        <w:tabs>
          <w:tab w:pos="720" w:val="left" w:leader="none"/>
        </w:tabs>
        <w:spacing w:line="240" w:lineRule="auto" w:before="0" w:after="0"/>
        <w:ind w:left="720" w:right="354" w:hanging="360"/>
        <w:jc w:val="both"/>
        <w:rPr>
          <w:sz w:val="22"/>
        </w:rPr>
      </w:pPr>
      <w:r>
        <w:rPr>
          <w:b/>
          <w:sz w:val="22"/>
        </w:rPr>
        <w:t>Are there any major restrictions or requirements prescribed by law when using inventory as security</w:t>
      </w:r>
      <w:r>
        <w:rPr>
          <w:b/>
          <w:spacing w:val="-12"/>
          <w:sz w:val="22"/>
        </w:rPr>
        <w:t> </w:t>
      </w:r>
      <w:r>
        <w:rPr>
          <w:i/>
          <w:sz w:val="22"/>
        </w:rPr>
        <w:t>(e.g.,</w:t>
      </w:r>
      <w:r>
        <w:rPr>
          <w:i/>
          <w:spacing w:val="-12"/>
          <w:sz w:val="22"/>
        </w:rPr>
        <w:t> </w:t>
      </w:r>
      <w:r>
        <w:rPr>
          <w:i/>
          <w:sz w:val="22"/>
        </w:rPr>
        <w:t>preserving</w:t>
      </w:r>
      <w:r>
        <w:rPr>
          <w:i/>
          <w:spacing w:val="-12"/>
          <w:sz w:val="22"/>
        </w:rPr>
        <w:t> </w:t>
      </w:r>
      <w:r>
        <w:rPr>
          <w:i/>
          <w:sz w:val="22"/>
        </w:rPr>
        <w:t>the</w:t>
      </w:r>
      <w:r>
        <w:rPr>
          <w:i/>
          <w:spacing w:val="-9"/>
          <w:sz w:val="22"/>
        </w:rPr>
        <w:t> </w:t>
      </w:r>
      <w:r>
        <w:rPr>
          <w:i/>
          <w:sz w:val="22"/>
        </w:rPr>
        <w:t>stipulated</w:t>
      </w:r>
      <w:r>
        <w:rPr>
          <w:i/>
          <w:spacing w:val="-12"/>
          <w:sz w:val="22"/>
        </w:rPr>
        <w:t> </w:t>
      </w:r>
      <w:r>
        <w:rPr>
          <w:i/>
          <w:sz w:val="22"/>
        </w:rPr>
        <w:t>value</w:t>
      </w:r>
      <w:r>
        <w:rPr>
          <w:i/>
          <w:spacing w:val="-12"/>
          <w:sz w:val="22"/>
        </w:rPr>
        <w:t> </w:t>
      </w:r>
      <w:r>
        <w:rPr>
          <w:i/>
          <w:sz w:val="22"/>
        </w:rPr>
        <w:t>of</w:t>
      </w:r>
      <w:r>
        <w:rPr>
          <w:i/>
          <w:spacing w:val="-11"/>
          <w:sz w:val="22"/>
        </w:rPr>
        <w:t> </w:t>
      </w:r>
      <w:r>
        <w:rPr>
          <w:i/>
          <w:sz w:val="22"/>
        </w:rPr>
        <w:t>inventory,</w:t>
      </w:r>
      <w:r>
        <w:rPr>
          <w:i/>
          <w:spacing w:val="-12"/>
          <w:sz w:val="22"/>
        </w:rPr>
        <w:t> </w:t>
      </w:r>
      <w:r>
        <w:rPr>
          <w:i/>
          <w:sz w:val="22"/>
        </w:rPr>
        <w:t>specifically</w:t>
      </w:r>
      <w:r>
        <w:rPr>
          <w:i/>
          <w:spacing w:val="-9"/>
          <w:sz w:val="22"/>
        </w:rPr>
        <w:t> </w:t>
      </w:r>
      <w:r>
        <w:rPr>
          <w:i/>
          <w:sz w:val="22"/>
        </w:rPr>
        <w:t>describing</w:t>
      </w:r>
      <w:r>
        <w:rPr>
          <w:i/>
          <w:spacing w:val="-12"/>
          <w:sz w:val="22"/>
        </w:rPr>
        <w:t> </w:t>
      </w:r>
      <w:r>
        <w:rPr>
          <w:i/>
          <w:sz w:val="22"/>
        </w:rPr>
        <w:t>the</w:t>
      </w:r>
      <w:r>
        <w:rPr>
          <w:i/>
          <w:spacing w:val="-9"/>
          <w:sz w:val="22"/>
        </w:rPr>
        <w:t> </w:t>
      </w:r>
      <w:r>
        <w:rPr>
          <w:i/>
          <w:sz w:val="22"/>
        </w:rPr>
        <w:t>storage</w:t>
      </w:r>
      <w:r>
        <w:rPr>
          <w:i/>
          <w:spacing w:val="-11"/>
          <w:sz w:val="22"/>
        </w:rPr>
        <w:t> </w:t>
      </w:r>
      <w:r>
        <w:rPr>
          <w:i/>
          <w:sz w:val="22"/>
        </w:rPr>
        <w:t>location, updating lists)</w:t>
      </w:r>
      <w:r>
        <w:rPr>
          <w:b/>
          <w:sz w:val="22"/>
        </w:rPr>
        <w:t>? </w:t>
      </w:r>
      <w:r>
        <w:rPr>
          <w:sz w:val="22"/>
        </w:rPr>
        <w:t>(Y/N; N – good practice)</w:t>
      </w:r>
    </w:p>
    <w:p>
      <w:pPr>
        <w:pStyle w:val="ListParagraph"/>
        <w:numPr>
          <w:ilvl w:val="0"/>
          <w:numId w:val="51"/>
        </w:numPr>
        <w:tabs>
          <w:tab w:pos="720" w:val="left" w:leader="none"/>
          <w:tab w:pos="775" w:val="left" w:leader="none"/>
        </w:tabs>
        <w:spacing w:line="240" w:lineRule="auto" w:before="252" w:after="0"/>
        <w:ind w:left="720" w:right="355" w:hanging="360"/>
        <w:jc w:val="both"/>
        <w:rPr>
          <w:sz w:val="22"/>
        </w:rPr>
      </w:pPr>
      <w:r>
        <w:rPr>
          <w:b/>
          <w:sz w:val="22"/>
        </w:rPr>
        <w:t>According</w:t>
      </w:r>
      <w:r>
        <w:rPr>
          <w:b/>
          <w:spacing w:val="40"/>
          <w:sz w:val="22"/>
        </w:rPr>
        <w:t> </w:t>
      </w:r>
      <w:r>
        <w:rPr>
          <w:b/>
          <w:sz w:val="22"/>
        </w:rPr>
        <w:t>to the law, can the inventory be described in general terms both in the security agreement and when the security interest is registered </w:t>
      </w:r>
      <w:r>
        <w:rPr>
          <w:i/>
          <w:sz w:val="22"/>
        </w:rPr>
        <w:t>(e.g., “all laptop inventories” rather than “PXS laptop, serial number 3278632, metal-colored, 14-inch screen.”)</w:t>
      </w:r>
      <w:r>
        <w:rPr>
          <w:b/>
          <w:sz w:val="22"/>
        </w:rPr>
        <w:t>? </w:t>
      </w:r>
      <w:r>
        <w:rPr>
          <w:sz w:val="22"/>
        </w:rPr>
        <w:t>(Y/N)</w:t>
      </w:r>
    </w:p>
    <w:p>
      <w:pPr>
        <w:pStyle w:val="BodyText"/>
      </w:pPr>
    </w:p>
    <w:p>
      <w:pPr>
        <w:pStyle w:val="ListParagraph"/>
        <w:numPr>
          <w:ilvl w:val="0"/>
          <w:numId w:val="51"/>
        </w:numPr>
        <w:tabs>
          <w:tab w:pos="720" w:val="left" w:leader="none"/>
        </w:tabs>
        <w:spacing w:line="240" w:lineRule="auto" w:before="1" w:after="0"/>
        <w:ind w:left="720" w:right="355" w:hanging="360"/>
        <w:jc w:val="both"/>
        <w:rPr>
          <w:sz w:val="22"/>
        </w:rPr>
      </w:pPr>
      <w:r>
        <w:rPr>
          <w:b/>
          <w:sz w:val="22"/>
        </w:rPr>
        <w:t>Can a debtor grant a secured creditor a non-possessory security interest over only its tangible movable property other than inventory </w:t>
      </w:r>
      <w:r>
        <w:rPr>
          <w:i/>
          <w:sz w:val="22"/>
        </w:rPr>
        <w:t>(e.g., machinery, furniture, livestock, crops, etc.)</w:t>
      </w:r>
      <w:r>
        <w:rPr>
          <w:b/>
          <w:sz w:val="22"/>
        </w:rPr>
        <w:t>? </w:t>
      </w:r>
      <w:r>
        <w:rPr>
          <w:sz w:val="22"/>
        </w:rPr>
        <w:t>(Y/N)</w:t>
      </w:r>
    </w:p>
    <w:p>
      <w:pPr>
        <w:pStyle w:val="ListParagraph"/>
        <w:numPr>
          <w:ilvl w:val="0"/>
          <w:numId w:val="51"/>
        </w:numPr>
        <w:tabs>
          <w:tab w:pos="720" w:val="left" w:leader="none"/>
        </w:tabs>
        <w:spacing w:line="240" w:lineRule="auto" w:before="252" w:after="0"/>
        <w:ind w:left="720" w:right="355" w:hanging="360"/>
        <w:jc w:val="both"/>
        <w:rPr>
          <w:sz w:val="22"/>
        </w:rPr>
      </w:pPr>
      <w:r>
        <w:rPr>
          <w:b/>
          <w:sz w:val="22"/>
        </w:rPr>
        <w:t>According to the law, can tangible movable property (other than inventory) be described in general terms both in the security agreement and when the security interest is registered </w:t>
      </w:r>
      <w:r>
        <w:rPr>
          <w:i/>
          <w:sz w:val="22"/>
        </w:rPr>
        <w:t>(e.g., “10</w:t>
      </w:r>
      <w:r>
        <w:rPr>
          <w:i/>
          <w:spacing w:val="-14"/>
          <w:sz w:val="22"/>
        </w:rPr>
        <w:t> </w:t>
      </w:r>
      <w:r>
        <w:rPr>
          <w:i/>
          <w:sz w:val="22"/>
        </w:rPr>
        <w:t>printers”</w:t>
      </w:r>
      <w:r>
        <w:rPr>
          <w:i/>
          <w:spacing w:val="-14"/>
          <w:sz w:val="22"/>
        </w:rPr>
        <w:t> </w:t>
      </w:r>
      <w:r>
        <w:rPr>
          <w:i/>
          <w:sz w:val="22"/>
        </w:rPr>
        <w:t>rather</w:t>
      </w:r>
      <w:r>
        <w:rPr>
          <w:i/>
          <w:spacing w:val="-14"/>
          <w:sz w:val="22"/>
        </w:rPr>
        <w:t> </w:t>
      </w:r>
      <w:r>
        <w:rPr>
          <w:i/>
          <w:sz w:val="22"/>
        </w:rPr>
        <w:t>than</w:t>
      </w:r>
      <w:r>
        <w:rPr>
          <w:i/>
          <w:spacing w:val="-13"/>
          <w:sz w:val="22"/>
        </w:rPr>
        <w:t> </w:t>
      </w:r>
      <w:r>
        <w:rPr>
          <w:i/>
          <w:sz w:val="22"/>
        </w:rPr>
        <w:t>“Canon</w:t>
      </w:r>
      <w:r>
        <w:rPr>
          <w:i/>
          <w:spacing w:val="-13"/>
          <w:sz w:val="22"/>
        </w:rPr>
        <w:t> </w:t>
      </w:r>
      <w:r>
        <w:rPr>
          <w:i/>
          <w:sz w:val="22"/>
        </w:rPr>
        <w:t>11-Color</w:t>
      </w:r>
      <w:r>
        <w:rPr>
          <w:i/>
          <w:spacing w:val="-12"/>
          <w:sz w:val="22"/>
        </w:rPr>
        <w:t> </w:t>
      </w:r>
      <w:r>
        <w:rPr>
          <w:i/>
          <w:sz w:val="22"/>
        </w:rPr>
        <w:t>plus</w:t>
      </w:r>
      <w:r>
        <w:rPr>
          <w:i/>
          <w:spacing w:val="-12"/>
          <w:sz w:val="22"/>
        </w:rPr>
        <w:t> </w:t>
      </w:r>
      <w:r>
        <w:rPr>
          <w:i/>
          <w:sz w:val="22"/>
        </w:rPr>
        <w:t>Chroma</w:t>
      </w:r>
      <w:r>
        <w:rPr>
          <w:i/>
          <w:spacing w:val="-13"/>
          <w:sz w:val="22"/>
        </w:rPr>
        <w:t> </w:t>
      </w:r>
      <w:r>
        <w:rPr>
          <w:i/>
          <w:sz w:val="22"/>
        </w:rPr>
        <w:t>Optimizer</w:t>
      </w:r>
      <w:r>
        <w:rPr>
          <w:i/>
          <w:spacing w:val="-12"/>
          <w:sz w:val="22"/>
        </w:rPr>
        <w:t> </w:t>
      </w:r>
      <w:r>
        <w:rPr>
          <w:i/>
          <w:sz w:val="22"/>
        </w:rPr>
        <w:t>24-inch</w:t>
      </w:r>
      <w:r>
        <w:rPr>
          <w:i/>
          <w:spacing w:val="-13"/>
          <w:sz w:val="22"/>
        </w:rPr>
        <w:t> </w:t>
      </w:r>
      <w:r>
        <w:rPr>
          <w:i/>
          <w:sz w:val="22"/>
        </w:rPr>
        <w:t>Printer,</w:t>
      </w:r>
      <w:r>
        <w:rPr>
          <w:i/>
          <w:spacing w:val="-13"/>
          <w:sz w:val="22"/>
        </w:rPr>
        <w:t> </w:t>
      </w:r>
      <w:r>
        <w:rPr>
          <w:i/>
          <w:sz w:val="22"/>
        </w:rPr>
        <w:t>serial</w:t>
      </w:r>
      <w:r>
        <w:rPr>
          <w:i/>
          <w:spacing w:val="-14"/>
          <w:sz w:val="22"/>
        </w:rPr>
        <w:t> </w:t>
      </w:r>
      <w:r>
        <w:rPr>
          <w:i/>
          <w:sz w:val="22"/>
        </w:rPr>
        <w:t>#</w:t>
      </w:r>
      <w:r>
        <w:rPr>
          <w:i/>
          <w:spacing w:val="-13"/>
          <w:sz w:val="22"/>
        </w:rPr>
        <w:t> </w:t>
      </w:r>
      <w:r>
        <w:rPr>
          <w:i/>
          <w:sz w:val="22"/>
        </w:rPr>
        <w:t>12345”)</w:t>
      </w:r>
      <w:r>
        <w:rPr>
          <w:b/>
          <w:sz w:val="22"/>
        </w:rPr>
        <w:t>? </w:t>
      </w:r>
      <w:r>
        <w:rPr>
          <w:spacing w:val="-2"/>
          <w:sz w:val="22"/>
        </w:rPr>
        <w:t>(Y/N)</w:t>
      </w:r>
    </w:p>
    <w:p>
      <w:pPr>
        <w:pStyle w:val="BodyText"/>
      </w:pPr>
    </w:p>
    <w:p>
      <w:pPr>
        <w:pStyle w:val="ListParagraph"/>
        <w:numPr>
          <w:ilvl w:val="0"/>
          <w:numId w:val="51"/>
        </w:numPr>
        <w:tabs>
          <w:tab w:pos="720" w:val="left" w:leader="none"/>
        </w:tabs>
        <w:spacing w:line="240" w:lineRule="auto" w:before="0" w:after="0"/>
        <w:ind w:left="720" w:right="354" w:hanging="360"/>
        <w:jc w:val="both"/>
        <w:rPr>
          <w:sz w:val="22"/>
        </w:rPr>
      </w:pPr>
      <w:r>
        <w:rPr>
          <w:b/>
          <w:sz w:val="22"/>
        </w:rPr>
        <w:t>According to the law, can</w:t>
      </w:r>
      <w:r>
        <w:rPr>
          <w:b/>
          <w:spacing w:val="-2"/>
          <w:sz w:val="22"/>
        </w:rPr>
        <w:t> </w:t>
      </w:r>
      <w:r>
        <w:rPr>
          <w:b/>
          <w:sz w:val="22"/>
        </w:rPr>
        <w:t>a debtor grant a secured creditor a security interest in a combined category of assets </w:t>
      </w:r>
      <w:r>
        <w:rPr>
          <w:i/>
          <w:sz w:val="22"/>
        </w:rPr>
        <w:t>(e.g., a floating charge or an enterprise charge)</w:t>
      </w:r>
      <w:r>
        <w:rPr>
          <w:b/>
          <w:sz w:val="22"/>
        </w:rPr>
        <w:t>? </w:t>
      </w:r>
      <w:r>
        <w:rPr>
          <w:sz w:val="22"/>
        </w:rPr>
        <w:t>(Y/N)</w:t>
      </w:r>
    </w:p>
    <w:p>
      <w:pPr>
        <w:pStyle w:val="ListParagraph"/>
        <w:numPr>
          <w:ilvl w:val="0"/>
          <w:numId w:val="51"/>
        </w:numPr>
        <w:tabs>
          <w:tab w:pos="720" w:val="left" w:leader="none"/>
        </w:tabs>
        <w:spacing w:line="240" w:lineRule="auto" w:before="252" w:after="0"/>
        <w:ind w:left="720" w:right="355" w:hanging="360"/>
        <w:jc w:val="both"/>
        <w:rPr>
          <w:sz w:val="22"/>
        </w:rPr>
      </w:pPr>
      <w:r>
        <w:rPr>
          <w:b/>
          <w:sz w:val="22"/>
        </w:rPr>
        <w:t>According to the law, is there a limitation on the assets that can be included in this security interest </w:t>
      </w:r>
      <w:r>
        <w:rPr>
          <w:i/>
          <w:sz w:val="22"/>
        </w:rPr>
        <w:t>(e.g., collateral is accessory to a mortgage, specific description of location of movables, updating of lists of collateral upon change, limit in value)</w:t>
      </w:r>
      <w:r>
        <w:rPr>
          <w:b/>
          <w:sz w:val="22"/>
        </w:rPr>
        <w:t>? </w:t>
      </w:r>
      <w:r>
        <w:rPr>
          <w:sz w:val="22"/>
        </w:rPr>
        <w:t>(Y/N; N – good practice)</w:t>
      </w:r>
    </w:p>
    <w:p>
      <w:pPr>
        <w:pStyle w:val="ListParagraph"/>
        <w:spacing w:after="0" w:line="240" w:lineRule="auto"/>
        <w:jc w:val="both"/>
        <w:rPr>
          <w:sz w:val="22"/>
        </w:rPr>
        <w:sectPr>
          <w:pgSz w:w="12240" w:h="15840"/>
          <w:pgMar w:header="0" w:footer="522" w:top="1620" w:bottom="720" w:left="1080" w:right="1080"/>
        </w:sectPr>
      </w:pPr>
    </w:p>
    <w:p>
      <w:pPr>
        <w:pStyle w:val="ListParagraph"/>
        <w:numPr>
          <w:ilvl w:val="0"/>
          <w:numId w:val="51"/>
        </w:numPr>
        <w:tabs>
          <w:tab w:pos="720" w:val="left" w:leader="none"/>
        </w:tabs>
        <w:spacing w:line="240" w:lineRule="auto" w:before="78" w:after="0"/>
        <w:ind w:left="720" w:right="353" w:hanging="360"/>
        <w:jc w:val="both"/>
        <w:rPr>
          <w:sz w:val="22"/>
        </w:rPr>
      </w:pPr>
      <w:r>
        <w:rPr>
          <w:b/>
          <w:sz w:val="22"/>
        </w:rPr>
        <w:t>According to the law, can this collateral be described in general terms both in the security agreement and when the security interest is registered </w:t>
      </w:r>
      <w:r>
        <w:rPr>
          <w:sz w:val="22"/>
        </w:rPr>
        <w:t>(e.g., </w:t>
      </w:r>
      <w:r>
        <w:rPr>
          <w:i/>
          <w:sz w:val="22"/>
        </w:rPr>
        <w:t>“all combined assets of the enterprise”)</w:t>
      </w:r>
      <w:r>
        <w:rPr>
          <w:b/>
          <w:sz w:val="22"/>
        </w:rPr>
        <w:t>? </w:t>
      </w:r>
      <w:r>
        <w:rPr>
          <w:sz w:val="22"/>
        </w:rPr>
        <w:t>(Y/N)</w:t>
      </w:r>
    </w:p>
    <w:p>
      <w:pPr>
        <w:pStyle w:val="BodyText"/>
        <w:spacing w:before="1"/>
      </w:pPr>
    </w:p>
    <w:p>
      <w:pPr>
        <w:pStyle w:val="ListParagraph"/>
        <w:numPr>
          <w:ilvl w:val="0"/>
          <w:numId w:val="51"/>
        </w:numPr>
        <w:tabs>
          <w:tab w:pos="720" w:val="left" w:leader="none"/>
        </w:tabs>
        <w:spacing w:line="240" w:lineRule="auto" w:before="0" w:after="0"/>
        <w:ind w:left="720" w:right="355" w:hanging="360"/>
        <w:jc w:val="both"/>
        <w:rPr>
          <w:sz w:val="22"/>
        </w:rPr>
      </w:pPr>
      <w:r>
        <w:rPr>
          <w:b/>
          <w:sz w:val="22"/>
        </w:rPr>
        <w:t>Can</w:t>
      </w:r>
      <w:r>
        <w:rPr>
          <w:b/>
          <w:spacing w:val="-8"/>
          <w:sz w:val="22"/>
        </w:rPr>
        <w:t> </w:t>
      </w:r>
      <w:r>
        <w:rPr>
          <w:b/>
          <w:sz w:val="22"/>
        </w:rPr>
        <w:t>a</w:t>
      </w:r>
      <w:r>
        <w:rPr>
          <w:b/>
          <w:spacing w:val="-7"/>
          <w:sz w:val="22"/>
        </w:rPr>
        <w:t> </w:t>
      </w:r>
      <w:r>
        <w:rPr>
          <w:b/>
          <w:sz w:val="22"/>
        </w:rPr>
        <w:t>debtor</w:t>
      </w:r>
      <w:r>
        <w:rPr>
          <w:b/>
          <w:spacing w:val="-7"/>
          <w:sz w:val="22"/>
        </w:rPr>
        <w:t> </w:t>
      </w:r>
      <w:r>
        <w:rPr>
          <w:b/>
          <w:sz w:val="22"/>
        </w:rPr>
        <w:t>use</w:t>
      </w:r>
      <w:r>
        <w:rPr>
          <w:b/>
          <w:spacing w:val="-7"/>
          <w:sz w:val="22"/>
        </w:rPr>
        <w:t> </w:t>
      </w:r>
      <w:r>
        <w:rPr>
          <w:b/>
          <w:sz w:val="22"/>
        </w:rPr>
        <w:t>future</w:t>
      </w:r>
      <w:r>
        <w:rPr>
          <w:b/>
          <w:spacing w:val="-7"/>
          <w:sz w:val="22"/>
        </w:rPr>
        <w:t> </w:t>
      </w:r>
      <w:r>
        <w:rPr>
          <w:b/>
          <w:sz w:val="22"/>
        </w:rPr>
        <w:t>assets</w:t>
      </w:r>
      <w:r>
        <w:rPr>
          <w:b/>
          <w:spacing w:val="-6"/>
          <w:sz w:val="22"/>
        </w:rPr>
        <w:t> </w:t>
      </w:r>
      <w:r>
        <w:rPr>
          <w:i/>
          <w:sz w:val="22"/>
        </w:rPr>
        <w:t>(e.g.,</w:t>
      </w:r>
      <w:r>
        <w:rPr>
          <w:i/>
          <w:spacing w:val="-7"/>
          <w:sz w:val="22"/>
        </w:rPr>
        <w:t> </w:t>
      </w:r>
      <w:r>
        <w:rPr>
          <w:i/>
          <w:sz w:val="22"/>
        </w:rPr>
        <w:t>the</w:t>
      </w:r>
      <w:r>
        <w:rPr>
          <w:i/>
          <w:spacing w:val="-7"/>
          <w:sz w:val="22"/>
        </w:rPr>
        <w:t> </w:t>
      </w:r>
      <w:r>
        <w:rPr>
          <w:i/>
          <w:sz w:val="22"/>
        </w:rPr>
        <w:t>debtor</w:t>
      </w:r>
      <w:r>
        <w:rPr>
          <w:i/>
          <w:spacing w:val="-7"/>
          <w:sz w:val="22"/>
        </w:rPr>
        <w:t> </w:t>
      </w:r>
      <w:r>
        <w:rPr>
          <w:i/>
          <w:sz w:val="22"/>
        </w:rPr>
        <w:t>knows</w:t>
      </w:r>
      <w:r>
        <w:rPr>
          <w:i/>
          <w:spacing w:val="-7"/>
          <w:sz w:val="22"/>
        </w:rPr>
        <w:t> </w:t>
      </w:r>
      <w:r>
        <w:rPr>
          <w:i/>
          <w:sz w:val="22"/>
        </w:rPr>
        <w:t>that</w:t>
      </w:r>
      <w:r>
        <w:rPr>
          <w:i/>
          <w:spacing w:val="-6"/>
          <w:sz w:val="22"/>
        </w:rPr>
        <w:t> </w:t>
      </w:r>
      <w:r>
        <w:rPr>
          <w:i/>
          <w:sz w:val="22"/>
        </w:rPr>
        <w:t>it</w:t>
      </w:r>
      <w:r>
        <w:rPr>
          <w:i/>
          <w:spacing w:val="-6"/>
          <w:sz w:val="22"/>
        </w:rPr>
        <w:t> </w:t>
      </w:r>
      <w:r>
        <w:rPr>
          <w:i/>
          <w:sz w:val="22"/>
        </w:rPr>
        <w:t>will</w:t>
      </w:r>
      <w:r>
        <w:rPr>
          <w:i/>
          <w:spacing w:val="-6"/>
          <w:sz w:val="22"/>
        </w:rPr>
        <w:t> </w:t>
      </w:r>
      <w:r>
        <w:rPr>
          <w:i/>
          <w:sz w:val="22"/>
        </w:rPr>
        <w:t>receive</w:t>
      </w:r>
      <w:r>
        <w:rPr>
          <w:i/>
          <w:spacing w:val="-7"/>
          <w:sz w:val="22"/>
        </w:rPr>
        <w:t> </w:t>
      </w:r>
      <w:r>
        <w:rPr>
          <w:i/>
          <w:sz w:val="22"/>
        </w:rPr>
        <w:t>a</w:t>
      </w:r>
      <w:r>
        <w:rPr>
          <w:i/>
          <w:spacing w:val="-9"/>
          <w:sz w:val="22"/>
        </w:rPr>
        <w:t> </w:t>
      </w:r>
      <w:r>
        <w:rPr>
          <w:i/>
          <w:sz w:val="22"/>
        </w:rPr>
        <w:t>fleet</w:t>
      </w:r>
      <w:r>
        <w:rPr>
          <w:i/>
          <w:spacing w:val="-8"/>
          <w:sz w:val="22"/>
        </w:rPr>
        <w:t> </w:t>
      </w:r>
      <w:r>
        <w:rPr>
          <w:i/>
          <w:sz w:val="22"/>
        </w:rPr>
        <w:t>of</w:t>
      </w:r>
      <w:r>
        <w:rPr>
          <w:i/>
          <w:spacing w:val="-6"/>
          <w:sz w:val="22"/>
        </w:rPr>
        <w:t> </w:t>
      </w:r>
      <w:r>
        <w:rPr>
          <w:i/>
          <w:sz w:val="22"/>
        </w:rPr>
        <w:t>trucks</w:t>
      </w:r>
      <w:r>
        <w:rPr>
          <w:i/>
          <w:spacing w:val="-7"/>
          <w:sz w:val="22"/>
        </w:rPr>
        <w:t> </w:t>
      </w:r>
      <w:r>
        <w:rPr>
          <w:i/>
          <w:sz w:val="22"/>
        </w:rPr>
        <w:t>in</w:t>
      </w:r>
      <w:r>
        <w:rPr>
          <w:i/>
          <w:spacing w:val="-7"/>
          <w:sz w:val="22"/>
        </w:rPr>
        <w:t> </w:t>
      </w:r>
      <w:r>
        <w:rPr>
          <w:i/>
          <w:sz w:val="22"/>
        </w:rPr>
        <w:t>the</w:t>
      </w:r>
      <w:r>
        <w:rPr>
          <w:i/>
          <w:spacing w:val="-7"/>
          <w:sz w:val="22"/>
        </w:rPr>
        <w:t> </w:t>
      </w:r>
      <w:r>
        <w:rPr>
          <w:i/>
          <w:sz w:val="22"/>
        </w:rPr>
        <w:t>future and uses them as collateral) </w:t>
      </w:r>
      <w:r>
        <w:rPr>
          <w:b/>
          <w:sz w:val="22"/>
        </w:rPr>
        <w:t>as movable assets to secure a loan? </w:t>
      </w:r>
      <w:r>
        <w:rPr>
          <w:sz w:val="22"/>
        </w:rPr>
        <w:t>(Y/N)</w:t>
      </w:r>
    </w:p>
    <w:p>
      <w:pPr>
        <w:pStyle w:val="ListParagraph"/>
        <w:numPr>
          <w:ilvl w:val="0"/>
          <w:numId w:val="51"/>
        </w:numPr>
        <w:tabs>
          <w:tab w:pos="720" w:val="left" w:leader="none"/>
        </w:tabs>
        <w:spacing w:line="240" w:lineRule="auto" w:before="253" w:after="0"/>
        <w:ind w:left="720" w:right="358" w:hanging="360"/>
        <w:jc w:val="both"/>
        <w:rPr>
          <w:sz w:val="22"/>
        </w:rPr>
      </w:pPr>
      <w:r>
        <w:rPr>
          <w:b/>
          <w:sz w:val="22"/>
        </w:rPr>
        <w:t>Can</w:t>
      </w:r>
      <w:r>
        <w:rPr>
          <w:b/>
          <w:spacing w:val="-3"/>
          <w:sz w:val="22"/>
        </w:rPr>
        <w:t> </w:t>
      </w:r>
      <w:r>
        <w:rPr>
          <w:b/>
          <w:sz w:val="22"/>
        </w:rPr>
        <w:t>a</w:t>
      </w:r>
      <w:r>
        <w:rPr>
          <w:b/>
          <w:spacing w:val="-2"/>
          <w:sz w:val="22"/>
        </w:rPr>
        <w:t> </w:t>
      </w:r>
      <w:r>
        <w:rPr>
          <w:b/>
          <w:sz w:val="22"/>
        </w:rPr>
        <w:t>debtor</w:t>
      </w:r>
      <w:r>
        <w:rPr>
          <w:b/>
          <w:spacing w:val="-2"/>
          <w:sz w:val="22"/>
        </w:rPr>
        <w:t> </w:t>
      </w:r>
      <w:r>
        <w:rPr>
          <w:b/>
          <w:sz w:val="22"/>
        </w:rPr>
        <w:t>use</w:t>
      </w:r>
      <w:r>
        <w:rPr>
          <w:b/>
          <w:spacing w:val="-2"/>
          <w:sz w:val="22"/>
        </w:rPr>
        <w:t> </w:t>
      </w:r>
      <w:r>
        <w:rPr>
          <w:b/>
          <w:sz w:val="22"/>
        </w:rPr>
        <w:t>after-acquired</w:t>
      </w:r>
      <w:r>
        <w:rPr>
          <w:b/>
          <w:spacing w:val="-3"/>
          <w:sz w:val="22"/>
        </w:rPr>
        <w:t> </w:t>
      </w:r>
      <w:r>
        <w:rPr>
          <w:b/>
          <w:sz w:val="22"/>
        </w:rPr>
        <w:t>property</w:t>
      </w:r>
      <w:r>
        <w:rPr>
          <w:b/>
          <w:spacing w:val="-5"/>
          <w:sz w:val="22"/>
        </w:rPr>
        <w:t> </w:t>
      </w:r>
      <w:r>
        <w:rPr>
          <w:i/>
          <w:sz w:val="22"/>
        </w:rPr>
        <w:t>(e.g.,</w:t>
      </w:r>
      <w:r>
        <w:rPr>
          <w:i/>
          <w:spacing w:val="-2"/>
          <w:sz w:val="22"/>
        </w:rPr>
        <w:t> </w:t>
      </w:r>
      <w:r>
        <w:rPr>
          <w:i/>
          <w:sz w:val="22"/>
        </w:rPr>
        <w:t>property</w:t>
      </w:r>
      <w:r>
        <w:rPr>
          <w:i/>
          <w:spacing w:val="-2"/>
          <w:sz w:val="22"/>
        </w:rPr>
        <w:t> </w:t>
      </w:r>
      <w:r>
        <w:rPr>
          <w:i/>
          <w:sz w:val="22"/>
        </w:rPr>
        <w:t>that</w:t>
      </w:r>
      <w:r>
        <w:rPr>
          <w:i/>
          <w:spacing w:val="-4"/>
          <w:sz w:val="22"/>
        </w:rPr>
        <w:t> </w:t>
      </w:r>
      <w:r>
        <w:rPr>
          <w:i/>
          <w:sz w:val="22"/>
        </w:rPr>
        <w:t>it</w:t>
      </w:r>
      <w:r>
        <w:rPr>
          <w:i/>
          <w:spacing w:val="-1"/>
          <w:sz w:val="22"/>
        </w:rPr>
        <w:t> </w:t>
      </w:r>
      <w:r>
        <w:rPr>
          <w:i/>
          <w:sz w:val="22"/>
        </w:rPr>
        <w:t>has</w:t>
      </w:r>
      <w:r>
        <w:rPr>
          <w:i/>
          <w:spacing w:val="-4"/>
          <w:sz w:val="22"/>
        </w:rPr>
        <w:t> </w:t>
      </w:r>
      <w:r>
        <w:rPr>
          <w:i/>
          <w:sz w:val="22"/>
        </w:rPr>
        <w:t>not</w:t>
      </w:r>
      <w:r>
        <w:rPr>
          <w:i/>
          <w:spacing w:val="-1"/>
          <w:sz w:val="22"/>
        </w:rPr>
        <w:t> </w:t>
      </w:r>
      <w:r>
        <w:rPr>
          <w:i/>
          <w:sz w:val="22"/>
        </w:rPr>
        <w:t>yet</w:t>
      </w:r>
      <w:r>
        <w:rPr>
          <w:i/>
          <w:spacing w:val="-1"/>
          <w:sz w:val="22"/>
        </w:rPr>
        <w:t> </w:t>
      </w:r>
      <w:r>
        <w:rPr>
          <w:i/>
          <w:sz w:val="22"/>
        </w:rPr>
        <w:t>acquired</w:t>
      </w:r>
      <w:r>
        <w:rPr>
          <w:i/>
          <w:spacing w:val="-5"/>
          <w:sz w:val="22"/>
        </w:rPr>
        <w:t> </w:t>
      </w:r>
      <w:r>
        <w:rPr>
          <w:i/>
          <w:sz w:val="22"/>
        </w:rPr>
        <w:t>and</w:t>
      </w:r>
      <w:r>
        <w:rPr>
          <w:i/>
          <w:spacing w:val="-5"/>
          <w:sz w:val="22"/>
        </w:rPr>
        <w:t> </w:t>
      </w:r>
      <w:r>
        <w:rPr>
          <w:i/>
          <w:sz w:val="22"/>
        </w:rPr>
        <w:t>that</w:t>
      </w:r>
      <w:r>
        <w:rPr>
          <w:i/>
          <w:spacing w:val="-4"/>
          <w:sz w:val="22"/>
        </w:rPr>
        <w:t> </w:t>
      </w:r>
      <w:r>
        <w:rPr>
          <w:i/>
          <w:sz w:val="22"/>
        </w:rPr>
        <w:t>it</w:t>
      </w:r>
      <w:r>
        <w:rPr>
          <w:i/>
          <w:spacing w:val="-1"/>
          <w:sz w:val="22"/>
        </w:rPr>
        <w:t> </w:t>
      </w:r>
      <w:r>
        <w:rPr>
          <w:i/>
          <w:sz w:val="22"/>
        </w:rPr>
        <w:t>may never acquire, or present and future inventory) </w:t>
      </w:r>
      <w:r>
        <w:rPr>
          <w:b/>
          <w:sz w:val="22"/>
        </w:rPr>
        <w:t>as movable assets to secure a loan? </w:t>
      </w:r>
      <w:r>
        <w:rPr>
          <w:sz w:val="22"/>
        </w:rPr>
        <w:t>(Y/N)</w:t>
      </w:r>
    </w:p>
    <w:p>
      <w:pPr>
        <w:pStyle w:val="ListParagraph"/>
        <w:numPr>
          <w:ilvl w:val="0"/>
          <w:numId w:val="51"/>
        </w:numPr>
        <w:tabs>
          <w:tab w:pos="720" w:val="left" w:leader="none"/>
        </w:tabs>
        <w:spacing w:line="240" w:lineRule="auto" w:before="252" w:after="0"/>
        <w:ind w:left="720" w:right="487" w:hanging="360"/>
        <w:jc w:val="left"/>
        <w:rPr>
          <w:sz w:val="22"/>
        </w:rPr>
      </w:pPr>
      <w:r>
        <w:rPr>
          <w:b/>
          <w:sz w:val="22"/>
        </w:rPr>
        <w:t>By law, does the security interest automatically extend to “products” of the original collateral </w:t>
      </w:r>
      <w:r>
        <w:rPr>
          <w:i/>
          <w:sz w:val="22"/>
        </w:rPr>
        <w:t>(e.g.,</w:t>
      </w:r>
      <w:r>
        <w:rPr>
          <w:i/>
          <w:spacing w:val="-5"/>
          <w:sz w:val="22"/>
        </w:rPr>
        <w:t> </w:t>
      </w:r>
      <w:r>
        <w:rPr>
          <w:i/>
          <w:sz w:val="22"/>
        </w:rPr>
        <w:t>if</w:t>
      </w:r>
      <w:r>
        <w:rPr>
          <w:i/>
          <w:spacing w:val="-4"/>
          <w:sz w:val="22"/>
        </w:rPr>
        <w:t> </w:t>
      </w:r>
      <w:r>
        <w:rPr>
          <w:i/>
          <w:sz w:val="22"/>
        </w:rPr>
        <w:t>the</w:t>
      </w:r>
      <w:r>
        <w:rPr>
          <w:i/>
          <w:spacing w:val="-4"/>
          <w:sz w:val="22"/>
        </w:rPr>
        <w:t> </w:t>
      </w:r>
      <w:r>
        <w:rPr>
          <w:i/>
          <w:sz w:val="22"/>
        </w:rPr>
        <w:t>original</w:t>
      </w:r>
      <w:r>
        <w:rPr>
          <w:i/>
          <w:spacing w:val="-1"/>
          <w:sz w:val="22"/>
        </w:rPr>
        <w:t> </w:t>
      </w:r>
      <w:r>
        <w:rPr>
          <w:i/>
          <w:sz w:val="22"/>
        </w:rPr>
        <w:t>collateral</w:t>
      </w:r>
      <w:r>
        <w:rPr>
          <w:i/>
          <w:spacing w:val="-1"/>
          <w:sz w:val="22"/>
        </w:rPr>
        <w:t> </w:t>
      </w:r>
      <w:r>
        <w:rPr>
          <w:i/>
          <w:sz w:val="22"/>
        </w:rPr>
        <w:t>covers</w:t>
      </w:r>
      <w:r>
        <w:rPr>
          <w:i/>
          <w:spacing w:val="-2"/>
          <w:sz w:val="22"/>
        </w:rPr>
        <w:t> </w:t>
      </w:r>
      <w:r>
        <w:rPr>
          <w:i/>
          <w:sz w:val="22"/>
        </w:rPr>
        <w:t>raw</w:t>
      </w:r>
      <w:r>
        <w:rPr>
          <w:i/>
          <w:spacing w:val="-3"/>
          <w:sz w:val="22"/>
        </w:rPr>
        <w:t> </w:t>
      </w:r>
      <w:r>
        <w:rPr>
          <w:i/>
          <w:sz w:val="22"/>
        </w:rPr>
        <w:t>materials,</w:t>
      </w:r>
      <w:r>
        <w:rPr>
          <w:i/>
          <w:spacing w:val="-2"/>
          <w:sz w:val="22"/>
        </w:rPr>
        <w:t> </w:t>
      </w:r>
      <w:r>
        <w:rPr>
          <w:i/>
          <w:sz w:val="22"/>
        </w:rPr>
        <w:t>such</w:t>
      </w:r>
      <w:r>
        <w:rPr>
          <w:i/>
          <w:spacing w:val="-2"/>
          <w:sz w:val="22"/>
        </w:rPr>
        <w:t> </w:t>
      </w:r>
      <w:r>
        <w:rPr>
          <w:i/>
          <w:sz w:val="22"/>
        </w:rPr>
        <w:t>as</w:t>
      </w:r>
      <w:r>
        <w:rPr>
          <w:i/>
          <w:spacing w:val="-4"/>
          <w:sz w:val="22"/>
        </w:rPr>
        <w:t> </w:t>
      </w:r>
      <w:r>
        <w:rPr>
          <w:i/>
          <w:sz w:val="22"/>
        </w:rPr>
        <w:t>lumber,</w:t>
      </w:r>
      <w:r>
        <w:rPr>
          <w:i/>
          <w:spacing w:val="-5"/>
          <w:sz w:val="22"/>
        </w:rPr>
        <w:t> </w:t>
      </w:r>
      <w:r>
        <w:rPr>
          <w:i/>
          <w:sz w:val="22"/>
        </w:rPr>
        <w:t>the</w:t>
      </w:r>
      <w:r>
        <w:rPr>
          <w:i/>
          <w:spacing w:val="-2"/>
          <w:sz w:val="22"/>
        </w:rPr>
        <w:t> </w:t>
      </w:r>
      <w:r>
        <w:rPr>
          <w:i/>
          <w:sz w:val="22"/>
        </w:rPr>
        <w:t>products</w:t>
      </w:r>
      <w:r>
        <w:rPr>
          <w:i/>
          <w:spacing w:val="-4"/>
          <w:sz w:val="22"/>
        </w:rPr>
        <w:t> </w:t>
      </w:r>
      <w:r>
        <w:rPr>
          <w:i/>
          <w:sz w:val="22"/>
        </w:rPr>
        <w:t>of</w:t>
      </w:r>
      <w:r>
        <w:rPr>
          <w:i/>
          <w:spacing w:val="-1"/>
          <w:sz w:val="22"/>
        </w:rPr>
        <w:t> </w:t>
      </w:r>
      <w:r>
        <w:rPr>
          <w:i/>
          <w:sz w:val="22"/>
        </w:rPr>
        <w:t>this</w:t>
      </w:r>
      <w:r>
        <w:rPr>
          <w:i/>
          <w:spacing w:val="-4"/>
          <w:sz w:val="22"/>
        </w:rPr>
        <w:t> </w:t>
      </w:r>
      <w:r>
        <w:rPr>
          <w:i/>
          <w:sz w:val="22"/>
        </w:rPr>
        <w:t>asset</w:t>
      </w:r>
      <w:r>
        <w:rPr>
          <w:i/>
          <w:spacing w:val="-1"/>
          <w:sz w:val="22"/>
        </w:rPr>
        <w:t> </w:t>
      </w:r>
      <w:r>
        <w:rPr>
          <w:i/>
          <w:sz w:val="22"/>
        </w:rPr>
        <w:t>would include furniture manufactured with the raw materials)</w:t>
      </w:r>
      <w:r>
        <w:rPr>
          <w:b/>
          <w:sz w:val="22"/>
        </w:rPr>
        <w:t>? </w:t>
      </w:r>
      <w:r>
        <w:rPr>
          <w:sz w:val="22"/>
        </w:rPr>
        <w:t>(Y/N)</w:t>
      </w:r>
    </w:p>
    <w:p>
      <w:pPr>
        <w:pStyle w:val="BodyText"/>
        <w:spacing w:before="1"/>
      </w:pPr>
    </w:p>
    <w:p>
      <w:pPr>
        <w:pStyle w:val="ListParagraph"/>
        <w:numPr>
          <w:ilvl w:val="0"/>
          <w:numId w:val="51"/>
        </w:numPr>
        <w:tabs>
          <w:tab w:pos="718" w:val="left" w:leader="none"/>
          <w:tab w:pos="720" w:val="left" w:leader="none"/>
        </w:tabs>
        <w:spacing w:line="240" w:lineRule="auto" w:before="0" w:after="0"/>
        <w:ind w:left="720" w:right="354" w:hanging="361"/>
        <w:jc w:val="both"/>
        <w:rPr>
          <w:sz w:val="22"/>
        </w:rPr>
      </w:pPr>
      <w:r>
        <w:rPr>
          <w:b/>
          <w:sz w:val="22"/>
        </w:rPr>
        <w:t>If</w:t>
      </w:r>
      <w:r>
        <w:rPr>
          <w:b/>
          <w:spacing w:val="-11"/>
          <w:sz w:val="22"/>
        </w:rPr>
        <w:t> </w:t>
      </w:r>
      <w:r>
        <w:rPr>
          <w:b/>
          <w:sz w:val="22"/>
        </w:rPr>
        <w:t>the</w:t>
      </w:r>
      <w:r>
        <w:rPr>
          <w:b/>
          <w:spacing w:val="-11"/>
          <w:sz w:val="22"/>
        </w:rPr>
        <w:t> </w:t>
      </w:r>
      <w:r>
        <w:rPr>
          <w:b/>
          <w:sz w:val="22"/>
        </w:rPr>
        <w:t>security</w:t>
      </w:r>
      <w:r>
        <w:rPr>
          <w:b/>
          <w:spacing w:val="-12"/>
          <w:sz w:val="22"/>
        </w:rPr>
        <w:t> </w:t>
      </w:r>
      <w:r>
        <w:rPr>
          <w:b/>
          <w:sz w:val="22"/>
        </w:rPr>
        <w:t>interest</w:t>
      </w:r>
      <w:r>
        <w:rPr>
          <w:b/>
          <w:spacing w:val="-11"/>
          <w:sz w:val="22"/>
        </w:rPr>
        <w:t> </w:t>
      </w:r>
      <w:r>
        <w:rPr>
          <w:b/>
          <w:sz w:val="22"/>
        </w:rPr>
        <w:t>automatically</w:t>
      </w:r>
      <w:r>
        <w:rPr>
          <w:b/>
          <w:spacing w:val="-12"/>
          <w:sz w:val="22"/>
        </w:rPr>
        <w:t> </w:t>
      </w:r>
      <w:r>
        <w:rPr>
          <w:b/>
          <w:sz w:val="22"/>
        </w:rPr>
        <w:t>extends</w:t>
      </w:r>
      <w:r>
        <w:rPr>
          <w:b/>
          <w:spacing w:val="-11"/>
          <w:sz w:val="22"/>
        </w:rPr>
        <w:t> </w:t>
      </w:r>
      <w:r>
        <w:rPr>
          <w:b/>
          <w:sz w:val="22"/>
        </w:rPr>
        <w:t>to</w:t>
      </w:r>
      <w:r>
        <w:rPr>
          <w:b/>
          <w:spacing w:val="-12"/>
          <w:sz w:val="22"/>
        </w:rPr>
        <w:t> </w:t>
      </w:r>
      <w:r>
        <w:rPr>
          <w:b/>
          <w:sz w:val="22"/>
        </w:rPr>
        <w:t>“products”</w:t>
      </w:r>
      <w:r>
        <w:rPr>
          <w:b/>
          <w:spacing w:val="-12"/>
          <w:sz w:val="22"/>
        </w:rPr>
        <w:t> </w:t>
      </w:r>
      <w:r>
        <w:rPr>
          <w:b/>
          <w:sz w:val="22"/>
        </w:rPr>
        <w:t>of</w:t>
      </w:r>
      <w:r>
        <w:rPr>
          <w:b/>
          <w:spacing w:val="-11"/>
          <w:sz w:val="22"/>
        </w:rPr>
        <w:t> </w:t>
      </w:r>
      <w:r>
        <w:rPr>
          <w:b/>
          <w:sz w:val="22"/>
        </w:rPr>
        <w:t>the</w:t>
      </w:r>
      <w:r>
        <w:rPr>
          <w:b/>
          <w:spacing w:val="-11"/>
          <w:sz w:val="22"/>
        </w:rPr>
        <w:t> </w:t>
      </w:r>
      <w:r>
        <w:rPr>
          <w:b/>
          <w:sz w:val="22"/>
        </w:rPr>
        <w:t>original</w:t>
      </w:r>
      <w:r>
        <w:rPr>
          <w:b/>
          <w:spacing w:val="-11"/>
          <w:sz w:val="22"/>
        </w:rPr>
        <w:t> </w:t>
      </w:r>
      <w:r>
        <w:rPr>
          <w:b/>
          <w:sz w:val="22"/>
        </w:rPr>
        <w:t>collateral,</w:t>
      </w:r>
      <w:r>
        <w:rPr>
          <w:b/>
          <w:spacing w:val="-12"/>
          <w:sz w:val="22"/>
        </w:rPr>
        <w:t> </w:t>
      </w:r>
      <w:r>
        <w:rPr>
          <w:b/>
          <w:sz w:val="22"/>
        </w:rPr>
        <w:t>does</w:t>
      </w:r>
      <w:r>
        <w:rPr>
          <w:b/>
          <w:spacing w:val="-14"/>
          <w:sz w:val="22"/>
        </w:rPr>
        <w:t> </w:t>
      </w:r>
      <w:r>
        <w:rPr>
          <w:b/>
          <w:sz w:val="22"/>
        </w:rPr>
        <w:t>it</w:t>
      </w:r>
      <w:r>
        <w:rPr>
          <w:b/>
          <w:spacing w:val="-11"/>
          <w:sz w:val="22"/>
        </w:rPr>
        <w:t> </w:t>
      </w:r>
      <w:r>
        <w:rPr>
          <w:b/>
          <w:sz w:val="22"/>
        </w:rPr>
        <w:t>apply to security interest in one category of movable assets </w:t>
      </w:r>
      <w:r>
        <w:rPr>
          <w:i/>
          <w:sz w:val="22"/>
        </w:rPr>
        <w:t>(e.g., only accounts receivable, or only inventory, or only tangible movable property)</w:t>
      </w:r>
      <w:r>
        <w:rPr>
          <w:b/>
          <w:sz w:val="22"/>
        </w:rPr>
        <w:t>? </w:t>
      </w:r>
      <w:r>
        <w:rPr>
          <w:sz w:val="22"/>
        </w:rPr>
        <w:t>(Y/N)</w:t>
      </w:r>
    </w:p>
    <w:p>
      <w:pPr>
        <w:pStyle w:val="ListParagraph"/>
        <w:numPr>
          <w:ilvl w:val="0"/>
          <w:numId w:val="51"/>
        </w:numPr>
        <w:tabs>
          <w:tab w:pos="718" w:val="left" w:leader="none"/>
          <w:tab w:pos="720" w:val="left" w:leader="none"/>
        </w:tabs>
        <w:spacing w:line="240" w:lineRule="auto" w:before="251" w:after="0"/>
        <w:ind w:left="720" w:right="354" w:hanging="361"/>
        <w:jc w:val="both"/>
        <w:rPr>
          <w:sz w:val="22"/>
        </w:rPr>
      </w:pPr>
      <w:r>
        <w:rPr>
          <w:b/>
          <w:sz w:val="22"/>
        </w:rPr>
        <w:t>If</w:t>
      </w:r>
      <w:r>
        <w:rPr>
          <w:b/>
          <w:spacing w:val="-11"/>
          <w:sz w:val="22"/>
        </w:rPr>
        <w:t> </w:t>
      </w:r>
      <w:r>
        <w:rPr>
          <w:b/>
          <w:sz w:val="22"/>
        </w:rPr>
        <w:t>the</w:t>
      </w:r>
      <w:r>
        <w:rPr>
          <w:b/>
          <w:spacing w:val="-11"/>
          <w:sz w:val="22"/>
        </w:rPr>
        <w:t> </w:t>
      </w:r>
      <w:r>
        <w:rPr>
          <w:b/>
          <w:sz w:val="22"/>
        </w:rPr>
        <w:t>security</w:t>
      </w:r>
      <w:r>
        <w:rPr>
          <w:b/>
          <w:spacing w:val="-12"/>
          <w:sz w:val="22"/>
        </w:rPr>
        <w:t> </w:t>
      </w:r>
      <w:r>
        <w:rPr>
          <w:b/>
          <w:sz w:val="22"/>
        </w:rPr>
        <w:t>interest</w:t>
      </w:r>
      <w:r>
        <w:rPr>
          <w:b/>
          <w:spacing w:val="-11"/>
          <w:sz w:val="22"/>
        </w:rPr>
        <w:t> </w:t>
      </w:r>
      <w:r>
        <w:rPr>
          <w:b/>
          <w:sz w:val="22"/>
        </w:rPr>
        <w:t>automatically</w:t>
      </w:r>
      <w:r>
        <w:rPr>
          <w:b/>
          <w:spacing w:val="-12"/>
          <w:sz w:val="22"/>
        </w:rPr>
        <w:t> </w:t>
      </w:r>
      <w:r>
        <w:rPr>
          <w:b/>
          <w:sz w:val="22"/>
        </w:rPr>
        <w:t>extends</w:t>
      </w:r>
      <w:r>
        <w:rPr>
          <w:b/>
          <w:spacing w:val="-11"/>
          <w:sz w:val="22"/>
        </w:rPr>
        <w:t> </w:t>
      </w:r>
      <w:r>
        <w:rPr>
          <w:b/>
          <w:sz w:val="22"/>
        </w:rPr>
        <w:t>to</w:t>
      </w:r>
      <w:r>
        <w:rPr>
          <w:b/>
          <w:spacing w:val="-12"/>
          <w:sz w:val="22"/>
        </w:rPr>
        <w:t> </w:t>
      </w:r>
      <w:r>
        <w:rPr>
          <w:b/>
          <w:sz w:val="22"/>
        </w:rPr>
        <w:t>“products”</w:t>
      </w:r>
      <w:r>
        <w:rPr>
          <w:b/>
          <w:spacing w:val="-12"/>
          <w:sz w:val="22"/>
        </w:rPr>
        <w:t> </w:t>
      </w:r>
      <w:r>
        <w:rPr>
          <w:b/>
          <w:sz w:val="22"/>
        </w:rPr>
        <w:t>of</w:t>
      </w:r>
      <w:r>
        <w:rPr>
          <w:b/>
          <w:spacing w:val="-11"/>
          <w:sz w:val="22"/>
        </w:rPr>
        <w:t> </w:t>
      </w:r>
      <w:r>
        <w:rPr>
          <w:b/>
          <w:sz w:val="22"/>
        </w:rPr>
        <w:t>the</w:t>
      </w:r>
      <w:r>
        <w:rPr>
          <w:b/>
          <w:spacing w:val="-11"/>
          <w:sz w:val="22"/>
        </w:rPr>
        <w:t> </w:t>
      </w:r>
      <w:r>
        <w:rPr>
          <w:b/>
          <w:sz w:val="22"/>
        </w:rPr>
        <w:t>original</w:t>
      </w:r>
      <w:r>
        <w:rPr>
          <w:b/>
          <w:spacing w:val="-11"/>
          <w:sz w:val="22"/>
        </w:rPr>
        <w:t> </w:t>
      </w:r>
      <w:r>
        <w:rPr>
          <w:b/>
          <w:sz w:val="22"/>
        </w:rPr>
        <w:t>collateral,</w:t>
      </w:r>
      <w:r>
        <w:rPr>
          <w:b/>
          <w:spacing w:val="-12"/>
          <w:sz w:val="22"/>
        </w:rPr>
        <w:t> </w:t>
      </w:r>
      <w:r>
        <w:rPr>
          <w:b/>
          <w:sz w:val="22"/>
        </w:rPr>
        <w:t>does</w:t>
      </w:r>
      <w:r>
        <w:rPr>
          <w:b/>
          <w:spacing w:val="-14"/>
          <w:sz w:val="22"/>
        </w:rPr>
        <w:t> </w:t>
      </w:r>
      <w:r>
        <w:rPr>
          <w:b/>
          <w:sz w:val="22"/>
        </w:rPr>
        <w:t>it</w:t>
      </w:r>
      <w:r>
        <w:rPr>
          <w:b/>
          <w:spacing w:val="-11"/>
          <w:sz w:val="22"/>
        </w:rPr>
        <w:t> </w:t>
      </w:r>
      <w:r>
        <w:rPr>
          <w:b/>
          <w:sz w:val="22"/>
        </w:rPr>
        <w:t>apply to security interests in a combined category of movable assets </w:t>
      </w:r>
      <w:r>
        <w:rPr>
          <w:i/>
          <w:sz w:val="22"/>
        </w:rPr>
        <w:t>(e.g., a floating charge or an enterprise charge)</w:t>
      </w:r>
      <w:r>
        <w:rPr>
          <w:b/>
          <w:sz w:val="22"/>
        </w:rPr>
        <w:t>? </w:t>
      </w:r>
      <w:r>
        <w:rPr>
          <w:sz w:val="22"/>
        </w:rPr>
        <w:t>(Y/N)</w:t>
      </w:r>
    </w:p>
    <w:p>
      <w:pPr>
        <w:pStyle w:val="BodyText"/>
        <w:spacing w:before="1"/>
      </w:pPr>
    </w:p>
    <w:p>
      <w:pPr>
        <w:pStyle w:val="ListParagraph"/>
        <w:numPr>
          <w:ilvl w:val="0"/>
          <w:numId w:val="51"/>
        </w:numPr>
        <w:tabs>
          <w:tab w:pos="720" w:val="left" w:leader="none"/>
        </w:tabs>
        <w:spacing w:line="240" w:lineRule="auto" w:before="0" w:after="0"/>
        <w:ind w:left="720" w:right="354" w:hanging="360"/>
        <w:jc w:val="both"/>
        <w:rPr>
          <w:sz w:val="22"/>
        </w:rPr>
      </w:pPr>
      <w:r>
        <w:rPr>
          <w:b/>
          <w:sz w:val="22"/>
        </w:rPr>
        <w:t>By law, does the security interest automatically extend to “proceeds” of the original collateral </w:t>
      </w:r>
      <w:r>
        <w:rPr>
          <w:i/>
          <w:sz w:val="22"/>
        </w:rPr>
        <w:t>(e.g., if the original collateral covers raw materials, such as lumber, the proceeds will include money and receivables received from the sale of the furniture)</w:t>
      </w:r>
      <w:r>
        <w:rPr>
          <w:b/>
          <w:sz w:val="22"/>
        </w:rPr>
        <w:t>? </w:t>
      </w:r>
      <w:r>
        <w:rPr>
          <w:sz w:val="22"/>
        </w:rPr>
        <w:t>(Y/N)</w:t>
      </w:r>
    </w:p>
    <w:p>
      <w:pPr>
        <w:pStyle w:val="BodyText"/>
        <w:spacing w:before="1"/>
      </w:pPr>
    </w:p>
    <w:p>
      <w:pPr>
        <w:pStyle w:val="ListParagraph"/>
        <w:numPr>
          <w:ilvl w:val="0"/>
          <w:numId w:val="51"/>
        </w:numPr>
        <w:tabs>
          <w:tab w:pos="718" w:val="left" w:leader="none"/>
          <w:tab w:pos="720" w:val="left" w:leader="none"/>
        </w:tabs>
        <w:spacing w:line="240" w:lineRule="auto" w:before="0" w:after="0"/>
        <w:ind w:left="720" w:right="355" w:hanging="361"/>
        <w:jc w:val="both"/>
        <w:rPr>
          <w:sz w:val="22"/>
        </w:rPr>
      </w:pPr>
      <w:r>
        <w:rPr>
          <w:b/>
          <w:sz w:val="22"/>
        </w:rPr>
        <w:t>If</w:t>
      </w:r>
      <w:r>
        <w:rPr>
          <w:b/>
          <w:spacing w:val="-11"/>
          <w:sz w:val="22"/>
        </w:rPr>
        <w:t> </w:t>
      </w:r>
      <w:r>
        <w:rPr>
          <w:b/>
          <w:sz w:val="22"/>
        </w:rPr>
        <w:t>the</w:t>
      </w:r>
      <w:r>
        <w:rPr>
          <w:b/>
          <w:spacing w:val="-11"/>
          <w:sz w:val="22"/>
        </w:rPr>
        <w:t> </w:t>
      </w:r>
      <w:r>
        <w:rPr>
          <w:b/>
          <w:sz w:val="22"/>
        </w:rPr>
        <w:t>security</w:t>
      </w:r>
      <w:r>
        <w:rPr>
          <w:b/>
          <w:spacing w:val="-14"/>
          <w:sz w:val="22"/>
        </w:rPr>
        <w:t> </w:t>
      </w:r>
      <w:r>
        <w:rPr>
          <w:b/>
          <w:sz w:val="22"/>
        </w:rPr>
        <w:t>interest</w:t>
      </w:r>
      <w:r>
        <w:rPr>
          <w:b/>
          <w:spacing w:val="-11"/>
          <w:sz w:val="22"/>
        </w:rPr>
        <w:t> </w:t>
      </w:r>
      <w:r>
        <w:rPr>
          <w:b/>
          <w:sz w:val="22"/>
        </w:rPr>
        <w:t>automatically</w:t>
      </w:r>
      <w:r>
        <w:rPr>
          <w:b/>
          <w:spacing w:val="-12"/>
          <w:sz w:val="22"/>
        </w:rPr>
        <w:t> </w:t>
      </w:r>
      <w:r>
        <w:rPr>
          <w:b/>
          <w:sz w:val="22"/>
        </w:rPr>
        <w:t>extends</w:t>
      </w:r>
      <w:r>
        <w:rPr>
          <w:b/>
          <w:spacing w:val="-11"/>
          <w:sz w:val="22"/>
        </w:rPr>
        <w:t> </w:t>
      </w:r>
      <w:r>
        <w:rPr>
          <w:b/>
          <w:sz w:val="22"/>
        </w:rPr>
        <w:t>to</w:t>
      </w:r>
      <w:r>
        <w:rPr>
          <w:b/>
          <w:spacing w:val="-12"/>
          <w:sz w:val="22"/>
        </w:rPr>
        <w:t> </w:t>
      </w:r>
      <w:r>
        <w:rPr>
          <w:b/>
          <w:sz w:val="22"/>
        </w:rPr>
        <w:t>“proceeds”</w:t>
      </w:r>
      <w:r>
        <w:rPr>
          <w:b/>
          <w:spacing w:val="-12"/>
          <w:sz w:val="22"/>
        </w:rPr>
        <w:t> </w:t>
      </w:r>
      <w:r>
        <w:rPr>
          <w:b/>
          <w:sz w:val="22"/>
        </w:rPr>
        <w:t>of</w:t>
      </w:r>
      <w:r>
        <w:rPr>
          <w:b/>
          <w:spacing w:val="-11"/>
          <w:sz w:val="22"/>
        </w:rPr>
        <w:t> </w:t>
      </w:r>
      <w:r>
        <w:rPr>
          <w:b/>
          <w:sz w:val="22"/>
        </w:rPr>
        <w:t>the</w:t>
      </w:r>
      <w:r>
        <w:rPr>
          <w:b/>
          <w:spacing w:val="-11"/>
          <w:sz w:val="22"/>
        </w:rPr>
        <w:t> </w:t>
      </w:r>
      <w:r>
        <w:rPr>
          <w:b/>
          <w:sz w:val="22"/>
        </w:rPr>
        <w:t>original</w:t>
      </w:r>
      <w:r>
        <w:rPr>
          <w:b/>
          <w:spacing w:val="-11"/>
          <w:sz w:val="22"/>
        </w:rPr>
        <w:t> </w:t>
      </w:r>
      <w:r>
        <w:rPr>
          <w:b/>
          <w:sz w:val="22"/>
        </w:rPr>
        <w:t>collateral,</w:t>
      </w:r>
      <w:r>
        <w:rPr>
          <w:b/>
          <w:spacing w:val="-12"/>
          <w:sz w:val="22"/>
        </w:rPr>
        <w:t> </w:t>
      </w:r>
      <w:r>
        <w:rPr>
          <w:b/>
          <w:sz w:val="22"/>
        </w:rPr>
        <w:t>does</w:t>
      </w:r>
      <w:r>
        <w:rPr>
          <w:b/>
          <w:spacing w:val="-14"/>
          <w:sz w:val="22"/>
        </w:rPr>
        <w:t> </w:t>
      </w:r>
      <w:r>
        <w:rPr>
          <w:b/>
          <w:sz w:val="22"/>
        </w:rPr>
        <w:t>it</w:t>
      </w:r>
      <w:r>
        <w:rPr>
          <w:b/>
          <w:spacing w:val="-12"/>
          <w:sz w:val="22"/>
        </w:rPr>
        <w:t> </w:t>
      </w:r>
      <w:r>
        <w:rPr>
          <w:b/>
          <w:sz w:val="22"/>
        </w:rPr>
        <w:t>apply to security interest in one category of movable assets </w:t>
      </w:r>
      <w:r>
        <w:rPr>
          <w:i/>
          <w:sz w:val="22"/>
        </w:rPr>
        <w:t>(e.g., only accounts receivable, or only inventory, or only tangible movable property)</w:t>
      </w:r>
      <w:r>
        <w:rPr>
          <w:b/>
          <w:sz w:val="22"/>
        </w:rPr>
        <w:t>?</w:t>
      </w:r>
      <w:r>
        <w:rPr>
          <w:b/>
          <w:spacing w:val="40"/>
          <w:sz w:val="22"/>
        </w:rPr>
        <w:t> </w:t>
      </w:r>
      <w:r>
        <w:rPr>
          <w:sz w:val="22"/>
        </w:rPr>
        <w:t>(Y/N)</w:t>
      </w:r>
    </w:p>
    <w:p>
      <w:pPr>
        <w:pStyle w:val="ListParagraph"/>
        <w:numPr>
          <w:ilvl w:val="0"/>
          <w:numId w:val="51"/>
        </w:numPr>
        <w:tabs>
          <w:tab w:pos="718" w:val="left" w:leader="none"/>
          <w:tab w:pos="720" w:val="left" w:leader="none"/>
        </w:tabs>
        <w:spacing w:line="240" w:lineRule="auto" w:before="251" w:after="0"/>
        <w:ind w:left="720" w:right="354" w:hanging="361"/>
        <w:jc w:val="both"/>
        <w:rPr>
          <w:sz w:val="22"/>
        </w:rPr>
      </w:pPr>
      <w:r>
        <w:rPr>
          <w:b/>
          <w:sz w:val="22"/>
        </w:rPr>
        <w:t>If</w:t>
      </w:r>
      <w:r>
        <w:rPr>
          <w:b/>
          <w:spacing w:val="-11"/>
          <w:sz w:val="22"/>
        </w:rPr>
        <w:t> </w:t>
      </w:r>
      <w:r>
        <w:rPr>
          <w:b/>
          <w:sz w:val="22"/>
        </w:rPr>
        <w:t>the</w:t>
      </w:r>
      <w:r>
        <w:rPr>
          <w:b/>
          <w:spacing w:val="-11"/>
          <w:sz w:val="22"/>
        </w:rPr>
        <w:t> </w:t>
      </w:r>
      <w:r>
        <w:rPr>
          <w:b/>
          <w:sz w:val="22"/>
        </w:rPr>
        <w:t>security</w:t>
      </w:r>
      <w:r>
        <w:rPr>
          <w:b/>
          <w:spacing w:val="-14"/>
          <w:sz w:val="22"/>
        </w:rPr>
        <w:t> </w:t>
      </w:r>
      <w:r>
        <w:rPr>
          <w:b/>
          <w:sz w:val="22"/>
        </w:rPr>
        <w:t>interest</w:t>
      </w:r>
      <w:r>
        <w:rPr>
          <w:b/>
          <w:spacing w:val="-11"/>
          <w:sz w:val="22"/>
        </w:rPr>
        <w:t> </w:t>
      </w:r>
      <w:r>
        <w:rPr>
          <w:b/>
          <w:sz w:val="22"/>
        </w:rPr>
        <w:t>automatically</w:t>
      </w:r>
      <w:r>
        <w:rPr>
          <w:b/>
          <w:spacing w:val="-12"/>
          <w:sz w:val="22"/>
        </w:rPr>
        <w:t> </w:t>
      </w:r>
      <w:r>
        <w:rPr>
          <w:b/>
          <w:sz w:val="22"/>
        </w:rPr>
        <w:t>extends</w:t>
      </w:r>
      <w:r>
        <w:rPr>
          <w:b/>
          <w:spacing w:val="-11"/>
          <w:sz w:val="22"/>
        </w:rPr>
        <w:t> </w:t>
      </w:r>
      <w:r>
        <w:rPr>
          <w:b/>
          <w:sz w:val="22"/>
        </w:rPr>
        <w:t>to</w:t>
      </w:r>
      <w:r>
        <w:rPr>
          <w:b/>
          <w:spacing w:val="-12"/>
          <w:sz w:val="22"/>
        </w:rPr>
        <w:t> </w:t>
      </w:r>
      <w:r>
        <w:rPr>
          <w:b/>
          <w:sz w:val="22"/>
        </w:rPr>
        <w:t>“proceeds”</w:t>
      </w:r>
      <w:r>
        <w:rPr>
          <w:b/>
          <w:spacing w:val="-12"/>
          <w:sz w:val="22"/>
        </w:rPr>
        <w:t> </w:t>
      </w:r>
      <w:r>
        <w:rPr>
          <w:b/>
          <w:sz w:val="22"/>
        </w:rPr>
        <w:t>of</w:t>
      </w:r>
      <w:r>
        <w:rPr>
          <w:b/>
          <w:spacing w:val="-11"/>
          <w:sz w:val="22"/>
        </w:rPr>
        <w:t> </w:t>
      </w:r>
      <w:r>
        <w:rPr>
          <w:b/>
          <w:sz w:val="22"/>
        </w:rPr>
        <w:t>the</w:t>
      </w:r>
      <w:r>
        <w:rPr>
          <w:b/>
          <w:spacing w:val="-11"/>
          <w:sz w:val="22"/>
        </w:rPr>
        <w:t> </w:t>
      </w:r>
      <w:r>
        <w:rPr>
          <w:b/>
          <w:sz w:val="22"/>
        </w:rPr>
        <w:t>original</w:t>
      </w:r>
      <w:r>
        <w:rPr>
          <w:b/>
          <w:spacing w:val="-11"/>
          <w:sz w:val="22"/>
        </w:rPr>
        <w:t> </w:t>
      </w:r>
      <w:r>
        <w:rPr>
          <w:b/>
          <w:sz w:val="22"/>
        </w:rPr>
        <w:t>collateral,</w:t>
      </w:r>
      <w:r>
        <w:rPr>
          <w:b/>
          <w:spacing w:val="-12"/>
          <w:sz w:val="22"/>
        </w:rPr>
        <w:t> </w:t>
      </w:r>
      <w:r>
        <w:rPr>
          <w:b/>
          <w:sz w:val="22"/>
        </w:rPr>
        <w:t>does</w:t>
      </w:r>
      <w:r>
        <w:rPr>
          <w:b/>
          <w:spacing w:val="-14"/>
          <w:sz w:val="22"/>
        </w:rPr>
        <w:t> </w:t>
      </w:r>
      <w:r>
        <w:rPr>
          <w:b/>
          <w:sz w:val="22"/>
        </w:rPr>
        <w:t>it</w:t>
      </w:r>
      <w:r>
        <w:rPr>
          <w:b/>
          <w:spacing w:val="-11"/>
          <w:sz w:val="22"/>
        </w:rPr>
        <w:t> </w:t>
      </w:r>
      <w:r>
        <w:rPr>
          <w:b/>
          <w:sz w:val="22"/>
        </w:rPr>
        <w:t>apply to security interests in a combined category of movable assets </w:t>
      </w:r>
      <w:r>
        <w:rPr>
          <w:i/>
          <w:sz w:val="22"/>
        </w:rPr>
        <w:t>(e.g., a floating charge or an enterprise charge)</w:t>
      </w:r>
      <w:r>
        <w:rPr>
          <w:b/>
          <w:sz w:val="22"/>
        </w:rPr>
        <w:t>? </w:t>
      </w:r>
      <w:r>
        <w:rPr>
          <w:sz w:val="22"/>
        </w:rPr>
        <w:t>(Y/N)</w:t>
      </w:r>
    </w:p>
    <w:p>
      <w:pPr>
        <w:pStyle w:val="BodyText"/>
        <w:spacing w:before="1"/>
      </w:pPr>
    </w:p>
    <w:p>
      <w:pPr>
        <w:pStyle w:val="ListParagraph"/>
        <w:numPr>
          <w:ilvl w:val="0"/>
          <w:numId w:val="51"/>
        </w:numPr>
        <w:tabs>
          <w:tab w:pos="720" w:val="left" w:leader="none"/>
        </w:tabs>
        <w:spacing w:line="240" w:lineRule="auto" w:before="1" w:after="0"/>
        <w:ind w:left="720" w:right="355" w:hanging="360"/>
        <w:jc w:val="both"/>
        <w:rPr>
          <w:sz w:val="22"/>
        </w:rPr>
      </w:pPr>
      <w:r>
        <w:rPr>
          <w:b/>
          <w:sz w:val="22"/>
        </w:rPr>
        <w:t>By</w:t>
      </w:r>
      <w:r>
        <w:rPr>
          <w:b/>
          <w:spacing w:val="-14"/>
          <w:sz w:val="22"/>
        </w:rPr>
        <w:t> </w:t>
      </w:r>
      <w:r>
        <w:rPr>
          <w:b/>
          <w:sz w:val="22"/>
        </w:rPr>
        <w:t>law,</w:t>
      </w:r>
      <w:r>
        <w:rPr>
          <w:b/>
          <w:spacing w:val="-14"/>
          <w:sz w:val="22"/>
        </w:rPr>
        <w:t> </w:t>
      </w:r>
      <w:r>
        <w:rPr>
          <w:b/>
          <w:sz w:val="22"/>
        </w:rPr>
        <w:t>does</w:t>
      </w:r>
      <w:r>
        <w:rPr>
          <w:b/>
          <w:spacing w:val="-14"/>
          <w:sz w:val="22"/>
        </w:rPr>
        <w:t> </w:t>
      </w:r>
      <w:r>
        <w:rPr>
          <w:b/>
          <w:sz w:val="22"/>
        </w:rPr>
        <w:t>the</w:t>
      </w:r>
      <w:r>
        <w:rPr>
          <w:b/>
          <w:spacing w:val="-13"/>
          <w:sz w:val="22"/>
        </w:rPr>
        <w:t> </w:t>
      </w:r>
      <w:r>
        <w:rPr>
          <w:b/>
          <w:sz w:val="22"/>
        </w:rPr>
        <w:t>security</w:t>
      </w:r>
      <w:r>
        <w:rPr>
          <w:b/>
          <w:spacing w:val="-14"/>
          <w:sz w:val="22"/>
        </w:rPr>
        <w:t> </w:t>
      </w:r>
      <w:r>
        <w:rPr>
          <w:b/>
          <w:sz w:val="22"/>
        </w:rPr>
        <w:t>interest</w:t>
      </w:r>
      <w:r>
        <w:rPr>
          <w:b/>
          <w:spacing w:val="-14"/>
          <w:sz w:val="22"/>
        </w:rPr>
        <w:t> </w:t>
      </w:r>
      <w:r>
        <w:rPr>
          <w:b/>
          <w:sz w:val="22"/>
        </w:rPr>
        <w:t>automatically</w:t>
      </w:r>
      <w:r>
        <w:rPr>
          <w:b/>
          <w:spacing w:val="-14"/>
          <w:sz w:val="22"/>
        </w:rPr>
        <w:t> </w:t>
      </w:r>
      <w:r>
        <w:rPr>
          <w:b/>
          <w:sz w:val="22"/>
        </w:rPr>
        <w:t>extend</w:t>
      </w:r>
      <w:r>
        <w:rPr>
          <w:b/>
          <w:spacing w:val="-13"/>
          <w:sz w:val="22"/>
        </w:rPr>
        <w:t> </w:t>
      </w:r>
      <w:r>
        <w:rPr>
          <w:b/>
          <w:sz w:val="22"/>
        </w:rPr>
        <w:t>to</w:t>
      </w:r>
      <w:r>
        <w:rPr>
          <w:b/>
          <w:spacing w:val="-14"/>
          <w:sz w:val="22"/>
        </w:rPr>
        <w:t> </w:t>
      </w:r>
      <w:r>
        <w:rPr>
          <w:b/>
          <w:sz w:val="22"/>
        </w:rPr>
        <w:t>“replacements”</w:t>
      </w:r>
      <w:r>
        <w:rPr>
          <w:b/>
          <w:spacing w:val="-14"/>
          <w:sz w:val="22"/>
        </w:rPr>
        <w:t> </w:t>
      </w:r>
      <w:r>
        <w:rPr>
          <w:b/>
          <w:sz w:val="22"/>
        </w:rPr>
        <w:t>of</w:t>
      </w:r>
      <w:r>
        <w:rPr>
          <w:b/>
          <w:spacing w:val="-14"/>
          <w:sz w:val="22"/>
        </w:rPr>
        <w:t> </w:t>
      </w:r>
      <w:r>
        <w:rPr>
          <w:b/>
          <w:sz w:val="22"/>
        </w:rPr>
        <w:t>the</w:t>
      </w:r>
      <w:r>
        <w:rPr>
          <w:b/>
          <w:spacing w:val="-13"/>
          <w:sz w:val="22"/>
        </w:rPr>
        <w:t> </w:t>
      </w:r>
      <w:r>
        <w:rPr>
          <w:b/>
          <w:sz w:val="22"/>
        </w:rPr>
        <w:t>original</w:t>
      </w:r>
      <w:r>
        <w:rPr>
          <w:b/>
          <w:spacing w:val="-14"/>
          <w:sz w:val="22"/>
        </w:rPr>
        <w:t> </w:t>
      </w:r>
      <w:r>
        <w:rPr>
          <w:b/>
          <w:sz w:val="22"/>
        </w:rPr>
        <w:t>collateral </w:t>
      </w:r>
      <w:r>
        <w:rPr>
          <w:i/>
          <w:sz w:val="22"/>
        </w:rPr>
        <w:t>(e.g.,</w:t>
      </w:r>
      <w:r>
        <w:rPr>
          <w:i/>
          <w:spacing w:val="-14"/>
          <w:sz w:val="22"/>
        </w:rPr>
        <w:t> </w:t>
      </w:r>
      <w:r>
        <w:rPr>
          <w:i/>
          <w:sz w:val="22"/>
        </w:rPr>
        <w:t>if</w:t>
      </w:r>
      <w:r>
        <w:rPr>
          <w:i/>
          <w:spacing w:val="-14"/>
          <w:sz w:val="22"/>
        </w:rPr>
        <w:t> </w:t>
      </w:r>
      <w:r>
        <w:rPr>
          <w:i/>
          <w:sz w:val="22"/>
        </w:rPr>
        <w:t>the</w:t>
      </w:r>
      <w:r>
        <w:rPr>
          <w:i/>
          <w:spacing w:val="-14"/>
          <w:sz w:val="22"/>
        </w:rPr>
        <w:t> </w:t>
      </w:r>
      <w:r>
        <w:rPr>
          <w:i/>
          <w:sz w:val="22"/>
        </w:rPr>
        <w:t>original</w:t>
      </w:r>
      <w:r>
        <w:rPr>
          <w:i/>
          <w:spacing w:val="-13"/>
          <w:sz w:val="22"/>
        </w:rPr>
        <w:t> </w:t>
      </w:r>
      <w:r>
        <w:rPr>
          <w:i/>
          <w:sz w:val="22"/>
        </w:rPr>
        <w:t>collateral</w:t>
      </w:r>
      <w:r>
        <w:rPr>
          <w:i/>
          <w:spacing w:val="-14"/>
          <w:sz w:val="22"/>
        </w:rPr>
        <w:t> </w:t>
      </w:r>
      <w:r>
        <w:rPr>
          <w:i/>
          <w:sz w:val="22"/>
        </w:rPr>
        <w:t>covers</w:t>
      </w:r>
      <w:r>
        <w:rPr>
          <w:i/>
          <w:spacing w:val="-14"/>
          <w:sz w:val="22"/>
        </w:rPr>
        <w:t> </w:t>
      </w:r>
      <w:r>
        <w:rPr>
          <w:i/>
          <w:sz w:val="22"/>
        </w:rPr>
        <w:t>raw</w:t>
      </w:r>
      <w:r>
        <w:rPr>
          <w:i/>
          <w:spacing w:val="-14"/>
          <w:sz w:val="22"/>
        </w:rPr>
        <w:t> </w:t>
      </w:r>
      <w:r>
        <w:rPr>
          <w:i/>
          <w:sz w:val="22"/>
        </w:rPr>
        <w:t>materials,</w:t>
      </w:r>
      <w:r>
        <w:rPr>
          <w:i/>
          <w:spacing w:val="-13"/>
          <w:sz w:val="22"/>
        </w:rPr>
        <w:t> </w:t>
      </w:r>
      <w:r>
        <w:rPr>
          <w:i/>
          <w:sz w:val="22"/>
        </w:rPr>
        <w:t>such</w:t>
      </w:r>
      <w:r>
        <w:rPr>
          <w:i/>
          <w:spacing w:val="-14"/>
          <w:sz w:val="22"/>
        </w:rPr>
        <w:t> </w:t>
      </w:r>
      <w:r>
        <w:rPr>
          <w:i/>
          <w:sz w:val="22"/>
        </w:rPr>
        <w:t>as</w:t>
      </w:r>
      <w:r>
        <w:rPr>
          <w:i/>
          <w:spacing w:val="-14"/>
          <w:sz w:val="22"/>
        </w:rPr>
        <w:t> </w:t>
      </w:r>
      <w:r>
        <w:rPr>
          <w:i/>
          <w:sz w:val="22"/>
        </w:rPr>
        <w:t>lumber,</w:t>
      </w:r>
      <w:r>
        <w:rPr>
          <w:i/>
          <w:spacing w:val="-14"/>
          <w:sz w:val="22"/>
        </w:rPr>
        <w:t> </w:t>
      </w:r>
      <w:r>
        <w:rPr>
          <w:i/>
          <w:sz w:val="22"/>
        </w:rPr>
        <w:t>the</w:t>
      </w:r>
      <w:r>
        <w:rPr>
          <w:i/>
          <w:spacing w:val="-13"/>
          <w:sz w:val="22"/>
        </w:rPr>
        <w:t> </w:t>
      </w:r>
      <w:r>
        <w:rPr>
          <w:i/>
          <w:sz w:val="22"/>
        </w:rPr>
        <w:t>replacements</w:t>
      </w:r>
      <w:r>
        <w:rPr>
          <w:i/>
          <w:spacing w:val="-14"/>
          <w:sz w:val="22"/>
        </w:rPr>
        <w:t> </w:t>
      </w:r>
      <w:r>
        <w:rPr>
          <w:i/>
          <w:sz w:val="22"/>
        </w:rPr>
        <w:t>would</w:t>
      </w:r>
      <w:r>
        <w:rPr>
          <w:i/>
          <w:spacing w:val="-14"/>
          <w:sz w:val="22"/>
        </w:rPr>
        <w:t> </w:t>
      </w:r>
      <w:r>
        <w:rPr>
          <w:i/>
          <w:sz w:val="22"/>
        </w:rPr>
        <w:t>be</w:t>
      </w:r>
      <w:r>
        <w:rPr>
          <w:i/>
          <w:spacing w:val="-14"/>
          <w:sz w:val="22"/>
        </w:rPr>
        <w:t> </w:t>
      </w:r>
      <w:r>
        <w:rPr>
          <w:i/>
          <w:sz w:val="22"/>
        </w:rPr>
        <w:t>another new lumber used in a subsequent manufacturing process)</w:t>
      </w:r>
      <w:r>
        <w:rPr>
          <w:b/>
          <w:sz w:val="22"/>
        </w:rPr>
        <w:t>? </w:t>
      </w:r>
      <w:r>
        <w:rPr>
          <w:sz w:val="22"/>
        </w:rPr>
        <w:t>(Y/N)</w:t>
      </w:r>
    </w:p>
    <w:p>
      <w:pPr>
        <w:pStyle w:val="ListParagraph"/>
        <w:numPr>
          <w:ilvl w:val="0"/>
          <w:numId w:val="51"/>
        </w:numPr>
        <w:tabs>
          <w:tab w:pos="719" w:val="left" w:leader="none"/>
        </w:tabs>
        <w:spacing w:line="240" w:lineRule="auto" w:before="251" w:after="0"/>
        <w:ind w:left="719" w:right="355" w:hanging="360"/>
        <w:jc w:val="both"/>
        <w:rPr>
          <w:sz w:val="22"/>
        </w:rPr>
      </w:pPr>
      <w:r>
        <w:rPr>
          <w:b/>
          <w:sz w:val="22"/>
        </w:rPr>
        <w:t>If the security</w:t>
      </w:r>
      <w:r>
        <w:rPr>
          <w:b/>
          <w:spacing w:val="-2"/>
          <w:sz w:val="22"/>
        </w:rPr>
        <w:t> </w:t>
      </w:r>
      <w:r>
        <w:rPr>
          <w:b/>
          <w:sz w:val="22"/>
        </w:rPr>
        <w:t>interest automatically extends to “replacements” of the original collateral, does</w:t>
      </w:r>
      <w:r>
        <w:rPr>
          <w:b/>
          <w:spacing w:val="-2"/>
          <w:sz w:val="22"/>
        </w:rPr>
        <w:t> </w:t>
      </w:r>
      <w:r>
        <w:rPr>
          <w:b/>
          <w:sz w:val="22"/>
        </w:rPr>
        <w:t>it apply</w:t>
      </w:r>
      <w:r>
        <w:rPr>
          <w:b/>
          <w:spacing w:val="-2"/>
          <w:sz w:val="22"/>
        </w:rPr>
        <w:t> </w:t>
      </w:r>
      <w:r>
        <w:rPr>
          <w:b/>
          <w:sz w:val="22"/>
        </w:rPr>
        <w:t>to</w:t>
      </w:r>
      <w:r>
        <w:rPr>
          <w:b/>
          <w:spacing w:val="-2"/>
          <w:sz w:val="22"/>
        </w:rPr>
        <w:t> </w:t>
      </w:r>
      <w:r>
        <w:rPr>
          <w:b/>
          <w:sz w:val="22"/>
        </w:rPr>
        <w:t>security</w:t>
      </w:r>
      <w:r>
        <w:rPr>
          <w:b/>
          <w:spacing w:val="-2"/>
          <w:sz w:val="22"/>
        </w:rPr>
        <w:t> </w:t>
      </w:r>
      <w:r>
        <w:rPr>
          <w:b/>
          <w:sz w:val="22"/>
        </w:rPr>
        <w:t>interest</w:t>
      </w:r>
      <w:r>
        <w:rPr>
          <w:b/>
          <w:spacing w:val="-1"/>
          <w:sz w:val="22"/>
        </w:rPr>
        <w:t> </w:t>
      </w:r>
      <w:r>
        <w:rPr>
          <w:b/>
          <w:sz w:val="22"/>
        </w:rPr>
        <w:t>in one</w:t>
      </w:r>
      <w:r>
        <w:rPr>
          <w:b/>
          <w:spacing w:val="-2"/>
          <w:sz w:val="22"/>
        </w:rPr>
        <w:t> </w:t>
      </w:r>
      <w:r>
        <w:rPr>
          <w:b/>
          <w:sz w:val="22"/>
        </w:rPr>
        <w:t>category</w:t>
      </w:r>
      <w:r>
        <w:rPr>
          <w:b/>
          <w:spacing w:val="-2"/>
          <w:sz w:val="22"/>
        </w:rPr>
        <w:t> </w:t>
      </w:r>
      <w:r>
        <w:rPr>
          <w:b/>
          <w:sz w:val="22"/>
        </w:rPr>
        <w:t>of</w:t>
      </w:r>
      <w:r>
        <w:rPr>
          <w:b/>
          <w:spacing w:val="-1"/>
          <w:sz w:val="22"/>
        </w:rPr>
        <w:t> </w:t>
      </w:r>
      <w:r>
        <w:rPr>
          <w:b/>
          <w:sz w:val="22"/>
        </w:rPr>
        <w:t>movable assets </w:t>
      </w:r>
      <w:r>
        <w:rPr>
          <w:i/>
          <w:sz w:val="22"/>
        </w:rPr>
        <w:t>(e.g.,</w:t>
      </w:r>
      <w:r>
        <w:rPr>
          <w:i/>
          <w:spacing w:val="-2"/>
          <w:sz w:val="22"/>
        </w:rPr>
        <w:t> </w:t>
      </w:r>
      <w:r>
        <w:rPr>
          <w:i/>
          <w:sz w:val="22"/>
        </w:rPr>
        <w:t>only accounts receivable,</w:t>
      </w:r>
      <w:r>
        <w:rPr>
          <w:i/>
          <w:spacing w:val="-2"/>
          <w:sz w:val="22"/>
        </w:rPr>
        <w:t> </w:t>
      </w:r>
      <w:r>
        <w:rPr>
          <w:i/>
          <w:sz w:val="22"/>
        </w:rPr>
        <w:t>or only inventory, or only tangible movable property)</w:t>
      </w:r>
      <w:r>
        <w:rPr>
          <w:b/>
          <w:sz w:val="22"/>
        </w:rPr>
        <w:t>?</w:t>
      </w:r>
      <w:r>
        <w:rPr>
          <w:b/>
          <w:spacing w:val="40"/>
          <w:sz w:val="22"/>
        </w:rPr>
        <w:t> </w:t>
      </w:r>
      <w:r>
        <w:rPr>
          <w:sz w:val="22"/>
        </w:rPr>
        <w:t>(Y/N)</w:t>
      </w:r>
    </w:p>
    <w:p>
      <w:pPr>
        <w:pStyle w:val="BodyText"/>
        <w:spacing w:before="1"/>
      </w:pPr>
    </w:p>
    <w:p>
      <w:pPr>
        <w:pStyle w:val="ListParagraph"/>
        <w:numPr>
          <w:ilvl w:val="0"/>
          <w:numId w:val="51"/>
        </w:numPr>
        <w:tabs>
          <w:tab w:pos="720" w:val="left" w:leader="none"/>
        </w:tabs>
        <w:spacing w:line="240" w:lineRule="auto" w:before="0" w:after="0"/>
        <w:ind w:left="720" w:right="356" w:hanging="360"/>
        <w:jc w:val="both"/>
        <w:rPr>
          <w:sz w:val="22"/>
        </w:rPr>
      </w:pPr>
      <w:r>
        <w:rPr>
          <w:b/>
          <w:sz w:val="22"/>
        </w:rPr>
        <w:t>If the security</w:t>
      </w:r>
      <w:r>
        <w:rPr>
          <w:b/>
          <w:spacing w:val="-2"/>
          <w:sz w:val="22"/>
        </w:rPr>
        <w:t> </w:t>
      </w:r>
      <w:r>
        <w:rPr>
          <w:b/>
          <w:sz w:val="22"/>
        </w:rPr>
        <w:t>interest automatically extends to “replacements” of the original collateral, does</w:t>
      </w:r>
      <w:r>
        <w:rPr>
          <w:b/>
          <w:spacing w:val="-2"/>
          <w:sz w:val="22"/>
        </w:rPr>
        <w:t> </w:t>
      </w:r>
      <w:r>
        <w:rPr>
          <w:b/>
          <w:sz w:val="22"/>
        </w:rPr>
        <w:t>it apply to security interests in a combined category of movable assets </w:t>
      </w:r>
      <w:r>
        <w:rPr>
          <w:i/>
          <w:sz w:val="22"/>
        </w:rPr>
        <w:t>(e.g., a floating charge or an enterprise charge)</w:t>
      </w:r>
      <w:r>
        <w:rPr>
          <w:b/>
          <w:sz w:val="22"/>
        </w:rPr>
        <w:t>? </w:t>
      </w:r>
      <w:r>
        <w:rPr>
          <w:sz w:val="22"/>
        </w:rPr>
        <w:t>(Y/N)</w:t>
      </w:r>
    </w:p>
    <w:p>
      <w:pPr>
        <w:pStyle w:val="BodyText"/>
      </w:pPr>
    </w:p>
    <w:p>
      <w:pPr>
        <w:pStyle w:val="ListParagraph"/>
        <w:numPr>
          <w:ilvl w:val="0"/>
          <w:numId w:val="51"/>
        </w:numPr>
        <w:tabs>
          <w:tab w:pos="719" w:val="left" w:leader="none"/>
        </w:tabs>
        <w:spacing w:line="252" w:lineRule="exact" w:before="1" w:after="0"/>
        <w:ind w:left="719" w:right="0" w:hanging="359"/>
        <w:jc w:val="left"/>
        <w:rPr>
          <w:b/>
          <w:sz w:val="22"/>
        </w:rPr>
      </w:pPr>
      <w:r>
        <w:rPr>
          <w:b/>
          <w:sz w:val="22"/>
        </w:rPr>
        <w:t>Can</w:t>
      </w:r>
      <w:r>
        <w:rPr>
          <w:b/>
          <w:spacing w:val="-12"/>
          <w:sz w:val="22"/>
        </w:rPr>
        <w:t> </w:t>
      </w:r>
      <w:r>
        <w:rPr>
          <w:b/>
          <w:sz w:val="22"/>
        </w:rPr>
        <w:t>present</w:t>
      </w:r>
      <w:r>
        <w:rPr>
          <w:b/>
          <w:spacing w:val="-7"/>
          <w:sz w:val="22"/>
        </w:rPr>
        <w:t> </w:t>
      </w:r>
      <w:r>
        <w:rPr>
          <w:b/>
          <w:sz w:val="22"/>
        </w:rPr>
        <w:t>and</w:t>
      </w:r>
      <w:r>
        <w:rPr>
          <w:b/>
          <w:spacing w:val="-9"/>
          <w:sz w:val="22"/>
        </w:rPr>
        <w:t> </w:t>
      </w:r>
      <w:r>
        <w:rPr>
          <w:b/>
          <w:sz w:val="22"/>
        </w:rPr>
        <w:t>future</w:t>
      </w:r>
      <w:r>
        <w:rPr>
          <w:b/>
          <w:spacing w:val="-8"/>
          <w:sz w:val="22"/>
        </w:rPr>
        <w:t> </w:t>
      </w:r>
      <w:r>
        <w:rPr>
          <w:b/>
          <w:sz w:val="22"/>
        </w:rPr>
        <w:t>debts</w:t>
      </w:r>
      <w:r>
        <w:rPr>
          <w:b/>
          <w:spacing w:val="-8"/>
          <w:sz w:val="22"/>
        </w:rPr>
        <w:t> </w:t>
      </w:r>
      <w:r>
        <w:rPr>
          <w:b/>
          <w:sz w:val="22"/>
        </w:rPr>
        <w:t>and</w:t>
      </w:r>
      <w:r>
        <w:rPr>
          <w:b/>
          <w:spacing w:val="-9"/>
          <w:sz w:val="22"/>
        </w:rPr>
        <w:t> </w:t>
      </w:r>
      <w:r>
        <w:rPr>
          <w:b/>
          <w:sz w:val="22"/>
        </w:rPr>
        <w:t>obligations</w:t>
      </w:r>
      <w:r>
        <w:rPr>
          <w:b/>
          <w:spacing w:val="-8"/>
          <w:sz w:val="22"/>
        </w:rPr>
        <w:t> </w:t>
      </w:r>
      <w:r>
        <w:rPr>
          <w:b/>
          <w:sz w:val="22"/>
        </w:rPr>
        <w:t>be</w:t>
      </w:r>
      <w:r>
        <w:rPr>
          <w:b/>
          <w:spacing w:val="-8"/>
          <w:sz w:val="22"/>
        </w:rPr>
        <w:t> </w:t>
      </w:r>
      <w:r>
        <w:rPr>
          <w:b/>
          <w:sz w:val="22"/>
        </w:rPr>
        <w:t>secured</w:t>
      </w:r>
      <w:r>
        <w:rPr>
          <w:b/>
          <w:spacing w:val="-9"/>
          <w:sz w:val="22"/>
        </w:rPr>
        <w:t> </w:t>
      </w:r>
      <w:r>
        <w:rPr>
          <w:b/>
          <w:sz w:val="22"/>
        </w:rPr>
        <w:t>with</w:t>
      </w:r>
      <w:r>
        <w:rPr>
          <w:b/>
          <w:spacing w:val="-9"/>
          <w:sz w:val="22"/>
        </w:rPr>
        <w:t> </w:t>
      </w:r>
      <w:r>
        <w:rPr>
          <w:b/>
          <w:sz w:val="22"/>
        </w:rPr>
        <w:t>a</w:t>
      </w:r>
      <w:r>
        <w:rPr>
          <w:b/>
          <w:spacing w:val="-8"/>
          <w:sz w:val="22"/>
        </w:rPr>
        <w:t> </w:t>
      </w:r>
      <w:r>
        <w:rPr>
          <w:b/>
          <w:sz w:val="22"/>
        </w:rPr>
        <w:t>single</w:t>
      </w:r>
      <w:r>
        <w:rPr>
          <w:b/>
          <w:spacing w:val="-8"/>
          <w:sz w:val="22"/>
        </w:rPr>
        <w:t> </w:t>
      </w:r>
      <w:r>
        <w:rPr>
          <w:b/>
          <w:sz w:val="22"/>
        </w:rPr>
        <w:t>category</w:t>
      </w:r>
      <w:r>
        <w:rPr>
          <w:b/>
          <w:spacing w:val="-8"/>
          <w:sz w:val="22"/>
        </w:rPr>
        <w:t> </w:t>
      </w:r>
      <w:r>
        <w:rPr>
          <w:b/>
          <w:sz w:val="22"/>
        </w:rPr>
        <w:t>of</w:t>
      </w:r>
      <w:r>
        <w:rPr>
          <w:b/>
          <w:spacing w:val="-7"/>
          <w:sz w:val="22"/>
        </w:rPr>
        <w:t> </w:t>
      </w:r>
      <w:r>
        <w:rPr>
          <w:b/>
          <w:sz w:val="22"/>
        </w:rPr>
        <w:t>movable</w:t>
      </w:r>
      <w:r>
        <w:rPr>
          <w:b/>
          <w:spacing w:val="-8"/>
          <w:sz w:val="22"/>
        </w:rPr>
        <w:t> </w:t>
      </w:r>
      <w:r>
        <w:rPr>
          <w:b/>
          <w:spacing w:val="-2"/>
          <w:sz w:val="22"/>
        </w:rPr>
        <w:t>assets</w:t>
      </w:r>
    </w:p>
    <w:p>
      <w:pPr>
        <w:spacing w:line="252" w:lineRule="exact" w:before="0"/>
        <w:ind w:left="691" w:right="0" w:firstLine="0"/>
        <w:jc w:val="left"/>
        <w:rPr>
          <w:b/>
          <w:sz w:val="22"/>
        </w:rPr>
      </w:pPr>
      <w:r>
        <w:rPr>
          <w:i/>
          <w:sz w:val="22"/>
        </w:rPr>
        <w:t>(e.g.,</w:t>
      </w:r>
      <w:r>
        <w:rPr>
          <w:i/>
          <w:spacing w:val="-5"/>
          <w:sz w:val="22"/>
        </w:rPr>
        <w:t> </w:t>
      </w:r>
      <w:r>
        <w:rPr>
          <w:i/>
          <w:sz w:val="22"/>
        </w:rPr>
        <w:t>only</w:t>
      </w:r>
      <w:r>
        <w:rPr>
          <w:i/>
          <w:spacing w:val="-3"/>
          <w:sz w:val="22"/>
        </w:rPr>
        <w:t> </w:t>
      </w:r>
      <w:r>
        <w:rPr>
          <w:i/>
          <w:sz w:val="22"/>
        </w:rPr>
        <w:t>accounts</w:t>
      </w:r>
      <w:r>
        <w:rPr>
          <w:i/>
          <w:spacing w:val="-5"/>
          <w:sz w:val="22"/>
        </w:rPr>
        <w:t> </w:t>
      </w:r>
      <w:r>
        <w:rPr>
          <w:i/>
          <w:sz w:val="22"/>
        </w:rPr>
        <w:t>receivable,</w:t>
      </w:r>
      <w:r>
        <w:rPr>
          <w:i/>
          <w:spacing w:val="-6"/>
          <w:sz w:val="22"/>
        </w:rPr>
        <w:t> </w:t>
      </w:r>
      <w:r>
        <w:rPr>
          <w:i/>
          <w:sz w:val="22"/>
        </w:rPr>
        <w:t>or</w:t>
      </w:r>
      <w:r>
        <w:rPr>
          <w:i/>
          <w:spacing w:val="-3"/>
          <w:sz w:val="22"/>
        </w:rPr>
        <w:t> </w:t>
      </w:r>
      <w:r>
        <w:rPr>
          <w:i/>
          <w:sz w:val="22"/>
        </w:rPr>
        <w:t>only</w:t>
      </w:r>
      <w:r>
        <w:rPr>
          <w:i/>
          <w:spacing w:val="-5"/>
          <w:sz w:val="22"/>
        </w:rPr>
        <w:t> </w:t>
      </w:r>
      <w:r>
        <w:rPr>
          <w:i/>
          <w:sz w:val="22"/>
        </w:rPr>
        <w:t>inventory,</w:t>
      </w:r>
      <w:r>
        <w:rPr>
          <w:i/>
          <w:spacing w:val="-6"/>
          <w:sz w:val="22"/>
        </w:rPr>
        <w:t> </w:t>
      </w:r>
      <w:r>
        <w:rPr>
          <w:i/>
          <w:sz w:val="22"/>
        </w:rPr>
        <w:t>or</w:t>
      </w:r>
      <w:r>
        <w:rPr>
          <w:i/>
          <w:spacing w:val="-3"/>
          <w:sz w:val="22"/>
        </w:rPr>
        <w:t> </w:t>
      </w:r>
      <w:r>
        <w:rPr>
          <w:i/>
          <w:sz w:val="22"/>
        </w:rPr>
        <w:t>only</w:t>
      </w:r>
      <w:r>
        <w:rPr>
          <w:i/>
          <w:spacing w:val="-3"/>
          <w:sz w:val="22"/>
        </w:rPr>
        <w:t> </w:t>
      </w:r>
      <w:r>
        <w:rPr>
          <w:i/>
          <w:sz w:val="22"/>
        </w:rPr>
        <w:t>tangible</w:t>
      </w:r>
      <w:r>
        <w:rPr>
          <w:i/>
          <w:spacing w:val="-3"/>
          <w:sz w:val="22"/>
        </w:rPr>
        <w:t> </w:t>
      </w:r>
      <w:r>
        <w:rPr>
          <w:i/>
          <w:sz w:val="22"/>
        </w:rPr>
        <w:t>movable</w:t>
      </w:r>
      <w:r>
        <w:rPr>
          <w:i/>
          <w:spacing w:val="-2"/>
          <w:sz w:val="22"/>
        </w:rPr>
        <w:t> property)</w:t>
      </w:r>
      <w:r>
        <w:rPr>
          <w:b/>
          <w:spacing w:val="-2"/>
          <w:sz w:val="22"/>
        </w:rPr>
        <w:t>?</w:t>
      </w:r>
    </w:p>
    <w:p>
      <w:pPr>
        <w:pStyle w:val="BodyText"/>
        <w:spacing w:before="1"/>
        <w:ind w:left="720" w:right="3292"/>
      </w:pPr>
      <w:r>
        <w:rPr/>
        <w:t>32a.</w:t>
      </w:r>
      <w:r>
        <w:rPr>
          <w:spacing w:val="-3"/>
        </w:rPr>
        <w:t> </w:t>
      </w:r>
      <w:r>
        <w:rPr/>
        <w:t>Yes,</w:t>
      </w:r>
      <w:r>
        <w:rPr>
          <w:spacing w:val="-6"/>
        </w:rPr>
        <w:t> </w:t>
      </w:r>
      <w:r>
        <w:rPr/>
        <w:t>present</w:t>
      </w:r>
      <w:r>
        <w:rPr>
          <w:spacing w:val="-2"/>
        </w:rPr>
        <w:t> </w:t>
      </w:r>
      <w:r>
        <w:rPr/>
        <w:t>and</w:t>
      </w:r>
      <w:r>
        <w:rPr>
          <w:spacing w:val="-6"/>
        </w:rPr>
        <w:t> </w:t>
      </w:r>
      <w:r>
        <w:rPr/>
        <w:t>future</w:t>
      </w:r>
      <w:r>
        <w:rPr>
          <w:spacing w:val="-3"/>
        </w:rPr>
        <w:t> </w:t>
      </w:r>
      <w:r>
        <w:rPr/>
        <w:t>debts</w:t>
      </w:r>
      <w:r>
        <w:rPr>
          <w:spacing w:val="-3"/>
        </w:rPr>
        <w:t> </w:t>
      </w:r>
      <w:r>
        <w:rPr/>
        <w:t>and</w:t>
      </w:r>
      <w:r>
        <w:rPr>
          <w:spacing w:val="-3"/>
        </w:rPr>
        <w:t> </w:t>
      </w:r>
      <w:r>
        <w:rPr/>
        <w:t>obligations</w:t>
      </w:r>
      <w:r>
        <w:rPr>
          <w:spacing w:val="-5"/>
        </w:rPr>
        <w:t> </w:t>
      </w:r>
      <w:r>
        <w:rPr/>
        <w:t>can</w:t>
      </w:r>
      <w:r>
        <w:rPr>
          <w:spacing w:val="-6"/>
        </w:rPr>
        <w:t> </w:t>
      </w:r>
      <w:r>
        <w:rPr/>
        <w:t>be</w:t>
      </w:r>
      <w:r>
        <w:rPr>
          <w:spacing w:val="-3"/>
        </w:rPr>
        <w:t> </w:t>
      </w:r>
      <w:r>
        <w:rPr/>
        <w:t>secured 32b. No, only present debts and obligations can be secured</w:t>
      </w:r>
    </w:p>
    <w:p>
      <w:pPr>
        <w:pStyle w:val="BodyText"/>
        <w:spacing w:after="0"/>
        <w:sectPr>
          <w:pgSz w:w="12240" w:h="15840"/>
          <w:pgMar w:header="0" w:footer="522" w:top="1360" w:bottom="720" w:left="1080" w:right="1080"/>
        </w:sectPr>
      </w:pPr>
    </w:p>
    <w:p>
      <w:pPr>
        <w:pStyle w:val="ListParagraph"/>
        <w:numPr>
          <w:ilvl w:val="0"/>
          <w:numId w:val="51"/>
        </w:numPr>
        <w:tabs>
          <w:tab w:pos="774" w:val="left" w:leader="none"/>
        </w:tabs>
        <w:spacing w:line="253" w:lineRule="exact" w:before="78" w:after="0"/>
        <w:ind w:left="774" w:right="0" w:hanging="415"/>
        <w:jc w:val="left"/>
        <w:rPr>
          <w:b/>
          <w:sz w:val="22"/>
        </w:rPr>
      </w:pPr>
      <w:r>
        <w:rPr>
          <w:b/>
          <w:sz w:val="22"/>
        </w:rPr>
        <w:t>Can</w:t>
      </w:r>
      <w:r>
        <w:rPr>
          <w:b/>
          <w:spacing w:val="3"/>
          <w:sz w:val="22"/>
        </w:rPr>
        <w:t> </w:t>
      </w:r>
      <w:r>
        <w:rPr>
          <w:b/>
          <w:sz w:val="22"/>
        </w:rPr>
        <w:t>all</w:t>
      </w:r>
      <w:r>
        <w:rPr>
          <w:b/>
          <w:spacing w:val="3"/>
          <w:sz w:val="22"/>
        </w:rPr>
        <w:t> </w:t>
      </w:r>
      <w:r>
        <w:rPr>
          <w:b/>
          <w:sz w:val="22"/>
        </w:rPr>
        <w:t>types</w:t>
      </w:r>
      <w:r>
        <w:rPr>
          <w:b/>
          <w:spacing w:val="4"/>
          <w:sz w:val="22"/>
        </w:rPr>
        <w:t> </w:t>
      </w:r>
      <w:r>
        <w:rPr>
          <w:b/>
          <w:sz w:val="22"/>
        </w:rPr>
        <w:t>of</w:t>
      </w:r>
      <w:r>
        <w:rPr>
          <w:b/>
          <w:spacing w:val="2"/>
          <w:sz w:val="22"/>
        </w:rPr>
        <w:t> </w:t>
      </w:r>
      <w:r>
        <w:rPr>
          <w:b/>
          <w:sz w:val="22"/>
        </w:rPr>
        <w:t>fixed</w:t>
      </w:r>
      <w:r>
        <w:rPr>
          <w:b/>
          <w:spacing w:val="1"/>
          <w:sz w:val="22"/>
        </w:rPr>
        <w:t> </w:t>
      </w:r>
      <w:r>
        <w:rPr>
          <w:b/>
          <w:sz w:val="22"/>
        </w:rPr>
        <w:t>debts</w:t>
      </w:r>
      <w:r>
        <w:rPr>
          <w:b/>
          <w:spacing w:val="2"/>
          <w:sz w:val="22"/>
        </w:rPr>
        <w:t> </w:t>
      </w:r>
      <w:r>
        <w:rPr>
          <w:b/>
          <w:sz w:val="22"/>
        </w:rPr>
        <w:t>and</w:t>
      </w:r>
      <w:r>
        <w:rPr>
          <w:b/>
          <w:spacing w:val="4"/>
          <w:sz w:val="22"/>
        </w:rPr>
        <w:t> </w:t>
      </w:r>
      <w:r>
        <w:rPr>
          <w:b/>
          <w:sz w:val="22"/>
        </w:rPr>
        <w:t>obligations</w:t>
      </w:r>
      <w:r>
        <w:rPr>
          <w:b/>
          <w:spacing w:val="2"/>
          <w:sz w:val="22"/>
        </w:rPr>
        <w:t> </w:t>
      </w:r>
      <w:r>
        <w:rPr>
          <w:b/>
          <w:sz w:val="22"/>
        </w:rPr>
        <w:t>be</w:t>
      </w:r>
      <w:r>
        <w:rPr>
          <w:b/>
          <w:spacing w:val="2"/>
          <w:sz w:val="22"/>
        </w:rPr>
        <w:t> </w:t>
      </w:r>
      <w:r>
        <w:rPr>
          <w:b/>
          <w:sz w:val="22"/>
        </w:rPr>
        <w:t>secured</w:t>
      </w:r>
      <w:r>
        <w:rPr>
          <w:b/>
          <w:spacing w:val="1"/>
          <w:sz w:val="22"/>
        </w:rPr>
        <w:t> </w:t>
      </w:r>
      <w:r>
        <w:rPr>
          <w:b/>
          <w:sz w:val="22"/>
        </w:rPr>
        <w:t>with</w:t>
      </w:r>
      <w:r>
        <w:rPr>
          <w:b/>
          <w:spacing w:val="1"/>
          <w:sz w:val="22"/>
        </w:rPr>
        <w:t> </w:t>
      </w:r>
      <w:r>
        <w:rPr>
          <w:b/>
          <w:sz w:val="22"/>
        </w:rPr>
        <w:t>a</w:t>
      </w:r>
      <w:r>
        <w:rPr>
          <w:b/>
          <w:spacing w:val="2"/>
          <w:sz w:val="22"/>
        </w:rPr>
        <w:t> </w:t>
      </w:r>
      <w:r>
        <w:rPr>
          <w:b/>
          <w:sz w:val="22"/>
        </w:rPr>
        <w:t>single</w:t>
      </w:r>
      <w:r>
        <w:rPr>
          <w:b/>
          <w:spacing w:val="2"/>
          <w:sz w:val="22"/>
        </w:rPr>
        <w:t> </w:t>
      </w:r>
      <w:r>
        <w:rPr>
          <w:b/>
          <w:sz w:val="22"/>
        </w:rPr>
        <w:t>category</w:t>
      </w:r>
      <w:r>
        <w:rPr>
          <w:b/>
          <w:spacing w:val="4"/>
          <w:sz w:val="22"/>
        </w:rPr>
        <w:t> </w:t>
      </w:r>
      <w:r>
        <w:rPr>
          <w:b/>
          <w:sz w:val="22"/>
        </w:rPr>
        <w:t>of movable</w:t>
      </w:r>
      <w:r>
        <w:rPr>
          <w:b/>
          <w:spacing w:val="2"/>
          <w:sz w:val="22"/>
        </w:rPr>
        <w:t> </w:t>
      </w:r>
      <w:r>
        <w:rPr>
          <w:b/>
          <w:spacing w:val="-2"/>
          <w:sz w:val="22"/>
        </w:rPr>
        <w:t>assets</w:t>
      </w:r>
    </w:p>
    <w:p>
      <w:pPr>
        <w:spacing w:line="253" w:lineRule="exact" w:before="0"/>
        <w:ind w:left="720" w:right="0" w:firstLine="0"/>
        <w:jc w:val="both"/>
        <w:rPr>
          <w:sz w:val="22"/>
        </w:rPr>
      </w:pPr>
      <w:r>
        <w:rPr>
          <w:i/>
          <w:sz w:val="22"/>
        </w:rPr>
        <w:t>(e.g.,</w:t>
      </w:r>
      <w:r>
        <w:rPr>
          <w:i/>
          <w:spacing w:val="-6"/>
          <w:sz w:val="22"/>
        </w:rPr>
        <w:t> </w:t>
      </w:r>
      <w:r>
        <w:rPr>
          <w:i/>
          <w:sz w:val="22"/>
        </w:rPr>
        <w:t>only</w:t>
      </w:r>
      <w:r>
        <w:rPr>
          <w:i/>
          <w:spacing w:val="-5"/>
          <w:sz w:val="22"/>
        </w:rPr>
        <w:t> </w:t>
      </w:r>
      <w:r>
        <w:rPr>
          <w:i/>
          <w:sz w:val="22"/>
        </w:rPr>
        <w:t>accounts</w:t>
      </w:r>
      <w:r>
        <w:rPr>
          <w:i/>
          <w:spacing w:val="-4"/>
          <w:sz w:val="22"/>
        </w:rPr>
        <w:t> </w:t>
      </w:r>
      <w:r>
        <w:rPr>
          <w:i/>
          <w:sz w:val="22"/>
        </w:rPr>
        <w:t>receivable</w:t>
      </w:r>
      <w:r>
        <w:rPr>
          <w:i/>
          <w:spacing w:val="-3"/>
          <w:sz w:val="22"/>
        </w:rPr>
        <w:t> </w:t>
      </w:r>
      <w:r>
        <w:rPr>
          <w:i/>
          <w:sz w:val="22"/>
        </w:rPr>
        <w:t>or</w:t>
      </w:r>
      <w:r>
        <w:rPr>
          <w:i/>
          <w:spacing w:val="-4"/>
          <w:sz w:val="22"/>
        </w:rPr>
        <w:t> </w:t>
      </w:r>
      <w:r>
        <w:rPr>
          <w:i/>
          <w:sz w:val="22"/>
        </w:rPr>
        <w:t>only</w:t>
      </w:r>
      <w:r>
        <w:rPr>
          <w:i/>
          <w:spacing w:val="-3"/>
          <w:sz w:val="22"/>
        </w:rPr>
        <w:t> </w:t>
      </w:r>
      <w:r>
        <w:rPr>
          <w:i/>
          <w:sz w:val="22"/>
        </w:rPr>
        <w:t>inventory,</w:t>
      </w:r>
      <w:r>
        <w:rPr>
          <w:i/>
          <w:spacing w:val="-4"/>
          <w:sz w:val="22"/>
        </w:rPr>
        <w:t> </w:t>
      </w:r>
      <w:r>
        <w:rPr>
          <w:i/>
          <w:sz w:val="22"/>
        </w:rPr>
        <w:t>or</w:t>
      </w:r>
      <w:r>
        <w:rPr>
          <w:i/>
          <w:spacing w:val="-5"/>
          <w:sz w:val="22"/>
        </w:rPr>
        <w:t> </w:t>
      </w:r>
      <w:r>
        <w:rPr>
          <w:i/>
          <w:sz w:val="22"/>
        </w:rPr>
        <w:t>only</w:t>
      </w:r>
      <w:r>
        <w:rPr>
          <w:i/>
          <w:spacing w:val="-3"/>
          <w:sz w:val="22"/>
        </w:rPr>
        <w:t> </w:t>
      </w:r>
      <w:r>
        <w:rPr>
          <w:i/>
          <w:sz w:val="22"/>
        </w:rPr>
        <w:t>tangible</w:t>
      </w:r>
      <w:r>
        <w:rPr>
          <w:i/>
          <w:spacing w:val="-6"/>
          <w:sz w:val="22"/>
        </w:rPr>
        <w:t> </w:t>
      </w:r>
      <w:r>
        <w:rPr>
          <w:i/>
          <w:sz w:val="22"/>
        </w:rPr>
        <w:t>movable</w:t>
      </w:r>
      <w:r>
        <w:rPr>
          <w:i/>
          <w:spacing w:val="-3"/>
          <w:sz w:val="22"/>
        </w:rPr>
        <w:t> </w:t>
      </w:r>
      <w:r>
        <w:rPr>
          <w:i/>
          <w:sz w:val="22"/>
        </w:rPr>
        <w:t>property)</w:t>
      </w:r>
      <w:r>
        <w:rPr>
          <w:b/>
          <w:sz w:val="22"/>
        </w:rPr>
        <w:t>?</w:t>
      </w:r>
      <w:r>
        <w:rPr>
          <w:b/>
          <w:spacing w:val="-3"/>
          <w:sz w:val="22"/>
        </w:rPr>
        <w:t> </w:t>
      </w:r>
      <w:r>
        <w:rPr>
          <w:spacing w:val="-2"/>
          <w:sz w:val="22"/>
        </w:rPr>
        <w:t>(Y/N)</w:t>
      </w:r>
    </w:p>
    <w:p>
      <w:pPr>
        <w:pStyle w:val="BodyText"/>
      </w:pPr>
    </w:p>
    <w:p>
      <w:pPr>
        <w:pStyle w:val="ListParagraph"/>
        <w:numPr>
          <w:ilvl w:val="0"/>
          <w:numId w:val="51"/>
        </w:numPr>
        <w:tabs>
          <w:tab w:pos="720" w:val="left" w:leader="none"/>
          <w:tab w:pos="775" w:val="left" w:leader="none"/>
        </w:tabs>
        <w:spacing w:line="240" w:lineRule="auto" w:before="1" w:after="0"/>
        <w:ind w:left="720" w:right="355" w:hanging="360"/>
        <w:jc w:val="both"/>
        <w:rPr>
          <w:sz w:val="22"/>
        </w:rPr>
      </w:pPr>
      <w:r>
        <w:rPr>
          <w:b/>
          <w:sz w:val="22"/>
        </w:rPr>
        <w:t>Can</w:t>
      </w:r>
      <w:r>
        <w:rPr>
          <w:b/>
          <w:spacing w:val="40"/>
          <w:sz w:val="22"/>
        </w:rPr>
        <w:t> </w:t>
      </w:r>
      <w:r>
        <w:rPr>
          <w:b/>
          <w:sz w:val="22"/>
        </w:rPr>
        <w:t>all types of conditional debts and obligations be secured with a single category of movable assets </w:t>
      </w:r>
      <w:r>
        <w:rPr>
          <w:i/>
          <w:sz w:val="22"/>
        </w:rPr>
        <w:t>(e.g., only accounts receivable or only inventory, or only tangible movable property)</w:t>
      </w:r>
      <w:r>
        <w:rPr>
          <w:b/>
          <w:sz w:val="22"/>
        </w:rPr>
        <w:t>? (</w:t>
      </w:r>
      <w:r>
        <w:rPr>
          <w:sz w:val="22"/>
        </w:rPr>
        <w:t>Y/N)</w:t>
      </w:r>
    </w:p>
    <w:p>
      <w:pPr>
        <w:pStyle w:val="ListParagraph"/>
        <w:numPr>
          <w:ilvl w:val="0"/>
          <w:numId w:val="51"/>
        </w:numPr>
        <w:tabs>
          <w:tab w:pos="720" w:val="left" w:leader="none"/>
        </w:tabs>
        <w:spacing w:line="240" w:lineRule="auto" w:before="252" w:after="0"/>
        <w:ind w:left="720" w:right="354" w:hanging="360"/>
        <w:jc w:val="both"/>
        <w:rPr>
          <w:sz w:val="22"/>
        </w:rPr>
      </w:pPr>
      <w:r>
        <w:rPr>
          <w:b/>
          <w:sz w:val="22"/>
        </w:rPr>
        <w:t>Can all types of fluctuating debts and obligations be secured with a single category of movable assets </w:t>
      </w:r>
      <w:r>
        <w:rPr>
          <w:i/>
          <w:sz w:val="22"/>
        </w:rPr>
        <w:t>(e.g., only accounts receivable, or only inventory, or only tangible movable property)</w:t>
      </w:r>
      <w:r>
        <w:rPr>
          <w:b/>
          <w:sz w:val="22"/>
        </w:rPr>
        <w:t>? </w:t>
      </w:r>
      <w:r>
        <w:rPr>
          <w:sz w:val="22"/>
        </w:rPr>
        <w:t>(Y/N)</w:t>
      </w:r>
    </w:p>
    <w:p>
      <w:pPr>
        <w:pStyle w:val="BodyText"/>
        <w:spacing w:before="2"/>
      </w:pPr>
    </w:p>
    <w:p>
      <w:pPr>
        <w:pStyle w:val="ListParagraph"/>
        <w:numPr>
          <w:ilvl w:val="0"/>
          <w:numId w:val="51"/>
        </w:numPr>
        <w:tabs>
          <w:tab w:pos="720" w:val="left" w:leader="none"/>
        </w:tabs>
        <w:spacing w:line="240" w:lineRule="auto" w:before="0" w:after="0"/>
        <w:ind w:left="720" w:right="355" w:hanging="360"/>
        <w:jc w:val="both"/>
        <w:rPr>
          <w:sz w:val="22"/>
        </w:rPr>
      </w:pPr>
      <w:r>
        <w:rPr>
          <w:b/>
          <w:sz w:val="22"/>
        </w:rPr>
        <w:t>Can present and future debts and obligations be secured with a combined category of movable assets </w:t>
      </w:r>
      <w:r>
        <w:rPr>
          <w:i/>
          <w:sz w:val="22"/>
        </w:rPr>
        <w:t>(e.g., a floating charge or an enterprise charge)</w:t>
      </w:r>
      <w:r>
        <w:rPr>
          <w:b/>
          <w:sz w:val="22"/>
        </w:rPr>
        <w:t>? </w:t>
      </w:r>
      <w:r>
        <w:rPr>
          <w:sz w:val="22"/>
        </w:rPr>
        <w:t>(Y/N)</w:t>
      </w:r>
    </w:p>
    <w:p>
      <w:pPr>
        <w:pStyle w:val="ListParagraph"/>
        <w:numPr>
          <w:ilvl w:val="0"/>
          <w:numId w:val="51"/>
        </w:numPr>
        <w:tabs>
          <w:tab w:pos="720" w:val="left" w:leader="none"/>
        </w:tabs>
        <w:spacing w:line="240" w:lineRule="auto" w:before="252" w:after="0"/>
        <w:ind w:left="720" w:right="355" w:hanging="360"/>
        <w:jc w:val="both"/>
        <w:rPr>
          <w:sz w:val="22"/>
        </w:rPr>
      </w:pPr>
      <w:r>
        <w:rPr>
          <w:b/>
          <w:sz w:val="22"/>
        </w:rPr>
        <w:t>Can all types of fixed debts and obligations be secured with a combined category of movable assets </w:t>
      </w:r>
      <w:r>
        <w:rPr>
          <w:i/>
          <w:sz w:val="22"/>
        </w:rPr>
        <w:t>(e.g., a floating charge or an enterprise charge)</w:t>
      </w:r>
      <w:r>
        <w:rPr>
          <w:b/>
          <w:sz w:val="22"/>
        </w:rPr>
        <w:t>? </w:t>
      </w:r>
      <w:r>
        <w:rPr>
          <w:sz w:val="22"/>
        </w:rPr>
        <w:t>(Y/N)</w:t>
      </w:r>
    </w:p>
    <w:p>
      <w:pPr>
        <w:pStyle w:val="BodyText"/>
      </w:pPr>
    </w:p>
    <w:p>
      <w:pPr>
        <w:pStyle w:val="ListParagraph"/>
        <w:numPr>
          <w:ilvl w:val="0"/>
          <w:numId w:val="51"/>
        </w:numPr>
        <w:tabs>
          <w:tab w:pos="720" w:val="left" w:leader="none"/>
        </w:tabs>
        <w:spacing w:line="240" w:lineRule="auto" w:before="0" w:after="0"/>
        <w:ind w:left="720" w:right="356" w:hanging="360"/>
        <w:jc w:val="both"/>
        <w:rPr>
          <w:sz w:val="22"/>
        </w:rPr>
      </w:pPr>
      <w:r>
        <w:rPr>
          <w:b/>
          <w:sz w:val="22"/>
        </w:rPr>
        <w:t>Can all types of conditional debts and obligations be secured with a combined category of movable assets </w:t>
      </w:r>
      <w:r>
        <w:rPr>
          <w:i/>
          <w:sz w:val="22"/>
        </w:rPr>
        <w:t>(e.g., a floating charge or an enterprise charge)</w:t>
      </w:r>
      <w:r>
        <w:rPr>
          <w:b/>
          <w:sz w:val="22"/>
        </w:rPr>
        <w:t>? </w:t>
      </w:r>
      <w:r>
        <w:rPr>
          <w:sz w:val="22"/>
        </w:rPr>
        <w:t>(Y/N)</w:t>
      </w:r>
    </w:p>
    <w:p>
      <w:pPr>
        <w:pStyle w:val="ListParagraph"/>
        <w:numPr>
          <w:ilvl w:val="0"/>
          <w:numId w:val="51"/>
        </w:numPr>
        <w:tabs>
          <w:tab w:pos="720" w:val="left" w:leader="none"/>
        </w:tabs>
        <w:spacing w:line="240" w:lineRule="auto" w:before="252" w:after="0"/>
        <w:ind w:left="720" w:right="353" w:hanging="360"/>
        <w:jc w:val="both"/>
        <w:rPr>
          <w:sz w:val="22"/>
        </w:rPr>
      </w:pPr>
      <w:r>
        <w:rPr>
          <w:b/>
          <w:sz w:val="22"/>
        </w:rPr>
        <w:t>Can</w:t>
      </w:r>
      <w:r>
        <w:rPr>
          <w:b/>
          <w:spacing w:val="-14"/>
          <w:sz w:val="22"/>
        </w:rPr>
        <w:t> </w:t>
      </w:r>
      <w:r>
        <w:rPr>
          <w:b/>
          <w:sz w:val="22"/>
        </w:rPr>
        <w:t>all</w:t>
      </w:r>
      <w:r>
        <w:rPr>
          <w:b/>
          <w:spacing w:val="-14"/>
          <w:sz w:val="22"/>
        </w:rPr>
        <w:t> </w:t>
      </w:r>
      <w:r>
        <w:rPr>
          <w:b/>
          <w:sz w:val="22"/>
        </w:rPr>
        <w:t>types</w:t>
      </w:r>
      <w:r>
        <w:rPr>
          <w:b/>
          <w:spacing w:val="-14"/>
          <w:sz w:val="22"/>
        </w:rPr>
        <w:t> </w:t>
      </w:r>
      <w:r>
        <w:rPr>
          <w:b/>
          <w:sz w:val="22"/>
        </w:rPr>
        <w:t>of</w:t>
      </w:r>
      <w:r>
        <w:rPr>
          <w:b/>
          <w:spacing w:val="-13"/>
          <w:sz w:val="22"/>
        </w:rPr>
        <w:t> </w:t>
      </w:r>
      <w:r>
        <w:rPr>
          <w:b/>
          <w:sz w:val="22"/>
        </w:rPr>
        <w:t>fluctuating</w:t>
      </w:r>
      <w:r>
        <w:rPr>
          <w:b/>
          <w:spacing w:val="-14"/>
          <w:sz w:val="22"/>
        </w:rPr>
        <w:t> </w:t>
      </w:r>
      <w:r>
        <w:rPr>
          <w:b/>
          <w:sz w:val="22"/>
        </w:rPr>
        <w:t>debts</w:t>
      </w:r>
      <w:r>
        <w:rPr>
          <w:b/>
          <w:spacing w:val="-14"/>
          <w:sz w:val="22"/>
        </w:rPr>
        <w:t> </w:t>
      </w:r>
      <w:r>
        <w:rPr>
          <w:b/>
          <w:sz w:val="22"/>
        </w:rPr>
        <w:t>and</w:t>
      </w:r>
      <w:r>
        <w:rPr>
          <w:b/>
          <w:spacing w:val="-14"/>
          <w:sz w:val="22"/>
        </w:rPr>
        <w:t> </w:t>
      </w:r>
      <w:r>
        <w:rPr>
          <w:b/>
          <w:sz w:val="22"/>
        </w:rPr>
        <w:t>obligations</w:t>
      </w:r>
      <w:r>
        <w:rPr>
          <w:b/>
          <w:spacing w:val="-13"/>
          <w:sz w:val="22"/>
        </w:rPr>
        <w:t> </w:t>
      </w:r>
      <w:r>
        <w:rPr>
          <w:b/>
          <w:sz w:val="22"/>
        </w:rPr>
        <w:t>be</w:t>
      </w:r>
      <w:r>
        <w:rPr>
          <w:b/>
          <w:spacing w:val="-14"/>
          <w:sz w:val="22"/>
        </w:rPr>
        <w:t> </w:t>
      </w:r>
      <w:r>
        <w:rPr>
          <w:b/>
          <w:sz w:val="22"/>
        </w:rPr>
        <w:t>secured</w:t>
      </w:r>
      <w:r>
        <w:rPr>
          <w:b/>
          <w:spacing w:val="-14"/>
          <w:sz w:val="22"/>
        </w:rPr>
        <w:t> </w:t>
      </w:r>
      <w:r>
        <w:rPr>
          <w:b/>
          <w:sz w:val="22"/>
        </w:rPr>
        <w:t>with</w:t>
      </w:r>
      <w:r>
        <w:rPr>
          <w:b/>
          <w:spacing w:val="-14"/>
          <w:sz w:val="22"/>
        </w:rPr>
        <w:t> </w:t>
      </w:r>
      <w:r>
        <w:rPr>
          <w:b/>
          <w:sz w:val="22"/>
        </w:rPr>
        <w:t>a</w:t>
      </w:r>
      <w:r>
        <w:rPr>
          <w:b/>
          <w:spacing w:val="-13"/>
          <w:sz w:val="22"/>
        </w:rPr>
        <w:t> </w:t>
      </w:r>
      <w:r>
        <w:rPr>
          <w:b/>
          <w:sz w:val="22"/>
        </w:rPr>
        <w:t>combined</w:t>
      </w:r>
      <w:r>
        <w:rPr>
          <w:b/>
          <w:spacing w:val="-14"/>
          <w:sz w:val="22"/>
        </w:rPr>
        <w:t> </w:t>
      </w:r>
      <w:r>
        <w:rPr>
          <w:b/>
          <w:sz w:val="22"/>
        </w:rPr>
        <w:t>category</w:t>
      </w:r>
      <w:r>
        <w:rPr>
          <w:b/>
          <w:spacing w:val="-14"/>
          <w:sz w:val="22"/>
        </w:rPr>
        <w:t> </w:t>
      </w:r>
      <w:r>
        <w:rPr>
          <w:b/>
          <w:sz w:val="22"/>
        </w:rPr>
        <w:t>of</w:t>
      </w:r>
      <w:r>
        <w:rPr>
          <w:b/>
          <w:spacing w:val="-14"/>
          <w:sz w:val="22"/>
        </w:rPr>
        <w:t> </w:t>
      </w:r>
      <w:r>
        <w:rPr>
          <w:b/>
          <w:sz w:val="22"/>
        </w:rPr>
        <w:t>movable assets </w:t>
      </w:r>
      <w:r>
        <w:rPr>
          <w:i/>
          <w:sz w:val="22"/>
        </w:rPr>
        <w:t>(e.g., a floating charge or an enterprise charge)</w:t>
      </w:r>
      <w:r>
        <w:rPr>
          <w:b/>
          <w:sz w:val="22"/>
        </w:rPr>
        <w:t>? </w:t>
      </w:r>
      <w:r>
        <w:rPr>
          <w:sz w:val="22"/>
        </w:rPr>
        <w:t>(Y/N)</w:t>
      </w:r>
    </w:p>
    <w:p>
      <w:pPr>
        <w:pStyle w:val="BodyText"/>
        <w:spacing w:before="2"/>
      </w:pPr>
    </w:p>
    <w:p>
      <w:pPr>
        <w:pStyle w:val="ListParagraph"/>
        <w:numPr>
          <w:ilvl w:val="0"/>
          <w:numId w:val="51"/>
        </w:numPr>
        <w:tabs>
          <w:tab w:pos="720" w:val="left" w:leader="none"/>
        </w:tabs>
        <w:spacing w:line="240" w:lineRule="auto" w:before="0" w:after="0"/>
        <w:ind w:left="720" w:right="356" w:hanging="360"/>
        <w:jc w:val="both"/>
        <w:rPr>
          <w:sz w:val="22"/>
        </w:rPr>
      </w:pPr>
      <w:r>
        <w:rPr>
          <w:b/>
          <w:sz w:val="22"/>
        </w:rPr>
        <w:t>By</w:t>
      </w:r>
      <w:r>
        <w:rPr>
          <w:b/>
          <w:spacing w:val="-6"/>
          <w:sz w:val="22"/>
        </w:rPr>
        <w:t> </w:t>
      </w:r>
      <w:r>
        <w:rPr>
          <w:b/>
          <w:sz w:val="22"/>
        </w:rPr>
        <w:t>law,</w:t>
      </w:r>
      <w:r>
        <w:rPr>
          <w:b/>
          <w:spacing w:val="-6"/>
          <w:sz w:val="22"/>
        </w:rPr>
        <w:t> </w:t>
      </w:r>
      <w:r>
        <w:rPr>
          <w:b/>
          <w:sz w:val="22"/>
        </w:rPr>
        <w:t>can</w:t>
      </w:r>
      <w:r>
        <w:rPr>
          <w:b/>
          <w:spacing w:val="-9"/>
          <w:sz w:val="22"/>
        </w:rPr>
        <w:t> </w:t>
      </w:r>
      <w:r>
        <w:rPr>
          <w:b/>
          <w:sz w:val="22"/>
        </w:rPr>
        <w:t>the</w:t>
      </w:r>
      <w:r>
        <w:rPr>
          <w:b/>
          <w:spacing w:val="-6"/>
          <w:sz w:val="22"/>
        </w:rPr>
        <w:t> </w:t>
      </w:r>
      <w:r>
        <w:rPr>
          <w:b/>
          <w:sz w:val="22"/>
        </w:rPr>
        <w:t>obligations</w:t>
      </w:r>
      <w:r>
        <w:rPr>
          <w:b/>
          <w:spacing w:val="-6"/>
          <w:sz w:val="22"/>
        </w:rPr>
        <w:t> </w:t>
      </w:r>
      <w:r>
        <w:rPr>
          <w:b/>
          <w:sz w:val="22"/>
        </w:rPr>
        <w:t>be</w:t>
      </w:r>
      <w:r>
        <w:rPr>
          <w:b/>
          <w:spacing w:val="-6"/>
          <w:sz w:val="22"/>
        </w:rPr>
        <w:t> </w:t>
      </w:r>
      <w:r>
        <w:rPr>
          <w:b/>
          <w:sz w:val="22"/>
        </w:rPr>
        <w:t>described</w:t>
      </w:r>
      <w:r>
        <w:rPr>
          <w:b/>
          <w:spacing w:val="-7"/>
          <w:sz w:val="22"/>
        </w:rPr>
        <w:t> </w:t>
      </w:r>
      <w:r>
        <w:rPr>
          <w:b/>
          <w:sz w:val="22"/>
        </w:rPr>
        <w:t>in</w:t>
      </w:r>
      <w:r>
        <w:rPr>
          <w:b/>
          <w:spacing w:val="-9"/>
          <w:sz w:val="22"/>
        </w:rPr>
        <w:t> </w:t>
      </w:r>
      <w:r>
        <w:rPr>
          <w:b/>
          <w:sz w:val="22"/>
        </w:rPr>
        <w:t>general</w:t>
      </w:r>
      <w:r>
        <w:rPr>
          <w:b/>
          <w:spacing w:val="-7"/>
          <w:sz w:val="22"/>
        </w:rPr>
        <w:t> </w:t>
      </w:r>
      <w:r>
        <w:rPr>
          <w:b/>
          <w:sz w:val="22"/>
        </w:rPr>
        <w:t>terms</w:t>
      </w:r>
      <w:r>
        <w:rPr>
          <w:b/>
          <w:spacing w:val="-6"/>
          <w:sz w:val="22"/>
        </w:rPr>
        <w:t> </w:t>
      </w:r>
      <w:r>
        <w:rPr>
          <w:b/>
          <w:sz w:val="22"/>
        </w:rPr>
        <w:t>in</w:t>
      </w:r>
      <w:r>
        <w:rPr>
          <w:b/>
          <w:spacing w:val="-9"/>
          <w:sz w:val="22"/>
        </w:rPr>
        <w:t> </w:t>
      </w:r>
      <w:r>
        <w:rPr>
          <w:b/>
          <w:sz w:val="22"/>
        </w:rPr>
        <w:t>the</w:t>
      </w:r>
      <w:r>
        <w:rPr>
          <w:b/>
          <w:spacing w:val="-6"/>
          <w:sz w:val="22"/>
        </w:rPr>
        <w:t> </w:t>
      </w:r>
      <w:r>
        <w:rPr>
          <w:b/>
          <w:sz w:val="22"/>
        </w:rPr>
        <w:t>security</w:t>
      </w:r>
      <w:r>
        <w:rPr>
          <w:b/>
          <w:spacing w:val="-9"/>
          <w:sz w:val="22"/>
        </w:rPr>
        <w:t> </w:t>
      </w:r>
      <w:r>
        <w:rPr>
          <w:b/>
          <w:sz w:val="22"/>
        </w:rPr>
        <w:t>agreement</w:t>
      </w:r>
      <w:r>
        <w:rPr>
          <w:b/>
          <w:spacing w:val="-8"/>
          <w:sz w:val="22"/>
        </w:rPr>
        <w:t> </w:t>
      </w:r>
      <w:r>
        <w:rPr>
          <w:b/>
          <w:sz w:val="22"/>
        </w:rPr>
        <w:t>and</w:t>
      </w:r>
      <w:r>
        <w:rPr>
          <w:b/>
          <w:spacing w:val="-6"/>
          <w:sz w:val="22"/>
        </w:rPr>
        <w:t> </w:t>
      </w:r>
      <w:r>
        <w:rPr>
          <w:b/>
          <w:sz w:val="22"/>
        </w:rPr>
        <w:t>when</w:t>
      </w:r>
      <w:r>
        <w:rPr>
          <w:b/>
          <w:spacing w:val="-6"/>
          <w:sz w:val="22"/>
        </w:rPr>
        <w:t> </w:t>
      </w:r>
      <w:r>
        <w:rPr>
          <w:b/>
          <w:sz w:val="22"/>
        </w:rPr>
        <w:t>the security</w:t>
      </w:r>
      <w:r>
        <w:rPr>
          <w:b/>
          <w:spacing w:val="-9"/>
          <w:sz w:val="22"/>
        </w:rPr>
        <w:t> </w:t>
      </w:r>
      <w:r>
        <w:rPr>
          <w:b/>
          <w:sz w:val="22"/>
        </w:rPr>
        <w:t>interest</w:t>
      </w:r>
      <w:r>
        <w:rPr>
          <w:b/>
          <w:spacing w:val="-9"/>
          <w:sz w:val="22"/>
        </w:rPr>
        <w:t> </w:t>
      </w:r>
      <w:r>
        <w:rPr>
          <w:b/>
          <w:sz w:val="22"/>
        </w:rPr>
        <w:t>is</w:t>
      </w:r>
      <w:r>
        <w:rPr>
          <w:b/>
          <w:spacing w:val="-9"/>
          <w:sz w:val="22"/>
        </w:rPr>
        <w:t> </w:t>
      </w:r>
      <w:r>
        <w:rPr>
          <w:b/>
          <w:sz w:val="22"/>
        </w:rPr>
        <w:t>registered</w:t>
      </w:r>
      <w:r>
        <w:rPr>
          <w:b/>
          <w:spacing w:val="-7"/>
          <w:sz w:val="22"/>
        </w:rPr>
        <w:t> </w:t>
      </w:r>
      <w:r>
        <w:rPr>
          <w:i/>
          <w:sz w:val="22"/>
        </w:rPr>
        <w:t>(e.g.,</w:t>
      </w:r>
      <w:r>
        <w:rPr>
          <w:i/>
          <w:spacing w:val="-7"/>
          <w:sz w:val="22"/>
        </w:rPr>
        <w:t> </w:t>
      </w:r>
      <w:r>
        <w:rPr>
          <w:i/>
          <w:sz w:val="22"/>
        </w:rPr>
        <w:t>“all</w:t>
      </w:r>
      <w:r>
        <w:rPr>
          <w:i/>
          <w:spacing w:val="-8"/>
          <w:sz w:val="22"/>
        </w:rPr>
        <w:t> </w:t>
      </w:r>
      <w:r>
        <w:rPr>
          <w:i/>
          <w:sz w:val="22"/>
        </w:rPr>
        <w:t>obligations</w:t>
      </w:r>
      <w:r>
        <w:rPr>
          <w:i/>
          <w:spacing w:val="-7"/>
          <w:sz w:val="22"/>
        </w:rPr>
        <w:t> </w:t>
      </w:r>
      <w:r>
        <w:rPr>
          <w:i/>
          <w:sz w:val="22"/>
        </w:rPr>
        <w:t>between</w:t>
      </w:r>
      <w:r>
        <w:rPr>
          <w:i/>
          <w:spacing w:val="-10"/>
          <w:sz w:val="22"/>
        </w:rPr>
        <w:t> </w:t>
      </w:r>
      <w:r>
        <w:rPr>
          <w:i/>
          <w:sz w:val="22"/>
        </w:rPr>
        <w:t>the</w:t>
      </w:r>
      <w:r>
        <w:rPr>
          <w:i/>
          <w:spacing w:val="-7"/>
          <w:sz w:val="22"/>
        </w:rPr>
        <w:t> </w:t>
      </w:r>
      <w:r>
        <w:rPr>
          <w:i/>
          <w:sz w:val="22"/>
        </w:rPr>
        <w:t>parties,”</w:t>
      </w:r>
      <w:r>
        <w:rPr>
          <w:i/>
          <w:spacing w:val="-8"/>
          <w:sz w:val="22"/>
        </w:rPr>
        <w:t> </w:t>
      </w:r>
      <w:r>
        <w:rPr>
          <w:i/>
          <w:sz w:val="22"/>
        </w:rPr>
        <w:t>or</w:t>
      </w:r>
      <w:r>
        <w:rPr>
          <w:i/>
          <w:spacing w:val="-7"/>
          <w:sz w:val="22"/>
        </w:rPr>
        <w:t> </w:t>
      </w:r>
      <w:r>
        <w:rPr>
          <w:i/>
          <w:sz w:val="22"/>
        </w:rPr>
        <w:t>“obligations</w:t>
      </w:r>
      <w:r>
        <w:rPr>
          <w:i/>
          <w:spacing w:val="-7"/>
          <w:sz w:val="22"/>
        </w:rPr>
        <w:t> </w:t>
      </w:r>
      <w:r>
        <w:rPr>
          <w:i/>
          <w:sz w:val="22"/>
        </w:rPr>
        <w:t>of</w:t>
      </w:r>
      <w:r>
        <w:rPr>
          <w:i/>
          <w:spacing w:val="-6"/>
          <w:sz w:val="22"/>
        </w:rPr>
        <w:t> </w:t>
      </w:r>
      <w:r>
        <w:rPr>
          <w:i/>
          <w:sz w:val="22"/>
        </w:rPr>
        <w:t>a</w:t>
      </w:r>
      <w:r>
        <w:rPr>
          <w:i/>
          <w:spacing w:val="-9"/>
          <w:sz w:val="22"/>
        </w:rPr>
        <w:t> </w:t>
      </w:r>
      <w:r>
        <w:rPr>
          <w:i/>
          <w:sz w:val="22"/>
        </w:rPr>
        <w:t>debt</w:t>
      </w:r>
      <w:r>
        <w:rPr>
          <w:i/>
          <w:spacing w:val="-6"/>
          <w:sz w:val="22"/>
        </w:rPr>
        <w:t> </w:t>
      </w:r>
      <w:r>
        <w:rPr>
          <w:i/>
          <w:sz w:val="22"/>
        </w:rPr>
        <w:t>of up to</w:t>
      </w:r>
      <w:r>
        <w:rPr>
          <w:i/>
          <w:spacing w:val="-2"/>
          <w:sz w:val="22"/>
        </w:rPr>
        <w:t> </w:t>
      </w:r>
      <w:r>
        <w:rPr>
          <w:i/>
          <w:sz w:val="22"/>
        </w:rPr>
        <w:t>US$1,000,000</w:t>
      </w:r>
      <w:r>
        <w:rPr>
          <w:i/>
          <w:spacing w:val="-2"/>
          <w:sz w:val="22"/>
        </w:rPr>
        <w:t> </w:t>
      </w:r>
      <w:r>
        <w:rPr>
          <w:i/>
          <w:sz w:val="22"/>
        </w:rPr>
        <w:t>[as</w:t>
      </w:r>
      <w:r>
        <w:rPr>
          <w:i/>
          <w:spacing w:val="-2"/>
          <w:sz w:val="22"/>
        </w:rPr>
        <w:t> </w:t>
      </w:r>
      <w:r>
        <w:rPr>
          <w:i/>
          <w:sz w:val="22"/>
        </w:rPr>
        <w:t>in</w:t>
      </w:r>
      <w:r>
        <w:rPr>
          <w:i/>
          <w:spacing w:val="-5"/>
          <w:sz w:val="22"/>
        </w:rPr>
        <w:t> </w:t>
      </w:r>
      <w:r>
        <w:rPr>
          <w:i/>
          <w:sz w:val="22"/>
        </w:rPr>
        <w:t>a line</w:t>
      </w:r>
      <w:r>
        <w:rPr>
          <w:i/>
          <w:spacing w:val="-2"/>
          <w:sz w:val="22"/>
        </w:rPr>
        <w:t> </w:t>
      </w:r>
      <w:r>
        <w:rPr>
          <w:i/>
          <w:sz w:val="22"/>
        </w:rPr>
        <w:t>of</w:t>
      </w:r>
      <w:r>
        <w:rPr>
          <w:i/>
          <w:spacing w:val="-1"/>
          <w:sz w:val="22"/>
        </w:rPr>
        <w:t> </w:t>
      </w:r>
      <w:r>
        <w:rPr>
          <w:i/>
          <w:sz w:val="22"/>
        </w:rPr>
        <w:t>credit];</w:t>
      </w:r>
      <w:r>
        <w:rPr>
          <w:i/>
          <w:spacing w:val="-1"/>
          <w:sz w:val="22"/>
        </w:rPr>
        <w:t> </w:t>
      </w:r>
      <w:r>
        <w:rPr>
          <w:i/>
          <w:sz w:val="22"/>
        </w:rPr>
        <w:t>the obligations will</w:t>
      </w:r>
      <w:r>
        <w:rPr>
          <w:i/>
          <w:spacing w:val="-1"/>
          <w:sz w:val="22"/>
        </w:rPr>
        <w:t> </w:t>
      </w:r>
      <w:r>
        <w:rPr>
          <w:i/>
          <w:sz w:val="22"/>
        </w:rPr>
        <w:t>fluctuate</w:t>
      </w:r>
      <w:r>
        <w:rPr>
          <w:i/>
          <w:spacing w:val="-2"/>
          <w:sz w:val="22"/>
        </w:rPr>
        <w:t> </w:t>
      </w:r>
      <w:r>
        <w:rPr>
          <w:i/>
          <w:sz w:val="22"/>
        </w:rPr>
        <w:t>under</w:t>
      </w:r>
      <w:r>
        <w:rPr>
          <w:i/>
          <w:spacing w:val="-2"/>
          <w:sz w:val="22"/>
        </w:rPr>
        <w:t> </w:t>
      </w:r>
      <w:r>
        <w:rPr>
          <w:i/>
          <w:sz w:val="22"/>
        </w:rPr>
        <w:t>that</w:t>
      </w:r>
      <w:r>
        <w:rPr>
          <w:i/>
          <w:spacing w:val="-1"/>
          <w:sz w:val="22"/>
        </w:rPr>
        <w:t> </w:t>
      </w:r>
      <w:r>
        <w:rPr>
          <w:i/>
          <w:sz w:val="22"/>
        </w:rPr>
        <w:t>threshold without requiring a new agreement every time a new obligation is created”)</w:t>
      </w:r>
      <w:r>
        <w:rPr>
          <w:b/>
          <w:sz w:val="22"/>
        </w:rPr>
        <w:t>? </w:t>
      </w:r>
      <w:r>
        <w:rPr>
          <w:sz w:val="22"/>
        </w:rPr>
        <w:t>(Y/N)</w:t>
      </w:r>
    </w:p>
    <w:p>
      <w:pPr>
        <w:pStyle w:val="BodyText"/>
        <w:spacing w:line="251" w:lineRule="exact"/>
        <w:ind w:left="691"/>
        <w:jc w:val="both"/>
      </w:pPr>
      <w:r>
        <w:rPr/>
        <w:t>N</w:t>
      </w:r>
      <w:r>
        <w:rPr>
          <w:spacing w:val="-4"/>
        </w:rPr>
        <w:t> </w:t>
      </w:r>
      <w:r>
        <w:rPr/>
        <w:t>→</w:t>
      </w:r>
      <w:r>
        <w:rPr>
          <w:spacing w:val="-2"/>
        </w:rPr>
        <w:t> </w:t>
      </w:r>
      <w:r>
        <w:rPr/>
        <w:t>provide</w:t>
      </w:r>
      <w:r>
        <w:rPr>
          <w:spacing w:val="-3"/>
        </w:rPr>
        <w:t> </w:t>
      </w:r>
      <w:r>
        <w:rPr/>
        <w:t>response</w:t>
      </w:r>
      <w:r>
        <w:rPr>
          <w:spacing w:val="-4"/>
        </w:rPr>
        <w:t> </w:t>
      </w:r>
      <w:r>
        <w:rPr/>
        <w:t>to</w:t>
      </w:r>
      <w:r>
        <w:rPr>
          <w:spacing w:val="-2"/>
        </w:rPr>
        <w:t> </w:t>
      </w:r>
      <w:r>
        <w:rPr/>
        <w:t>question</w:t>
      </w:r>
      <w:r>
        <w:rPr>
          <w:spacing w:val="-2"/>
        </w:rPr>
        <w:t> </w:t>
      </w:r>
      <w:r>
        <w:rPr>
          <w:spacing w:val="-5"/>
        </w:rPr>
        <w:t>41.</w:t>
      </w:r>
    </w:p>
    <w:p>
      <w:pPr>
        <w:pStyle w:val="BodyText"/>
      </w:pPr>
    </w:p>
    <w:p>
      <w:pPr>
        <w:pStyle w:val="ListParagraph"/>
        <w:numPr>
          <w:ilvl w:val="0"/>
          <w:numId w:val="51"/>
        </w:numPr>
        <w:tabs>
          <w:tab w:pos="719" w:val="left" w:leader="none"/>
        </w:tabs>
        <w:spacing w:line="240" w:lineRule="auto" w:before="1" w:after="0"/>
        <w:ind w:left="719" w:right="0" w:hanging="359"/>
        <w:jc w:val="left"/>
        <w:rPr>
          <w:i/>
          <w:sz w:val="22"/>
        </w:rPr>
      </w:pPr>
      <w:r>
        <w:rPr>
          <w:b/>
          <w:sz w:val="22"/>
        </w:rPr>
        <w:t>Please</w:t>
      </w:r>
      <w:r>
        <w:rPr>
          <w:b/>
          <w:spacing w:val="-7"/>
          <w:sz w:val="22"/>
        </w:rPr>
        <w:t> </w:t>
      </w:r>
      <w:r>
        <w:rPr>
          <w:b/>
          <w:sz w:val="22"/>
        </w:rPr>
        <w:t>indicate</w:t>
      </w:r>
      <w:r>
        <w:rPr>
          <w:b/>
          <w:spacing w:val="-6"/>
          <w:sz w:val="22"/>
        </w:rPr>
        <w:t> </w:t>
      </w:r>
      <w:r>
        <w:rPr>
          <w:b/>
          <w:sz w:val="22"/>
        </w:rPr>
        <w:t>what</w:t>
      </w:r>
      <w:r>
        <w:rPr>
          <w:b/>
          <w:spacing w:val="-4"/>
          <w:sz w:val="22"/>
        </w:rPr>
        <w:t> </w:t>
      </w:r>
      <w:r>
        <w:rPr>
          <w:b/>
          <w:sz w:val="22"/>
        </w:rPr>
        <w:t>the</w:t>
      </w:r>
      <w:r>
        <w:rPr>
          <w:b/>
          <w:spacing w:val="-6"/>
          <w:sz w:val="22"/>
        </w:rPr>
        <w:t> </w:t>
      </w:r>
      <w:r>
        <w:rPr>
          <w:b/>
          <w:sz w:val="22"/>
        </w:rPr>
        <w:t>description</w:t>
      </w:r>
      <w:r>
        <w:rPr>
          <w:b/>
          <w:spacing w:val="-5"/>
          <w:sz w:val="22"/>
        </w:rPr>
        <w:t> </w:t>
      </w:r>
      <w:r>
        <w:rPr>
          <w:b/>
          <w:sz w:val="22"/>
        </w:rPr>
        <w:t>requirements</w:t>
      </w:r>
      <w:r>
        <w:rPr>
          <w:b/>
          <w:spacing w:val="-5"/>
          <w:sz w:val="22"/>
        </w:rPr>
        <w:t> </w:t>
      </w:r>
      <w:r>
        <w:rPr>
          <w:b/>
          <w:sz w:val="22"/>
        </w:rPr>
        <w:t>are.</w:t>
      </w:r>
      <w:r>
        <w:rPr>
          <w:b/>
          <w:spacing w:val="-5"/>
          <w:sz w:val="22"/>
        </w:rPr>
        <w:t> </w:t>
      </w:r>
      <w:r>
        <w:rPr>
          <w:i/>
          <w:sz w:val="22"/>
        </w:rPr>
        <w:t>(not</w:t>
      </w:r>
      <w:r>
        <w:rPr>
          <w:i/>
          <w:spacing w:val="-6"/>
          <w:sz w:val="22"/>
        </w:rPr>
        <w:t> </w:t>
      </w:r>
      <w:r>
        <w:rPr>
          <w:i/>
          <w:spacing w:val="-2"/>
          <w:sz w:val="22"/>
        </w:rPr>
        <w:t>scored)</w:t>
      </w:r>
    </w:p>
    <w:p>
      <w:pPr>
        <w:pStyle w:val="BodyText"/>
        <w:spacing w:before="43"/>
        <w:rPr>
          <w:i/>
        </w:rPr>
      </w:pPr>
    </w:p>
    <w:p>
      <w:pPr>
        <w:pStyle w:val="ListParagraph"/>
        <w:numPr>
          <w:ilvl w:val="2"/>
          <w:numId w:val="43"/>
        </w:numPr>
        <w:tabs>
          <w:tab w:pos="1022" w:val="left" w:leader="none"/>
        </w:tabs>
        <w:spacing w:line="240" w:lineRule="auto" w:before="0" w:after="0"/>
        <w:ind w:left="1022" w:right="0" w:hanging="662"/>
        <w:jc w:val="left"/>
        <w:rPr>
          <w:b/>
          <w:sz w:val="22"/>
        </w:rPr>
      </w:pPr>
      <w:r>
        <w:rPr>
          <w:b/>
          <w:color w:val="4471C4"/>
          <w:sz w:val="22"/>
        </w:rPr>
        <w:t>Priority/Enforcement</w:t>
      </w:r>
      <w:r>
        <w:rPr>
          <w:b/>
          <w:color w:val="4471C4"/>
          <w:spacing w:val="-8"/>
          <w:sz w:val="22"/>
        </w:rPr>
        <w:t> </w:t>
      </w:r>
      <w:r>
        <w:rPr>
          <w:b/>
          <w:color w:val="4471C4"/>
          <w:sz w:val="22"/>
        </w:rPr>
        <w:t>of</w:t>
      </w:r>
      <w:r>
        <w:rPr>
          <w:b/>
          <w:color w:val="4471C4"/>
          <w:spacing w:val="-7"/>
          <w:sz w:val="22"/>
        </w:rPr>
        <w:t> </w:t>
      </w:r>
      <w:r>
        <w:rPr>
          <w:b/>
          <w:color w:val="4471C4"/>
          <w:sz w:val="22"/>
        </w:rPr>
        <w:t>Security</w:t>
      </w:r>
      <w:r>
        <w:rPr>
          <w:b/>
          <w:color w:val="4471C4"/>
          <w:spacing w:val="-8"/>
          <w:sz w:val="22"/>
        </w:rPr>
        <w:t> </w:t>
      </w:r>
      <w:r>
        <w:rPr>
          <w:b/>
          <w:color w:val="4471C4"/>
          <w:spacing w:val="-2"/>
          <w:sz w:val="22"/>
        </w:rPr>
        <w:t>Interests</w:t>
      </w:r>
    </w:p>
    <w:p>
      <w:pPr>
        <w:pStyle w:val="BodyText"/>
        <w:spacing w:before="17"/>
        <w:rPr>
          <w:b/>
        </w:rPr>
      </w:pPr>
    </w:p>
    <w:p>
      <w:pPr>
        <w:pStyle w:val="ListParagraph"/>
        <w:numPr>
          <w:ilvl w:val="0"/>
          <w:numId w:val="51"/>
        </w:numPr>
        <w:tabs>
          <w:tab w:pos="719" w:val="left" w:leader="none"/>
        </w:tabs>
        <w:spacing w:line="240" w:lineRule="auto" w:before="1" w:after="0"/>
        <w:ind w:left="719" w:right="356" w:hanging="360"/>
        <w:jc w:val="both"/>
        <w:rPr>
          <w:sz w:val="22"/>
        </w:rPr>
      </w:pPr>
      <w:r>
        <w:rPr>
          <w:b/>
          <w:sz w:val="22"/>
        </w:rPr>
        <w:t>Does a secured creditor have an absolute priority over all other creditor claims </w:t>
      </w:r>
      <w:r>
        <w:rPr>
          <w:i/>
          <w:sz w:val="22"/>
        </w:rPr>
        <w:t>(such as labor wages or state taxes)</w:t>
      </w:r>
      <w:r>
        <w:rPr>
          <w:b/>
          <w:sz w:val="22"/>
        </w:rPr>
        <w:t>, whether unregistered or that were registered later, but before commencement of any court proceedings? </w:t>
      </w:r>
      <w:r>
        <w:rPr>
          <w:sz w:val="22"/>
        </w:rPr>
        <w:t>(Y/N)</w:t>
      </w:r>
    </w:p>
    <w:p>
      <w:pPr>
        <w:pStyle w:val="BodyText"/>
      </w:pPr>
    </w:p>
    <w:p>
      <w:pPr>
        <w:pStyle w:val="ListParagraph"/>
        <w:numPr>
          <w:ilvl w:val="0"/>
          <w:numId w:val="51"/>
        </w:numPr>
        <w:tabs>
          <w:tab w:pos="719" w:val="left" w:leader="none"/>
        </w:tabs>
        <w:spacing w:line="259" w:lineRule="auto" w:before="0" w:after="0"/>
        <w:ind w:left="719" w:right="355" w:hanging="360"/>
        <w:jc w:val="left"/>
        <w:rPr>
          <w:i/>
          <w:sz w:val="22"/>
        </w:rPr>
      </w:pPr>
      <w:r>
        <w:rPr>
          <w:b/>
          <w:sz w:val="22"/>
        </w:rPr>
        <w:t>Please classify the following types of creditors’ claims according to their priority ranking: registered security interests, unregistered tax claims, unregistered labor claims, other claims that rank before registered security interests. </w:t>
      </w:r>
      <w:r>
        <w:rPr>
          <w:i/>
          <w:sz w:val="22"/>
        </w:rPr>
        <w:t>(Please note that since the debtor is outside any insolvency</w:t>
      </w:r>
      <w:r>
        <w:rPr>
          <w:i/>
          <w:spacing w:val="-2"/>
          <w:sz w:val="22"/>
        </w:rPr>
        <w:t> </w:t>
      </w:r>
      <w:r>
        <w:rPr>
          <w:i/>
          <w:sz w:val="22"/>
        </w:rPr>
        <w:t>or</w:t>
      </w:r>
      <w:r>
        <w:rPr>
          <w:i/>
          <w:spacing w:val="-2"/>
          <w:sz w:val="22"/>
        </w:rPr>
        <w:t> </w:t>
      </w:r>
      <w:r>
        <w:rPr>
          <w:i/>
          <w:sz w:val="22"/>
        </w:rPr>
        <w:t>bankruptcy</w:t>
      </w:r>
      <w:r>
        <w:rPr>
          <w:i/>
          <w:spacing w:val="-4"/>
          <w:sz w:val="22"/>
        </w:rPr>
        <w:t> </w:t>
      </w:r>
      <w:r>
        <w:rPr>
          <w:i/>
          <w:sz w:val="22"/>
        </w:rPr>
        <w:t>procedure,</w:t>
      </w:r>
      <w:r>
        <w:rPr>
          <w:i/>
          <w:spacing w:val="-5"/>
          <w:sz w:val="22"/>
        </w:rPr>
        <w:t> </w:t>
      </w:r>
      <w:r>
        <w:rPr>
          <w:i/>
          <w:sz w:val="22"/>
        </w:rPr>
        <w:t>the</w:t>
      </w:r>
      <w:r>
        <w:rPr>
          <w:i/>
          <w:spacing w:val="-4"/>
          <w:sz w:val="22"/>
        </w:rPr>
        <w:t> </w:t>
      </w:r>
      <w:r>
        <w:rPr>
          <w:i/>
          <w:sz w:val="22"/>
        </w:rPr>
        <w:t>relevant</w:t>
      </w:r>
      <w:r>
        <w:rPr>
          <w:i/>
          <w:spacing w:val="-1"/>
          <w:sz w:val="22"/>
        </w:rPr>
        <w:t> </w:t>
      </w:r>
      <w:r>
        <w:rPr>
          <w:i/>
          <w:sz w:val="22"/>
        </w:rPr>
        <w:t>articles</w:t>
      </w:r>
      <w:r>
        <w:rPr>
          <w:i/>
          <w:spacing w:val="-2"/>
          <w:sz w:val="22"/>
        </w:rPr>
        <w:t> </w:t>
      </w:r>
      <w:r>
        <w:rPr>
          <w:i/>
          <w:sz w:val="22"/>
        </w:rPr>
        <w:t>might</w:t>
      </w:r>
      <w:r>
        <w:rPr>
          <w:i/>
          <w:spacing w:val="-4"/>
          <w:sz w:val="22"/>
        </w:rPr>
        <w:t> </w:t>
      </w:r>
      <w:r>
        <w:rPr>
          <w:i/>
          <w:sz w:val="22"/>
        </w:rPr>
        <w:t>be</w:t>
      </w:r>
      <w:r>
        <w:rPr>
          <w:i/>
          <w:spacing w:val="-4"/>
          <w:sz w:val="22"/>
        </w:rPr>
        <w:t> </w:t>
      </w:r>
      <w:r>
        <w:rPr>
          <w:i/>
          <w:sz w:val="22"/>
        </w:rPr>
        <w:t>found</w:t>
      </w:r>
      <w:r>
        <w:rPr>
          <w:i/>
          <w:spacing w:val="-5"/>
          <w:sz w:val="22"/>
        </w:rPr>
        <w:t> </w:t>
      </w:r>
      <w:r>
        <w:rPr>
          <w:i/>
          <w:sz w:val="22"/>
        </w:rPr>
        <w:t>in</w:t>
      </w:r>
      <w:r>
        <w:rPr>
          <w:i/>
          <w:spacing w:val="-2"/>
          <w:sz w:val="22"/>
        </w:rPr>
        <w:t> </w:t>
      </w:r>
      <w:r>
        <w:rPr>
          <w:i/>
          <w:sz w:val="22"/>
        </w:rPr>
        <w:t>different</w:t>
      </w:r>
      <w:r>
        <w:rPr>
          <w:i/>
          <w:spacing w:val="-4"/>
          <w:sz w:val="22"/>
        </w:rPr>
        <w:t> </w:t>
      </w:r>
      <w:r>
        <w:rPr>
          <w:i/>
          <w:sz w:val="22"/>
        </w:rPr>
        <w:t>laws,</w:t>
      </w:r>
      <w:r>
        <w:rPr>
          <w:i/>
          <w:spacing w:val="-2"/>
          <w:sz w:val="22"/>
        </w:rPr>
        <w:t> </w:t>
      </w:r>
      <w:r>
        <w:rPr>
          <w:i/>
          <w:sz w:val="22"/>
        </w:rPr>
        <w:t>such</w:t>
      </w:r>
      <w:r>
        <w:rPr>
          <w:i/>
          <w:spacing w:val="-2"/>
          <w:sz w:val="22"/>
        </w:rPr>
        <w:t> </w:t>
      </w:r>
      <w:r>
        <w:rPr>
          <w:i/>
          <w:sz w:val="22"/>
        </w:rPr>
        <w:t>as</w:t>
      </w:r>
      <w:r>
        <w:rPr>
          <w:i/>
          <w:spacing w:val="-2"/>
          <w:sz w:val="22"/>
        </w:rPr>
        <w:t> </w:t>
      </w:r>
      <w:r>
        <w:rPr>
          <w:i/>
          <w:sz w:val="22"/>
        </w:rPr>
        <w:t>the labor code or tax law. (not scored)</w:t>
      </w:r>
    </w:p>
    <w:p>
      <w:pPr>
        <w:pStyle w:val="ListParagraph"/>
        <w:numPr>
          <w:ilvl w:val="0"/>
          <w:numId w:val="51"/>
        </w:numPr>
        <w:tabs>
          <w:tab w:pos="720" w:val="left" w:leader="none"/>
        </w:tabs>
        <w:spacing w:line="240" w:lineRule="auto" w:before="250" w:after="0"/>
        <w:ind w:left="720" w:right="354" w:hanging="360"/>
        <w:jc w:val="both"/>
        <w:rPr>
          <w:sz w:val="22"/>
        </w:rPr>
      </w:pPr>
      <w:r>
        <w:rPr>
          <w:b/>
          <w:sz w:val="22"/>
        </w:rPr>
        <w:t>Does the law allow parties to a security agreement, at the time a security interest is created, to agree to enforce the security interest outside of court if</w:t>
      </w:r>
      <w:r>
        <w:rPr>
          <w:b/>
          <w:spacing w:val="-1"/>
          <w:sz w:val="22"/>
        </w:rPr>
        <w:t> </w:t>
      </w:r>
      <w:r>
        <w:rPr>
          <w:b/>
          <w:sz w:val="22"/>
        </w:rPr>
        <w:t>the debtor defaults?</w:t>
      </w:r>
      <w:r>
        <w:rPr>
          <w:b/>
          <w:spacing w:val="-2"/>
          <w:sz w:val="22"/>
        </w:rPr>
        <w:t> </w:t>
      </w:r>
      <w:r>
        <w:rPr>
          <w:b/>
          <w:sz w:val="22"/>
        </w:rPr>
        <w:t>Please consider</w:t>
      </w:r>
      <w:r>
        <w:rPr>
          <w:b/>
          <w:spacing w:val="-2"/>
          <w:sz w:val="22"/>
        </w:rPr>
        <w:t> </w:t>
      </w:r>
      <w:r>
        <w:rPr>
          <w:b/>
          <w:sz w:val="22"/>
        </w:rPr>
        <w:t>this question</w:t>
      </w:r>
      <w:r>
        <w:rPr>
          <w:b/>
          <w:spacing w:val="-14"/>
          <w:sz w:val="22"/>
        </w:rPr>
        <w:t> </w:t>
      </w:r>
      <w:r>
        <w:rPr>
          <w:b/>
          <w:sz w:val="22"/>
        </w:rPr>
        <w:t>for</w:t>
      </w:r>
      <w:r>
        <w:rPr>
          <w:b/>
          <w:spacing w:val="-14"/>
          <w:sz w:val="22"/>
        </w:rPr>
        <w:t> </w:t>
      </w:r>
      <w:r>
        <w:rPr>
          <w:b/>
          <w:sz w:val="22"/>
        </w:rPr>
        <w:t>the</w:t>
      </w:r>
      <w:r>
        <w:rPr>
          <w:b/>
          <w:spacing w:val="-14"/>
          <w:sz w:val="22"/>
        </w:rPr>
        <w:t> </w:t>
      </w:r>
      <w:r>
        <w:rPr>
          <w:b/>
          <w:sz w:val="22"/>
        </w:rPr>
        <w:t>security</w:t>
      </w:r>
      <w:r>
        <w:rPr>
          <w:b/>
          <w:spacing w:val="-13"/>
          <w:sz w:val="22"/>
        </w:rPr>
        <w:t> </w:t>
      </w:r>
      <w:r>
        <w:rPr>
          <w:b/>
          <w:sz w:val="22"/>
        </w:rPr>
        <w:t>interests</w:t>
      </w:r>
      <w:r>
        <w:rPr>
          <w:b/>
          <w:spacing w:val="-14"/>
          <w:sz w:val="22"/>
        </w:rPr>
        <w:t> </w:t>
      </w:r>
      <w:r>
        <w:rPr>
          <w:b/>
          <w:sz w:val="22"/>
        </w:rPr>
        <w:t>both</w:t>
      </w:r>
      <w:r>
        <w:rPr>
          <w:b/>
          <w:spacing w:val="-14"/>
          <w:sz w:val="22"/>
        </w:rPr>
        <w:t> </w:t>
      </w:r>
      <w:r>
        <w:rPr>
          <w:b/>
          <w:sz w:val="22"/>
        </w:rPr>
        <w:t>in</w:t>
      </w:r>
      <w:r>
        <w:rPr>
          <w:b/>
          <w:spacing w:val="-14"/>
          <w:sz w:val="22"/>
        </w:rPr>
        <w:t> </w:t>
      </w:r>
      <w:r>
        <w:rPr>
          <w:b/>
          <w:sz w:val="22"/>
        </w:rPr>
        <w:t>one</w:t>
      </w:r>
      <w:r>
        <w:rPr>
          <w:b/>
          <w:spacing w:val="-13"/>
          <w:sz w:val="22"/>
        </w:rPr>
        <w:t> </w:t>
      </w:r>
      <w:r>
        <w:rPr>
          <w:b/>
          <w:sz w:val="22"/>
        </w:rPr>
        <w:t>category</w:t>
      </w:r>
      <w:r>
        <w:rPr>
          <w:b/>
          <w:spacing w:val="-14"/>
          <w:sz w:val="22"/>
        </w:rPr>
        <w:t> </w:t>
      </w:r>
      <w:r>
        <w:rPr>
          <w:b/>
          <w:sz w:val="22"/>
        </w:rPr>
        <w:t>and</w:t>
      </w:r>
      <w:r>
        <w:rPr>
          <w:b/>
          <w:spacing w:val="-14"/>
          <w:sz w:val="22"/>
        </w:rPr>
        <w:t> </w:t>
      </w:r>
      <w:r>
        <w:rPr>
          <w:b/>
          <w:sz w:val="22"/>
        </w:rPr>
        <w:t>a</w:t>
      </w:r>
      <w:r>
        <w:rPr>
          <w:b/>
          <w:spacing w:val="-14"/>
          <w:sz w:val="22"/>
        </w:rPr>
        <w:t> </w:t>
      </w:r>
      <w:r>
        <w:rPr>
          <w:b/>
          <w:sz w:val="22"/>
        </w:rPr>
        <w:t>combined</w:t>
      </w:r>
      <w:r>
        <w:rPr>
          <w:b/>
          <w:spacing w:val="-13"/>
          <w:sz w:val="22"/>
        </w:rPr>
        <w:t> </w:t>
      </w:r>
      <w:r>
        <w:rPr>
          <w:b/>
          <w:sz w:val="22"/>
        </w:rPr>
        <w:t>category</w:t>
      </w:r>
      <w:r>
        <w:rPr>
          <w:b/>
          <w:spacing w:val="-14"/>
          <w:sz w:val="22"/>
        </w:rPr>
        <w:t> </w:t>
      </w:r>
      <w:r>
        <w:rPr>
          <w:b/>
          <w:sz w:val="22"/>
        </w:rPr>
        <w:t>of</w:t>
      </w:r>
      <w:r>
        <w:rPr>
          <w:b/>
          <w:spacing w:val="-14"/>
          <w:sz w:val="22"/>
        </w:rPr>
        <w:t> </w:t>
      </w:r>
      <w:r>
        <w:rPr>
          <w:b/>
          <w:sz w:val="22"/>
        </w:rPr>
        <w:t>movable</w:t>
      </w:r>
      <w:r>
        <w:rPr>
          <w:b/>
          <w:spacing w:val="-14"/>
          <w:sz w:val="22"/>
        </w:rPr>
        <w:t> </w:t>
      </w:r>
      <w:r>
        <w:rPr>
          <w:b/>
          <w:sz w:val="22"/>
        </w:rPr>
        <w:t>assets </w:t>
      </w:r>
      <w:r>
        <w:rPr>
          <w:i/>
          <w:sz w:val="22"/>
        </w:rPr>
        <w:t>(i.e., upon default, may the secured party (i) take possession of the collateral or (ii) sell, exchange, convert</w:t>
      </w:r>
      <w:r>
        <w:rPr>
          <w:i/>
          <w:spacing w:val="-4"/>
          <w:sz w:val="22"/>
        </w:rPr>
        <w:t> </w:t>
      </w:r>
      <w:r>
        <w:rPr>
          <w:i/>
          <w:sz w:val="22"/>
        </w:rPr>
        <w:t>into</w:t>
      </w:r>
      <w:r>
        <w:rPr>
          <w:i/>
          <w:spacing w:val="-5"/>
          <w:sz w:val="22"/>
        </w:rPr>
        <w:t> </w:t>
      </w:r>
      <w:r>
        <w:rPr>
          <w:i/>
          <w:sz w:val="22"/>
        </w:rPr>
        <w:t>money,</w:t>
      </w:r>
      <w:r>
        <w:rPr>
          <w:i/>
          <w:spacing w:val="-5"/>
          <w:sz w:val="22"/>
        </w:rPr>
        <w:t> </w:t>
      </w:r>
      <w:r>
        <w:rPr>
          <w:i/>
          <w:sz w:val="22"/>
        </w:rPr>
        <w:t>collect,</w:t>
      </w:r>
      <w:r>
        <w:rPr>
          <w:i/>
          <w:spacing w:val="-7"/>
          <w:sz w:val="22"/>
        </w:rPr>
        <w:t> </w:t>
      </w:r>
      <w:r>
        <w:rPr>
          <w:i/>
          <w:sz w:val="22"/>
        </w:rPr>
        <w:t>or</w:t>
      </w:r>
      <w:r>
        <w:rPr>
          <w:i/>
          <w:spacing w:val="-4"/>
          <w:sz w:val="22"/>
        </w:rPr>
        <w:t> </w:t>
      </w:r>
      <w:r>
        <w:rPr>
          <w:i/>
          <w:sz w:val="22"/>
        </w:rPr>
        <w:t>otherwise</w:t>
      </w:r>
      <w:r>
        <w:rPr>
          <w:i/>
          <w:spacing w:val="-4"/>
          <w:sz w:val="22"/>
        </w:rPr>
        <w:t> </w:t>
      </w:r>
      <w:r>
        <w:rPr>
          <w:i/>
          <w:sz w:val="22"/>
        </w:rPr>
        <w:t>enforce</w:t>
      </w:r>
      <w:r>
        <w:rPr>
          <w:i/>
          <w:spacing w:val="-4"/>
          <w:sz w:val="22"/>
        </w:rPr>
        <w:t> </w:t>
      </w:r>
      <w:r>
        <w:rPr>
          <w:i/>
          <w:sz w:val="22"/>
        </w:rPr>
        <w:t>against</w:t>
      </w:r>
      <w:r>
        <w:rPr>
          <w:i/>
          <w:spacing w:val="-4"/>
          <w:sz w:val="22"/>
        </w:rPr>
        <w:t> </w:t>
      </w:r>
      <w:r>
        <w:rPr>
          <w:i/>
          <w:sz w:val="22"/>
        </w:rPr>
        <w:t>the</w:t>
      </w:r>
      <w:r>
        <w:rPr>
          <w:i/>
          <w:spacing w:val="-4"/>
          <w:sz w:val="22"/>
        </w:rPr>
        <w:t> </w:t>
      </w:r>
      <w:r>
        <w:rPr>
          <w:i/>
          <w:sz w:val="22"/>
        </w:rPr>
        <w:t>collateral</w:t>
      </w:r>
      <w:r>
        <w:rPr>
          <w:i/>
          <w:spacing w:val="-4"/>
          <w:sz w:val="22"/>
        </w:rPr>
        <w:t> </w:t>
      </w:r>
      <w:r>
        <w:rPr>
          <w:i/>
          <w:sz w:val="22"/>
        </w:rPr>
        <w:t>privately</w:t>
      </w:r>
      <w:r>
        <w:rPr>
          <w:i/>
          <w:spacing w:val="-4"/>
          <w:sz w:val="22"/>
        </w:rPr>
        <w:t> </w:t>
      </w:r>
      <w:r>
        <w:rPr>
          <w:i/>
          <w:sz w:val="22"/>
        </w:rPr>
        <w:t>or</w:t>
      </w:r>
      <w:r>
        <w:rPr>
          <w:i/>
          <w:spacing w:val="-4"/>
          <w:sz w:val="22"/>
        </w:rPr>
        <w:t> </w:t>
      </w:r>
      <w:r>
        <w:rPr>
          <w:i/>
          <w:sz w:val="22"/>
        </w:rPr>
        <w:t>by</w:t>
      </w:r>
      <w:r>
        <w:rPr>
          <w:i/>
          <w:spacing w:val="-4"/>
          <w:sz w:val="22"/>
        </w:rPr>
        <w:t> </w:t>
      </w:r>
      <w:r>
        <w:rPr>
          <w:i/>
          <w:sz w:val="22"/>
        </w:rPr>
        <w:t>auction)</w:t>
      </w:r>
      <w:r>
        <w:rPr>
          <w:sz w:val="22"/>
        </w:rPr>
        <w:t>.</w:t>
      </w:r>
      <w:r>
        <w:rPr>
          <w:spacing w:val="-5"/>
          <w:sz w:val="22"/>
        </w:rPr>
        <w:t> </w:t>
      </w:r>
      <w:r>
        <w:rPr>
          <w:sz w:val="22"/>
        </w:rPr>
        <w:t>(Y/N)</w:t>
      </w:r>
    </w:p>
    <w:p>
      <w:pPr>
        <w:pStyle w:val="BodyText"/>
        <w:spacing w:before="1"/>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Can</w:t>
      </w:r>
      <w:r>
        <w:rPr>
          <w:b/>
          <w:spacing w:val="-4"/>
          <w:sz w:val="22"/>
        </w:rPr>
        <w:t> </w:t>
      </w:r>
      <w:r>
        <w:rPr>
          <w:b/>
          <w:sz w:val="22"/>
        </w:rPr>
        <w:t>a</w:t>
      </w:r>
      <w:r>
        <w:rPr>
          <w:b/>
          <w:spacing w:val="-2"/>
          <w:sz w:val="22"/>
        </w:rPr>
        <w:t> </w:t>
      </w:r>
      <w:r>
        <w:rPr>
          <w:b/>
          <w:sz w:val="22"/>
        </w:rPr>
        <w:t>sale</w:t>
      </w:r>
      <w:r>
        <w:rPr>
          <w:b/>
          <w:spacing w:val="-2"/>
          <w:sz w:val="22"/>
        </w:rPr>
        <w:t> </w:t>
      </w:r>
      <w:r>
        <w:rPr>
          <w:b/>
          <w:sz w:val="22"/>
        </w:rPr>
        <w:t>of</w:t>
      </w:r>
      <w:r>
        <w:rPr>
          <w:b/>
          <w:spacing w:val="-5"/>
          <w:sz w:val="22"/>
        </w:rPr>
        <w:t> </w:t>
      </w:r>
      <w:r>
        <w:rPr>
          <w:b/>
          <w:sz w:val="22"/>
        </w:rPr>
        <w:t>the</w:t>
      </w:r>
      <w:r>
        <w:rPr>
          <w:b/>
          <w:spacing w:val="-4"/>
          <w:sz w:val="22"/>
        </w:rPr>
        <w:t> </w:t>
      </w:r>
      <w:r>
        <w:rPr>
          <w:b/>
          <w:sz w:val="22"/>
        </w:rPr>
        <w:t>movable</w:t>
      </w:r>
      <w:r>
        <w:rPr>
          <w:b/>
          <w:spacing w:val="-4"/>
          <w:sz w:val="22"/>
        </w:rPr>
        <w:t> </w:t>
      </w:r>
      <w:r>
        <w:rPr>
          <w:b/>
          <w:sz w:val="22"/>
        </w:rPr>
        <w:t>asset</w:t>
      </w:r>
      <w:r>
        <w:rPr>
          <w:b/>
          <w:spacing w:val="-2"/>
          <w:sz w:val="22"/>
        </w:rPr>
        <w:t> </w:t>
      </w:r>
      <w:r>
        <w:rPr>
          <w:b/>
          <w:sz w:val="22"/>
        </w:rPr>
        <w:t>take</w:t>
      </w:r>
      <w:r>
        <w:rPr>
          <w:b/>
          <w:spacing w:val="-2"/>
          <w:sz w:val="22"/>
        </w:rPr>
        <w:t> </w:t>
      </w:r>
      <w:r>
        <w:rPr>
          <w:b/>
          <w:sz w:val="22"/>
        </w:rPr>
        <w:t>place</w:t>
      </w:r>
      <w:r>
        <w:rPr>
          <w:b/>
          <w:spacing w:val="-4"/>
          <w:sz w:val="22"/>
        </w:rPr>
        <w:t> </w:t>
      </w:r>
      <w:r>
        <w:rPr>
          <w:b/>
          <w:sz w:val="22"/>
        </w:rPr>
        <w:t>through</w:t>
      </w:r>
      <w:r>
        <w:rPr>
          <w:b/>
          <w:spacing w:val="-5"/>
          <w:sz w:val="22"/>
        </w:rPr>
        <w:t> </w:t>
      </w:r>
      <w:r>
        <w:rPr>
          <w:b/>
          <w:sz w:val="22"/>
        </w:rPr>
        <w:t>a</w:t>
      </w:r>
      <w:r>
        <w:rPr>
          <w:b/>
          <w:spacing w:val="-3"/>
          <w:sz w:val="22"/>
        </w:rPr>
        <w:t> </w:t>
      </w:r>
      <w:r>
        <w:rPr>
          <w:b/>
          <w:sz w:val="22"/>
        </w:rPr>
        <w:t>public</w:t>
      </w:r>
      <w:r>
        <w:rPr>
          <w:b/>
          <w:spacing w:val="-2"/>
          <w:sz w:val="22"/>
        </w:rPr>
        <w:t> </w:t>
      </w:r>
      <w:r>
        <w:rPr>
          <w:b/>
          <w:sz w:val="22"/>
        </w:rPr>
        <w:t>auction?</w:t>
      </w:r>
      <w:r>
        <w:rPr>
          <w:b/>
          <w:spacing w:val="-2"/>
          <w:sz w:val="22"/>
        </w:rPr>
        <w:t> </w:t>
      </w:r>
      <w:r>
        <w:rPr>
          <w:spacing w:val="-2"/>
          <w:sz w:val="22"/>
        </w:rPr>
        <w:t>(Y/N)</w:t>
      </w:r>
    </w:p>
    <w:p>
      <w:pPr>
        <w:pStyle w:val="BodyText"/>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Can</w:t>
      </w:r>
      <w:r>
        <w:rPr>
          <w:b/>
          <w:spacing w:val="-5"/>
          <w:sz w:val="22"/>
        </w:rPr>
        <w:t> </w:t>
      </w:r>
      <w:r>
        <w:rPr>
          <w:b/>
          <w:sz w:val="22"/>
        </w:rPr>
        <w:t>a</w:t>
      </w:r>
      <w:r>
        <w:rPr>
          <w:b/>
          <w:spacing w:val="-3"/>
          <w:sz w:val="22"/>
        </w:rPr>
        <w:t> </w:t>
      </w:r>
      <w:r>
        <w:rPr>
          <w:b/>
          <w:sz w:val="22"/>
        </w:rPr>
        <w:t>sale</w:t>
      </w:r>
      <w:r>
        <w:rPr>
          <w:b/>
          <w:spacing w:val="-2"/>
          <w:sz w:val="22"/>
        </w:rPr>
        <w:t> </w:t>
      </w:r>
      <w:r>
        <w:rPr>
          <w:b/>
          <w:sz w:val="22"/>
        </w:rPr>
        <w:t>of</w:t>
      </w:r>
      <w:r>
        <w:rPr>
          <w:b/>
          <w:spacing w:val="-4"/>
          <w:sz w:val="22"/>
        </w:rPr>
        <w:t> </w:t>
      </w:r>
      <w:r>
        <w:rPr>
          <w:b/>
          <w:sz w:val="22"/>
        </w:rPr>
        <w:t>the</w:t>
      </w:r>
      <w:r>
        <w:rPr>
          <w:b/>
          <w:spacing w:val="-3"/>
          <w:sz w:val="22"/>
        </w:rPr>
        <w:t> </w:t>
      </w:r>
      <w:r>
        <w:rPr>
          <w:b/>
          <w:sz w:val="22"/>
        </w:rPr>
        <w:t>movable</w:t>
      </w:r>
      <w:r>
        <w:rPr>
          <w:b/>
          <w:spacing w:val="-4"/>
          <w:sz w:val="22"/>
        </w:rPr>
        <w:t> </w:t>
      </w:r>
      <w:r>
        <w:rPr>
          <w:b/>
          <w:sz w:val="22"/>
        </w:rPr>
        <w:t>asset</w:t>
      </w:r>
      <w:r>
        <w:rPr>
          <w:b/>
          <w:spacing w:val="-2"/>
          <w:sz w:val="22"/>
        </w:rPr>
        <w:t> </w:t>
      </w:r>
      <w:r>
        <w:rPr>
          <w:b/>
          <w:sz w:val="22"/>
        </w:rPr>
        <w:t>take</w:t>
      </w:r>
      <w:r>
        <w:rPr>
          <w:b/>
          <w:spacing w:val="-2"/>
          <w:sz w:val="22"/>
        </w:rPr>
        <w:t> </w:t>
      </w:r>
      <w:r>
        <w:rPr>
          <w:b/>
          <w:sz w:val="22"/>
        </w:rPr>
        <w:t>place</w:t>
      </w:r>
      <w:r>
        <w:rPr>
          <w:b/>
          <w:spacing w:val="-4"/>
          <w:sz w:val="22"/>
        </w:rPr>
        <w:t> </w:t>
      </w:r>
      <w:r>
        <w:rPr>
          <w:b/>
          <w:sz w:val="22"/>
        </w:rPr>
        <w:t>through</w:t>
      </w:r>
      <w:r>
        <w:rPr>
          <w:b/>
          <w:spacing w:val="-4"/>
          <w:sz w:val="22"/>
        </w:rPr>
        <w:t> </w:t>
      </w:r>
      <w:r>
        <w:rPr>
          <w:b/>
          <w:sz w:val="22"/>
        </w:rPr>
        <w:t>a</w:t>
      </w:r>
      <w:r>
        <w:rPr>
          <w:b/>
          <w:spacing w:val="-2"/>
          <w:sz w:val="22"/>
        </w:rPr>
        <w:t> </w:t>
      </w:r>
      <w:r>
        <w:rPr>
          <w:b/>
          <w:sz w:val="22"/>
        </w:rPr>
        <w:t>private</w:t>
      </w:r>
      <w:r>
        <w:rPr>
          <w:b/>
          <w:spacing w:val="-4"/>
          <w:sz w:val="22"/>
        </w:rPr>
        <w:t> </w:t>
      </w:r>
      <w:r>
        <w:rPr>
          <w:b/>
          <w:sz w:val="22"/>
        </w:rPr>
        <w:t>sale?</w:t>
      </w:r>
      <w:r>
        <w:rPr>
          <w:b/>
          <w:spacing w:val="-2"/>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1"/>
        </w:numPr>
        <w:tabs>
          <w:tab w:pos="718" w:val="left" w:leader="none"/>
          <w:tab w:pos="720" w:val="left" w:leader="none"/>
        </w:tabs>
        <w:spacing w:line="240" w:lineRule="auto" w:before="70" w:after="0"/>
        <w:ind w:left="720" w:right="355" w:hanging="361"/>
        <w:jc w:val="left"/>
        <w:rPr>
          <w:sz w:val="22"/>
        </w:rPr>
      </w:pPr>
      <w:r>
        <w:rPr>
          <w:b/>
          <w:sz w:val="22"/>
        </w:rPr>
        <w:t>Does</w:t>
      </w:r>
      <w:r>
        <w:rPr>
          <w:b/>
          <w:spacing w:val="80"/>
          <w:sz w:val="22"/>
        </w:rPr>
        <w:t> </w:t>
      </w:r>
      <w:r>
        <w:rPr>
          <w:b/>
          <w:sz w:val="22"/>
        </w:rPr>
        <w:t>the</w:t>
      </w:r>
      <w:r>
        <w:rPr>
          <w:b/>
          <w:spacing w:val="77"/>
          <w:sz w:val="22"/>
        </w:rPr>
        <w:t> </w:t>
      </w:r>
      <w:r>
        <w:rPr>
          <w:b/>
          <w:sz w:val="22"/>
        </w:rPr>
        <w:t>law</w:t>
      </w:r>
      <w:r>
        <w:rPr>
          <w:b/>
          <w:spacing w:val="80"/>
          <w:sz w:val="22"/>
        </w:rPr>
        <w:t> </w:t>
      </w:r>
      <w:r>
        <w:rPr>
          <w:b/>
          <w:sz w:val="22"/>
        </w:rPr>
        <w:t>allow</w:t>
      </w:r>
      <w:r>
        <w:rPr>
          <w:b/>
          <w:spacing w:val="80"/>
          <w:sz w:val="22"/>
        </w:rPr>
        <w:t> </w:t>
      </w:r>
      <w:r>
        <w:rPr>
          <w:b/>
          <w:sz w:val="22"/>
        </w:rPr>
        <w:t>“pactum</w:t>
      </w:r>
      <w:r>
        <w:rPr>
          <w:b/>
          <w:spacing w:val="80"/>
          <w:sz w:val="22"/>
        </w:rPr>
        <w:t> </w:t>
      </w:r>
      <w:r>
        <w:rPr>
          <w:b/>
          <w:sz w:val="22"/>
        </w:rPr>
        <w:t>commisorium”</w:t>
      </w:r>
      <w:r>
        <w:rPr>
          <w:b/>
          <w:spacing w:val="79"/>
          <w:sz w:val="22"/>
        </w:rPr>
        <w:t> </w:t>
      </w:r>
      <w:r>
        <w:rPr>
          <w:b/>
          <w:sz w:val="22"/>
        </w:rPr>
        <w:t>in</w:t>
      </w:r>
      <w:r>
        <w:rPr>
          <w:b/>
          <w:spacing w:val="77"/>
          <w:sz w:val="22"/>
        </w:rPr>
        <w:t> </w:t>
      </w:r>
      <w:r>
        <w:rPr>
          <w:b/>
          <w:sz w:val="22"/>
        </w:rPr>
        <w:t>your</w:t>
      </w:r>
      <w:r>
        <w:rPr>
          <w:b/>
          <w:spacing w:val="80"/>
          <w:sz w:val="22"/>
        </w:rPr>
        <w:t> </w:t>
      </w:r>
      <w:r>
        <w:rPr>
          <w:b/>
          <w:sz w:val="22"/>
        </w:rPr>
        <w:t>economy</w:t>
      </w:r>
      <w:r>
        <w:rPr>
          <w:b/>
          <w:spacing w:val="76"/>
          <w:sz w:val="22"/>
        </w:rPr>
        <w:t> </w:t>
      </w:r>
      <w:r>
        <w:rPr>
          <w:i/>
          <w:sz w:val="22"/>
        </w:rPr>
        <w:t>(may</w:t>
      </w:r>
      <w:r>
        <w:rPr>
          <w:i/>
          <w:spacing w:val="80"/>
          <w:sz w:val="22"/>
        </w:rPr>
        <w:t> </w:t>
      </w:r>
      <w:r>
        <w:rPr>
          <w:i/>
          <w:sz w:val="22"/>
        </w:rPr>
        <w:t>the</w:t>
      </w:r>
      <w:r>
        <w:rPr>
          <w:i/>
          <w:spacing w:val="80"/>
          <w:sz w:val="22"/>
        </w:rPr>
        <w:t> </w:t>
      </w:r>
      <w:r>
        <w:rPr>
          <w:i/>
          <w:sz w:val="22"/>
        </w:rPr>
        <w:t>secured</w:t>
      </w:r>
      <w:r>
        <w:rPr>
          <w:i/>
          <w:spacing w:val="79"/>
          <w:sz w:val="22"/>
        </w:rPr>
        <w:t> </w:t>
      </w:r>
      <w:r>
        <w:rPr>
          <w:i/>
          <w:sz w:val="22"/>
        </w:rPr>
        <w:t>creditor automatically appropriate the encumbered asset upon default of the debtor)</w:t>
      </w:r>
      <w:r>
        <w:rPr>
          <w:b/>
          <w:sz w:val="22"/>
        </w:rPr>
        <w:t>?</w:t>
      </w:r>
      <w:r>
        <w:rPr>
          <w:b/>
          <w:spacing w:val="40"/>
          <w:sz w:val="22"/>
        </w:rPr>
        <w:t> </w:t>
      </w:r>
      <w:r>
        <w:rPr>
          <w:sz w:val="22"/>
        </w:rPr>
        <w:t>(Y/N)</w:t>
      </w:r>
    </w:p>
    <w:p>
      <w:pPr>
        <w:pStyle w:val="BodyText"/>
        <w:spacing w:before="2"/>
      </w:pPr>
    </w:p>
    <w:p>
      <w:pPr>
        <w:pStyle w:val="ListParagraph"/>
        <w:numPr>
          <w:ilvl w:val="0"/>
          <w:numId w:val="51"/>
        </w:numPr>
        <w:tabs>
          <w:tab w:pos="775" w:val="left" w:leader="none"/>
        </w:tabs>
        <w:spacing w:line="240" w:lineRule="auto" w:before="0" w:after="0"/>
        <w:ind w:left="775" w:right="0" w:hanging="415"/>
        <w:jc w:val="left"/>
        <w:rPr>
          <w:sz w:val="22"/>
        </w:rPr>
      </w:pPr>
      <w:r>
        <w:rPr>
          <w:b/>
          <w:sz w:val="22"/>
        </w:rPr>
        <w:t>Is</w:t>
      </w:r>
      <w:r>
        <w:rPr>
          <w:b/>
          <w:spacing w:val="-5"/>
          <w:sz w:val="22"/>
        </w:rPr>
        <w:t> </w:t>
      </w:r>
      <w:r>
        <w:rPr>
          <w:b/>
          <w:sz w:val="22"/>
        </w:rPr>
        <w:t>the</w:t>
      </w:r>
      <w:r>
        <w:rPr>
          <w:b/>
          <w:spacing w:val="-3"/>
          <w:sz w:val="22"/>
        </w:rPr>
        <w:t> </w:t>
      </w:r>
      <w:r>
        <w:rPr>
          <w:b/>
          <w:sz w:val="22"/>
        </w:rPr>
        <w:t>creditor</w:t>
      </w:r>
      <w:r>
        <w:rPr>
          <w:b/>
          <w:spacing w:val="-3"/>
          <w:sz w:val="22"/>
        </w:rPr>
        <w:t> </w:t>
      </w:r>
      <w:r>
        <w:rPr>
          <w:b/>
          <w:sz w:val="22"/>
        </w:rPr>
        <w:t>allowed</w:t>
      </w:r>
      <w:r>
        <w:rPr>
          <w:b/>
          <w:spacing w:val="-3"/>
          <w:sz w:val="22"/>
        </w:rPr>
        <w:t> </w:t>
      </w:r>
      <w:r>
        <w:rPr>
          <w:b/>
          <w:sz w:val="22"/>
        </w:rPr>
        <w:t>to</w:t>
      </w:r>
      <w:r>
        <w:rPr>
          <w:b/>
          <w:spacing w:val="-8"/>
          <w:sz w:val="22"/>
        </w:rPr>
        <w:t> </w:t>
      </w:r>
      <w:r>
        <w:rPr>
          <w:b/>
          <w:sz w:val="22"/>
        </w:rPr>
        <w:t>acquire</w:t>
      </w:r>
      <w:r>
        <w:rPr>
          <w:b/>
          <w:spacing w:val="-2"/>
          <w:sz w:val="22"/>
        </w:rPr>
        <w:t> </w:t>
      </w:r>
      <w:r>
        <w:rPr>
          <w:b/>
          <w:sz w:val="22"/>
        </w:rPr>
        <w:t>the</w:t>
      </w:r>
      <w:r>
        <w:rPr>
          <w:b/>
          <w:spacing w:val="-3"/>
          <w:sz w:val="22"/>
        </w:rPr>
        <w:t> </w:t>
      </w:r>
      <w:r>
        <w:rPr>
          <w:b/>
          <w:sz w:val="22"/>
        </w:rPr>
        <w:t>asset</w:t>
      </w:r>
      <w:r>
        <w:rPr>
          <w:b/>
          <w:spacing w:val="-2"/>
          <w:sz w:val="22"/>
        </w:rPr>
        <w:t> </w:t>
      </w:r>
      <w:r>
        <w:rPr>
          <w:b/>
          <w:sz w:val="22"/>
        </w:rPr>
        <w:t>as</w:t>
      </w:r>
      <w:r>
        <w:rPr>
          <w:b/>
          <w:spacing w:val="-3"/>
          <w:sz w:val="22"/>
        </w:rPr>
        <w:t> </w:t>
      </w:r>
      <w:r>
        <w:rPr>
          <w:b/>
          <w:sz w:val="22"/>
        </w:rPr>
        <w:t>a</w:t>
      </w:r>
      <w:r>
        <w:rPr>
          <w:b/>
          <w:spacing w:val="-5"/>
          <w:sz w:val="22"/>
        </w:rPr>
        <w:t> </w:t>
      </w:r>
      <w:r>
        <w:rPr>
          <w:b/>
          <w:sz w:val="22"/>
        </w:rPr>
        <w:t>full</w:t>
      </w:r>
      <w:r>
        <w:rPr>
          <w:b/>
          <w:spacing w:val="-5"/>
          <w:sz w:val="22"/>
        </w:rPr>
        <w:t> </w:t>
      </w:r>
      <w:r>
        <w:rPr>
          <w:b/>
          <w:sz w:val="22"/>
        </w:rPr>
        <w:t>repayment</w:t>
      </w:r>
      <w:r>
        <w:rPr>
          <w:b/>
          <w:spacing w:val="-4"/>
          <w:sz w:val="22"/>
        </w:rPr>
        <w:t> </w:t>
      </w:r>
      <w:r>
        <w:rPr>
          <w:b/>
          <w:sz w:val="22"/>
        </w:rPr>
        <w:t>of</w:t>
      </w:r>
      <w:r>
        <w:rPr>
          <w:b/>
          <w:spacing w:val="-5"/>
          <w:sz w:val="22"/>
        </w:rPr>
        <w:t> </w:t>
      </w:r>
      <w:r>
        <w:rPr>
          <w:b/>
          <w:sz w:val="22"/>
        </w:rPr>
        <w:t>the</w:t>
      </w:r>
      <w:r>
        <w:rPr>
          <w:b/>
          <w:spacing w:val="-3"/>
          <w:sz w:val="22"/>
        </w:rPr>
        <w:t> </w:t>
      </w:r>
      <w:r>
        <w:rPr>
          <w:b/>
          <w:sz w:val="22"/>
        </w:rPr>
        <w:t>debt</w:t>
      </w:r>
      <w:r>
        <w:rPr>
          <w:b/>
          <w:spacing w:val="-1"/>
          <w:sz w:val="22"/>
        </w:rPr>
        <w:t> </w:t>
      </w:r>
      <w:r>
        <w:rPr>
          <w:b/>
          <w:sz w:val="22"/>
        </w:rPr>
        <w:t>by</w:t>
      </w:r>
      <w:r>
        <w:rPr>
          <w:b/>
          <w:spacing w:val="-6"/>
          <w:sz w:val="22"/>
        </w:rPr>
        <w:t> </w:t>
      </w:r>
      <w:r>
        <w:rPr>
          <w:b/>
          <w:sz w:val="22"/>
        </w:rPr>
        <w:t>agreement?</w:t>
      </w:r>
      <w:r>
        <w:rPr>
          <w:b/>
          <w:spacing w:val="-3"/>
          <w:sz w:val="22"/>
        </w:rPr>
        <w:t> </w:t>
      </w:r>
      <w:r>
        <w:rPr>
          <w:spacing w:val="-2"/>
          <w:sz w:val="22"/>
        </w:rPr>
        <w:t>(Y/N)</w:t>
      </w:r>
    </w:p>
    <w:p>
      <w:pPr>
        <w:pStyle w:val="BodyText"/>
        <w:spacing w:before="22"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1080"/>
        <w:gridCol w:w="991"/>
        <w:gridCol w:w="1169"/>
      </w:tblGrid>
      <w:tr>
        <w:trPr>
          <w:trHeight w:val="433" w:hRule="atLeast"/>
        </w:trPr>
        <w:tc>
          <w:tcPr>
            <w:tcW w:w="9360" w:type="dxa"/>
            <w:gridSpan w:val="4"/>
            <w:shd w:val="clear" w:color="auto" w:fill="CCD4EA"/>
          </w:tcPr>
          <w:p>
            <w:pPr>
              <w:pStyle w:val="TableParagraph"/>
              <w:spacing w:before="103"/>
              <w:ind w:left="107"/>
              <w:rPr>
                <w:b/>
                <w:sz w:val="20"/>
              </w:rPr>
            </w:pPr>
            <w:r>
              <w:rPr>
                <w:b/>
                <w:sz w:val="20"/>
              </w:rPr>
              <w:t>1.2</w:t>
            </w:r>
            <w:r>
              <w:rPr>
                <w:b/>
                <w:spacing w:val="66"/>
                <w:w w:val="150"/>
                <w:sz w:val="20"/>
              </w:rPr>
              <w:t> </w:t>
            </w:r>
            <w:r>
              <w:rPr>
                <w:b/>
                <w:sz w:val="20"/>
              </w:rPr>
              <w:t>SECURED</w:t>
            </w:r>
            <w:r>
              <w:rPr>
                <w:b/>
                <w:spacing w:val="-4"/>
                <w:sz w:val="20"/>
              </w:rPr>
              <w:t> </w:t>
            </w:r>
            <w:r>
              <w:rPr>
                <w:b/>
                <w:spacing w:val="-2"/>
                <w:sz w:val="20"/>
              </w:rPr>
              <w:t>TRANSACTIONS</w:t>
            </w:r>
          </w:p>
        </w:tc>
      </w:tr>
      <w:tr>
        <w:trPr>
          <w:trHeight w:val="431" w:hRule="atLeast"/>
        </w:trPr>
        <w:tc>
          <w:tcPr>
            <w:tcW w:w="9360" w:type="dxa"/>
            <w:gridSpan w:val="4"/>
            <w:shd w:val="clear" w:color="auto" w:fill="E7EBF5"/>
          </w:tcPr>
          <w:p>
            <w:pPr>
              <w:pStyle w:val="TableParagraph"/>
              <w:tabs>
                <w:tab w:pos="1535" w:val="left" w:leader="none"/>
              </w:tabs>
              <w:spacing w:before="101"/>
              <w:ind w:left="784"/>
              <w:rPr>
                <w:b/>
                <w:sz w:val="20"/>
              </w:rPr>
            </w:pPr>
            <w:r>
              <w:rPr>
                <w:b/>
                <w:spacing w:val="-2"/>
                <w:sz w:val="20"/>
              </w:rPr>
              <w:t>1.2.1</w:t>
            </w:r>
            <w:r>
              <w:rPr>
                <w:b/>
                <w:sz w:val="20"/>
              </w:rPr>
              <w:tab/>
              <w:t>Integrated</w:t>
            </w:r>
            <w:r>
              <w:rPr>
                <w:b/>
                <w:spacing w:val="-8"/>
                <w:sz w:val="20"/>
              </w:rPr>
              <w:t> </w:t>
            </w:r>
            <w:r>
              <w:rPr>
                <w:b/>
                <w:sz w:val="20"/>
              </w:rPr>
              <w:t>Legal</w:t>
            </w:r>
            <w:r>
              <w:rPr>
                <w:b/>
                <w:spacing w:val="-8"/>
                <w:sz w:val="20"/>
              </w:rPr>
              <w:t> </w:t>
            </w:r>
            <w:r>
              <w:rPr>
                <w:b/>
                <w:sz w:val="20"/>
              </w:rPr>
              <w:t>Framework</w:t>
            </w:r>
            <w:r>
              <w:rPr>
                <w:b/>
                <w:spacing w:val="-6"/>
                <w:sz w:val="20"/>
              </w:rPr>
              <w:t> </w:t>
            </w:r>
            <w:r>
              <w:rPr>
                <w:b/>
                <w:sz w:val="20"/>
              </w:rPr>
              <w:t>for</w:t>
            </w:r>
            <w:r>
              <w:rPr>
                <w:b/>
                <w:spacing w:val="-8"/>
                <w:sz w:val="20"/>
              </w:rPr>
              <w:t> </w:t>
            </w:r>
            <w:r>
              <w:rPr>
                <w:b/>
                <w:sz w:val="20"/>
              </w:rPr>
              <w:t>Secured</w:t>
            </w:r>
            <w:r>
              <w:rPr>
                <w:b/>
                <w:spacing w:val="-8"/>
                <w:sz w:val="20"/>
              </w:rPr>
              <w:t> </w:t>
            </w:r>
            <w:r>
              <w:rPr>
                <w:b/>
                <w:spacing w:val="-2"/>
                <w:sz w:val="20"/>
              </w:rPr>
              <w:t>Transactions</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6"/>
              <w:jc w:val="right"/>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9" w:type="dxa"/>
          </w:tcPr>
          <w:p>
            <w:pPr>
              <w:pStyle w:val="TableParagraph"/>
              <w:spacing w:line="230" w:lineRule="atLeast"/>
              <w:ind w:left="525" w:right="92" w:firstLine="76"/>
              <w:rPr>
                <w:b/>
                <w:sz w:val="20"/>
              </w:rPr>
            </w:pPr>
            <w:r>
              <w:rPr>
                <w:b/>
                <w:spacing w:val="-2"/>
                <w:sz w:val="20"/>
              </w:rPr>
              <w:t>Total Points</w:t>
            </w:r>
          </w:p>
        </w:tc>
      </w:tr>
      <w:tr>
        <w:trPr>
          <w:trHeight w:val="287" w:hRule="atLeast"/>
        </w:trPr>
        <w:tc>
          <w:tcPr>
            <w:tcW w:w="6120" w:type="dxa"/>
            <w:tcBorders>
              <w:bottom w:val="dashSmallGap" w:sz="4" w:space="0" w:color="000000"/>
            </w:tcBorders>
          </w:tcPr>
          <w:p>
            <w:pPr>
              <w:pStyle w:val="TableParagraph"/>
              <w:ind w:left="107"/>
              <w:rPr>
                <w:b/>
                <w:sz w:val="20"/>
              </w:rPr>
            </w:pPr>
            <w:r>
              <w:rPr>
                <w:b/>
                <w:sz w:val="20"/>
              </w:rPr>
              <w:t>Integrated</w:t>
            </w:r>
            <w:r>
              <w:rPr>
                <w:b/>
                <w:spacing w:val="-7"/>
                <w:sz w:val="20"/>
              </w:rPr>
              <w:t> </w:t>
            </w:r>
            <w:r>
              <w:rPr>
                <w:b/>
                <w:sz w:val="20"/>
              </w:rPr>
              <w:t>Legal</w:t>
            </w:r>
            <w:r>
              <w:rPr>
                <w:b/>
                <w:spacing w:val="-7"/>
                <w:sz w:val="20"/>
              </w:rPr>
              <w:t> </w:t>
            </w:r>
            <w:r>
              <w:rPr>
                <w:b/>
                <w:sz w:val="20"/>
              </w:rPr>
              <w:t>Framework</w:t>
            </w:r>
            <w:r>
              <w:rPr>
                <w:b/>
                <w:spacing w:val="-6"/>
                <w:sz w:val="20"/>
              </w:rPr>
              <w:t> </w:t>
            </w:r>
            <w:r>
              <w:rPr>
                <w:b/>
                <w:sz w:val="20"/>
              </w:rPr>
              <w:t>for</w:t>
            </w:r>
            <w:r>
              <w:rPr>
                <w:b/>
                <w:spacing w:val="-8"/>
                <w:sz w:val="20"/>
              </w:rPr>
              <w:t> </w:t>
            </w:r>
            <w:r>
              <w:rPr>
                <w:b/>
                <w:sz w:val="20"/>
              </w:rPr>
              <w:t>Secured</w:t>
            </w:r>
            <w:r>
              <w:rPr>
                <w:b/>
                <w:spacing w:val="-7"/>
                <w:sz w:val="20"/>
              </w:rPr>
              <w:t> </w:t>
            </w:r>
            <w:r>
              <w:rPr>
                <w:b/>
                <w:sz w:val="20"/>
              </w:rPr>
              <w:t>Transactions</w:t>
            </w:r>
            <w:r>
              <w:rPr>
                <w:b/>
                <w:spacing w:val="-8"/>
                <w:sz w:val="20"/>
              </w:rPr>
              <w:t> </w:t>
            </w:r>
            <w:r>
              <w:rPr>
                <w:b/>
                <w:sz w:val="20"/>
              </w:rPr>
              <w:t>(option</w:t>
            </w:r>
            <w:r>
              <w:rPr>
                <w:b/>
                <w:spacing w:val="-7"/>
                <w:sz w:val="20"/>
              </w:rPr>
              <w:t> </w:t>
            </w:r>
            <w:r>
              <w:rPr>
                <w:b/>
                <w:spacing w:val="-5"/>
                <w:sz w:val="20"/>
              </w:rPr>
              <w:t>1)</w:t>
            </w:r>
          </w:p>
        </w:tc>
        <w:tc>
          <w:tcPr>
            <w:tcW w:w="1080" w:type="dxa"/>
            <w:tcBorders>
              <w:bottom w:val="dashSmallGap" w:sz="4" w:space="0" w:color="000000"/>
            </w:tcBorders>
          </w:tcPr>
          <w:p>
            <w:pPr>
              <w:pStyle w:val="TableParagraph"/>
              <w:ind w:right="97"/>
              <w:jc w:val="right"/>
              <w:rPr>
                <w:b/>
                <w:sz w:val="20"/>
              </w:rPr>
            </w:pPr>
            <w:r>
              <w:rPr>
                <w:b/>
                <w:spacing w:val="-10"/>
                <w:sz w:val="20"/>
              </w:rPr>
              <w:t>1</w:t>
            </w:r>
          </w:p>
        </w:tc>
        <w:tc>
          <w:tcPr>
            <w:tcW w:w="991" w:type="dxa"/>
            <w:tcBorders>
              <w:bottom w:val="dashSmallGap" w:sz="4" w:space="0" w:color="000000"/>
            </w:tcBorders>
          </w:tcPr>
          <w:p>
            <w:pPr>
              <w:pStyle w:val="TableParagraph"/>
              <w:ind w:right="99"/>
              <w:jc w:val="right"/>
              <w:rPr>
                <w:b/>
                <w:sz w:val="20"/>
              </w:rPr>
            </w:pPr>
            <w:r>
              <w:rPr>
                <w:b/>
                <w:spacing w:val="-10"/>
                <w:sz w:val="20"/>
              </w:rPr>
              <w:t>1</w:t>
            </w:r>
          </w:p>
        </w:tc>
        <w:tc>
          <w:tcPr>
            <w:tcW w:w="1169" w:type="dxa"/>
            <w:tcBorders>
              <w:bottom w:val="dashSmallGap" w:sz="4" w:space="0" w:color="000000"/>
            </w:tcBorders>
          </w:tcPr>
          <w:p>
            <w:pPr>
              <w:pStyle w:val="TableParagraph"/>
              <w:ind w:right="99"/>
              <w:jc w:val="right"/>
              <w:rPr>
                <w:b/>
                <w:sz w:val="20"/>
              </w:rPr>
            </w:pPr>
            <w:r>
              <w:rPr>
                <w:b/>
                <w:spacing w:val="-10"/>
                <w:sz w:val="20"/>
              </w:rPr>
              <w:t>2</w:t>
            </w:r>
          </w:p>
        </w:tc>
      </w:tr>
      <w:tr>
        <w:trPr>
          <w:trHeight w:val="462" w:hRule="atLeast"/>
        </w:trPr>
        <w:tc>
          <w:tcPr>
            <w:tcW w:w="6120" w:type="dxa"/>
            <w:tcBorders>
              <w:top w:val="dashSmallGap" w:sz="4" w:space="0" w:color="000000"/>
              <w:bottom w:val="dashSmallGap" w:sz="4" w:space="0" w:color="000000"/>
            </w:tcBorders>
          </w:tcPr>
          <w:p>
            <w:pPr>
              <w:pStyle w:val="TableParagraph"/>
              <w:spacing w:line="230" w:lineRule="exact"/>
              <w:ind w:left="378" w:right="132" w:hanging="180"/>
              <w:rPr>
                <w:sz w:val="20"/>
              </w:rPr>
            </w:pPr>
            <w:r>
              <w:rPr>
                <w:rFonts w:ascii="Calibri"/>
                <w:sz w:val="20"/>
              </w:rPr>
              <w:t>-</w:t>
            </w:r>
            <w:r>
              <w:rPr>
                <w:rFonts w:ascii="Calibri"/>
                <w:spacing w:val="66"/>
                <w:sz w:val="20"/>
              </w:rPr>
              <w:t> </w:t>
            </w:r>
            <w:r>
              <w:rPr>
                <w:sz w:val="20"/>
              </w:rPr>
              <w:t>Integrated</w:t>
            </w:r>
            <w:r>
              <w:rPr>
                <w:spacing w:val="-2"/>
                <w:sz w:val="20"/>
              </w:rPr>
              <w:t> </w:t>
            </w:r>
            <w:r>
              <w:rPr>
                <w:sz w:val="20"/>
              </w:rPr>
              <w:t>legal</w:t>
            </w:r>
            <w:r>
              <w:rPr>
                <w:spacing w:val="-3"/>
                <w:sz w:val="20"/>
              </w:rPr>
              <w:t> </w:t>
            </w:r>
            <w:r>
              <w:rPr>
                <w:sz w:val="20"/>
              </w:rPr>
              <w:t>framework</w:t>
            </w:r>
            <w:r>
              <w:rPr>
                <w:spacing w:val="-2"/>
                <w:sz w:val="20"/>
              </w:rPr>
              <w:t> </w:t>
            </w:r>
            <w:r>
              <w:rPr>
                <w:sz w:val="20"/>
              </w:rPr>
              <w:t>and</w:t>
            </w:r>
            <w:r>
              <w:rPr>
                <w:spacing w:val="-2"/>
                <w:sz w:val="20"/>
              </w:rPr>
              <w:t> </w:t>
            </w:r>
            <w:r>
              <w:rPr>
                <w:sz w:val="20"/>
              </w:rPr>
              <w:t>same</w:t>
            </w:r>
            <w:r>
              <w:rPr>
                <w:spacing w:val="-3"/>
                <w:sz w:val="20"/>
              </w:rPr>
              <w:t> </w:t>
            </w:r>
            <w:r>
              <w:rPr>
                <w:sz w:val="20"/>
              </w:rPr>
              <w:t>rules</w:t>
            </w:r>
            <w:r>
              <w:rPr>
                <w:spacing w:val="-4"/>
                <w:sz w:val="20"/>
              </w:rPr>
              <w:t> </w:t>
            </w:r>
            <w:r>
              <w:rPr>
                <w:sz w:val="20"/>
              </w:rPr>
              <w:t>apply</w:t>
            </w:r>
            <w:r>
              <w:rPr>
                <w:spacing w:val="-4"/>
                <w:sz w:val="20"/>
              </w:rPr>
              <w:t> </w:t>
            </w:r>
            <w:r>
              <w:rPr>
                <w:sz w:val="20"/>
              </w:rPr>
              <w:t>for</w:t>
            </w:r>
            <w:r>
              <w:rPr>
                <w:spacing w:val="-5"/>
                <w:sz w:val="20"/>
              </w:rPr>
              <w:t> </w:t>
            </w:r>
            <w:r>
              <w:rPr>
                <w:sz w:val="20"/>
              </w:rPr>
              <w:t>incorporated</w:t>
            </w:r>
            <w:r>
              <w:rPr>
                <w:spacing w:val="-2"/>
                <w:sz w:val="20"/>
              </w:rPr>
              <w:t> </w:t>
            </w:r>
            <w:r>
              <w:rPr>
                <w:sz w:val="20"/>
              </w:rPr>
              <w:t>and non-incorporated debtors and creditors (1 AND 10) OR</w:t>
            </w:r>
          </w:p>
        </w:tc>
        <w:tc>
          <w:tcPr>
            <w:tcW w:w="1080" w:type="dxa"/>
            <w:tcBorders>
              <w:top w:val="dashSmallGap" w:sz="4" w:space="0" w:color="000000"/>
              <w:bottom w:val="dashSmallGap" w:sz="4" w:space="0" w:color="000000"/>
            </w:tcBorders>
          </w:tcPr>
          <w:p>
            <w:pPr>
              <w:pStyle w:val="TableParagraph"/>
              <w:ind w:right="95"/>
              <w:jc w:val="right"/>
              <w:rPr>
                <w:sz w:val="20"/>
              </w:rPr>
            </w:pPr>
            <w:r>
              <w:rPr>
                <w:sz w:val="20"/>
              </w:rPr>
              <w:t>1 </w:t>
            </w:r>
            <w:r>
              <w:rPr>
                <w:spacing w:val="-5"/>
                <w:sz w:val="20"/>
              </w:rPr>
              <w:t>OR</w:t>
            </w:r>
          </w:p>
        </w:tc>
        <w:tc>
          <w:tcPr>
            <w:tcW w:w="991" w:type="dxa"/>
            <w:tcBorders>
              <w:top w:val="dashSmallGap" w:sz="4" w:space="0" w:color="000000"/>
              <w:bottom w:val="dashSmallGap" w:sz="4" w:space="0" w:color="000000"/>
            </w:tcBorders>
          </w:tcPr>
          <w:p>
            <w:pPr>
              <w:pStyle w:val="TableParagraph"/>
              <w:ind w:right="97"/>
              <w:jc w:val="right"/>
              <w:rPr>
                <w:sz w:val="20"/>
              </w:rPr>
            </w:pPr>
            <w:r>
              <w:rPr>
                <w:sz w:val="20"/>
              </w:rPr>
              <w:t>1 </w:t>
            </w:r>
            <w:r>
              <w:rPr>
                <w:spacing w:val="-5"/>
                <w:sz w:val="20"/>
              </w:rPr>
              <w:t>OR</w:t>
            </w:r>
          </w:p>
        </w:tc>
        <w:tc>
          <w:tcPr>
            <w:tcW w:w="1169" w:type="dxa"/>
            <w:tcBorders>
              <w:top w:val="dashSmallGap" w:sz="4" w:space="0" w:color="000000"/>
              <w:bottom w:val="dashSmallGap" w:sz="4" w:space="0" w:color="000000"/>
            </w:tcBorders>
          </w:tcPr>
          <w:p>
            <w:pPr>
              <w:pStyle w:val="TableParagraph"/>
              <w:ind w:right="97"/>
              <w:jc w:val="right"/>
              <w:rPr>
                <w:sz w:val="20"/>
              </w:rPr>
            </w:pPr>
            <w:r>
              <w:rPr>
                <w:sz w:val="20"/>
              </w:rPr>
              <w:t>2 </w:t>
            </w:r>
            <w:r>
              <w:rPr>
                <w:spacing w:val="-5"/>
                <w:sz w:val="20"/>
              </w:rPr>
              <w:t>OR</w:t>
            </w:r>
          </w:p>
        </w:tc>
      </w:tr>
      <w:tr>
        <w:trPr>
          <w:trHeight w:val="2315" w:hRule="atLeast"/>
        </w:trPr>
        <w:tc>
          <w:tcPr>
            <w:tcW w:w="6120" w:type="dxa"/>
            <w:tcBorders>
              <w:top w:val="dashSmallGap" w:sz="4" w:space="0" w:color="000000"/>
            </w:tcBorders>
          </w:tcPr>
          <w:p>
            <w:pPr>
              <w:pStyle w:val="TableParagraph"/>
              <w:spacing w:line="230" w:lineRule="exact"/>
              <w:ind w:left="107"/>
              <w:rPr>
                <w:i/>
                <w:sz w:val="20"/>
              </w:rPr>
            </w:pPr>
            <w:r>
              <w:rPr>
                <w:i/>
                <w:sz w:val="20"/>
              </w:rPr>
              <w:t>If</w:t>
            </w:r>
            <w:r>
              <w:rPr>
                <w:i/>
                <w:spacing w:val="-3"/>
                <w:sz w:val="20"/>
              </w:rPr>
              <w:t> </w:t>
            </w:r>
            <w:r>
              <w:rPr>
                <w:i/>
                <w:sz w:val="20"/>
              </w:rPr>
              <w:t>1</w:t>
            </w:r>
            <w:r>
              <w:rPr>
                <w:i/>
                <w:spacing w:val="-2"/>
                <w:sz w:val="20"/>
              </w:rPr>
              <w:t> </w:t>
            </w:r>
            <w:r>
              <w:rPr>
                <w:i/>
                <w:sz w:val="20"/>
              </w:rPr>
              <w:t>is</w:t>
            </w:r>
            <w:r>
              <w:rPr>
                <w:i/>
                <w:spacing w:val="-4"/>
                <w:sz w:val="20"/>
              </w:rPr>
              <w:t> </w:t>
            </w:r>
            <w:r>
              <w:rPr>
                <w:i/>
                <w:sz w:val="20"/>
              </w:rPr>
              <w:t>a</w:t>
            </w:r>
            <w:r>
              <w:rPr>
                <w:i/>
                <w:spacing w:val="-2"/>
                <w:sz w:val="20"/>
              </w:rPr>
              <w:t> </w:t>
            </w:r>
            <w:r>
              <w:rPr>
                <w:i/>
                <w:sz w:val="20"/>
              </w:rPr>
              <w:t>No</w:t>
            </w:r>
            <w:r>
              <w:rPr>
                <w:i/>
                <w:spacing w:val="-2"/>
                <w:sz w:val="20"/>
              </w:rPr>
              <w:t> </w:t>
            </w:r>
            <w:r>
              <w:rPr>
                <w:i/>
                <w:sz w:val="20"/>
              </w:rPr>
              <w:t>and</w:t>
            </w:r>
            <w:r>
              <w:rPr>
                <w:i/>
                <w:spacing w:val="-2"/>
                <w:sz w:val="20"/>
              </w:rPr>
              <w:t> </w:t>
            </w:r>
            <w:r>
              <w:rPr>
                <w:i/>
                <w:sz w:val="20"/>
              </w:rPr>
              <w:t>10</w:t>
            </w:r>
            <w:r>
              <w:rPr>
                <w:i/>
                <w:spacing w:val="-2"/>
                <w:sz w:val="20"/>
              </w:rPr>
              <w:t> </w:t>
            </w:r>
            <w:r>
              <w:rPr>
                <w:i/>
                <w:sz w:val="20"/>
              </w:rPr>
              <w:t>is</w:t>
            </w:r>
            <w:r>
              <w:rPr>
                <w:i/>
                <w:spacing w:val="-4"/>
                <w:sz w:val="20"/>
              </w:rPr>
              <w:t> </w:t>
            </w:r>
            <w:r>
              <w:rPr>
                <w:i/>
                <w:sz w:val="20"/>
              </w:rPr>
              <w:t>a</w:t>
            </w:r>
            <w:r>
              <w:rPr>
                <w:i/>
                <w:spacing w:val="-2"/>
                <w:sz w:val="20"/>
              </w:rPr>
              <w:t> </w:t>
            </w:r>
            <w:r>
              <w:rPr>
                <w:i/>
                <w:sz w:val="20"/>
              </w:rPr>
              <w:t>No,</w:t>
            </w:r>
            <w:r>
              <w:rPr>
                <w:i/>
                <w:spacing w:val="-2"/>
                <w:sz w:val="20"/>
              </w:rPr>
              <w:t> </w:t>
            </w:r>
            <w:r>
              <w:rPr>
                <w:i/>
                <w:sz w:val="20"/>
              </w:rPr>
              <w:t>points</w:t>
            </w:r>
            <w:r>
              <w:rPr>
                <w:i/>
                <w:spacing w:val="-3"/>
                <w:sz w:val="20"/>
              </w:rPr>
              <w:t> </w:t>
            </w:r>
            <w:r>
              <w:rPr>
                <w:i/>
                <w:sz w:val="20"/>
              </w:rPr>
              <w:t>can</w:t>
            </w:r>
            <w:r>
              <w:rPr>
                <w:i/>
                <w:spacing w:val="-2"/>
                <w:sz w:val="20"/>
              </w:rPr>
              <w:t> </w:t>
            </w:r>
            <w:r>
              <w:rPr>
                <w:i/>
                <w:sz w:val="20"/>
              </w:rPr>
              <w:t>be</w:t>
            </w:r>
            <w:r>
              <w:rPr>
                <w:i/>
                <w:spacing w:val="-3"/>
                <w:sz w:val="20"/>
              </w:rPr>
              <w:t> </w:t>
            </w:r>
            <w:r>
              <w:rPr>
                <w:i/>
                <w:sz w:val="20"/>
              </w:rPr>
              <w:t>assigned</w:t>
            </w:r>
            <w:r>
              <w:rPr>
                <w:i/>
                <w:spacing w:val="-4"/>
                <w:sz w:val="20"/>
              </w:rPr>
              <w:t> </w:t>
            </w:r>
            <w:r>
              <w:rPr>
                <w:i/>
                <w:sz w:val="20"/>
              </w:rPr>
              <w:t>as</w:t>
            </w:r>
            <w:r>
              <w:rPr>
                <w:i/>
                <w:spacing w:val="-4"/>
                <w:sz w:val="20"/>
              </w:rPr>
              <w:t> </w:t>
            </w:r>
            <w:r>
              <w:rPr>
                <w:i/>
                <w:spacing w:val="-2"/>
                <w:sz w:val="20"/>
              </w:rPr>
              <w:t>follows:</w:t>
            </w:r>
          </w:p>
          <w:p>
            <w:pPr>
              <w:pStyle w:val="TableParagraph"/>
              <w:numPr>
                <w:ilvl w:val="0"/>
                <w:numId w:val="52"/>
              </w:numPr>
              <w:tabs>
                <w:tab w:pos="378" w:val="left" w:leader="none"/>
              </w:tabs>
              <w:spacing w:line="230" w:lineRule="auto" w:before="7" w:after="0"/>
              <w:ind w:left="378" w:right="307" w:hanging="180"/>
              <w:jc w:val="left"/>
              <w:rPr>
                <w:sz w:val="20"/>
              </w:rPr>
            </w:pPr>
            <w:r>
              <w:rPr>
                <w:sz w:val="20"/>
              </w:rPr>
              <w:t>Fiduciary</w:t>
            </w:r>
            <w:r>
              <w:rPr>
                <w:spacing w:val="-3"/>
                <w:sz w:val="20"/>
              </w:rPr>
              <w:t> </w:t>
            </w:r>
            <w:r>
              <w:rPr>
                <w:sz w:val="20"/>
              </w:rPr>
              <w:t>transfer</w:t>
            </w:r>
            <w:r>
              <w:rPr>
                <w:spacing w:val="-6"/>
                <w:sz w:val="20"/>
              </w:rPr>
              <w:t> </w:t>
            </w:r>
            <w:r>
              <w:rPr>
                <w:sz w:val="20"/>
              </w:rPr>
              <w:t>of</w:t>
            </w:r>
            <w:r>
              <w:rPr>
                <w:spacing w:val="-3"/>
                <w:sz w:val="20"/>
              </w:rPr>
              <w:t> </w:t>
            </w:r>
            <w:r>
              <w:rPr>
                <w:sz w:val="20"/>
              </w:rPr>
              <w:t>title</w:t>
            </w:r>
            <w:r>
              <w:rPr>
                <w:spacing w:val="-4"/>
                <w:sz w:val="20"/>
              </w:rPr>
              <w:t> </w:t>
            </w:r>
            <w:r>
              <w:rPr>
                <w:sz w:val="20"/>
              </w:rPr>
              <w:t>and</w:t>
            </w:r>
            <w:r>
              <w:rPr>
                <w:spacing w:val="-8"/>
                <w:sz w:val="20"/>
              </w:rPr>
              <w:t> </w:t>
            </w:r>
            <w:r>
              <w:rPr>
                <w:sz w:val="20"/>
              </w:rPr>
              <w:t>same</w:t>
            </w:r>
            <w:r>
              <w:rPr>
                <w:spacing w:val="-4"/>
                <w:sz w:val="20"/>
              </w:rPr>
              <w:t> </w:t>
            </w:r>
            <w:r>
              <w:rPr>
                <w:sz w:val="20"/>
              </w:rPr>
              <w:t>rules</w:t>
            </w:r>
            <w:r>
              <w:rPr>
                <w:spacing w:val="-5"/>
                <w:sz w:val="20"/>
              </w:rPr>
              <w:t> </w:t>
            </w:r>
            <w:r>
              <w:rPr>
                <w:sz w:val="20"/>
              </w:rPr>
              <w:t>apply</w:t>
            </w:r>
            <w:r>
              <w:rPr>
                <w:spacing w:val="-3"/>
                <w:sz w:val="20"/>
              </w:rPr>
              <w:t> </w:t>
            </w:r>
            <w:r>
              <w:rPr>
                <w:sz w:val="20"/>
              </w:rPr>
              <w:t>for</w:t>
            </w:r>
            <w:r>
              <w:rPr>
                <w:spacing w:val="-3"/>
                <w:sz w:val="20"/>
              </w:rPr>
              <w:t> </w:t>
            </w:r>
            <w:r>
              <w:rPr>
                <w:sz w:val="20"/>
              </w:rPr>
              <w:t>incorporated</w:t>
            </w:r>
            <w:r>
              <w:rPr>
                <w:spacing w:val="-3"/>
                <w:sz w:val="20"/>
              </w:rPr>
              <w:t> </w:t>
            </w:r>
            <w:r>
              <w:rPr>
                <w:sz w:val="20"/>
              </w:rPr>
              <w:t>and non-incorporated debtors and creditors (2 AND 3)</w:t>
            </w:r>
          </w:p>
          <w:p>
            <w:pPr>
              <w:pStyle w:val="TableParagraph"/>
              <w:numPr>
                <w:ilvl w:val="0"/>
                <w:numId w:val="52"/>
              </w:numPr>
              <w:tabs>
                <w:tab w:pos="378" w:val="left" w:leader="none"/>
              </w:tabs>
              <w:spacing w:line="232" w:lineRule="auto" w:before="6" w:after="0"/>
              <w:ind w:left="378" w:right="232" w:hanging="180"/>
              <w:jc w:val="left"/>
              <w:rPr>
                <w:sz w:val="20"/>
              </w:rPr>
            </w:pPr>
            <w:r>
              <w:rPr>
                <w:sz w:val="20"/>
              </w:rPr>
              <w:t>Financial</w:t>
            </w:r>
            <w:r>
              <w:rPr>
                <w:spacing w:val="-4"/>
                <w:sz w:val="20"/>
              </w:rPr>
              <w:t> </w:t>
            </w:r>
            <w:r>
              <w:rPr>
                <w:sz w:val="20"/>
              </w:rPr>
              <w:t>lease</w:t>
            </w:r>
            <w:r>
              <w:rPr>
                <w:spacing w:val="-4"/>
                <w:sz w:val="20"/>
              </w:rPr>
              <w:t> </w:t>
            </w:r>
            <w:r>
              <w:rPr>
                <w:sz w:val="20"/>
              </w:rPr>
              <w:t>agreement</w:t>
            </w:r>
            <w:r>
              <w:rPr>
                <w:spacing w:val="-4"/>
                <w:sz w:val="20"/>
              </w:rPr>
              <w:t> </w:t>
            </w:r>
            <w:r>
              <w:rPr>
                <w:sz w:val="20"/>
              </w:rPr>
              <w:t>and</w:t>
            </w:r>
            <w:r>
              <w:rPr>
                <w:spacing w:val="-5"/>
                <w:sz w:val="20"/>
              </w:rPr>
              <w:t> </w:t>
            </w:r>
            <w:r>
              <w:rPr>
                <w:sz w:val="20"/>
              </w:rPr>
              <w:t>same</w:t>
            </w:r>
            <w:r>
              <w:rPr>
                <w:spacing w:val="-4"/>
                <w:sz w:val="20"/>
              </w:rPr>
              <w:t> </w:t>
            </w:r>
            <w:r>
              <w:rPr>
                <w:sz w:val="20"/>
              </w:rPr>
              <w:t>rules</w:t>
            </w:r>
            <w:r>
              <w:rPr>
                <w:spacing w:val="-5"/>
                <w:sz w:val="20"/>
              </w:rPr>
              <w:t> </w:t>
            </w:r>
            <w:r>
              <w:rPr>
                <w:sz w:val="20"/>
              </w:rPr>
              <w:t>apply</w:t>
            </w:r>
            <w:r>
              <w:rPr>
                <w:spacing w:val="-5"/>
                <w:sz w:val="20"/>
              </w:rPr>
              <w:t> </w:t>
            </w:r>
            <w:r>
              <w:rPr>
                <w:sz w:val="20"/>
              </w:rPr>
              <w:t>for</w:t>
            </w:r>
            <w:r>
              <w:rPr>
                <w:spacing w:val="-3"/>
                <w:sz w:val="20"/>
              </w:rPr>
              <w:t> </w:t>
            </w:r>
            <w:r>
              <w:rPr>
                <w:sz w:val="20"/>
              </w:rPr>
              <w:t>incorporated</w:t>
            </w:r>
            <w:r>
              <w:rPr>
                <w:spacing w:val="-3"/>
                <w:sz w:val="20"/>
              </w:rPr>
              <w:t> </w:t>
            </w:r>
            <w:r>
              <w:rPr>
                <w:sz w:val="20"/>
              </w:rPr>
              <w:t>and non-incorporated debtors and creditors (4 AND 5)</w:t>
            </w:r>
          </w:p>
          <w:p>
            <w:pPr>
              <w:pStyle w:val="TableParagraph"/>
              <w:numPr>
                <w:ilvl w:val="0"/>
                <w:numId w:val="52"/>
              </w:numPr>
              <w:tabs>
                <w:tab w:pos="378" w:val="left" w:leader="none"/>
              </w:tabs>
              <w:spacing w:line="235" w:lineRule="auto" w:before="4" w:after="0"/>
              <w:ind w:left="378" w:right="295" w:hanging="180"/>
              <w:jc w:val="left"/>
              <w:rPr>
                <w:sz w:val="20"/>
              </w:rPr>
            </w:pPr>
            <w:r>
              <w:rPr>
                <w:sz w:val="20"/>
              </w:rPr>
              <w:t>Assignment of receivables and outright transfer of receivables and same</w:t>
            </w:r>
            <w:r>
              <w:rPr>
                <w:spacing w:val="-5"/>
                <w:sz w:val="20"/>
              </w:rPr>
              <w:t> </w:t>
            </w:r>
            <w:r>
              <w:rPr>
                <w:sz w:val="20"/>
              </w:rPr>
              <w:t>rules</w:t>
            </w:r>
            <w:r>
              <w:rPr>
                <w:spacing w:val="-6"/>
                <w:sz w:val="20"/>
              </w:rPr>
              <w:t> </w:t>
            </w:r>
            <w:r>
              <w:rPr>
                <w:sz w:val="20"/>
              </w:rPr>
              <w:t>apply</w:t>
            </w:r>
            <w:r>
              <w:rPr>
                <w:spacing w:val="-4"/>
                <w:sz w:val="20"/>
              </w:rPr>
              <w:t> </w:t>
            </w:r>
            <w:r>
              <w:rPr>
                <w:sz w:val="20"/>
              </w:rPr>
              <w:t>for</w:t>
            </w:r>
            <w:r>
              <w:rPr>
                <w:spacing w:val="-4"/>
                <w:sz w:val="20"/>
              </w:rPr>
              <w:t> </w:t>
            </w:r>
            <w:r>
              <w:rPr>
                <w:sz w:val="20"/>
              </w:rPr>
              <w:t>incorporated</w:t>
            </w:r>
            <w:r>
              <w:rPr>
                <w:spacing w:val="-4"/>
                <w:sz w:val="20"/>
              </w:rPr>
              <w:t> </w:t>
            </w:r>
            <w:r>
              <w:rPr>
                <w:sz w:val="20"/>
              </w:rPr>
              <w:t>and</w:t>
            </w:r>
            <w:r>
              <w:rPr>
                <w:spacing w:val="-6"/>
                <w:sz w:val="20"/>
              </w:rPr>
              <w:t> </w:t>
            </w:r>
            <w:r>
              <w:rPr>
                <w:sz w:val="20"/>
              </w:rPr>
              <w:t>non-incorporated</w:t>
            </w:r>
            <w:r>
              <w:rPr>
                <w:spacing w:val="-6"/>
                <w:sz w:val="20"/>
              </w:rPr>
              <w:t> </w:t>
            </w:r>
            <w:r>
              <w:rPr>
                <w:sz w:val="20"/>
              </w:rPr>
              <w:t>debtors</w:t>
            </w:r>
            <w:r>
              <w:rPr>
                <w:spacing w:val="-6"/>
                <w:sz w:val="20"/>
              </w:rPr>
              <w:t> </w:t>
            </w:r>
            <w:r>
              <w:rPr>
                <w:sz w:val="20"/>
              </w:rPr>
              <w:t>and creditors (6 AND 7)</w:t>
            </w:r>
          </w:p>
          <w:p>
            <w:pPr>
              <w:pStyle w:val="TableParagraph"/>
              <w:numPr>
                <w:ilvl w:val="0"/>
                <w:numId w:val="52"/>
              </w:numPr>
              <w:tabs>
                <w:tab w:pos="378" w:val="left" w:leader="none"/>
              </w:tabs>
              <w:spacing w:line="230" w:lineRule="exact" w:before="0" w:after="0"/>
              <w:ind w:left="378" w:right="594" w:hanging="180"/>
              <w:jc w:val="left"/>
              <w:rPr>
                <w:sz w:val="20"/>
              </w:rPr>
            </w:pPr>
            <w:r>
              <w:rPr>
                <w:sz w:val="20"/>
              </w:rPr>
              <w:t>Retention</w:t>
            </w:r>
            <w:r>
              <w:rPr>
                <w:spacing w:val="-3"/>
                <w:sz w:val="20"/>
              </w:rPr>
              <w:t> </w:t>
            </w:r>
            <w:r>
              <w:rPr>
                <w:sz w:val="20"/>
              </w:rPr>
              <w:t>of</w:t>
            </w:r>
            <w:r>
              <w:rPr>
                <w:spacing w:val="-3"/>
                <w:sz w:val="20"/>
              </w:rPr>
              <w:t> </w:t>
            </w:r>
            <w:r>
              <w:rPr>
                <w:sz w:val="20"/>
              </w:rPr>
              <w:t>title</w:t>
            </w:r>
            <w:r>
              <w:rPr>
                <w:spacing w:val="-4"/>
                <w:sz w:val="20"/>
              </w:rPr>
              <w:t> </w:t>
            </w:r>
            <w:r>
              <w:rPr>
                <w:sz w:val="20"/>
              </w:rPr>
              <w:t>sales</w:t>
            </w:r>
            <w:r>
              <w:rPr>
                <w:spacing w:val="-5"/>
                <w:sz w:val="20"/>
              </w:rPr>
              <w:t> </w:t>
            </w:r>
            <w:r>
              <w:rPr>
                <w:sz w:val="20"/>
              </w:rPr>
              <w:t>and</w:t>
            </w:r>
            <w:r>
              <w:rPr>
                <w:spacing w:val="-3"/>
                <w:sz w:val="20"/>
              </w:rPr>
              <w:t> </w:t>
            </w:r>
            <w:r>
              <w:rPr>
                <w:sz w:val="20"/>
              </w:rPr>
              <w:t>same</w:t>
            </w:r>
            <w:r>
              <w:rPr>
                <w:spacing w:val="-4"/>
                <w:sz w:val="20"/>
              </w:rPr>
              <w:t> </w:t>
            </w:r>
            <w:r>
              <w:rPr>
                <w:sz w:val="20"/>
              </w:rPr>
              <w:t>rules</w:t>
            </w:r>
            <w:r>
              <w:rPr>
                <w:spacing w:val="-5"/>
                <w:sz w:val="20"/>
              </w:rPr>
              <w:t> </w:t>
            </w:r>
            <w:r>
              <w:rPr>
                <w:sz w:val="20"/>
              </w:rPr>
              <w:t>for</w:t>
            </w:r>
            <w:r>
              <w:rPr>
                <w:spacing w:val="-5"/>
                <w:sz w:val="20"/>
              </w:rPr>
              <w:t> </w:t>
            </w:r>
            <w:r>
              <w:rPr>
                <w:sz w:val="20"/>
              </w:rPr>
              <w:t>incorporated</w:t>
            </w:r>
            <w:r>
              <w:rPr>
                <w:spacing w:val="-5"/>
                <w:sz w:val="20"/>
              </w:rPr>
              <w:t> </w:t>
            </w:r>
            <w:r>
              <w:rPr>
                <w:sz w:val="20"/>
              </w:rPr>
              <w:t>and</w:t>
            </w:r>
            <w:r>
              <w:rPr>
                <w:spacing w:val="-5"/>
                <w:sz w:val="20"/>
              </w:rPr>
              <w:t> </w:t>
            </w:r>
            <w:r>
              <w:rPr>
                <w:sz w:val="20"/>
              </w:rPr>
              <w:t>non- incorporated debtors and creditors (8 AND 9)</w:t>
            </w:r>
          </w:p>
        </w:tc>
        <w:tc>
          <w:tcPr>
            <w:tcW w:w="1080" w:type="dxa"/>
            <w:tcBorders>
              <w:top w:val="dashSmallGap" w:sz="4" w:space="0" w:color="000000"/>
            </w:tcBorders>
          </w:tcPr>
          <w:p>
            <w:pPr>
              <w:pStyle w:val="TableParagraph"/>
              <w:rPr>
                <w:sz w:val="20"/>
              </w:rPr>
            </w:pPr>
          </w:p>
          <w:p>
            <w:pPr>
              <w:pStyle w:val="TableParagraph"/>
              <w:ind w:left="621"/>
              <w:rPr>
                <w:sz w:val="20"/>
              </w:rPr>
            </w:pPr>
            <w:r>
              <w:rPr>
                <w:spacing w:val="-4"/>
                <w:sz w:val="20"/>
              </w:rPr>
              <w:t>0.12</w:t>
            </w:r>
          </w:p>
          <w:p>
            <w:pPr>
              <w:pStyle w:val="TableParagraph"/>
              <w:spacing w:before="1"/>
              <w:rPr>
                <w:sz w:val="20"/>
              </w:rPr>
            </w:pPr>
          </w:p>
          <w:p>
            <w:pPr>
              <w:pStyle w:val="TableParagraph"/>
              <w:ind w:left="621"/>
              <w:rPr>
                <w:sz w:val="20"/>
              </w:rPr>
            </w:pPr>
            <w:r>
              <w:rPr>
                <w:spacing w:val="-4"/>
                <w:sz w:val="20"/>
              </w:rPr>
              <w:t>0.12</w:t>
            </w:r>
          </w:p>
          <w:p>
            <w:pPr>
              <w:pStyle w:val="TableParagraph"/>
              <w:spacing w:before="229"/>
              <w:ind w:left="621"/>
              <w:rPr>
                <w:sz w:val="20"/>
              </w:rPr>
            </w:pPr>
            <w:r>
              <w:rPr>
                <w:spacing w:val="-4"/>
                <w:sz w:val="20"/>
              </w:rPr>
              <w:t>0.12</w:t>
            </w:r>
          </w:p>
          <w:p>
            <w:pPr>
              <w:pStyle w:val="TableParagraph"/>
              <w:rPr>
                <w:sz w:val="20"/>
              </w:rPr>
            </w:pPr>
          </w:p>
          <w:p>
            <w:pPr>
              <w:pStyle w:val="TableParagraph"/>
              <w:spacing w:before="1"/>
              <w:rPr>
                <w:sz w:val="20"/>
              </w:rPr>
            </w:pPr>
          </w:p>
          <w:p>
            <w:pPr>
              <w:pStyle w:val="TableParagraph"/>
              <w:ind w:left="621"/>
              <w:rPr>
                <w:sz w:val="20"/>
              </w:rPr>
            </w:pPr>
            <w:r>
              <w:rPr>
                <w:spacing w:val="-4"/>
                <w:sz w:val="20"/>
              </w:rPr>
              <w:t>0.12</w:t>
            </w:r>
          </w:p>
        </w:tc>
        <w:tc>
          <w:tcPr>
            <w:tcW w:w="991" w:type="dxa"/>
            <w:tcBorders>
              <w:top w:val="dashSmallGap" w:sz="4" w:space="0" w:color="000000"/>
            </w:tcBorders>
          </w:tcPr>
          <w:p>
            <w:pPr>
              <w:pStyle w:val="TableParagraph"/>
              <w:rPr>
                <w:sz w:val="20"/>
              </w:rPr>
            </w:pPr>
          </w:p>
          <w:p>
            <w:pPr>
              <w:pStyle w:val="TableParagraph"/>
              <w:ind w:left="530"/>
              <w:rPr>
                <w:sz w:val="20"/>
              </w:rPr>
            </w:pPr>
            <w:r>
              <w:rPr>
                <w:spacing w:val="-4"/>
                <w:sz w:val="20"/>
              </w:rPr>
              <w:t>0.12</w:t>
            </w:r>
          </w:p>
          <w:p>
            <w:pPr>
              <w:pStyle w:val="TableParagraph"/>
              <w:spacing w:before="1"/>
              <w:rPr>
                <w:sz w:val="20"/>
              </w:rPr>
            </w:pPr>
          </w:p>
          <w:p>
            <w:pPr>
              <w:pStyle w:val="TableParagraph"/>
              <w:ind w:left="530"/>
              <w:rPr>
                <w:sz w:val="20"/>
              </w:rPr>
            </w:pPr>
            <w:r>
              <w:rPr>
                <w:spacing w:val="-4"/>
                <w:sz w:val="20"/>
              </w:rPr>
              <w:t>0.12</w:t>
            </w:r>
          </w:p>
          <w:p>
            <w:pPr>
              <w:pStyle w:val="TableParagraph"/>
              <w:spacing w:before="229"/>
              <w:ind w:left="530"/>
              <w:rPr>
                <w:sz w:val="20"/>
              </w:rPr>
            </w:pPr>
            <w:r>
              <w:rPr>
                <w:spacing w:val="-4"/>
                <w:sz w:val="20"/>
              </w:rPr>
              <w:t>0.12</w:t>
            </w:r>
          </w:p>
          <w:p>
            <w:pPr>
              <w:pStyle w:val="TableParagraph"/>
              <w:rPr>
                <w:sz w:val="20"/>
              </w:rPr>
            </w:pPr>
          </w:p>
          <w:p>
            <w:pPr>
              <w:pStyle w:val="TableParagraph"/>
              <w:spacing w:before="1"/>
              <w:rPr>
                <w:sz w:val="20"/>
              </w:rPr>
            </w:pPr>
          </w:p>
          <w:p>
            <w:pPr>
              <w:pStyle w:val="TableParagraph"/>
              <w:ind w:left="530"/>
              <w:rPr>
                <w:sz w:val="20"/>
              </w:rPr>
            </w:pPr>
            <w:r>
              <w:rPr>
                <w:spacing w:val="-4"/>
                <w:sz w:val="20"/>
              </w:rPr>
              <w:t>0.12</w:t>
            </w:r>
          </w:p>
        </w:tc>
        <w:tc>
          <w:tcPr>
            <w:tcW w:w="1169" w:type="dxa"/>
            <w:tcBorders>
              <w:top w:val="dashSmallGap" w:sz="4" w:space="0" w:color="000000"/>
            </w:tcBorders>
          </w:tcPr>
          <w:p>
            <w:pPr>
              <w:pStyle w:val="TableParagraph"/>
              <w:rPr>
                <w:sz w:val="20"/>
              </w:rPr>
            </w:pPr>
          </w:p>
          <w:p>
            <w:pPr>
              <w:pStyle w:val="TableParagraph"/>
              <w:ind w:left="708"/>
              <w:rPr>
                <w:sz w:val="20"/>
              </w:rPr>
            </w:pPr>
            <w:r>
              <w:rPr>
                <w:spacing w:val="-4"/>
                <w:sz w:val="20"/>
              </w:rPr>
              <w:t>0.25</w:t>
            </w:r>
          </w:p>
          <w:p>
            <w:pPr>
              <w:pStyle w:val="TableParagraph"/>
              <w:spacing w:before="1"/>
              <w:rPr>
                <w:sz w:val="20"/>
              </w:rPr>
            </w:pPr>
          </w:p>
          <w:p>
            <w:pPr>
              <w:pStyle w:val="TableParagraph"/>
              <w:ind w:left="708"/>
              <w:rPr>
                <w:sz w:val="20"/>
              </w:rPr>
            </w:pPr>
            <w:r>
              <w:rPr>
                <w:spacing w:val="-4"/>
                <w:sz w:val="20"/>
              </w:rPr>
              <w:t>0.25</w:t>
            </w:r>
          </w:p>
          <w:p>
            <w:pPr>
              <w:pStyle w:val="TableParagraph"/>
              <w:spacing w:before="229"/>
              <w:ind w:left="708"/>
              <w:rPr>
                <w:sz w:val="20"/>
              </w:rPr>
            </w:pPr>
            <w:r>
              <w:rPr>
                <w:spacing w:val="-4"/>
                <w:sz w:val="20"/>
              </w:rPr>
              <w:t>0.25</w:t>
            </w:r>
          </w:p>
          <w:p>
            <w:pPr>
              <w:pStyle w:val="TableParagraph"/>
              <w:rPr>
                <w:sz w:val="20"/>
              </w:rPr>
            </w:pPr>
          </w:p>
          <w:p>
            <w:pPr>
              <w:pStyle w:val="TableParagraph"/>
              <w:spacing w:before="1"/>
              <w:rPr>
                <w:sz w:val="20"/>
              </w:rPr>
            </w:pPr>
          </w:p>
          <w:p>
            <w:pPr>
              <w:pStyle w:val="TableParagraph"/>
              <w:ind w:left="708"/>
              <w:rPr>
                <w:sz w:val="20"/>
              </w:rPr>
            </w:pPr>
            <w:r>
              <w:rPr>
                <w:spacing w:val="-4"/>
                <w:sz w:val="20"/>
              </w:rPr>
              <w:t>0.25</w:t>
            </w:r>
          </w:p>
        </w:tc>
      </w:tr>
      <w:tr>
        <w:trPr>
          <w:trHeight w:val="287" w:hRule="atLeast"/>
        </w:trPr>
        <w:tc>
          <w:tcPr>
            <w:tcW w:w="612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9"/>
              <w:ind w:right="97"/>
              <w:jc w:val="right"/>
              <w:rPr>
                <w:b/>
                <w:sz w:val="20"/>
              </w:rPr>
            </w:pPr>
            <w:r>
              <w:rPr>
                <w:b/>
                <w:spacing w:val="-10"/>
                <w:sz w:val="20"/>
              </w:rPr>
              <w:t>1</w:t>
            </w:r>
          </w:p>
        </w:tc>
        <w:tc>
          <w:tcPr>
            <w:tcW w:w="991" w:type="dxa"/>
            <w:shd w:val="clear" w:color="auto" w:fill="FFC000"/>
          </w:tcPr>
          <w:p>
            <w:pPr>
              <w:pStyle w:val="TableParagraph"/>
              <w:spacing w:before="29"/>
              <w:ind w:right="99"/>
              <w:jc w:val="right"/>
              <w:rPr>
                <w:b/>
                <w:sz w:val="20"/>
              </w:rPr>
            </w:pPr>
            <w:r>
              <w:rPr>
                <w:b/>
                <w:spacing w:val="-10"/>
                <w:sz w:val="20"/>
              </w:rPr>
              <w:t>1</w:t>
            </w:r>
          </w:p>
        </w:tc>
        <w:tc>
          <w:tcPr>
            <w:tcW w:w="1169" w:type="dxa"/>
            <w:shd w:val="clear" w:color="auto" w:fill="FFC000"/>
          </w:tcPr>
          <w:p>
            <w:pPr>
              <w:pStyle w:val="TableParagraph"/>
              <w:spacing w:before="29"/>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09" w:val="left" w:leader="none"/>
              </w:tabs>
              <w:spacing w:before="101"/>
              <w:ind w:left="760"/>
              <w:rPr>
                <w:b/>
                <w:sz w:val="20"/>
              </w:rPr>
            </w:pPr>
            <w:r>
              <w:rPr>
                <w:b/>
                <w:spacing w:val="-2"/>
                <w:sz w:val="20"/>
              </w:rPr>
              <w:t>1.2.2</w:t>
            </w:r>
            <w:r>
              <w:rPr>
                <w:b/>
                <w:sz w:val="20"/>
              </w:rPr>
              <w:tab/>
              <w:t>Types</w:t>
            </w:r>
            <w:r>
              <w:rPr>
                <w:b/>
                <w:spacing w:val="-6"/>
                <w:sz w:val="20"/>
              </w:rPr>
              <w:t> </w:t>
            </w:r>
            <w:r>
              <w:rPr>
                <w:b/>
                <w:sz w:val="20"/>
              </w:rPr>
              <w:t>of</w:t>
            </w:r>
            <w:r>
              <w:rPr>
                <w:b/>
                <w:spacing w:val="-4"/>
                <w:sz w:val="20"/>
              </w:rPr>
              <w:t> </w:t>
            </w:r>
            <w:r>
              <w:rPr>
                <w:b/>
                <w:sz w:val="20"/>
              </w:rPr>
              <w:t>Movable</w:t>
            </w:r>
            <w:r>
              <w:rPr>
                <w:b/>
                <w:spacing w:val="-5"/>
                <w:sz w:val="20"/>
              </w:rPr>
              <w:t> </w:t>
            </w:r>
            <w:r>
              <w:rPr>
                <w:b/>
                <w:sz w:val="20"/>
              </w:rPr>
              <w:t>Assets,</w:t>
            </w:r>
            <w:r>
              <w:rPr>
                <w:b/>
                <w:spacing w:val="-4"/>
                <w:sz w:val="20"/>
              </w:rPr>
              <w:t> </w:t>
            </w:r>
            <w:r>
              <w:rPr>
                <w:b/>
                <w:sz w:val="20"/>
              </w:rPr>
              <w:t>Debts</w:t>
            </w:r>
            <w:r>
              <w:rPr>
                <w:b/>
                <w:spacing w:val="-6"/>
                <w:sz w:val="20"/>
              </w:rPr>
              <w:t> </w:t>
            </w:r>
            <w:r>
              <w:rPr>
                <w:b/>
                <w:sz w:val="20"/>
              </w:rPr>
              <w:t>and</w:t>
            </w:r>
            <w:r>
              <w:rPr>
                <w:b/>
                <w:spacing w:val="-5"/>
                <w:sz w:val="20"/>
              </w:rPr>
              <w:t> </w:t>
            </w:r>
            <w:r>
              <w:rPr>
                <w:b/>
                <w:sz w:val="20"/>
              </w:rPr>
              <w:t>Obligations</w:t>
            </w:r>
            <w:r>
              <w:rPr>
                <w:b/>
                <w:spacing w:val="-6"/>
                <w:sz w:val="20"/>
              </w:rPr>
              <w:t> </w:t>
            </w:r>
            <w:r>
              <w:rPr>
                <w:b/>
                <w:sz w:val="20"/>
              </w:rPr>
              <w:t>that</w:t>
            </w:r>
            <w:r>
              <w:rPr>
                <w:b/>
                <w:spacing w:val="-4"/>
                <w:sz w:val="20"/>
              </w:rPr>
              <w:t> </w:t>
            </w:r>
            <w:r>
              <w:rPr>
                <w:b/>
                <w:sz w:val="20"/>
              </w:rPr>
              <w:t>Can</w:t>
            </w:r>
            <w:r>
              <w:rPr>
                <w:b/>
                <w:spacing w:val="-6"/>
                <w:sz w:val="20"/>
              </w:rPr>
              <w:t> </w:t>
            </w:r>
            <w:r>
              <w:rPr>
                <w:b/>
                <w:sz w:val="20"/>
              </w:rPr>
              <w:t>Be</w:t>
            </w:r>
            <w:r>
              <w:rPr>
                <w:b/>
                <w:spacing w:val="-5"/>
                <w:sz w:val="20"/>
              </w:rPr>
              <w:t> </w:t>
            </w:r>
            <w:r>
              <w:rPr>
                <w:b/>
                <w:spacing w:val="-2"/>
                <w:sz w:val="20"/>
              </w:rPr>
              <w:t>Secured</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6"/>
              <w:jc w:val="right"/>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9" w:type="dxa"/>
          </w:tcPr>
          <w:p>
            <w:pPr>
              <w:pStyle w:val="TableParagraph"/>
              <w:spacing w:line="230" w:lineRule="atLeast"/>
              <w:ind w:left="525" w:right="92" w:firstLine="76"/>
              <w:rPr>
                <w:b/>
                <w:sz w:val="20"/>
              </w:rPr>
            </w:pPr>
            <w:r>
              <w:rPr>
                <w:b/>
                <w:spacing w:val="-2"/>
                <w:sz w:val="20"/>
              </w:rPr>
              <w:t>Total Points</w:t>
            </w:r>
          </w:p>
        </w:tc>
      </w:tr>
      <w:tr>
        <w:trPr>
          <w:trHeight w:val="460" w:hRule="atLeast"/>
        </w:trPr>
        <w:tc>
          <w:tcPr>
            <w:tcW w:w="6120" w:type="dxa"/>
          </w:tcPr>
          <w:p>
            <w:pPr>
              <w:pStyle w:val="TableParagraph"/>
              <w:spacing w:line="230" w:lineRule="atLeast"/>
              <w:ind w:left="107" w:right="132"/>
              <w:rPr>
                <w:sz w:val="20"/>
              </w:rPr>
            </w:pPr>
            <w:r>
              <w:rPr>
                <w:b/>
                <w:sz w:val="20"/>
              </w:rPr>
              <w:t>Security</w:t>
            </w:r>
            <w:r>
              <w:rPr>
                <w:b/>
                <w:spacing w:val="-3"/>
                <w:sz w:val="20"/>
              </w:rPr>
              <w:t> </w:t>
            </w:r>
            <w:r>
              <w:rPr>
                <w:b/>
                <w:sz w:val="20"/>
              </w:rPr>
              <w:t>Interest</w:t>
            </w:r>
            <w:r>
              <w:rPr>
                <w:b/>
                <w:spacing w:val="-3"/>
                <w:sz w:val="20"/>
              </w:rPr>
              <w:t> </w:t>
            </w:r>
            <w:r>
              <w:rPr>
                <w:b/>
                <w:sz w:val="20"/>
              </w:rPr>
              <w:t>in</w:t>
            </w:r>
            <w:r>
              <w:rPr>
                <w:b/>
                <w:spacing w:val="-4"/>
                <w:sz w:val="20"/>
              </w:rPr>
              <w:t> </w:t>
            </w:r>
            <w:r>
              <w:rPr>
                <w:b/>
                <w:sz w:val="20"/>
              </w:rPr>
              <w:t>One</w:t>
            </w:r>
            <w:r>
              <w:rPr>
                <w:b/>
                <w:spacing w:val="-4"/>
                <w:sz w:val="20"/>
              </w:rPr>
              <w:t> </w:t>
            </w:r>
            <w:r>
              <w:rPr>
                <w:b/>
                <w:sz w:val="20"/>
              </w:rPr>
              <w:t>Category</w:t>
            </w:r>
            <w:r>
              <w:rPr>
                <w:b/>
                <w:spacing w:val="-5"/>
                <w:sz w:val="20"/>
              </w:rPr>
              <w:t> </w:t>
            </w:r>
            <w:r>
              <w:rPr>
                <w:b/>
                <w:sz w:val="20"/>
              </w:rPr>
              <w:t>of</w:t>
            </w:r>
            <w:r>
              <w:rPr>
                <w:b/>
                <w:spacing w:val="-3"/>
                <w:sz w:val="20"/>
              </w:rPr>
              <w:t> </w:t>
            </w:r>
            <w:r>
              <w:rPr>
                <w:b/>
                <w:sz w:val="20"/>
              </w:rPr>
              <w:t>Movable</w:t>
            </w:r>
            <w:r>
              <w:rPr>
                <w:b/>
                <w:spacing w:val="-4"/>
                <w:sz w:val="20"/>
              </w:rPr>
              <w:t> </w:t>
            </w:r>
            <w:r>
              <w:rPr>
                <w:b/>
                <w:sz w:val="20"/>
              </w:rPr>
              <w:t>Assets</w:t>
            </w:r>
            <w:r>
              <w:rPr>
                <w:b/>
                <w:spacing w:val="-5"/>
                <w:sz w:val="20"/>
              </w:rPr>
              <w:t> </w:t>
            </w:r>
            <w:r>
              <w:rPr>
                <w:sz w:val="20"/>
              </w:rPr>
              <w:t>(11</w:t>
            </w:r>
            <w:r>
              <w:rPr>
                <w:spacing w:val="-5"/>
                <w:sz w:val="20"/>
              </w:rPr>
              <w:t> </w:t>
            </w:r>
            <w:r>
              <w:rPr>
                <w:sz w:val="20"/>
              </w:rPr>
              <w:t>AND</w:t>
            </w:r>
            <w:r>
              <w:rPr>
                <w:spacing w:val="-4"/>
                <w:sz w:val="20"/>
              </w:rPr>
              <w:t> </w:t>
            </w:r>
            <w:r>
              <w:rPr>
                <w:sz w:val="20"/>
              </w:rPr>
              <w:t>12 AND 13 AND 14 AND 15 AND 16 AND 17)</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10"/>
                <w:sz w:val="20"/>
              </w:rPr>
              <w:t>2</w:t>
            </w:r>
          </w:p>
        </w:tc>
      </w:tr>
      <w:tr>
        <w:trPr>
          <w:trHeight w:val="460" w:hRule="atLeast"/>
        </w:trPr>
        <w:tc>
          <w:tcPr>
            <w:tcW w:w="6120" w:type="dxa"/>
          </w:tcPr>
          <w:p>
            <w:pPr>
              <w:pStyle w:val="TableParagraph"/>
              <w:spacing w:line="230" w:lineRule="atLeast"/>
              <w:ind w:left="107" w:right="132"/>
              <w:rPr>
                <w:sz w:val="20"/>
              </w:rPr>
            </w:pPr>
            <w:r>
              <w:rPr>
                <w:b/>
                <w:sz w:val="20"/>
              </w:rPr>
              <w:t>Security</w:t>
            </w:r>
            <w:r>
              <w:rPr>
                <w:b/>
                <w:spacing w:val="-4"/>
                <w:sz w:val="20"/>
              </w:rPr>
              <w:t> </w:t>
            </w:r>
            <w:r>
              <w:rPr>
                <w:b/>
                <w:sz w:val="20"/>
              </w:rPr>
              <w:t>Interest</w:t>
            </w:r>
            <w:r>
              <w:rPr>
                <w:b/>
                <w:spacing w:val="-4"/>
                <w:sz w:val="20"/>
              </w:rPr>
              <w:t> </w:t>
            </w:r>
            <w:r>
              <w:rPr>
                <w:b/>
                <w:sz w:val="20"/>
              </w:rPr>
              <w:t>in</w:t>
            </w:r>
            <w:r>
              <w:rPr>
                <w:b/>
                <w:spacing w:val="-4"/>
                <w:sz w:val="20"/>
              </w:rPr>
              <w:t> </w:t>
            </w:r>
            <w:r>
              <w:rPr>
                <w:b/>
                <w:sz w:val="20"/>
              </w:rPr>
              <w:t>Combined</w:t>
            </w:r>
            <w:r>
              <w:rPr>
                <w:b/>
                <w:spacing w:val="-5"/>
                <w:sz w:val="20"/>
              </w:rPr>
              <w:t> </w:t>
            </w:r>
            <w:r>
              <w:rPr>
                <w:b/>
                <w:sz w:val="20"/>
              </w:rPr>
              <w:t>Category</w:t>
            </w:r>
            <w:r>
              <w:rPr>
                <w:b/>
                <w:spacing w:val="-5"/>
                <w:sz w:val="20"/>
              </w:rPr>
              <w:t> </w:t>
            </w:r>
            <w:r>
              <w:rPr>
                <w:b/>
                <w:sz w:val="20"/>
              </w:rPr>
              <w:t>of</w:t>
            </w:r>
            <w:r>
              <w:rPr>
                <w:b/>
                <w:spacing w:val="-4"/>
                <w:sz w:val="20"/>
              </w:rPr>
              <w:t> </w:t>
            </w:r>
            <w:r>
              <w:rPr>
                <w:b/>
                <w:sz w:val="20"/>
              </w:rPr>
              <w:t>Movable</w:t>
            </w:r>
            <w:r>
              <w:rPr>
                <w:b/>
                <w:spacing w:val="-4"/>
                <w:sz w:val="20"/>
              </w:rPr>
              <w:t> </w:t>
            </w:r>
            <w:r>
              <w:rPr>
                <w:b/>
                <w:sz w:val="20"/>
              </w:rPr>
              <w:t>Assets</w:t>
            </w:r>
            <w:r>
              <w:rPr>
                <w:b/>
                <w:spacing w:val="-5"/>
                <w:sz w:val="20"/>
              </w:rPr>
              <w:t> </w:t>
            </w:r>
            <w:r>
              <w:rPr>
                <w:sz w:val="20"/>
              </w:rPr>
              <w:t>(18</w:t>
            </w:r>
            <w:r>
              <w:rPr>
                <w:spacing w:val="-4"/>
                <w:sz w:val="20"/>
              </w:rPr>
              <w:t> </w:t>
            </w:r>
            <w:r>
              <w:rPr>
                <w:sz w:val="20"/>
              </w:rPr>
              <w:t>AND 19 AND 20)</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10"/>
                <w:sz w:val="20"/>
              </w:rPr>
              <w:t>2</w:t>
            </w:r>
          </w:p>
        </w:tc>
      </w:tr>
      <w:tr>
        <w:trPr>
          <w:trHeight w:val="457" w:hRule="atLeast"/>
        </w:trPr>
        <w:tc>
          <w:tcPr>
            <w:tcW w:w="6120" w:type="dxa"/>
          </w:tcPr>
          <w:p>
            <w:pPr>
              <w:pStyle w:val="TableParagraph"/>
              <w:spacing w:line="229" w:lineRule="exact"/>
              <w:ind w:left="107"/>
              <w:rPr>
                <w:sz w:val="20"/>
              </w:rPr>
            </w:pPr>
            <w:r>
              <w:rPr>
                <w:b/>
                <w:sz w:val="20"/>
              </w:rPr>
              <w:t>Security</w:t>
            </w:r>
            <w:r>
              <w:rPr>
                <w:b/>
                <w:spacing w:val="-4"/>
                <w:sz w:val="20"/>
              </w:rPr>
              <w:t> </w:t>
            </w:r>
            <w:r>
              <w:rPr>
                <w:b/>
                <w:sz w:val="20"/>
              </w:rPr>
              <w:t>Interest</w:t>
            </w:r>
            <w:r>
              <w:rPr>
                <w:b/>
                <w:spacing w:val="-4"/>
                <w:sz w:val="20"/>
              </w:rPr>
              <w:t> </w:t>
            </w:r>
            <w:r>
              <w:rPr>
                <w:b/>
                <w:sz w:val="20"/>
              </w:rPr>
              <w:t>over</w:t>
            </w:r>
            <w:r>
              <w:rPr>
                <w:b/>
                <w:spacing w:val="-5"/>
                <w:sz w:val="20"/>
              </w:rPr>
              <w:t> </w:t>
            </w:r>
            <w:r>
              <w:rPr>
                <w:b/>
                <w:sz w:val="20"/>
              </w:rPr>
              <w:t>Future</w:t>
            </w:r>
            <w:r>
              <w:rPr>
                <w:b/>
                <w:spacing w:val="-5"/>
                <w:sz w:val="20"/>
              </w:rPr>
              <w:t> </w:t>
            </w:r>
            <w:r>
              <w:rPr>
                <w:b/>
                <w:sz w:val="20"/>
              </w:rPr>
              <w:t>Assets</w:t>
            </w:r>
            <w:r>
              <w:rPr>
                <w:b/>
                <w:spacing w:val="-6"/>
                <w:sz w:val="20"/>
              </w:rPr>
              <w:t> </w:t>
            </w:r>
            <w:r>
              <w:rPr>
                <w:sz w:val="20"/>
              </w:rPr>
              <w:t>(21</w:t>
            </w:r>
            <w:r>
              <w:rPr>
                <w:spacing w:val="-4"/>
                <w:sz w:val="20"/>
              </w:rPr>
              <w:t> </w:t>
            </w:r>
            <w:r>
              <w:rPr>
                <w:sz w:val="20"/>
              </w:rPr>
              <w:t>AND</w:t>
            </w:r>
            <w:r>
              <w:rPr>
                <w:spacing w:val="-5"/>
                <w:sz w:val="20"/>
              </w:rPr>
              <w:t> </w:t>
            </w:r>
            <w:r>
              <w:rPr>
                <w:sz w:val="20"/>
              </w:rPr>
              <w:t>22</w:t>
            </w:r>
            <w:r>
              <w:rPr>
                <w:spacing w:val="-4"/>
                <w:sz w:val="20"/>
              </w:rPr>
              <w:t> </w:t>
            </w:r>
            <w:r>
              <w:rPr>
                <w:sz w:val="20"/>
              </w:rPr>
              <w:t>AND</w:t>
            </w:r>
            <w:r>
              <w:rPr>
                <w:spacing w:val="-4"/>
                <w:sz w:val="20"/>
              </w:rPr>
              <w:t> </w:t>
            </w:r>
            <w:r>
              <w:rPr>
                <w:sz w:val="20"/>
              </w:rPr>
              <w:t>23</w:t>
            </w:r>
            <w:r>
              <w:rPr>
                <w:spacing w:val="-6"/>
                <w:sz w:val="20"/>
              </w:rPr>
              <w:t> </w:t>
            </w:r>
            <w:r>
              <w:rPr>
                <w:sz w:val="20"/>
              </w:rPr>
              <w:t>AND</w:t>
            </w:r>
            <w:r>
              <w:rPr>
                <w:spacing w:val="-5"/>
                <w:sz w:val="20"/>
              </w:rPr>
              <w:t> 24</w:t>
            </w:r>
          </w:p>
          <w:p>
            <w:pPr>
              <w:pStyle w:val="TableParagraph"/>
              <w:spacing w:line="209" w:lineRule="exact"/>
              <w:ind w:left="107"/>
              <w:rPr>
                <w:sz w:val="20"/>
              </w:rPr>
            </w:pPr>
            <w:r>
              <w:rPr>
                <w:sz w:val="20"/>
              </w:rPr>
              <w:t>AND</w:t>
            </w:r>
            <w:r>
              <w:rPr>
                <w:spacing w:val="-4"/>
                <w:sz w:val="20"/>
              </w:rPr>
              <w:t> </w:t>
            </w:r>
            <w:r>
              <w:rPr>
                <w:sz w:val="20"/>
              </w:rPr>
              <w:t>25</w:t>
            </w:r>
            <w:r>
              <w:rPr>
                <w:spacing w:val="-2"/>
                <w:sz w:val="20"/>
              </w:rPr>
              <w:t> </w:t>
            </w:r>
            <w:r>
              <w:rPr>
                <w:sz w:val="20"/>
              </w:rPr>
              <w:t>AND</w:t>
            </w:r>
            <w:r>
              <w:rPr>
                <w:spacing w:val="-3"/>
                <w:sz w:val="20"/>
              </w:rPr>
              <w:t> </w:t>
            </w:r>
            <w:r>
              <w:rPr>
                <w:sz w:val="20"/>
              </w:rPr>
              <w:t>26</w:t>
            </w:r>
            <w:r>
              <w:rPr>
                <w:spacing w:val="-3"/>
                <w:sz w:val="20"/>
              </w:rPr>
              <w:t> </w:t>
            </w:r>
            <w:r>
              <w:rPr>
                <w:sz w:val="20"/>
              </w:rPr>
              <w:t>AND</w:t>
            </w:r>
            <w:r>
              <w:rPr>
                <w:spacing w:val="-3"/>
                <w:sz w:val="20"/>
              </w:rPr>
              <w:t> </w:t>
            </w:r>
            <w:r>
              <w:rPr>
                <w:sz w:val="20"/>
              </w:rPr>
              <w:t>27</w:t>
            </w:r>
            <w:r>
              <w:rPr>
                <w:spacing w:val="-2"/>
                <w:sz w:val="20"/>
              </w:rPr>
              <w:t> </w:t>
            </w:r>
            <w:r>
              <w:rPr>
                <w:sz w:val="20"/>
              </w:rPr>
              <w:t>AND</w:t>
            </w:r>
            <w:r>
              <w:rPr>
                <w:spacing w:val="-3"/>
                <w:sz w:val="20"/>
              </w:rPr>
              <w:t> </w:t>
            </w:r>
            <w:r>
              <w:rPr>
                <w:sz w:val="20"/>
              </w:rPr>
              <w:t>28</w:t>
            </w:r>
            <w:r>
              <w:rPr>
                <w:spacing w:val="-3"/>
                <w:sz w:val="20"/>
              </w:rPr>
              <w:t> </w:t>
            </w:r>
            <w:r>
              <w:rPr>
                <w:sz w:val="20"/>
              </w:rPr>
              <w:t>AND</w:t>
            </w:r>
            <w:r>
              <w:rPr>
                <w:spacing w:val="-3"/>
                <w:sz w:val="20"/>
              </w:rPr>
              <w:t> </w:t>
            </w:r>
            <w:r>
              <w:rPr>
                <w:sz w:val="20"/>
              </w:rPr>
              <w:t>29</w:t>
            </w:r>
            <w:r>
              <w:rPr>
                <w:spacing w:val="-2"/>
                <w:sz w:val="20"/>
              </w:rPr>
              <w:t> </w:t>
            </w:r>
            <w:r>
              <w:rPr>
                <w:sz w:val="20"/>
              </w:rPr>
              <w:t>AND</w:t>
            </w:r>
            <w:r>
              <w:rPr>
                <w:spacing w:val="-3"/>
                <w:sz w:val="20"/>
              </w:rPr>
              <w:t> </w:t>
            </w:r>
            <w:r>
              <w:rPr>
                <w:sz w:val="20"/>
              </w:rPr>
              <w:t>30</w:t>
            </w:r>
            <w:r>
              <w:rPr>
                <w:spacing w:val="-3"/>
                <w:sz w:val="20"/>
              </w:rPr>
              <w:t> </w:t>
            </w:r>
            <w:r>
              <w:rPr>
                <w:sz w:val="20"/>
              </w:rPr>
              <w:t>AND</w:t>
            </w:r>
            <w:r>
              <w:rPr>
                <w:spacing w:val="-3"/>
                <w:sz w:val="20"/>
              </w:rPr>
              <w:t> </w:t>
            </w:r>
            <w:r>
              <w:rPr>
                <w:spacing w:val="-5"/>
                <w:sz w:val="20"/>
              </w:rPr>
              <w:t>31)</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10"/>
                <w:sz w:val="20"/>
              </w:rPr>
              <w:t>2</w:t>
            </w:r>
          </w:p>
        </w:tc>
      </w:tr>
      <w:tr>
        <w:trPr>
          <w:trHeight w:val="460" w:hRule="atLeast"/>
        </w:trPr>
        <w:tc>
          <w:tcPr>
            <w:tcW w:w="6120" w:type="dxa"/>
          </w:tcPr>
          <w:p>
            <w:pPr>
              <w:pStyle w:val="TableParagraph"/>
              <w:ind w:left="107"/>
              <w:rPr>
                <w:sz w:val="20"/>
              </w:rPr>
            </w:pPr>
            <w:r>
              <w:rPr>
                <w:b/>
                <w:sz w:val="20"/>
              </w:rPr>
              <w:t>Debts</w:t>
            </w:r>
            <w:r>
              <w:rPr>
                <w:b/>
                <w:spacing w:val="-5"/>
                <w:sz w:val="20"/>
              </w:rPr>
              <w:t> </w:t>
            </w:r>
            <w:r>
              <w:rPr>
                <w:b/>
                <w:sz w:val="20"/>
              </w:rPr>
              <w:t>and</w:t>
            </w:r>
            <w:r>
              <w:rPr>
                <w:b/>
                <w:spacing w:val="-4"/>
                <w:sz w:val="20"/>
              </w:rPr>
              <w:t> </w:t>
            </w:r>
            <w:r>
              <w:rPr>
                <w:b/>
                <w:sz w:val="20"/>
              </w:rPr>
              <w:t>Obligations</w:t>
            </w:r>
            <w:r>
              <w:rPr>
                <w:b/>
                <w:spacing w:val="-5"/>
                <w:sz w:val="20"/>
              </w:rPr>
              <w:t> </w:t>
            </w:r>
            <w:r>
              <w:rPr>
                <w:sz w:val="20"/>
              </w:rPr>
              <w:t>(32</w:t>
            </w:r>
            <w:r>
              <w:rPr>
                <w:spacing w:val="-3"/>
                <w:sz w:val="20"/>
              </w:rPr>
              <w:t> </w:t>
            </w:r>
            <w:r>
              <w:rPr>
                <w:sz w:val="20"/>
              </w:rPr>
              <w:t>AND</w:t>
            </w:r>
            <w:r>
              <w:rPr>
                <w:spacing w:val="-4"/>
                <w:sz w:val="20"/>
              </w:rPr>
              <w:t> </w:t>
            </w:r>
            <w:r>
              <w:rPr>
                <w:sz w:val="20"/>
              </w:rPr>
              <w:t>33</w:t>
            </w:r>
            <w:r>
              <w:rPr>
                <w:spacing w:val="-3"/>
                <w:sz w:val="20"/>
              </w:rPr>
              <w:t> </w:t>
            </w:r>
            <w:r>
              <w:rPr>
                <w:sz w:val="20"/>
              </w:rPr>
              <w:t>AND</w:t>
            </w:r>
            <w:r>
              <w:rPr>
                <w:spacing w:val="-3"/>
                <w:sz w:val="20"/>
              </w:rPr>
              <w:t> </w:t>
            </w:r>
            <w:r>
              <w:rPr>
                <w:sz w:val="20"/>
              </w:rPr>
              <w:t>34</w:t>
            </w:r>
            <w:r>
              <w:rPr>
                <w:spacing w:val="-3"/>
                <w:sz w:val="20"/>
              </w:rPr>
              <w:t> </w:t>
            </w:r>
            <w:r>
              <w:rPr>
                <w:sz w:val="20"/>
              </w:rPr>
              <w:t>AND</w:t>
            </w:r>
            <w:r>
              <w:rPr>
                <w:spacing w:val="-4"/>
                <w:sz w:val="20"/>
              </w:rPr>
              <w:t> </w:t>
            </w:r>
            <w:r>
              <w:rPr>
                <w:sz w:val="20"/>
              </w:rPr>
              <w:t>35</w:t>
            </w:r>
            <w:r>
              <w:rPr>
                <w:spacing w:val="-3"/>
                <w:sz w:val="20"/>
              </w:rPr>
              <w:t> </w:t>
            </w:r>
            <w:r>
              <w:rPr>
                <w:sz w:val="20"/>
              </w:rPr>
              <w:t>AND</w:t>
            </w:r>
            <w:r>
              <w:rPr>
                <w:spacing w:val="-4"/>
                <w:sz w:val="20"/>
              </w:rPr>
              <w:t> </w:t>
            </w:r>
            <w:r>
              <w:rPr>
                <w:sz w:val="20"/>
              </w:rPr>
              <w:t>36</w:t>
            </w:r>
            <w:r>
              <w:rPr>
                <w:spacing w:val="-3"/>
                <w:sz w:val="20"/>
              </w:rPr>
              <w:t> </w:t>
            </w:r>
            <w:r>
              <w:rPr>
                <w:sz w:val="20"/>
              </w:rPr>
              <w:t>AND</w:t>
            </w:r>
            <w:r>
              <w:rPr>
                <w:spacing w:val="-4"/>
                <w:sz w:val="20"/>
              </w:rPr>
              <w:t> </w:t>
            </w:r>
            <w:r>
              <w:rPr>
                <w:spacing w:val="-5"/>
                <w:sz w:val="20"/>
              </w:rPr>
              <w:t>37</w:t>
            </w:r>
          </w:p>
          <w:p>
            <w:pPr>
              <w:pStyle w:val="TableParagraph"/>
              <w:spacing w:line="210" w:lineRule="exact"/>
              <w:ind w:left="107"/>
              <w:rPr>
                <w:sz w:val="20"/>
              </w:rPr>
            </w:pPr>
            <w:r>
              <w:rPr>
                <w:sz w:val="20"/>
              </w:rPr>
              <w:t>AND</w:t>
            </w:r>
            <w:r>
              <w:rPr>
                <w:spacing w:val="-3"/>
                <w:sz w:val="20"/>
              </w:rPr>
              <w:t> </w:t>
            </w:r>
            <w:r>
              <w:rPr>
                <w:sz w:val="20"/>
              </w:rPr>
              <w:t>38</w:t>
            </w:r>
            <w:r>
              <w:rPr>
                <w:spacing w:val="-3"/>
                <w:sz w:val="20"/>
              </w:rPr>
              <w:t> </w:t>
            </w:r>
            <w:r>
              <w:rPr>
                <w:sz w:val="20"/>
              </w:rPr>
              <w:t>AND</w:t>
            </w:r>
            <w:r>
              <w:rPr>
                <w:spacing w:val="-2"/>
                <w:sz w:val="20"/>
              </w:rPr>
              <w:t> </w:t>
            </w:r>
            <w:r>
              <w:rPr>
                <w:sz w:val="20"/>
              </w:rPr>
              <w:t>39</w:t>
            </w:r>
            <w:r>
              <w:rPr>
                <w:spacing w:val="-3"/>
                <w:sz w:val="20"/>
              </w:rPr>
              <w:t> </w:t>
            </w:r>
            <w:r>
              <w:rPr>
                <w:sz w:val="20"/>
              </w:rPr>
              <w:t>AND</w:t>
            </w:r>
            <w:r>
              <w:rPr>
                <w:spacing w:val="-2"/>
                <w:sz w:val="20"/>
              </w:rPr>
              <w:t> </w:t>
            </w:r>
            <w:r>
              <w:rPr>
                <w:spacing w:val="-5"/>
                <w:sz w:val="20"/>
              </w:rPr>
              <w:t>40)</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10"/>
                <w:sz w:val="20"/>
              </w:rPr>
              <w:t>2</w:t>
            </w:r>
          </w:p>
        </w:tc>
      </w:tr>
      <w:tr>
        <w:trPr>
          <w:trHeight w:val="282" w:hRule="atLeast"/>
        </w:trPr>
        <w:tc>
          <w:tcPr>
            <w:tcW w:w="612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7"/>
              <w:jc w:val="right"/>
              <w:rPr>
                <w:b/>
                <w:sz w:val="20"/>
              </w:rPr>
            </w:pPr>
            <w:r>
              <w:rPr>
                <w:b/>
                <w:spacing w:val="-10"/>
                <w:sz w:val="20"/>
              </w:rPr>
              <w:t>4</w:t>
            </w:r>
          </w:p>
        </w:tc>
        <w:tc>
          <w:tcPr>
            <w:tcW w:w="991" w:type="dxa"/>
            <w:shd w:val="clear" w:color="auto" w:fill="FFC000"/>
          </w:tcPr>
          <w:p>
            <w:pPr>
              <w:pStyle w:val="TableParagraph"/>
              <w:spacing w:before="26"/>
              <w:ind w:right="99"/>
              <w:jc w:val="right"/>
              <w:rPr>
                <w:b/>
                <w:sz w:val="20"/>
              </w:rPr>
            </w:pPr>
            <w:r>
              <w:rPr>
                <w:b/>
                <w:spacing w:val="-10"/>
                <w:sz w:val="20"/>
              </w:rPr>
              <w:t>4</w:t>
            </w:r>
          </w:p>
        </w:tc>
        <w:tc>
          <w:tcPr>
            <w:tcW w:w="1169" w:type="dxa"/>
            <w:shd w:val="clear" w:color="auto" w:fill="FFC000"/>
          </w:tcPr>
          <w:p>
            <w:pPr>
              <w:pStyle w:val="TableParagraph"/>
              <w:spacing w:before="26"/>
              <w:ind w:right="99"/>
              <w:jc w:val="right"/>
              <w:rPr>
                <w:b/>
                <w:sz w:val="20"/>
              </w:rPr>
            </w:pPr>
            <w:r>
              <w:rPr>
                <w:b/>
                <w:spacing w:val="-10"/>
                <w:sz w:val="20"/>
              </w:rPr>
              <w:t>8</w:t>
            </w:r>
          </w:p>
        </w:tc>
      </w:tr>
      <w:tr>
        <w:trPr>
          <w:trHeight w:val="431" w:hRule="atLeast"/>
        </w:trPr>
        <w:tc>
          <w:tcPr>
            <w:tcW w:w="9360" w:type="dxa"/>
            <w:gridSpan w:val="4"/>
            <w:shd w:val="clear" w:color="auto" w:fill="E7EBF5"/>
          </w:tcPr>
          <w:p>
            <w:pPr>
              <w:pStyle w:val="TableParagraph"/>
              <w:tabs>
                <w:tab w:pos="1518" w:val="left" w:leader="none"/>
              </w:tabs>
              <w:spacing w:before="101"/>
              <w:ind w:left="770"/>
              <w:rPr>
                <w:b/>
                <w:sz w:val="20"/>
              </w:rPr>
            </w:pPr>
            <w:r>
              <w:rPr>
                <w:b/>
                <w:spacing w:val="-2"/>
                <w:sz w:val="20"/>
              </w:rPr>
              <w:t>1.2.3</w:t>
            </w:r>
            <w:r>
              <w:rPr>
                <w:b/>
                <w:sz w:val="20"/>
              </w:rPr>
              <w:tab/>
              <w:t>Priority/Enforcement</w:t>
            </w:r>
            <w:r>
              <w:rPr>
                <w:b/>
                <w:spacing w:val="-11"/>
                <w:sz w:val="20"/>
              </w:rPr>
              <w:t> </w:t>
            </w:r>
            <w:r>
              <w:rPr>
                <w:b/>
                <w:sz w:val="20"/>
              </w:rPr>
              <w:t>of</w:t>
            </w:r>
            <w:r>
              <w:rPr>
                <w:b/>
                <w:spacing w:val="-10"/>
                <w:sz w:val="20"/>
              </w:rPr>
              <w:t> </w:t>
            </w:r>
            <w:r>
              <w:rPr>
                <w:b/>
                <w:sz w:val="20"/>
              </w:rPr>
              <w:t>Security</w:t>
            </w:r>
            <w:r>
              <w:rPr>
                <w:b/>
                <w:spacing w:val="-10"/>
                <w:sz w:val="20"/>
              </w:rPr>
              <w:t> </w:t>
            </w:r>
            <w:r>
              <w:rPr>
                <w:b/>
                <w:spacing w:val="-2"/>
                <w:sz w:val="20"/>
              </w:rPr>
              <w:t>Interests</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6"/>
              <w:jc w:val="right"/>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9" w:type="dxa"/>
          </w:tcPr>
          <w:p>
            <w:pPr>
              <w:pStyle w:val="TableParagraph"/>
              <w:spacing w:line="230" w:lineRule="atLeast"/>
              <w:ind w:left="525" w:right="92" w:firstLine="76"/>
              <w:rPr>
                <w:b/>
                <w:sz w:val="20"/>
              </w:rPr>
            </w:pPr>
            <w:r>
              <w:rPr>
                <w:b/>
                <w:spacing w:val="-2"/>
                <w:sz w:val="20"/>
              </w:rPr>
              <w:t>Total Points</w:t>
            </w:r>
          </w:p>
        </w:tc>
      </w:tr>
      <w:tr>
        <w:trPr>
          <w:trHeight w:val="287" w:hRule="atLeast"/>
        </w:trPr>
        <w:tc>
          <w:tcPr>
            <w:tcW w:w="6120" w:type="dxa"/>
          </w:tcPr>
          <w:p>
            <w:pPr>
              <w:pStyle w:val="TableParagraph"/>
              <w:ind w:left="107"/>
              <w:rPr>
                <w:sz w:val="20"/>
              </w:rPr>
            </w:pPr>
            <w:r>
              <w:rPr>
                <w:b/>
                <w:sz w:val="20"/>
              </w:rPr>
              <w:t>Priority</w:t>
            </w:r>
            <w:r>
              <w:rPr>
                <w:b/>
                <w:spacing w:val="-6"/>
                <w:sz w:val="20"/>
              </w:rPr>
              <w:t> </w:t>
            </w:r>
            <w:r>
              <w:rPr>
                <w:b/>
                <w:sz w:val="20"/>
              </w:rPr>
              <w:t>of</w:t>
            </w:r>
            <w:r>
              <w:rPr>
                <w:b/>
                <w:spacing w:val="-7"/>
                <w:sz w:val="20"/>
              </w:rPr>
              <w:t> </w:t>
            </w:r>
            <w:r>
              <w:rPr>
                <w:b/>
                <w:sz w:val="20"/>
              </w:rPr>
              <w:t>Claims</w:t>
            </w:r>
            <w:r>
              <w:rPr>
                <w:b/>
                <w:spacing w:val="-7"/>
                <w:sz w:val="20"/>
              </w:rPr>
              <w:t> </w:t>
            </w:r>
            <w:r>
              <w:rPr>
                <w:b/>
                <w:sz w:val="20"/>
              </w:rPr>
              <w:t>Outside</w:t>
            </w:r>
            <w:r>
              <w:rPr>
                <w:b/>
                <w:spacing w:val="-6"/>
                <w:sz w:val="20"/>
              </w:rPr>
              <w:t> </w:t>
            </w:r>
            <w:r>
              <w:rPr>
                <w:b/>
                <w:sz w:val="20"/>
              </w:rPr>
              <w:t>of</w:t>
            </w:r>
            <w:r>
              <w:rPr>
                <w:b/>
                <w:spacing w:val="-5"/>
                <w:sz w:val="20"/>
              </w:rPr>
              <w:t> </w:t>
            </w:r>
            <w:r>
              <w:rPr>
                <w:b/>
                <w:sz w:val="20"/>
              </w:rPr>
              <w:t>Insolvency</w:t>
            </w:r>
            <w:r>
              <w:rPr>
                <w:b/>
                <w:spacing w:val="-5"/>
                <w:sz w:val="20"/>
              </w:rPr>
              <w:t> </w:t>
            </w:r>
            <w:r>
              <w:rPr>
                <w:b/>
                <w:sz w:val="20"/>
              </w:rPr>
              <w:t>or</w:t>
            </w:r>
            <w:r>
              <w:rPr>
                <w:b/>
                <w:spacing w:val="-6"/>
                <w:sz w:val="20"/>
              </w:rPr>
              <w:t> </w:t>
            </w:r>
            <w:r>
              <w:rPr>
                <w:b/>
                <w:sz w:val="20"/>
              </w:rPr>
              <w:t>Bankruptcy</w:t>
            </w:r>
            <w:r>
              <w:rPr>
                <w:b/>
                <w:spacing w:val="-5"/>
                <w:sz w:val="20"/>
              </w:rPr>
              <w:t> </w:t>
            </w:r>
            <w:r>
              <w:rPr>
                <w:spacing w:val="-4"/>
                <w:sz w:val="20"/>
              </w:rPr>
              <w:t>(42)</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10"/>
                <w:sz w:val="20"/>
              </w:rPr>
              <w:t>2</w:t>
            </w:r>
          </w:p>
        </w:tc>
      </w:tr>
      <w:tr>
        <w:trPr>
          <w:trHeight w:val="1854" w:hRule="atLeast"/>
        </w:trPr>
        <w:tc>
          <w:tcPr>
            <w:tcW w:w="6120" w:type="dxa"/>
          </w:tcPr>
          <w:p>
            <w:pPr>
              <w:pStyle w:val="TableParagraph"/>
              <w:spacing w:line="230" w:lineRule="exact"/>
              <w:ind w:left="107"/>
              <w:rPr>
                <w:b/>
                <w:sz w:val="20"/>
              </w:rPr>
            </w:pPr>
            <w:r>
              <w:rPr>
                <w:b/>
                <w:sz w:val="20"/>
              </w:rPr>
              <w:t>Enforcement</w:t>
            </w:r>
            <w:r>
              <w:rPr>
                <w:b/>
                <w:spacing w:val="-7"/>
                <w:sz w:val="20"/>
              </w:rPr>
              <w:t> </w:t>
            </w:r>
            <w:r>
              <w:rPr>
                <w:b/>
                <w:sz w:val="20"/>
              </w:rPr>
              <w:t>of</w:t>
            </w:r>
            <w:r>
              <w:rPr>
                <w:b/>
                <w:spacing w:val="-6"/>
                <w:sz w:val="20"/>
              </w:rPr>
              <w:t> </w:t>
            </w:r>
            <w:r>
              <w:rPr>
                <w:b/>
                <w:sz w:val="20"/>
              </w:rPr>
              <w:t>Security</w:t>
            </w:r>
            <w:r>
              <w:rPr>
                <w:b/>
                <w:spacing w:val="-6"/>
                <w:sz w:val="20"/>
              </w:rPr>
              <w:t> </w:t>
            </w:r>
            <w:r>
              <w:rPr>
                <w:b/>
                <w:spacing w:val="-2"/>
                <w:sz w:val="20"/>
              </w:rPr>
              <w:t>Interests</w:t>
            </w:r>
          </w:p>
          <w:p>
            <w:pPr>
              <w:pStyle w:val="TableParagraph"/>
              <w:numPr>
                <w:ilvl w:val="0"/>
                <w:numId w:val="53"/>
              </w:numPr>
              <w:tabs>
                <w:tab w:pos="361" w:val="left" w:leader="none"/>
              </w:tabs>
              <w:spacing w:line="239" w:lineRule="exact" w:before="0" w:after="0"/>
              <w:ind w:left="361" w:right="0" w:hanging="179"/>
              <w:jc w:val="left"/>
              <w:rPr>
                <w:sz w:val="20"/>
              </w:rPr>
            </w:pPr>
            <w:r>
              <w:rPr>
                <w:sz w:val="20"/>
              </w:rPr>
              <w:t>Enforcement</w:t>
            </w:r>
            <w:r>
              <w:rPr>
                <w:spacing w:val="-5"/>
                <w:sz w:val="20"/>
              </w:rPr>
              <w:t> </w:t>
            </w:r>
            <w:r>
              <w:rPr>
                <w:sz w:val="20"/>
              </w:rPr>
              <w:t>of</w:t>
            </w:r>
            <w:r>
              <w:rPr>
                <w:spacing w:val="-7"/>
                <w:sz w:val="20"/>
              </w:rPr>
              <w:t> </w:t>
            </w:r>
            <w:r>
              <w:rPr>
                <w:sz w:val="20"/>
              </w:rPr>
              <w:t>security</w:t>
            </w:r>
            <w:r>
              <w:rPr>
                <w:spacing w:val="-3"/>
                <w:sz w:val="20"/>
              </w:rPr>
              <w:t> </w:t>
            </w:r>
            <w:r>
              <w:rPr>
                <w:sz w:val="20"/>
              </w:rPr>
              <w:t>interests</w:t>
            </w:r>
            <w:r>
              <w:rPr>
                <w:spacing w:val="-6"/>
                <w:sz w:val="20"/>
              </w:rPr>
              <w:t> </w:t>
            </w:r>
            <w:r>
              <w:rPr>
                <w:sz w:val="20"/>
              </w:rPr>
              <w:t>out</w:t>
            </w:r>
            <w:r>
              <w:rPr>
                <w:spacing w:val="-5"/>
                <w:sz w:val="20"/>
              </w:rPr>
              <w:t> </w:t>
            </w:r>
            <w:r>
              <w:rPr>
                <w:sz w:val="20"/>
              </w:rPr>
              <w:t>of</w:t>
            </w:r>
            <w:r>
              <w:rPr>
                <w:spacing w:val="-3"/>
                <w:sz w:val="20"/>
              </w:rPr>
              <w:t> </w:t>
            </w:r>
            <w:r>
              <w:rPr>
                <w:sz w:val="20"/>
              </w:rPr>
              <w:t>court</w:t>
            </w:r>
            <w:r>
              <w:rPr>
                <w:spacing w:val="-8"/>
                <w:sz w:val="20"/>
              </w:rPr>
              <w:t> </w:t>
            </w:r>
            <w:r>
              <w:rPr>
                <w:spacing w:val="-4"/>
                <w:sz w:val="20"/>
              </w:rPr>
              <w:t>(44)</w:t>
            </w:r>
          </w:p>
          <w:p>
            <w:pPr>
              <w:pStyle w:val="TableParagraph"/>
              <w:numPr>
                <w:ilvl w:val="0"/>
                <w:numId w:val="53"/>
              </w:numPr>
              <w:tabs>
                <w:tab w:pos="377" w:val="left" w:leader="none"/>
              </w:tabs>
              <w:spacing w:line="234" w:lineRule="exact" w:before="0" w:after="0"/>
              <w:ind w:left="377" w:right="0" w:hanging="179"/>
              <w:jc w:val="left"/>
              <w:rPr>
                <w:sz w:val="20"/>
              </w:rPr>
            </w:pPr>
            <w:r>
              <w:rPr>
                <w:sz w:val="20"/>
              </w:rPr>
              <w:t>Availability</w:t>
            </w:r>
            <w:r>
              <w:rPr>
                <w:spacing w:val="-6"/>
                <w:sz w:val="20"/>
              </w:rPr>
              <w:t> </w:t>
            </w:r>
            <w:r>
              <w:rPr>
                <w:sz w:val="20"/>
              </w:rPr>
              <w:t>of</w:t>
            </w:r>
            <w:r>
              <w:rPr>
                <w:spacing w:val="-6"/>
                <w:sz w:val="20"/>
              </w:rPr>
              <w:t> </w:t>
            </w:r>
            <w:r>
              <w:rPr>
                <w:sz w:val="20"/>
              </w:rPr>
              <w:t>public</w:t>
            </w:r>
            <w:r>
              <w:rPr>
                <w:spacing w:val="-7"/>
                <w:sz w:val="20"/>
              </w:rPr>
              <w:t> </w:t>
            </w:r>
            <w:r>
              <w:rPr>
                <w:sz w:val="20"/>
              </w:rPr>
              <w:t>auction</w:t>
            </w:r>
            <w:r>
              <w:rPr>
                <w:spacing w:val="-11"/>
                <w:sz w:val="20"/>
              </w:rPr>
              <w:t> </w:t>
            </w:r>
            <w:r>
              <w:rPr>
                <w:spacing w:val="-4"/>
                <w:sz w:val="20"/>
              </w:rPr>
              <w:t>(45)</w:t>
            </w:r>
          </w:p>
          <w:p>
            <w:pPr>
              <w:pStyle w:val="TableParagraph"/>
              <w:numPr>
                <w:ilvl w:val="0"/>
                <w:numId w:val="53"/>
              </w:numPr>
              <w:tabs>
                <w:tab w:pos="377" w:val="left" w:leader="none"/>
              </w:tabs>
              <w:spacing w:line="233" w:lineRule="exact" w:before="0" w:after="0"/>
              <w:ind w:left="377" w:right="0" w:hanging="179"/>
              <w:jc w:val="left"/>
              <w:rPr>
                <w:sz w:val="20"/>
              </w:rPr>
            </w:pPr>
            <w:r>
              <w:rPr>
                <w:sz w:val="20"/>
              </w:rPr>
              <w:t>Availability</w:t>
            </w:r>
            <w:r>
              <w:rPr>
                <w:spacing w:val="-6"/>
                <w:sz w:val="20"/>
              </w:rPr>
              <w:t> </w:t>
            </w:r>
            <w:r>
              <w:rPr>
                <w:sz w:val="20"/>
              </w:rPr>
              <w:t>of</w:t>
            </w:r>
            <w:r>
              <w:rPr>
                <w:spacing w:val="-6"/>
                <w:sz w:val="20"/>
              </w:rPr>
              <w:t> </w:t>
            </w:r>
            <w:r>
              <w:rPr>
                <w:sz w:val="20"/>
              </w:rPr>
              <w:t>private</w:t>
            </w:r>
            <w:r>
              <w:rPr>
                <w:spacing w:val="-7"/>
                <w:sz w:val="20"/>
              </w:rPr>
              <w:t> </w:t>
            </w:r>
            <w:r>
              <w:rPr>
                <w:sz w:val="20"/>
              </w:rPr>
              <w:t>sale</w:t>
            </w:r>
            <w:r>
              <w:rPr>
                <w:spacing w:val="-6"/>
                <w:sz w:val="20"/>
              </w:rPr>
              <w:t> </w:t>
            </w:r>
            <w:r>
              <w:rPr>
                <w:spacing w:val="-4"/>
                <w:sz w:val="20"/>
              </w:rPr>
              <w:t>(46)</w:t>
            </w:r>
          </w:p>
          <w:p>
            <w:pPr>
              <w:pStyle w:val="TableParagraph"/>
              <w:numPr>
                <w:ilvl w:val="0"/>
                <w:numId w:val="53"/>
              </w:numPr>
              <w:tabs>
                <w:tab w:pos="377" w:val="left" w:leader="none"/>
              </w:tabs>
              <w:spacing w:line="235" w:lineRule="exact" w:before="0" w:after="0"/>
              <w:ind w:left="377" w:right="0" w:hanging="179"/>
              <w:jc w:val="left"/>
              <w:rPr>
                <w:sz w:val="20"/>
              </w:rPr>
            </w:pPr>
            <w:r>
              <w:rPr>
                <w:sz w:val="20"/>
              </w:rPr>
              <w:t>Availability</w:t>
            </w:r>
            <w:r>
              <w:rPr>
                <w:spacing w:val="-6"/>
                <w:sz w:val="20"/>
              </w:rPr>
              <w:t> </w:t>
            </w:r>
            <w:r>
              <w:rPr>
                <w:sz w:val="20"/>
              </w:rPr>
              <w:t>of</w:t>
            </w:r>
            <w:r>
              <w:rPr>
                <w:spacing w:val="-6"/>
                <w:sz w:val="20"/>
              </w:rPr>
              <w:t> </w:t>
            </w:r>
            <w:r>
              <w:rPr>
                <w:i/>
                <w:sz w:val="20"/>
              </w:rPr>
              <w:t>pactum</w:t>
            </w:r>
            <w:r>
              <w:rPr>
                <w:i/>
                <w:spacing w:val="-6"/>
                <w:sz w:val="20"/>
              </w:rPr>
              <w:t> </w:t>
            </w:r>
            <w:r>
              <w:rPr>
                <w:i/>
                <w:sz w:val="20"/>
              </w:rPr>
              <w:t>commissorium</w:t>
            </w:r>
            <w:r>
              <w:rPr>
                <w:i/>
                <w:spacing w:val="-7"/>
                <w:sz w:val="20"/>
              </w:rPr>
              <w:t> </w:t>
            </w:r>
            <w:r>
              <w:rPr>
                <w:sz w:val="20"/>
              </w:rPr>
              <w:t>(47</w:t>
            </w:r>
            <w:r>
              <w:rPr>
                <w:spacing w:val="-6"/>
                <w:sz w:val="20"/>
              </w:rPr>
              <w:t> </w:t>
            </w:r>
            <w:r>
              <w:rPr>
                <w:sz w:val="20"/>
              </w:rPr>
              <w:t>AND</w:t>
            </w:r>
            <w:r>
              <w:rPr>
                <w:spacing w:val="-6"/>
                <w:sz w:val="20"/>
              </w:rPr>
              <w:t> </w:t>
            </w:r>
            <w:r>
              <w:rPr>
                <w:spacing w:val="-5"/>
                <w:sz w:val="20"/>
              </w:rPr>
              <w:t>48)</w:t>
            </w:r>
          </w:p>
          <w:p>
            <w:pPr>
              <w:pStyle w:val="TableParagraph"/>
              <w:spacing w:line="226" w:lineRule="exact"/>
              <w:ind w:left="107"/>
              <w:rPr>
                <w:i/>
                <w:sz w:val="20"/>
              </w:rPr>
            </w:pPr>
            <w:r>
              <w:rPr>
                <w:i/>
                <w:sz w:val="20"/>
              </w:rPr>
              <w:t>To</w:t>
            </w:r>
            <w:r>
              <w:rPr>
                <w:i/>
                <w:spacing w:val="-3"/>
                <w:sz w:val="20"/>
              </w:rPr>
              <w:t> </w:t>
            </w:r>
            <w:r>
              <w:rPr>
                <w:i/>
                <w:sz w:val="20"/>
              </w:rPr>
              <w:t>obtain</w:t>
            </w:r>
            <w:r>
              <w:rPr>
                <w:i/>
                <w:spacing w:val="-5"/>
                <w:sz w:val="20"/>
              </w:rPr>
              <w:t> </w:t>
            </w:r>
            <w:r>
              <w:rPr>
                <w:i/>
                <w:sz w:val="20"/>
              </w:rPr>
              <w:t>a</w:t>
            </w:r>
            <w:r>
              <w:rPr>
                <w:i/>
                <w:spacing w:val="-3"/>
                <w:sz w:val="20"/>
              </w:rPr>
              <w:t> </w:t>
            </w:r>
            <w:r>
              <w:rPr>
                <w:i/>
                <w:sz w:val="20"/>
              </w:rPr>
              <w:t>score</w:t>
            </w:r>
            <w:r>
              <w:rPr>
                <w:i/>
                <w:spacing w:val="-4"/>
                <w:sz w:val="20"/>
              </w:rPr>
              <w:t> </w:t>
            </w:r>
            <w:r>
              <w:rPr>
                <w:i/>
                <w:sz w:val="20"/>
              </w:rPr>
              <w:t>on</w:t>
            </w:r>
            <w:r>
              <w:rPr>
                <w:i/>
                <w:spacing w:val="-3"/>
                <w:sz w:val="20"/>
              </w:rPr>
              <w:t> </w:t>
            </w:r>
            <w:r>
              <w:rPr>
                <w:i/>
                <w:sz w:val="20"/>
              </w:rPr>
              <w:t>this</w:t>
            </w:r>
            <w:r>
              <w:rPr>
                <w:i/>
                <w:spacing w:val="-5"/>
                <w:sz w:val="20"/>
              </w:rPr>
              <w:t> </w:t>
            </w:r>
            <w:r>
              <w:rPr>
                <w:i/>
                <w:sz w:val="20"/>
              </w:rPr>
              <w:t>question,</w:t>
            </w:r>
            <w:r>
              <w:rPr>
                <w:i/>
                <w:spacing w:val="-2"/>
                <w:sz w:val="20"/>
              </w:rPr>
              <w:t> </w:t>
            </w:r>
            <w:r>
              <w:rPr>
                <w:i/>
                <w:sz w:val="20"/>
              </w:rPr>
              <w:t>the</w:t>
            </w:r>
            <w:r>
              <w:rPr>
                <w:i/>
                <w:spacing w:val="-4"/>
                <w:sz w:val="20"/>
              </w:rPr>
              <w:t> </w:t>
            </w:r>
            <w:r>
              <w:rPr>
                <w:i/>
                <w:sz w:val="20"/>
              </w:rPr>
              <w:t>response</w:t>
            </w:r>
            <w:r>
              <w:rPr>
                <w:i/>
                <w:spacing w:val="-4"/>
                <w:sz w:val="20"/>
              </w:rPr>
              <w:t> </w:t>
            </w:r>
            <w:r>
              <w:rPr>
                <w:i/>
                <w:sz w:val="20"/>
              </w:rPr>
              <w:t>to</w:t>
            </w:r>
            <w:r>
              <w:rPr>
                <w:i/>
                <w:spacing w:val="-5"/>
                <w:sz w:val="20"/>
              </w:rPr>
              <w:t> </w:t>
            </w:r>
            <w:r>
              <w:rPr>
                <w:i/>
                <w:sz w:val="20"/>
              </w:rPr>
              <w:t>44</w:t>
            </w:r>
            <w:r>
              <w:rPr>
                <w:i/>
                <w:spacing w:val="-3"/>
                <w:sz w:val="20"/>
              </w:rPr>
              <w:t> </w:t>
            </w:r>
            <w:r>
              <w:rPr>
                <w:i/>
                <w:sz w:val="20"/>
              </w:rPr>
              <w:t>must</w:t>
            </w:r>
            <w:r>
              <w:rPr>
                <w:i/>
                <w:spacing w:val="-4"/>
                <w:sz w:val="20"/>
              </w:rPr>
              <w:t> </w:t>
            </w:r>
            <w:r>
              <w:rPr>
                <w:i/>
                <w:sz w:val="20"/>
              </w:rPr>
              <w:t>be</w:t>
            </w:r>
            <w:r>
              <w:rPr>
                <w:i/>
                <w:spacing w:val="-3"/>
                <w:sz w:val="20"/>
              </w:rPr>
              <w:t> </w:t>
            </w:r>
            <w:r>
              <w:rPr>
                <w:i/>
                <w:sz w:val="20"/>
              </w:rPr>
              <w:t>Yes,</w:t>
            </w:r>
            <w:r>
              <w:rPr>
                <w:i/>
                <w:spacing w:val="-3"/>
                <w:sz w:val="20"/>
              </w:rPr>
              <w:t> </w:t>
            </w:r>
            <w:r>
              <w:rPr>
                <w:i/>
                <w:spacing w:val="-5"/>
                <w:sz w:val="20"/>
              </w:rPr>
              <w:t>in</w:t>
            </w:r>
          </w:p>
          <w:p>
            <w:pPr>
              <w:pStyle w:val="TableParagraph"/>
              <w:spacing w:line="228" w:lineRule="exact"/>
              <w:ind w:left="107"/>
              <w:rPr>
                <w:i/>
                <w:sz w:val="20"/>
              </w:rPr>
            </w:pPr>
            <w:r>
              <w:rPr>
                <w:i/>
                <w:sz w:val="20"/>
              </w:rPr>
              <w:t>addition</w:t>
            </w:r>
            <w:r>
              <w:rPr>
                <w:i/>
                <w:spacing w:val="-2"/>
                <w:sz w:val="20"/>
              </w:rPr>
              <w:t> </w:t>
            </w:r>
            <w:r>
              <w:rPr>
                <w:i/>
                <w:sz w:val="20"/>
              </w:rPr>
              <w:t>to</w:t>
            </w:r>
            <w:r>
              <w:rPr>
                <w:i/>
                <w:spacing w:val="-2"/>
                <w:sz w:val="20"/>
              </w:rPr>
              <w:t> </w:t>
            </w:r>
            <w:r>
              <w:rPr>
                <w:i/>
                <w:sz w:val="20"/>
              </w:rPr>
              <w:t>at</w:t>
            </w:r>
            <w:r>
              <w:rPr>
                <w:i/>
                <w:spacing w:val="-3"/>
                <w:sz w:val="20"/>
              </w:rPr>
              <w:t> </w:t>
            </w:r>
            <w:r>
              <w:rPr>
                <w:i/>
                <w:sz w:val="20"/>
              </w:rPr>
              <w:t>least</w:t>
            </w:r>
            <w:r>
              <w:rPr>
                <w:i/>
                <w:spacing w:val="-3"/>
                <w:sz w:val="20"/>
              </w:rPr>
              <w:t> </w:t>
            </w:r>
            <w:r>
              <w:rPr>
                <w:i/>
                <w:sz w:val="20"/>
              </w:rPr>
              <w:t>two</w:t>
            </w:r>
            <w:r>
              <w:rPr>
                <w:i/>
                <w:spacing w:val="-2"/>
                <w:sz w:val="20"/>
              </w:rPr>
              <w:t> </w:t>
            </w:r>
            <w:r>
              <w:rPr>
                <w:i/>
                <w:sz w:val="20"/>
              </w:rPr>
              <w:t>out</w:t>
            </w:r>
            <w:r>
              <w:rPr>
                <w:i/>
                <w:spacing w:val="-6"/>
                <w:sz w:val="20"/>
              </w:rPr>
              <w:t> </w:t>
            </w:r>
            <w:r>
              <w:rPr>
                <w:i/>
                <w:sz w:val="20"/>
              </w:rPr>
              <w:t>of</w:t>
            </w:r>
            <w:r>
              <w:rPr>
                <w:i/>
                <w:spacing w:val="-6"/>
                <w:sz w:val="20"/>
              </w:rPr>
              <w:t> </w:t>
            </w:r>
            <w:r>
              <w:rPr>
                <w:i/>
                <w:sz w:val="20"/>
              </w:rPr>
              <w:t>the</w:t>
            </w:r>
            <w:r>
              <w:rPr>
                <w:i/>
                <w:spacing w:val="-3"/>
                <w:sz w:val="20"/>
              </w:rPr>
              <w:t> </w:t>
            </w:r>
            <w:r>
              <w:rPr>
                <w:i/>
                <w:sz w:val="20"/>
              </w:rPr>
              <w:t>three</w:t>
            </w:r>
            <w:r>
              <w:rPr>
                <w:i/>
                <w:spacing w:val="-3"/>
                <w:sz w:val="20"/>
              </w:rPr>
              <w:t> </w:t>
            </w:r>
            <w:r>
              <w:rPr>
                <w:i/>
                <w:sz w:val="20"/>
              </w:rPr>
              <w:t>available</w:t>
            </w:r>
            <w:r>
              <w:rPr>
                <w:i/>
                <w:spacing w:val="-3"/>
                <w:sz w:val="20"/>
              </w:rPr>
              <w:t> </w:t>
            </w:r>
            <w:r>
              <w:rPr>
                <w:i/>
                <w:sz w:val="20"/>
              </w:rPr>
              <w:t>methods</w:t>
            </w:r>
            <w:r>
              <w:rPr>
                <w:i/>
                <w:spacing w:val="-4"/>
                <w:sz w:val="20"/>
              </w:rPr>
              <w:t> </w:t>
            </w:r>
            <w:r>
              <w:rPr>
                <w:i/>
                <w:sz w:val="20"/>
              </w:rPr>
              <w:t>of</w:t>
            </w:r>
            <w:r>
              <w:rPr>
                <w:i/>
                <w:spacing w:val="-6"/>
                <w:sz w:val="20"/>
              </w:rPr>
              <w:t> </w:t>
            </w:r>
            <w:r>
              <w:rPr>
                <w:i/>
                <w:sz w:val="20"/>
              </w:rPr>
              <w:t>enforcement (public auction, private sale, and/or pactum commissorium)</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9" w:type="dxa"/>
          </w:tcPr>
          <w:p>
            <w:pPr>
              <w:pStyle w:val="TableParagraph"/>
              <w:ind w:right="99"/>
              <w:jc w:val="right"/>
              <w:rPr>
                <w:b/>
                <w:sz w:val="20"/>
              </w:rPr>
            </w:pPr>
            <w:r>
              <w:rPr>
                <w:b/>
                <w:spacing w:val="-10"/>
                <w:sz w:val="20"/>
              </w:rPr>
              <w:t>2</w:t>
            </w:r>
          </w:p>
        </w:tc>
      </w:tr>
      <w:tr>
        <w:trPr>
          <w:trHeight w:val="285" w:hRule="atLeast"/>
        </w:trPr>
        <w:tc>
          <w:tcPr>
            <w:tcW w:w="612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before="26"/>
              <w:ind w:right="97"/>
              <w:jc w:val="right"/>
              <w:rPr>
                <w:b/>
                <w:sz w:val="20"/>
              </w:rPr>
            </w:pPr>
            <w:r>
              <w:rPr>
                <w:b/>
                <w:spacing w:val="-10"/>
                <w:sz w:val="20"/>
              </w:rPr>
              <w:t>2</w:t>
            </w:r>
          </w:p>
        </w:tc>
        <w:tc>
          <w:tcPr>
            <w:tcW w:w="991" w:type="dxa"/>
            <w:shd w:val="clear" w:color="auto" w:fill="FFC000"/>
          </w:tcPr>
          <w:p>
            <w:pPr>
              <w:pStyle w:val="TableParagraph"/>
              <w:spacing w:before="26"/>
              <w:ind w:right="99"/>
              <w:jc w:val="right"/>
              <w:rPr>
                <w:b/>
                <w:sz w:val="20"/>
              </w:rPr>
            </w:pPr>
            <w:r>
              <w:rPr>
                <w:b/>
                <w:spacing w:val="-10"/>
                <w:sz w:val="20"/>
              </w:rPr>
              <w:t>2</w:t>
            </w:r>
          </w:p>
        </w:tc>
        <w:tc>
          <w:tcPr>
            <w:tcW w:w="1169" w:type="dxa"/>
            <w:shd w:val="clear" w:color="auto" w:fill="FFC000"/>
          </w:tcPr>
          <w:p>
            <w:pPr>
              <w:pStyle w:val="TableParagraph"/>
              <w:spacing w:before="26"/>
              <w:ind w:right="99"/>
              <w:jc w:val="right"/>
              <w:rPr>
                <w:b/>
                <w:sz w:val="20"/>
              </w:rPr>
            </w:pPr>
            <w:r>
              <w:rPr>
                <w:b/>
                <w:spacing w:val="-10"/>
                <w:sz w:val="20"/>
              </w:rPr>
              <w:t>4</w:t>
            </w:r>
          </w:p>
        </w:tc>
      </w:tr>
    </w:tbl>
    <w:p>
      <w:pPr>
        <w:spacing w:before="9"/>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pgSz w:w="12240" w:h="15840"/>
          <w:pgMar w:header="0" w:footer="522" w:top="162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89"/>
        <w:gridCol w:w="5967"/>
      </w:tblGrid>
      <w:tr>
        <w:trPr>
          <w:trHeight w:val="577" w:hRule="atLeast"/>
        </w:trPr>
        <w:tc>
          <w:tcPr>
            <w:tcW w:w="9356"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II–ACCESSIBILITY</w:t>
            </w:r>
            <w:r>
              <w:rPr>
                <w:b/>
                <w:spacing w:val="-8"/>
                <w:sz w:val="20"/>
              </w:rPr>
              <w:t> </w:t>
            </w:r>
            <w:r>
              <w:rPr>
                <w:b/>
                <w:sz w:val="20"/>
              </w:rPr>
              <w:t>OF</w:t>
            </w:r>
            <w:r>
              <w:rPr>
                <w:b/>
                <w:spacing w:val="-7"/>
                <w:sz w:val="20"/>
              </w:rPr>
              <w:t> </w:t>
            </w:r>
            <w:r>
              <w:rPr>
                <w:b/>
                <w:sz w:val="20"/>
              </w:rPr>
              <w:t>INFORMATION</w:t>
            </w:r>
            <w:r>
              <w:rPr>
                <w:b/>
                <w:spacing w:val="-8"/>
                <w:sz w:val="20"/>
              </w:rPr>
              <w:t> </w:t>
            </w:r>
            <w:r>
              <w:rPr>
                <w:b/>
                <w:sz w:val="20"/>
              </w:rPr>
              <w:t>IN</w:t>
            </w:r>
            <w:r>
              <w:rPr>
                <w:b/>
                <w:spacing w:val="-7"/>
                <w:sz w:val="20"/>
              </w:rPr>
              <w:t> </w:t>
            </w:r>
            <w:r>
              <w:rPr>
                <w:b/>
                <w:sz w:val="20"/>
              </w:rPr>
              <w:t>CREDIT</w:t>
            </w:r>
            <w:r>
              <w:rPr>
                <w:b/>
                <w:spacing w:val="-9"/>
                <w:sz w:val="20"/>
              </w:rPr>
              <w:t> </w:t>
            </w:r>
            <w:r>
              <w:rPr>
                <w:b/>
                <w:spacing w:val="-2"/>
                <w:sz w:val="20"/>
              </w:rPr>
              <w:t>INFRASTRUCTURE</w:t>
            </w:r>
          </w:p>
        </w:tc>
      </w:tr>
      <w:tr>
        <w:trPr>
          <w:trHeight w:val="431" w:hRule="atLeast"/>
        </w:trPr>
        <w:tc>
          <w:tcPr>
            <w:tcW w:w="9356" w:type="dxa"/>
            <w:gridSpan w:val="2"/>
            <w:shd w:val="clear" w:color="auto" w:fill="CCD4EA"/>
          </w:tcPr>
          <w:p>
            <w:pPr>
              <w:pStyle w:val="TableParagraph"/>
              <w:spacing w:before="101"/>
              <w:ind w:left="107"/>
              <w:rPr>
                <w:b/>
                <w:sz w:val="20"/>
              </w:rPr>
            </w:pPr>
            <w:r>
              <w:rPr>
                <w:b/>
                <w:spacing w:val="-2"/>
                <w:sz w:val="20"/>
              </w:rPr>
              <w:t>Parameters</w:t>
            </w:r>
          </w:p>
        </w:tc>
      </w:tr>
      <w:tr>
        <w:trPr>
          <w:trHeight w:val="918" w:hRule="atLeast"/>
        </w:trPr>
        <w:tc>
          <w:tcPr>
            <w:tcW w:w="3389" w:type="dxa"/>
          </w:tcPr>
          <w:p>
            <w:pPr>
              <w:pStyle w:val="TableParagraph"/>
              <w:spacing w:before="113"/>
              <w:rPr>
                <w:sz w:val="20"/>
              </w:rPr>
            </w:pPr>
          </w:p>
          <w:p>
            <w:pPr>
              <w:pStyle w:val="TableParagraph"/>
              <w:ind w:left="4"/>
              <w:rPr>
                <w:b/>
                <w:sz w:val="20"/>
              </w:rPr>
            </w:pPr>
            <w:r>
              <w:rPr>
                <w:b/>
                <w:sz w:val="20"/>
              </w:rPr>
              <w:t>Business</w:t>
            </w:r>
            <w:r>
              <w:rPr>
                <w:b/>
                <w:spacing w:val="-11"/>
                <w:sz w:val="20"/>
              </w:rPr>
              <w:t> </w:t>
            </w:r>
            <w:r>
              <w:rPr>
                <w:b/>
                <w:spacing w:val="-2"/>
                <w:sz w:val="20"/>
              </w:rPr>
              <w:t>Location</w:t>
            </w:r>
          </w:p>
        </w:tc>
        <w:tc>
          <w:tcPr>
            <w:tcW w:w="5967" w:type="dxa"/>
          </w:tcPr>
          <w:p>
            <w:pPr>
              <w:pStyle w:val="TableParagraph"/>
              <w:ind w:left="4" w:right="-15"/>
              <w:rPr>
                <w:sz w:val="20"/>
              </w:rPr>
            </w:pPr>
            <w:r>
              <w:rPr>
                <w:sz w:val="20"/>
              </w:rPr>
              <w:t>The</w:t>
            </w:r>
            <w:r>
              <w:rPr>
                <w:spacing w:val="40"/>
                <w:sz w:val="20"/>
              </w:rPr>
              <w:t> </w:t>
            </w:r>
            <w:r>
              <w:rPr>
                <w:sz w:val="20"/>
              </w:rPr>
              <w:t>parameter</w:t>
            </w:r>
            <w:r>
              <w:rPr>
                <w:spacing w:val="40"/>
                <w:sz w:val="20"/>
              </w:rPr>
              <w:t> </w:t>
            </w:r>
            <w:r>
              <w:rPr>
                <w:sz w:val="20"/>
              </w:rPr>
              <w:t>is</w:t>
            </w:r>
            <w:r>
              <w:rPr>
                <w:spacing w:val="40"/>
                <w:sz w:val="20"/>
              </w:rPr>
              <w:t> </w:t>
            </w:r>
            <w:r>
              <w:rPr>
                <w:sz w:val="20"/>
              </w:rPr>
              <w:t>used</w:t>
            </w:r>
            <w:r>
              <w:rPr>
                <w:spacing w:val="40"/>
                <w:sz w:val="20"/>
              </w:rPr>
              <w:t> </w:t>
            </w:r>
            <w:r>
              <w:rPr>
                <w:sz w:val="20"/>
              </w:rPr>
              <w:t>in</w:t>
            </w:r>
            <w:r>
              <w:rPr>
                <w:spacing w:val="40"/>
                <w:sz w:val="20"/>
              </w:rPr>
              <w:t> </w:t>
            </w:r>
            <w:r>
              <w:rPr>
                <w:sz w:val="20"/>
              </w:rPr>
              <w:t>cases</w:t>
            </w:r>
            <w:r>
              <w:rPr>
                <w:spacing w:val="40"/>
                <w:sz w:val="20"/>
              </w:rPr>
              <w:t> </w:t>
            </w:r>
            <w:r>
              <w:rPr>
                <w:sz w:val="20"/>
              </w:rPr>
              <w:t>where</w:t>
            </w:r>
            <w:r>
              <w:rPr>
                <w:spacing w:val="40"/>
                <w:sz w:val="20"/>
              </w:rPr>
              <w:t> </w:t>
            </w:r>
            <w:r>
              <w:rPr>
                <w:sz w:val="20"/>
              </w:rPr>
              <w:t>there</w:t>
            </w:r>
            <w:r>
              <w:rPr>
                <w:spacing w:val="40"/>
                <w:sz w:val="20"/>
              </w:rPr>
              <w:t> </w:t>
            </w:r>
            <w:r>
              <w:rPr>
                <w:sz w:val="20"/>
              </w:rPr>
              <w:t>may</w:t>
            </w:r>
            <w:r>
              <w:rPr>
                <w:spacing w:val="40"/>
                <w:sz w:val="20"/>
              </w:rPr>
              <w:t> </w:t>
            </w:r>
            <w:r>
              <w:rPr>
                <w:sz w:val="20"/>
              </w:rPr>
              <w:t>be</w:t>
            </w:r>
            <w:r>
              <w:rPr>
                <w:spacing w:val="40"/>
                <w:sz w:val="20"/>
              </w:rPr>
              <w:t> </w:t>
            </w:r>
            <w:r>
              <w:rPr>
                <w:sz w:val="20"/>
              </w:rPr>
              <w:t>several</w:t>
            </w:r>
            <w:r>
              <w:rPr>
                <w:spacing w:val="40"/>
                <w:sz w:val="20"/>
              </w:rPr>
              <w:t> </w:t>
            </w:r>
            <w:r>
              <w:rPr>
                <w:sz w:val="20"/>
              </w:rPr>
              <w:t>collateral registries</w:t>
            </w:r>
            <w:r>
              <w:rPr>
                <w:spacing w:val="30"/>
                <w:sz w:val="20"/>
              </w:rPr>
              <w:t> </w:t>
            </w:r>
            <w:r>
              <w:rPr>
                <w:sz w:val="20"/>
              </w:rPr>
              <w:t>in</w:t>
            </w:r>
            <w:r>
              <w:rPr>
                <w:spacing w:val="31"/>
                <w:sz w:val="20"/>
              </w:rPr>
              <w:t> </w:t>
            </w:r>
            <w:r>
              <w:rPr>
                <w:sz w:val="20"/>
              </w:rPr>
              <w:t>an</w:t>
            </w:r>
            <w:r>
              <w:rPr>
                <w:spacing w:val="32"/>
                <w:sz w:val="20"/>
              </w:rPr>
              <w:t> </w:t>
            </w:r>
            <w:r>
              <w:rPr>
                <w:sz w:val="20"/>
              </w:rPr>
              <w:t>economy</w:t>
            </w:r>
            <w:r>
              <w:rPr>
                <w:spacing w:val="32"/>
                <w:sz w:val="20"/>
              </w:rPr>
              <w:t> </w:t>
            </w:r>
            <w:r>
              <w:rPr>
                <w:sz w:val="20"/>
              </w:rPr>
              <w:t>(that</w:t>
            </w:r>
            <w:r>
              <w:rPr>
                <w:spacing w:val="31"/>
                <w:sz w:val="20"/>
              </w:rPr>
              <w:t> </w:t>
            </w:r>
            <w:r>
              <w:rPr>
                <w:sz w:val="20"/>
              </w:rPr>
              <w:t>is,</w:t>
            </w:r>
            <w:r>
              <w:rPr>
                <w:spacing w:val="32"/>
                <w:sz w:val="20"/>
              </w:rPr>
              <w:t> </w:t>
            </w:r>
            <w:r>
              <w:rPr>
                <w:sz w:val="20"/>
              </w:rPr>
              <w:t>federal</w:t>
            </w:r>
            <w:r>
              <w:rPr>
                <w:spacing w:val="31"/>
                <w:sz w:val="20"/>
              </w:rPr>
              <w:t> </w:t>
            </w:r>
            <w:r>
              <w:rPr>
                <w:sz w:val="20"/>
              </w:rPr>
              <w:t>systems).</w:t>
            </w:r>
            <w:r>
              <w:rPr>
                <w:spacing w:val="32"/>
                <w:sz w:val="20"/>
              </w:rPr>
              <w:t> </w:t>
            </w:r>
            <w:r>
              <w:rPr>
                <w:sz w:val="20"/>
              </w:rPr>
              <w:t>In</w:t>
            </w:r>
            <w:r>
              <w:rPr>
                <w:spacing w:val="32"/>
                <w:sz w:val="20"/>
              </w:rPr>
              <w:t> </w:t>
            </w:r>
            <w:r>
              <w:rPr>
                <w:sz w:val="20"/>
              </w:rPr>
              <w:t>case</w:t>
            </w:r>
            <w:r>
              <w:rPr>
                <w:spacing w:val="31"/>
                <w:sz w:val="20"/>
              </w:rPr>
              <w:t> </w:t>
            </w:r>
            <w:r>
              <w:rPr>
                <w:sz w:val="20"/>
              </w:rPr>
              <w:t>of</w:t>
            </w:r>
            <w:r>
              <w:rPr>
                <w:spacing w:val="32"/>
                <w:sz w:val="20"/>
              </w:rPr>
              <w:t> </w:t>
            </w:r>
            <w:r>
              <w:rPr>
                <w:spacing w:val="-2"/>
                <w:sz w:val="20"/>
              </w:rPr>
              <w:t>multiple</w:t>
            </w:r>
          </w:p>
          <w:p>
            <w:pPr>
              <w:pStyle w:val="TableParagraph"/>
              <w:spacing w:line="230" w:lineRule="exact"/>
              <w:ind w:left="4" w:right="-15"/>
              <w:rPr>
                <w:sz w:val="20"/>
              </w:rPr>
            </w:pPr>
            <w:r>
              <w:rPr>
                <w:sz w:val="20"/>
              </w:rPr>
              <w:t>collateral</w:t>
            </w:r>
            <w:r>
              <w:rPr>
                <w:spacing w:val="74"/>
                <w:sz w:val="20"/>
              </w:rPr>
              <w:t> </w:t>
            </w:r>
            <w:r>
              <w:rPr>
                <w:sz w:val="20"/>
              </w:rPr>
              <w:t>registries,</w:t>
            </w:r>
            <w:r>
              <w:rPr>
                <w:spacing w:val="74"/>
                <w:sz w:val="20"/>
              </w:rPr>
              <w:t> </w:t>
            </w:r>
            <w:r>
              <w:rPr>
                <w:sz w:val="20"/>
              </w:rPr>
              <w:t>the</w:t>
            </w:r>
            <w:r>
              <w:rPr>
                <w:spacing w:val="74"/>
                <w:sz w:val="20"/>
              </w:rPr>
              <w:t> </w:t>
            </w:r>
            <w:r>
              <w:rPr>
                <w:sz w:val="20"/>
              </w:rPr>
              <w:t>one</w:t>
            </w:r>
            <w:r>
              <w:rPr>
                <w:spacing w:val="74"/>
                <w:sz w:val="20"/>
              </w:rPr>
              <w:t> </w:t>
            </w:r>
            <w:r>
              <w:rPr>
                <w:sz w:val="20"/>
              </w:rPr>
              <w:t>in</w:t>
            </w:r>
            <w:r>
              <w:rPr>
                <w:spacing w:val="75"/>
                <w:sz w:val="20"/>
              </w:rPr>
              <w:t> </w:t>
            </w:r>
            <w:r>
              <w:rPr>
                <w:sz w:val="20"/>
              </w:rPr>
              <w:t>the</w:t>
            </w:r>
            <w:r>
              <w:rPr>
                <w:spacing w:val="74"/>
                <w:sz w:val="20"/>
              </w:rPr>
              <w:t> </w:t>
            </w:r>
            <w:r>
              <w:rPr>
                <w:sz w:val="20"/>
              </w:rPr>
              <w:t>largest</w:t>
            </w:r>
            <w:r>
              <w:rPr>
                <w:spacing w:val="74"/>
                <w:sz w:val="20"/>
              </w:rPr>
              <w:t> </w:t>
            </w:r>
            <w:r>
              <w:rPr>
                <w:sz w:val="20"/>
              </w:rPr>
              <w:t>(most</w:t>
            </w:r>
            <w:r>
              <w:rPr>
                <w:spacing w:val="76"/>
                <w:sz w:val="20"/>
              </w:rPr>
              <w:t> </w:t>
            </w:r>
            <w:r>
              <w:rPr>
                <w:sz w:val="20"/>
              </w:rPr>
              <w:t>populous)</w:t>
            </w:r>
            <w:r>
              <w:rPr>
                <w:spacing w:val="75"/>
                <w:sz w:val="20"/>
              </w:rPr>
              <w:t> </w:t>
            </w:r>
            <w:r>
              <w:rPr>
                <w:sz w:val="20"/>
              </w:rPr>
              <w:t>city</w:t>
            </w:r>
            <w:r>
              <w:rPr>
                <w:spacing w:val="75"/>
                <w:sz w:val="20"/>
              </w:rPr>
              <w:t> </w:t>
            </w:r>
            <w:r>
              <w:rPr>
                <w:sz w:val="20"/>
              </w:rPr>
              <w:t>is </w:t>
            </w:r>
            <w:r>
              <w:rPr>
                <w:spacing w:val="-2"/>
                <w:sz w:val="20"/>
              </w:rPr>
              <w:t>considered.</w:t>
            </w:r>
          </w:p>
        </w:tc>
      </w:tr>
    </w:tbl>
    <w:p>
      <w:pPr>
        <w:pStyle w:val="BodyText"/>
        <w:spacing w:before="16"/>
      </w:pPr>
    </w:p>
    <w:p>
      <w:pPr>
        <w:pStyle w:val="ListParagraph"/>
        <w:numPr>
          <w:ilvl w:val="1"/>
          <w:numId w:val="54"/>
        </w:numPr>
        <w:tabs>
          <w:tab w:pos="856" w:val="left" w:leader="none"/>
        </w:tabs>
        <w:spacing w:line="240" w:lineRule="auto" w:before="0" w:after="0"/>
        <w:ind w:left="856" w:right="0" w:hanging="496"/>
        <w:jc w:val="left"/>
        <w:rPr>
          <w:b/>
          <w:sz w:val="22"/>
        </w:rPr>
      </w:pPr>
      <w:r>
        <w:rPr>
          <w:b/>
          <w:color w:val="4471C4"/>
          <w:sz w:val="22"/>
        </w:rPr>
        <w:t>OPERATION</w:t>
      </w:r>
      <w:r>
        <w:rPr>
          <w:b/>
          <w:color w:val="4471C4"/>
          <w:spacing w:val="-8"/>
          <w:sz w:val="22"/>
        </w:rPr>
        <w:t> </w:t>
      </w:r>
      <w:r>
        <w:rPr>
          <w:b/>
          <w:color w:val="4471C4"/>
          <w:sz w:val="22"/>
        </w:rPr>
        <w:t>OF</w:t>
      </w:r>
      <w:r>
        <w:rPr>
          <w:b/>
          <w:color w:val="4471C4"/>
          <w:spacing w:val="-7"/>
          <w:sz w:val="22"/>
        </w:rPr>
        <w:t> </w:t>
      </w:r>
      <w:r>
        <w:rPr>
          <w:b/>
          <w:color w:val="4471C4"/>
          <w:sz w:val="22"/>
        </w:rPr>
        <w:t>COLLATERAL</w:t>
      </w:r>
      <w:r>
        <w:rPr>
          <w:b/>
          <w:color w:val="4471C4"/>
          <w:spacing w:val="-7"/>
          <w:sz w:val="22"/>
        </w:rPr>
        <w:t> </w:t>
      </w:r>
      <w:r>
        <w:rPr>
          <w:b/>
          <w:color w:val="4471C4"/>
          <w:spacing w:val="-2"/>
          <w:sz w:val="22"/>
        </w:rPr>
        <w:t>REGISTRIES</w:t>
      </w:r>
    </w:p>
    <w:p>
      <w:pPr>
        <w:pStyle w:val="BodyText"/>
        <w:spacing w:before="36"/>
        <w:rPr>
          <w:b/>
        </w:rPr>
      </w:pPr>
    </w:p>
    <w:p>
      <w:pPr>
        <w:pStyle w:val="ListParagraph"/>
        <w:numPr>
          <w:ilvl w:val="2"/>
          <w:numId w:val="54"/>
        </w:numPr>
        <w:tabs>
          <w:tab w:pos="1077" w:val="left" w:leader="none"/>
        </w:tabs>
        <w:spacing w:line="240" w:lineRule="auto" w:before="0" w:after="0"/>
        <w:ind w:left="1077" w:right="0" w:hanging="717"/>
        <w:jc w:val="left"/>
        <w:rPr>
          <w:b/>
          <w:sz w:val="22"/>
        </w:rPr>
      </w:pPr>
      <w:r>
        <w:rPr>
          <w:b/>
          <w:color w:val="4471C4"/>
          <w:sz w:val="22"/>
        </w:rPr>
        <w:t>Existence</w:t>
      </w:r>
      <w:r>
        <w:rPr>
          <w:b/>
          <w:color w:val="4471C4"/>
          <w:spacing w:val="-7"/>
          <w:sz w:val="22"/>
        </w:rPr>
        <w:t> </w:t>
      </w:r>
      <w:r>
        <w:rPr>
          <w:b/>
          <w:color w:val="4471C4"/>
          <w:sz w:val="22"/>
        </w:rPr>
        <w:t>of</w:t>
      </w:r>
      <w:r>
        <w:rPr>
          <w:b/>
          <w:color w:val="4471C4"/>
          <w:spacing w:val="-3"/>
          <w:sz w:val="22"/>
        </w:rPr>
        <w:t> </w:t>
      </w:r>
      <w:r>
        <w:rPr>
          <w:b/>
          <w:color w:val="4471C4"/>
          <w:sz w:val="22"/>
        </w:rPr>
        <w:t>a</w:t>
      </w:r>
      <w:r>
        <w:rPr>
          <w:b/>
          <w:color w:val="4471C4"/>
          <w:spacing w:val="-5"/>
          <w:sz w:val="22"/>
        </w:rPr>
        <w:t> </w:t>
      </w:r>
      <w:r>
        <w:rPr>
          <w:b/>
          <w:color w:val="4471C4"/>
          <w:sz w:val="22"/>
        </w:rPr>
        <w:t>Centralized</w:t>
      </w:r>
      <w:r>
        <w:rPr>
          <w:b/>
          <w:color w:val="4471C4"/>
          <w:spacing w:val="-5"/>
          <w:sz w:val="22"/>
        </w:rPr>
        <w:t> </w:t>
      </w:r>
      <w:r>
        <w:rPr>
          <w:b/>
          <w:color w:val="4471C4"/>
          <w:sz w:val="22"/>
        </w:rPr>
        <w:t>and</w:t>
      </w:r>
      <w:r>
        <w:rPr>
          <w:b/>
          <w:color w:val="4471C4"/>
          <w:spacing w:val="-6"/>
          <w:sz w:val="22"/>
        </w:rPr>
        <w:t> </w:t>
      </w:r>
      <w:r>
        <w:rPr>
          <w:b/>
          <w:color w:val="4471C4"/>
          <w:sz w:val="22"/>
        </w:rPr>
        <w:t>Publicly</w:t>
      </w:r>
      <w:r>
        <w:rPr>
          <w:b/>
          <w:color w:val="4471C4"/>
          <w:spacing w:val="-4"/>
          <w:sz w:val="22"/>
        </w:rPr>
        <w:t> </w:t>
      </w:r>
      <w:r>
        <w:rPr>
          <w:b/>
          <w:color w:val="4471C4"/>
          <w:sz w:val="22"/>
        </w:rPr>
        <w:t>Available</w:t>
      </w:r>
      <w:r>
        <w:rPr>
          <w:b/>
          <w:color w:val="4471C4"/>
          <w:spacing w:val="-4"/>
          <w:sz w:val="22"/>
        </w:rPr>
        <w:t> </w:t>
      </w:r>
      <w:r>
        <w:rPr>
          <w:b/>
          <w:color w:val="4471C4"/>
          <w:spacing w:val="-2"/>
          <w:sz w:val="22"/>
        </w:rPr>
        <w:t>Registry</w:t>
      </w:r>
    </w:p>
    <w:p>
      <w:pPr>
        <w:pStyle w:val="BodyText"/>
        <w:spacing w:before="1"/>
        <w:rPr>
          <w:b/>
        </w:rPr>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Is</w:t>
      </w:r>
      <w:r>
        <w:rPr>
          <w:b/>
          <w:spacing w:val="-4"/>
          <w:sz w:val="22"/>
        </w:rPr>
        <w:t> </w:t>
      </w:r>
      <w:r>
        <w:rPr>
          <w:b/>
          <w:sz w:val="22"/>
        </w:rPr>
        <w:t>the</w:t>
      </w:r>
      <w:r>
        <w:rPr>
          <w:b/>
          <w:spacing w:val="-4"/>
          <w:sz w:val="22"/>
        </w:rPr>
        <w:t> </w:t>
      </w:r>
      <w:r>
        <w:rPr>
          <w:b/>
          <w:sz w:val="22"/>
        </w:rPr>
        <w:t>collateral</w:t>
      </w:r>
      <w:r>
        <w:rPr>
          <w:b/>
          <w:spacing w:val="-2"/>
          <w:sz w:val="22"/>
        </w:rPr>
        <w:t> </w:t>
      </w:r>
      <w:r>
        <w:rPr>
          <w:b/>
          <w:sz w:val="22"/>
        </w:rPr>
        <w:t>registry</w:t>
      </w:r>
      <w:r>
        <w:rPr>
          <w:b/>
          <w:spacing w:val="-4"/>
          <w:sz w:val="22"/>
        </w:rPr>
        <w:t> </w:t>
      </w:r>
      <w:r>
        <w:rPr>
          <w:b/>
          <w:sz w:val="22"/>
        </w:rPr>
        <w:t>in</w:t>
      </w:r>
      <w:r>
        <w:rPr>
          <w:b/>
          <w:spacing w:val="-4"/>
          <w:sz w:val="22"/>
        </w:rPr>
        <w:t> </w:t>
      </w:r>
      <w:r>
        <w:rPr>
          <w:b/>
          <w:sz w:val="22"/>
        </w:rPr>
        <w:t>operation?</w:t>
      </w:r>
      <w:r>
        <w:rPr>
          <w:b/>
          <w:spacing w:val="-6"/>
          <w:sz w:val="22"/>
        </w:rPr>
        <w:t> </w:t>
      </w:r>
      <w:r>
        <w:rPr>
          <w:spacing w:val="-4"/>
          <w:sz w:val="22"/>
        </w:rPr>
        <w:t>(Y/N)</w:t>
      </w:r>
    </w:p>
    <w:p>
      <w:pPr>
        <w:pStyle w:val="BodyText"/>
      </w:pPr>
    </w:p>
    <w:p>
      <w:pPr>
        <w:pStyle w:val="ListParagraph"/>
        <w:numPr>
          <w:ilvl w:val="0"/>
          <w:numId w:val="51"/>
        </w:numPr>
        <w:tabs>
          <w:tab w:pos="720" w:val="left" w:leader="none"/>
        </w:tabs>
        <w:spacing w:line="240" w:lineRule="auto" w:before="0" w:after="0"/>
        <w:ind w:left="720" w:right="355" w:hanging="360"/>
        <w:jc w:val="both"/>
        <w:rPr>
          <w:sz w:val="22"/>
        </w:rPr>
      </w:pPr>
      <w:r>
        <w:rPr>
          <w:b/>
          <w:sz w:val="22"/>
        </w:rPr>
        <w:t>Is</w:t>
      </w:r>
      <w:r>
        <w:rPr>
          <w:b/>
          <w:spacing w:val="-7"/>
          <w:sz w:val="22"/>
        </w:rPr>
        <w:t> </w:t>
      </w:r>
      <w:r>
        <w:rPr>
          <w:b/>
          <w:sz w:val="22"/>
        </w:rPr>
        <w:t>the</w:t>
      </w:r>
      <w:r>
        <w:rPr>
          <w:b/>
          <w:spacing w:val="-9"/>
          <w:sz w:val="22"/>
        </w:rPr>
        <w:t> </w:t>
      </w:r>
      <w:r>
        <w:rPr>
          <w:b/>
          <w:sz w:val="22"/>
        </w:rPr>
        <w:t>collateral</w:t>
      </w:r>
      <w:r>
        <w:rPr>
          <w:b/>
          <w:spacing w:val="-6"/>
          <w:sz w:val="22"/>
        </w:rPr>
        <w:t> </w:t>
      </w:r>
      <w:r>
        <w:rPr>
          <w:b/>
          <w:sz w:val="22"/>
        </w:rPr>
        <w:t>registry</w:t>
      </w:r>
      <w:r>
        <w:rPr>
          <w:b/>
          <w:spacing w:val="-7"/>
          <w:sz w:val="22"/>
        </w:rPr>
        <w:t> </w:t>
      </w:r>
      <w:r>
        <w:rPr>
          <w:sz w:val="22"/>
        </w:rPr>
        <w:t>(</w:t>
      </w:r>
      <w:r>
        <w:rPr>
          <w:i/>
          <w:sz w:val="22"/>
        </w:rPr>
        <w:t>or</w:t>
      </w:r>
      <w:r>
        <w:rPr>
          <w:i/>
          <w:spacing w:val="-7"/>
          <w:sz w:val="22"/>
        </w:rPr>
        <w:t> </w:t>
      </w:r>
      <w:r>
        <w:rPr>
          <w:i/>
          <w:sz w:val="22"/>
        </w:rPr>
        <w:t>its</w:t>
      </w:r>
      <w:r>
        <w:rPr>
          <w:i/>
          <w:spacing w:val="-7"/>
          <w:sz w:val="22"/>
        </w:rPr>
        <w:t> </w:t>
      </w:r>
      <w:r>
        <w:rPr>
          <w:i/>
          <w:sz w:val="22"/>
        </w:rPr>
        <w:t>database</w:t>
      </w:r>
      <w:r>
        <w:rPr>
          <w:sz w:val="22"/>
        </w:rPr>
        <w:t>)</w:t>
      </w:r>
      <w:r>
        <w:rPr>
          <w:spacing w:val="-9"/>
          <w:sz w:val="22"/>
        </w:rPr>
        <w:t> </w:t>
      </w:r>
      <w:r>
        <w:rPr>
          <w:b/>
          <w:sz w:val="22"/>
        </w:rPr>
        <w:t>either</w:t>
      </w:r>
      <w:r>
        <w:rPr>
          <w:b/>
          <w:spacing w:val="-9"/>
          <w:sz w:val="22"/>
        </w:rPr>
        <w:t> </w:t>
      </w:r>
      <w:r>
        <w:rPr>
          <w:b/>
          <w:sz w:val="22"/>
        </w:rPr>
        <w:t>centralized</w:t>
      </w:r>
      <w:r>
        <w:rPr>
          <w:b/>
          <w:spacing w:val="-8"/>
          <w:sz w:val="22"/>
        </w:rPr>
        <w:t> </w:t>
      </w:r>
      <w:r>
        <w:rPr>
          <w:b/>
          <w:sz w:val="22"/>
        </w:rPr>
        <w:t>geographically</w:t>
      </w:r>
      <w:r>
        <w:rPr>
          <w:b/>
          <w:spacing w:val="-7"/>
          <w:sz w:val="22"/>
        </w:rPr>
        <w:t> </w:t>
      </w:r>
      <w:r>
        <w:rPr>
          <w:b/>
          <w:sz w:val="22"/>
        </w:rPr>
        <w:t>for</w:t>
      </w:r>
      <w:r>
        <w:rPr>
          <w:b/>
          <w:spacing w:val="-9"/>
          <w:sz w:val="22"/>
        </w:rPr>
        <w:t> </w:t>
      </w:r>
      <w:r>
        <w:rPr>
          <w:b/>
          <w:sz w:val="22"/>
        </w:rPr>
        <w:t>the</w:t>
      </w:r>
      <w:r>
        <w:rPr>
          <w:b/>
          <w:spacing w:val="-7"/>
          <w:sz w:val="22"/>
        </w:rPr>
        <w:t> </w:t>
      </w:r>
      <w:r>
        <w:rPr>
          <w:b/>
          <w:sz w:val="22"/>
        </w:rPr>
        <w:t>entire</w:t>
      </w:r>
      <w:r>
        <w:rPr>
          <w:b/>
          <w:spacing w:val="-7"/>
          <w:sz w:val="22"/>
        </w:rPr>
        <w:t> </w:t>
      </w:r>
      <w:r>
        <w:rPr>
          <w:b/>
          <w:sz w:val="22"/>
        </w:rPr>
        <w:t>economy or linked among different geographic regions within the economy? </w:t>
      </w:r>
      <w:r>
        <w:rPr>
          <w:i/>
          <w:sz w:val="22"/>
        </w:rPr>
        <w:t>(The “unified collateral registry” is understood either centralized geographically for the entire economy or, if different registries exist, their databases should be unified or linked. Hence, the security interest should only have</w:t>
      </w:r>
      <w:r>
        <w:rPr>
          <w:i/>
          <w:spacing w:val="-7"/>
          <w:sz w:val="22"/>
        </w:rPr>
        <w:t> </w:t>
      </w:r>
      <w:r>
        <w:rPr>
          <w:i/>
          <w:sz w:val="22"/>
        </w:rPr>
        <w:t>to</w:t>
      </w:r>
      <w:r>
        <w:rPr>
          <w:i/>
          <w:spacing w:val="-7"/>
          <w:sz w:val="22"/>
        </w:rPr>
        <w:t> </w:t>
      </w:r>
      <w:r>
        <w:rPr>
          <w:i/>
          <w:sz w:val="22"/>
        </w:rPr>
        <w:t>be</w:t>
      </w:r>
      <w:r>
        <w:rPr>
          <w:i/>
          <w:spacing w:val="-7"/>
          <w:sz w:val="22"/>
        </w:rPr>
        <w:t> </w:t>
      </w:r>
      <w:r>
        <w:rPr>
          <w:i/>
          <w:sz w:val="22"/>
        </w:rPr>
        <w:t>registered</w:t>
      </w:r>
      <w:r>
        <w:rPr>
          <w:i/>
          <w:spacing w:val="-7"/>
          <w:sz w:val="22"/>
        </w:rPr>
        <w:t> </w:t>
      </w:r>
      <w:r>
        <w:rPr>
          <w:i/>
          <w:sz w:val="22"/>
        </w:rPr>
        <w:t>once</w:t>
      </w:r>
      <w:r>
        <w:rPr>
          <w:i/>
          <w:spacing w:val="-7"/>
          <w:sz w:val="22"/>
        </w:rPr>
        <w:t> </w:t>
      </w:r>
      <w:r>
        <w:rPr>
          <w:i/>
          <w:sz w:val="22"/>
        </w:rPr>
        <w:t>to</w:t>
      </w:r>
      <w:r>
        <w:rPr>
          <w:i/>
          <w:spacing w:val="-7"/>
          <w:sz w:val="22"/>
        </w:rPr>
        <w:t> </w:t>
      </w:r>
      <w:r>
        <w:rPr>
          <w:i/>
          <w:sz w:val="22"/>
        </w:rPr>
        <w:t>be</w:t>
      </w:r>
      <w:r>
        <w:rPr>
          <w:i/>
          <w:spacing w:val="-7"/>
          <w:sz w:val="22"/>
        </w:rPr>
        <w:t> </w:t>
      </w:r>
      <w:r>
        <w:rPr>
          <w:i/>
          <w:sz w:val="22"/>
        </w:rPr>
        <w:t>effective</w:t>
      </w:r>
      <w:r>
        <w:rPr>
          <w:i/>
          <w:spacing w:val="-7"/>
          <w:sz w:val="22"/>
        </w:rPr>
        <w:t> </w:t>
      </w:r>
      <w:r>
        <w:rPr>
          <w:i/>
          <w:sz w:val="22"/>
        </w:rPr>
        <w:t>everywhere</w:t>
      </w:r>
      <w:r>
        <w:rPr>
          <w:i/>
          <w:spacing w:val="-8"/>
          <w:sz w:val="22"/>
        </w:rPr>
        <w:t> </w:t>
      </w:r>
      <w:r>
        <w:rPr>
          <w:i/>
          <w:sz w:val="22"/>
        </w:rPr>
        <w:t>in</w:t>
      </w:r>
      <w:r>
        <w:rPr>
          <w:i/>
          <w:spacing w:val="-9"/>
          <w:sz w:val="22"/>
        </w:rPr>
        <w:t> </w:t>
      </w:r>
      <w:r>
        <w:rPr>
          <w:i/>
          <w:sz w:val="22"/>
        </w:rPr>
        <w:t>the</w:t>
      </w:r>
      <w:r>
        <w:rPr>
          <w:i/>
          <w:spacing w:val="-7"/>
          <w:sz w:val="22"/>
        </w:rPr>
        <w:t> </w:t>
      </w:r>
      <w:r>
        <w:rPr>
          <w:i/>
          <w:sz w:val="22"/>
        </w:rPr>
        <w:t>country</w:t>
      </w:r>
      <w:r>
        <w:rPr>
          <w:i/>
          <w:spacing w:val="-7"/>
          <w:sz w:val="22"/>
        </w:rPr>
        <w:t> </w:t>
      </w:r>
      <w:r>
        <w:rPr>
          <w:i/>
          <w:sz w:val="22"/>
        </w:rPr>
        <w:t>as</w:t>
      </w:r>
      <w:r>
        <w:rPr>
          <w:i/>
          <w:spacing w:val="-7"/>
          <w:sz w:val="22"/>
        </w:rPr>
        <w:t> </w:t>
      </w:r>
      <w:r>
        <w:rPr>
          <w:i/>
          <w:sz w:val="22"/>
        </w:rPr>
        <w:t>the</w:t>
      </w:r>
      <w:r>
        <w:rPr>
          <w:i/>
          <w:spacing w:val="-7"/>
          <w:sz w:val="22"/>
        </w:rPr>
        <w:t> </w:t>
      </w:r>
      <w:r>
        <w:rPr>
          <w:i/>
          <w:sz w:val="22"/>
        </w:rPr>
        <w:t>information</w:t>
      </w:r>
      <w:r>
        <w:rPr>
          <w:i/>
          <w:spacing w:val="-7"/>
          <w:sz w:val="22"/>
        </w:rPr>
        <w:t> </w:t>
      </w:r>
      <w:r>
        <w:rPr>
          <w:i/>
          <w:sz w:val="22"/>
        </w:rPr>
        <w:t>among</w:t>
      </w:r>
      <w:r>
        <w:rPr>
          <w:i/>
          <w:spacing w:val="-7"/>
          <w:sz w:val="22"/>
        </w:rPr>
        <w:t> </w:t>
      </w:r>
      <w:r>
        <w:rPr>
          <w:i/>
          <w:sz w:val="22"/>
        </w:rPr>
        <w:t>different registries would be consolidated). </w:t>
      </w:r>
      <w:r>
        <w:rPr>
          <w:sz w:val="22"/>
        </w:rPr>
        <w:t>(Y/N)</w:t>
      </w:r>
    </w:p>
    <w:p>
      <w:pPr>
        <w:pStyle w:val="BodyText"/>
        <w:spacing w:before="1"/>
      </w:pPr>
    </w:p>
    <w:p>
      <w:pPr>
        <w:pStyle w:val="ListParagraph"/>
        <w:numPr>
          <w:ilvl w:val="0"/>
          <w:numId w:val="51"/>
        </w:numPr>
        <w:tabs>
          <w:tab w:pos="718" w:val="left" w:leader="none"/>
          <w:tab w:pos="720" w:val="left" w:leader="none"/>
        </w:tabs>
        <w:spacing w:line="240" w:lineRule="auto" w:before="0" w:after="0"/>
        <w:ind w:left="720" w:right="355" w:hanging="361"/>
        <w:jc w:val="both"/>
        <w:rPr>
          <w:sz w:val="22"/>
        </w:rPr>
      </w:pPr>
      <w:r>
        <w:rPr>
          <w:b/>
          <w:sz w:val="22"/>
        </w:rPr>
        <w:t>Is the registration of a non-possessory security interest required in order to be enforceable against third parties? </w:t>
      </w:r>
      <w:r>
        <w:rPr>
          <w:sz w:val="22"/>
        </w:rPr>
        <w:t>(Y/N)</w:t>
      </w:r>
    </w:p>
    <w:p>
      <w:pPr>
        <w:pStyle w:val="ListParagraph"/>
        <w:numPr>
          <w:ilvl w:val="0"/>
          <w:numId w:val="51"/>
        </w:numPr>
        <w:tabs>
          <w:tab w:pos="720" w:val="left" w:leader="none"/>
        </w:tabs>
        <w:spacing w:line="240" w:lineRule="auto" w:before="252" w:after="0"/>
        <w:ind w:left="720" w:right="355" w:hanging="360"/>
        <w:jc w:val="both"/>
        <w:rPr>
          <w:sz w:val="22"/>
        </w:rPr>
      </w:pPr>
      <w:r>
        <w:rPr>
          <w:b/>
          <w:sz w:val="22"/>
        </w:rPr>
        <w:t>Is the collateral registry limited to security interests granted by certain types of borrowers or creditors </w:t>
      </w:r>
      <w:r>
        <w:rPr>
          <w:i/>
          <w:sz w:val="22"/>
        </w:rPr>
        <w:t>(e.g., incorporated entities, only individuals, commercial banks)</w:t>
      </w:r>
      <w:r>
        <w:rPr>
          <w:b/>
          <w:sz w:val="22"/>
        </w:rPr>
        <w:t>? </w:t>
      </w:r>
      <w:r>
        <w:rPr>
          <w:sz w:val="22"/>
        </w:rPr>
        <w:t>(Y/N)</w:t>
      </w:r>
    </w:p>
    <w:p>
      <w:pPr>
        <w:pStyle w:val="ListParagraph"/>
        <w:numPr>
          <w:ilvl w:val="0"/>
          <w:numId w:val="51"/>
        </w:numPr>
        <w:tabs>
          <w:tab w:pos="718" w:val="left" w:leader="none"/>
          <w:tab w:pos="720" w:val="left" w:leader="none"/>
        </w:tabs>
        <w:spacing w:line="240" w:lineRule="auto" w:before="253" w:after="0"/>
        <w:ind w:left="720" w:right="355" w:hanging="361"/>
        <w:jc w:val="both"/>
        <w:rPr>
          <w:sz w:val="22"/>
        </w:rPr>
      </w:pPr>
      <w:r>
        <w:rPr>
          <w:b/>
          <w:sz w:val="22"/>
        </w:rPr>
        <w:t>If different registries exist for different types of debtors </w:t>
      </w:r>
      <w:r>
        <w:rPr>
          <w:i/>
          <w:sz w:val="22"/>
        </w:rPr>
        <w:t>(e.g., incorporated and unincorporated debtors)</w:t>
      </w:r>
      <w:r>
        <w:rPr>
          <w:b/>
          <w:sz w:val="22"/>
        </w:rPr>
        <w:t>, do the</w:t>
      </w:r>
      <w:r>
        <w:rPr>
          <w:b/>
          <w:spacing w:val="-2"/>
          <w:sz w:val="22"/>
        </w:rPr>
        <w:t> </w:t>
      </w:r>
      <w:r>
        <w:rPr>
          <w:b/>
          <w:sz w:val="22"/>
        </w:rPr>
        <w:t>same rules for</w:t>
      </w:r>
      <w:r>
        <w:rPr>
          <w:b/>
          <w:spacing w:val="-2"/>
          <w:sz w:val="22"/>
        </w:rPr>
        <w:t> </w:t>
      </w:r>
      <w:r>
        <w:rPr>
          <w:b/>
          <w:sz w:val="22"/>
        </w:rPr>
        <w:t>the creation of the non-possessory security</w:t>
      </w:r>
      <w:r>
        <w:rPr>
          <w:b/>
          <w:spacing w:val="-2"/>
          <w:sz w:val="22"/>
        </w:rPr>
        <w:t> </w:t>
      </w:r>
      <w:r>
        <w:rPr>
          <w:b/>
          <w:sz w:val="22"/>
        </w:rPr>
        <w:t>interest and for third- party effectiveness apply?</w:t>
      </w:r>
      <w:r>
        <w:rPr>
          <w:b/>
          <w:spacing w:val="40"/>
          <w:sz w:val="22"/>
        </w:rPr>
        <w:t> </w:t>
      </w:r>
      <w:r>
        <w:rPr>
          <w:sz w:val="22"/>
        </w:rPr>
        <w:t>53a. OR 53c. – good practice</w:t>
      </w:r>
    </w:p>
    <w:p>
      <w:pPr>
        <w:pStyle w:val="BodyText"/>
        <w:ind w:left="720" w:right="8584"/>
      </w:pPr>
      <w:r>
        <w:rPr/>
        <w:t>53a.</w:t>
      </w:r>
      <w:r>
        <w:rPr>
          <w:spacing w:val="-14"/>
        </w:rPr>
        <w:t> </w:t>
      </w:r>
      <w:r>
        <w:rPr/>
        <w:t>Yes 53b. No</w:t>
      </w:r>
    </w:p>
    <w:p>
      <w:pPr>
        <w:pStyle w:val="BodyText"/>
        <w:ind w:left="719"/>
      </w:pPr>
      <w:r>
        <w:rPr/>
        <w:t>53c.</w:t>
      </w:r>
      <w:r>
        <w:rPr>
          <w:spacing w:val="-4"/>
        </w:rPr>
        <w:t> </w:t>
      </w:r>
      <w:r>
        <w:rPr/>
        <w:t>Different</w:t>
      </w:r>
      <w:r>
        <w:rPr>
          <w:spacing w:val="-2"/>
        </w:rPr>
        <w:t> </w:t>
      </w:r>
      <w:r>
        <w:rPr/>
        <w:t>registries</w:t>
      </w:r>
      <w:r>
        <w:rPr>
          <w:spacing w:val="-3"/>
        </w:rPr>
        <w:t> </w:t>
      </w:r>
      <w:r>
        <w:rPr/>
        <w:t>do</w:t>
      </w:r>
      <w:r>
        <w:rPr>
          <w:spacing w:val="-6"/>
        </w:rPr>
        <w:t> </w:t>
      </w:r>
      <w:r>
        <w:rPr/>
        <w:t>not</w:t>
      </w:r>
      <w:r>
        <w:rPr>
          <w:spacing w:val="-2"/>
        </w:rPr>
        <w:t> </w:t>
      </w:r>
      <w:r>
        <w:rPr/>
        <w:t>exist</w:t>
      </w:r>
      <w:r>
        <w:rPr>
          <w:spacing w:val="-2"/>
        </w:rPr>
        <w:t> </w:t>
      </w:r>
      <w:r>
        <w:rPr/>
        <w:t>for</w:t>
      </w:r>
      <w:r>
        <w:rPr>
          <w:spacing w:val="-2"/>
        </w:rPr>
        <w:t> </w:t>
      </w:r>
      <w:r>
        <w:rPr/>
        <w:t>different</w:t>
      </w:r>
      <w:r>
        <w:rPr>
          <w:spacing w:val="-5"/>
        </w:rPr>
        <w:t> </w:t>
      </w:r>
      <w:r>
        <w:rPr/>
        <w:t>types</w:t>
      </w:r>
      <w:r>
        <w:rPr>
          <w:spacing w:val="-5"/>
        </w:rPr>
        <w:t> </w:t>
      </w:r>
      <w:r>
        <w:rPr/>
        <w:t>of</w:t>
      </w:r>
      <w:r>
        <w:rPr>
          <w:spacing w:val="-2"/>
        </w:rPr>
        <w:t> debtors</w:t>
      </w:r>
    </w:p>
    <w:p>
      <w:pPr>
        <w:pStyle w:val="BodyText"/>
      </w:pPr>
    </w:p>
    <w:p>
      <w:pPr>
        <w:pStyle w:val="ListParagraph"/>
        <w:numPr>
          <w:ilvl w:val="0"/>
          <w:numId w:val="51"/>
        </w:numPr>
        <w:tabs>
          <w:tab w:pos="720" w:val="left" w:leader="none"/>
        </w:tabs>
        <w:spacing w:line="240" w:lineRule="auto" w:before="0" w:after="0"/>
        <w:ind w:left="720" w:right="357" w:hanging="360"/>
        <w:jc w:val="both"/>
        <w:rPr>
          <w:sz w:val="22"/>
        </w:rPr>
      </w:pPr>
      <w:r>
        <w:rPr>
          <w:b/>
          <w:sz w:val="22"/>
        </w:rPr>
        <w:t>If different registries exist</w:t>
      </w:r>
      <w:r>
        <w:rPr>
          <w:b/>
          <w:spacing w:val="-2"/>
          <w:sz w:val="22"/>
        </w:rPr>
        <w:t> </w:t>
      </w:r>
      <w:r>
        <w:rPr>
          <w:b/>
          <w:sz w:val="22"/>
        </w:rPr>
        <w:t>for different</w:t>
      </w:r>
      <w:r>
        <w:rPr>
          <w:b/>
          <w:spacing w:val="-2"/>
          <w:sz w:val="22"/>
        </w:rPr>
        <w:t> </w:t>
      </w:r>
      <w:r>
        <w:rPr>
          <w:b/>
          <w:sz w:val="22"/>
        </w:rPr>
        <w:t>types of</w:t>
      </w:r>
      <w:r>
        <w:rPr>
          <w:b/>
          <w:spacing w:val="-2"/>
          <w:sz w:val="22"/>
        </w:rPr>
        <w:t> </w:t>
      </w:r>
      <w:r>
        <w:rPr>
          <w:b/>
          <w:sz w:val="22"/>
        </w:rPr>
        <w:t>assets </w:t>
      </w:r>
      <w:r>
        <w:rPr>
          <w:i/>
          <w:sz w:val="22"/>
        </w:rPr>
        <w:t>(e.g.,</w:t>
      </w:r>
      <w:r>
        <w:rPr>
          <w:i/>
          <w:spacing w:val="-3"/>
          <w:sz w:val="22"/>
        </w:rPr>
        <w:t> </w:t>
      </w:r>
      <w:r>
        <w:rPr>
          <w:i/>
          <w:sz w:val="22"/>
        </w:rPr>
        <w:t>specific</w:t>
      </w:r>
      <w:r>
        <w:rPr>
          <w:i/>
          <w:spacing w:val="-3"/>
          <w:sz w:val="22"/>
        </w:rPr>
        <w:t> </w:t>
      </w:r>
      <w:r>
        <w:rPr>
          <w:i/>
          <w:sz w:val="22"/>
        </w:rPr>
        <w:t>categories</w:t>
      </w:r>
      <w:r>
        <w:rPr>
          <w:i/>
          <w:spacing w:val="-3"/>
          <w:sz w:val="22"/>
        </w:rPr>
        <w:t> </w:t>
      </w:r>
      <w:r>
        <w:rPr>
          <w:i/>
          <w:sz w:val="22"/>
        </w:rPr>
        <w:t>of movables assets, or</w:t>
      </w:r>
      <w:r>
        <w:rPr>
          <w:i/>
          <w:spacing w:val="-7"/>
          <w:sz w:val="22"/>
        </w:rPr>
        <w:t> </w:t>
      </w:r>
      <w:r>
        <w:rPr>
          <w:i/>
          <w:sz w:val="22"/>
        </w:rPr>
        <w:t>combined</w:t>
      </w:r>
      <w:r>
        <w:rPr>
          <w:i/>
          <w:spacing w:val="-7"/>
          <w:sz w:val="22"/>
        </w:rPr>
        <w:t> </w:t>
      </w:r>
      <w:r>
        <w:rPr>
          <w:i/>
          <w:sz w:val="22"/>
        </w:rPr>
        <w:t>categories</w:t>
      </w:r>
      <w:r>
        <w:rPr>
          <w:i/>
          <w:spacing w:val="-7"/>
          <w:sz w:val="22"/>
        </w:rPr>
        <w:t> </w:t>
      </w:r>
      <w:r>
        <w:rPr>
          <w:i/>
          <w:sz w:val="22"/>
        </w:rPr>
        <w:t>of</w:t>
      </w:r>
      <w:r>
        <w:rPr>
          <w:i/>
          <w:spacing w:val="-8"/>
          <w:sz w:val="22"/>
        </w:rPr>
        <w:t> </w:t>
      </w:r>
      <w:r>
        <w:rPr>
          <w:i/>
          <w:sz w:val="22"/>
        </w:rPr>
        <w:t>movable</w:t>
      </w:r>
      <w:r>
        <w:rPr>
          <w:i/>
          <w:spacing w:val="-9"/>
          <w:sz w:val="22"/>
        </w:rPr>
        <w:t> </w:t>
      </w:r>
      <w:r>
        <w:rPr>
          <w:i/>
          <w:sz w:val="22"/>
        </w:rPr>
        <w:t>assets)</w:t>
      </w:r>
      <w:r>
        <w:rPr>
          <w:b/>
          <w:sz w:val="22"/>
        </w:rPr>
        <w:t>,</w:t>
      </w:r>
      <w:r>
        <w:rPr>
          <w:b/>
          <w:spacing w:val="-7"/>
          <w:sz w:val="22"/>
        </w:rPr>
        <w:t> </w:t>
      </w:r>
      <w:r>
        <w:rPr>
          <w:b/>
          <w:sz w:val="22"/>
        </w:rPr>
        <w:t>do</w:t>
      </w:r>
      <w:r>
        <w:rPr>
          <w:b/>
          <w:spacing w:val="-7"/>
          <w:sz w:val="22"/>
        </w:rPr>
        <w:t> </w:t>
      </w:r>
      <w:r>
        <w:rPr>
          <w:b/>
          <w:sz w:val="22"/>
        </w:rPr>
        <w:t>the</w:t>
      </w:r>
      <w:r>
        <w:rPr>
          <w:b/>
          <w:spacing w:val="-7"/>
          <w:sz w:val="22"/>
        </w:rPr>
        <w:t> </w:t>
      </w:r>
      <w:r>
        <w:rPr>
          <w:b/>
          <w:sz w:val="22"/>
        </w:rPr>
        <w:t>same</w:t>
      </w:r>
      <w:r>
        <w:rPr>
          <w:b/>
          <w:spacing w:val="-7"/>
          <w:sz w:val="22"/>
        </w:rPr>
        <w:t> </w:t>
      </w:r>
      <w:r>
        <w:rPr>
          <w:b/>
          <w:sz w:val="22"/>
        </w:rPr>
        <w:t>rules</w:t>
      </w:r>
      <w:r>
        <w:rPr>
          <w:b/>
          <w:spacing w:val="-9"/>
          <w:sz w:val="22"/>
        </w:rPr>
        <w:t> </w:t>
      </w:r>
      <w:r>
        <w:rPr>
          <w:b/>
          <w:sz w:val="22"/>
        </w:rPr>
        <w:t>for</w:t>
      </w:r>
      <w:r>
        <w:rPr>
          <w:b/>
          <w:spacing w:val="-9"/>
          <w:sz w:val="22"/>
        </w:rPr>
        <w:t> </w:t>
      </w:r>
      <w:r>
        <w:rPr>
          <w:b/>
          <w:sz w:val="22"/>
        </w:rPr>
        <w:t>the</w:t>
      </w:r>
      <w:r>
        <w:rPr>
          <w:b/>
          <w:spacing w:val="-7"/>
          <w:sz w:val="22"/>
        </w:rPr>
        <w:t> </w:t>
      </w:r>
      <w:r>
        <w:rPr>
          <w:b/>
          <w:sz w:val="22"/>
        </w:rPr>
        <w:t>creation</w:t>
      </w:r>
      <w:r>
        <w:rPr>
          <w:b/>
          <w:spacing w:val="-8"/>
          <w:sz w:val="22"/>
        </w:rPr>
        <w:t> </w:t>
      </w:r>
      <w:r>
        <w:rPr>
          <w:b/>
          <w:sz w:val="22"/>
        </w:rPr>
        <w:t>of</w:t>
      </w:r>
      <w:r>
        <w:rPr>
          <w:b/>
          <w:spacing w:val="-6"/>
          <w:sz w:val="22"/>
        </w:rPr>
        <w:t> </w:t>
      </w:r>
      <w:r>
        <w:rPr>
          <w:b/>
          <w:sz w:val="22"/>
        </w:rPr>
        <w:t>the</w:t>
      </w:r>
      <w:r>
        <w:rPr>
          <w:b/>
          <w:spacing w:val="-7"/>
          <w:sz w:val="22"/>
        </w:rPr>
        <w:t> </w:t>
      </w:r>
      <w:r>
        <w:rPr>
          <w:b/>
          <w:sz w:val="22"/>
        </w:rPr>
        <w:t>non-possessory security interest and for third-party effectiveness apply?</w:t>
      </w:r>
      <w:r>
        <w:rPr>
          <w:b/>
          <w:spacing w:val="40"/>
          <w:sz w:val="22"/>
        </w:rPr>
        <w:t> </w:t>
      </w:r>
      <w:r>
        <w:rPr>
          <w:sz w:val="22"/>
        </w:rPr>
        <w:t>54a. OR 54c. – good practice</w:t>
      </w:r>
    </w:p>
    <w:p>
      <w:pPr>
        <w:pStyle w:val="BodyText"/>
        <w:ind w:left="719" w:right="8584"/>
      </w:pPr>
      <w:r>
        <w:rPr/>
        <w:t>54a.</w:t>
      </w:r>
      <w:r>
        <w:rPr>
          <w:spacing w:val="-14"/>
        </w:rPr>
        <w:t> </w:t>
      </w:r>
      <w:r>
        <w:rPr/>
        <w:t>Yes 54b. No</w:t>
      </w:r>
    </w:p>
    <w:p>
      <w:pPr>
        <w:pStyle w:val="BodyText"/>
        <w:ind w:left="719"/>
      </w:pPr>
      <w:r>
        <w:rPr/>
        <w:t>54c.</w:t>
      </w:r>
      <w:r>
        <w:rPr>
          <w:spacing w:val="-4"/>
        </w:rPr>
        <w:t> </w:t>
      </w:r>
      <w:r>
        <w:rPr/>
        <w:t>Different</w:t>
      </w:r>
      <w:r>
        <w:rPr>
          <w:spacing w:val="-2"/>
        </w:rPr>
        <w:t> </w:t>
      </w:r>
      <w:r>
        <w:rPr/>
        <w:t>registries</w:t>
      </w:r>
      <w:r>
        <w:rPr>
          <w:spacing w:val="-3"/>
        </w:rPr>
        <w:t> </w:t>
      </w:r>
      <w:r>
        <w:rPr/>
        <w:t>do</w:t>
      </w:r>
      <w:r>
        <w:rPr>
          <w:spacing w:val="-6"/>
        </w:rPr>
        <w:t> </w:t>
      </w:r>
      <w:r>
        <w:rPr/>
        <w:t>not</w:t>
      </w:r>
      <w:r>
        <w:rPr>
          <w:spacing w:val="-2"/>
        </w:rPr>
        <w:t> </w:t>
      </w:r>
      <w:r>
        <w:rPr/>
        <w:t>exist</w:t>
      </w:r>
      <w:r>
        <w:rPr>
          <w:spacing w:val="-2"/>
        </w:rPr>
        <w:t> </w:t>
      </w:r>
      <w:r>
        <w:rPr/>
        <w:t>for</w:t>
      </w:r>
      <w:r>
        <w:rPr>
          <w:spacing w:val="-2"/>
        </w:rPr>
        <w:t> </w:t>
      </w:r>
      <w:r>
        <w:rPr/>
        <w:t>different</w:t>
      </w:r>
      <w:r>
        <w:rPr>
          <w:spacing w:val="-5"/>
        </w:rPr>
        <w:t> </w:t>
      </w:r>
      <w:r>
        <w:rPr/>
        <w:t>types</w:t>
      </w:r>
      <w:r>
        <w:rPr>
          <w:spacing w:val="-5"/>
        </w:rPr>
        <w:t> </w:t>
      </w:r>
      <w:r>
        <w:rPr/>
        <w:t>of</w:t>
      </w:r>
      <w:r>
        <w:rPr>
          <w:spacing w:val="-2"/>
        </w:rPr>
        <w:t> assets</w:t>
      </w:r>
    </w:p>
    <w:p>
      <w:pPr>
        <w:pStyle w:val="BodyText"/>
      </w:pPr>
    </w:p>
    <w:p>
      <w:pPr>
        <w:pStyle w:val="ListParagraph"/>
        <w:numPr>
          <w:ilvl w:val="0"/>
          <w:numId w:val="51"/>
        </w:numPr>
        <w:tabs>
          <w:tab w:pos="720" w:val="left" w:leader="none"/>
        </w:tabs>
        <w:spacing w:line="240" w:lineRule="auto" w:before="0" w:after="0"/>
        <w:ind w:left="720" w:right="353" w:hanging="360"/>
        <w:jc w:val="both"/>
        <w:rPr>
          <w:sz w:val="22"/>
        </w:rPr>
      </w:pPr>
      <w:r>
        <w:rPr>
          <w:b/>
          <w:sz w:val="22"/>
        </w:rPr>
        <w:t>Can</w:t>
      </w:r>
      <w:r>
        <w:rPr>
          <w:b/>
          <w:spacing w:val="-10"/>
          <w:sz w:val="22"/>
        </w:rPr>
        <w:t> </w:t>
      </w:r>
      <w:r>
        <w:rPr>
          <w:b/>
          <w:sz w:val="22"/>
        </w:rPr>
        <w:t>everyone,</w:t>
      </w:r>
      <w:r>
        <w:rPr>
          <w:b/>
          <w:spacing w:val="-12"/>
          <w:sz w:val="22"/>
        </w:rPr>
        <w:t> </w:t>
      </w:r>
      <w:r>
        <w:rPr>
          <w:b/>
          <w:sz w:val="22"/>
        </w:rPr>
        <w:t>including</w:t>
      </w:r>
      <w:r>
        <w:rPr>
          <w:b/>
          <w:spacing w:val="-14"/>
          <w:sz w:val="22"/>
        </w:rPr>
        <w:t> </w:t>
      </w:r>
      <w:r>
        <w:rPr>
          <w:b/>
          <w:sz w:val="22"/>
        </w:rPr>
        <w:t>members</w:t>
      </w:r>
      <w:r>
        <w:rPr>
          <w:b/>
          <w:spacing w:val="-9"/>
          <w:sz w:val="22"/>
        </w:rPr>
        <w:t> </w:t>
      </w:r>
      <w:r>
        <w:rPr>
          <w:b/>
          <w:sz w:val="22"/>
        </w:rPr>
        <w:t>of</w:t>
      </w:r>
      <w:r>
        <w:rPr>
          <w:b/>
          <w:spacing w:val="-11"/>
          <w:sz w:val="22"/>
        </w:rPr>
        <w:t> </w:t>
      </w:r>
      <w:r>
        <w:rPr>
          <w:b/>
          <w:sz w:val="22"/>
        </w:rPr>
        <w:t>the</w:t>
      </w:r>
      <w:r>
        <w:rPr>
          <w:b/>
          <w:spacing w:val="-12"/>
          <w:sz w:val="22"/>
        </w:rPr>
        <w:t> </w:t>
      </w:r>
      <w:r>
        <w:rPr>
          <w:b/>
          <w:sz w:val="22"/>
        </w:rPr>
        <w:t>public,</w:t>
      </w:r>
      <w:r>
        <w:rPr>
          <w:b/>
          <w:spacing w:val="-12"/>
          <w:sz w:val="22"/>
        </w:rPr>
        <w:t> </w:t>
      </w:r>
      <w:r>
        <w:rPr>
          <w:b/>
          <w:sz w:val="22"/>
        </w:rPr>
        <w:t>access</w:t>
      </w:r>
      <w:r>
        <w:rPr>
          <w:b/>
          <w:spacing w:val="-11"/>
          <w:sz w:val="22"/>
        </w:rPr>
        <w:t> </w:t>
      </w:r>
      <w:r>
        <w:rPr>
          <w:b/>
          <w:sz w:val="22"/>
        </w:rPr>
        <w:t>the</w:t>
      </w:r>
      <w:r>
        <w:rPr>
          <w:b/>
          <w:spacing w:val="-9"/>
          <w:sz w:val="22"/>
        </w:rPr>
        <w:t> </w:t>
      </w:r>
      <w:r>
        <w:rPr>
          <w:b/>
          <w:sz w:val="22"/>
        </w:rPr>
        <w:t>data</w:t>
      </w:r>
      <w:r>
        <w:rPr>
          <w:b/>
          <w:spacing w:val="-12"/>
          <w:sz w:val="22"/>
        </w:rPr>
        <w:t> </w:t>
      </w:r>
      <w:r>
        <w:rPr>
          <w:b/>
          <w:sz w:val="22"/>
        </w:rPr>
        <w:t>in</w:t>
      </w:r>
      <w:r>
        <w:rPr>
          <w:b/>
          <w:spacing w:val="-12"/>
          <w:sz w:val="22"/>
        </w:rPr>
        <w:t> </w:t>
      </w:r>
      <w:r>
        <w:rPr>
          <w:b/>
          <w:sz w:val="22"/>
        </w:rPr>
        <w:t>the</w:t>
      </w:r>
      <w:r>
        <w:rPr>
          <w:b/>
          <w:spacing w:val="-12"/>
          <w:sz w:val="22"/>
        </w:rPr>
        <w:t> </w:t>
      </w:r>
      <w:r>
        <w:rPr>
          <w:b/>
          <w:sz w:val="22"/>
        </w:rPr>
        <w:t>registry</w:t>
      </w:r>
      <w:r>
        <w:rPr>
          <w:b/>
          <w:spacing w:val="-12"/>
          <w:sz w:val="22"/>
        </w:rPr>
        <w:t> </w:t>
      </w:r>
      <w:r>
        <w:rPr>
          <w:b/>
          <w:sz w:val="22"/>
        </w:rPr>
        <w:t>without</w:t>
      </w:r>
      <w:r>
        <w:rPr>
          <w:b/>
          <w:spacing w:val="-11"/>
          <w:sz w:val="22"/>
        </w:rPr>
        <w:t> </w:t>
      </w:r>
      <w:r>
        <w:rPr>
          <w:b/>
          <w:sz w:val="22"/>
        </w:rPr>
        <w:t>restriction from</w:t>
      </w:r>
      <w:r>
        <w:rPr>
          <w:b/>
          <w:spacing w:val="-9"/>
          <w:sz w:val="22"/>
        </w:rPr>
        <w:t> </w:t>
      </w:r>
      <w:r>
        <w:rPr>
          <w:b/>
          <w:sz w:val="22"/>
        </w:rPr>
        <w:t>any</w:t>
      </w:r>
      <w:r>
        <w:rPr>
          <w:b/>
          <w:spacing w:val="-12"/>
          <w:sz w:val="22"/>
        </w:rPr>
        <w:t> </w:t>
      </w:r>
      <w:r>
        <w:rPr>
          <w:b/>
          <w:sz w:val="22"/>
        </w:rPr>
        <w:t>geographic</w:t>
      </w:r>
      <w:r>
        <w:rPr>
          <w:b/>
          <w:spacing w:val="-11"/>
          <w:sz w:val="22"/>
        </w:rPr>
        <w:t> </w:t>
      </w:r>
      <w:r>
        <w:rPr>
          <w:b/>
          <w:sz w:val="22"/>
        </w:rPr>
        <w:t>location</w:t>
      </w:r>
      <w:r>
        <w:rPr>
          <w:b/>
          <w:spacing w:val="-12"/>
          <w:sz w:val="22"/>
        </w:rPr>
        <w:t> </w:t>
      </w:r>
      <w:r>
        <w:rPr>
          <w:b/>
          <w:sz w:val="22"/>
        </w:rPr>
        <w:t>in</w:t>
      </w:r>
      <w:r>
        <w:rPr>
          <w:b/>
          <w:spacing w:val="-12"/>
          <w:sz w:val="22"/>
        </w:rPr>
        <w:t> </w:t>
      </w:r>
      <w:r>
        <w:rPr>
          <w:b/>
          <w:sz w:val="22"/>
        </w:rPr>
        <w:t>the</w:t>
      </w:r>
      <w:r>
        <w:rPr>
          <w:b/>
          <w:spacing w:val="-12"/>
          <w:sz w:val="22"/>
        </w:rPr>
        <w:t> </w:t>
      </w:r>
      <w:r>
        <w:rPr>
          <w:b/>
          <w:sz w:val="22"/>
        </w:rPr>
        <w:t>economy</w:t>
      </w:r>
      <w:r>
        <w:rPr>
          <w:b/>
          <w:spacing w:val="-12"/>
          <w:sz w:val="22"/>
        </w:rPr>
        <w:t> </w:t>
      </w:r>
      <w:r>
        <w:rPr>
          <w:i/>
          <w:sz w:val="22"/>
        </w:rPr>
        <w:t>(e.g.,</w:t>
      </w:r>
      <w:r>
        <w:rPr>
          <w:i/>
          <w:spacing w:val="-10"/>
          <w:sz w:val="22"/>
        </w:rPr>
        <w:t> </w:t>
      </w:r>
      <w:r>
        <w:rPr>
          <w:i/>
          <w:sz w:val="22"/>
        </w:rPr>
        <w:t>without</w:t>
      </w:r>
      <w:r>
        <w:rPr>
          <w:i/>
          <w:spacing w:val="-11"/>
          <w:sz w:val="22"/>
        </w:rPr>
        <w:t> </w:t>
      </w:r>
      <w:r>
        <w:rPr>
          <w:i/>
          <w:sz w:val="22"/>
        </w:rPr>
        <w:t>intermediaries</w:t>
      </w:r>
      <w:r>
        <w:rPr>
          <w:i/>
          <w:spacing w:val="-11"/>
          <w:sz w:val="22"/>
        </w:rPr>
        <w:t> </w:t>
      </w:r>
      <w:r>
        <w:rPr>
          <w:i/>
          <w:sz w:val="22"/>
        </w:rPr>
        <w:t>such</w:t>
      </w:r>
      <w:r>
        <w:rPr>
          <w:i/>
          <w:spacing w:val="-12"/>
          <w:sz w:val="22"/>
        </w:rPr>
        <w:t> </w:t>
      </w:r>
      <w:r>
        <w:rPr>
          <w:i/>
          <w:sz w:val="22"/>
        </w:rPr>
        <w:t>as</w:t>
      </w:r>
      <w:r>
        <w:rPr>
          <w:i/>
          <w:spacing w:val="-9"/>
          <w:sz w:val="22"/>
        </w:rPr>
        <w:t> </w:t>
      </w:r>
      <w:r>
        <w:rPr>
          <w:i/>
          <w:sz w:val="22"/>
        </w:rPr>
        <w:t>registrars,</w:t>
      </w:r>
      <w:r>
        <w:rPr>
          <w:i/>
          <w:spacing w:val="-12"/>
          <w:sz w:val="22"/>
        </w:rPr>
        <w:t> </w:t>
      </w:r>
      <w:r>
        <w:rPr>
          <w:i/>
          <w:sz w:val="22"/>
        </w:rPr>
        <w:t>clerks, notaries or without being limited to a certain type of users such as state agencies)</w:t>
      </w:r>
      <w:r>
        <w:rPr>
          <w:b/>
          <w:sz w:val="22"/>
        </w:rPr>
        <w:t>? </w:t>
      </w:r>
      <w:r>
        <w:rPr>
          <w:sz w:val="22"/>
        </w:rPr>
        <w:t>(Y/N)</w:t>
      </w:r>
    </w:p>
    <w:p>
      <w:pPr>
        <w:pStyle w:val="BodyText"/>
        <w:spacing w:before="1"/>
      </w:pPr>
    </w:p>
    <w:p>
      <w:pPr>
        <w:pStyle w:val="ListParagraph"/>
        <w:numPr>
          <w:ilvl w:val="0"/>
          <w:numId w:val="51"/>
        </w:numPr>
        <w:tabs>
          <w:tab w:pos="719" w:val="left" w:leader="none"/>
        </w:tabs>
        <w:spacing w:line="240" w:lineRule="auto" w:before="0" w:after="0"/>
        <w:ind w:left="719" w:right="356" w:hanging="360"/>
        <w:jc w:val="both"/>
        <w:rPr>
          <w:sz w:val="22"/>
        </w:rPr>
      </w:pPr>
      <w:r>
        <w:rPr>
          <w:b/>
          <w:sz w:val="22"/>
        </w:rPr>
        <w:t>Does the registry have an electronic database searchable by debtor’s name or unique</w:t>
      </w:r>
      <w:r>
        <w:rPr>
          <w:b/>
          <w:spacing w:val="80"/>
          <w:sz w:val="22"/>
        </w:rPr>
        <w:t> </w:t>
      </w:r>
      <w:r>
        <w:rPr>
          <w:b/>
          <w:sz w:val="22"/>
        </w:rPr>
        <w:t>identifier? </w:t>
      </w:r>
      <w:r>
        <w:rPr>
          <w:sz w:val="22"/>
        </w:rPr>
        <w:t>(Y/N)</w:t>
      </w:r>
    </w:p>
    <w:p>
      <w:pPr>
        <w:pStyle w:val="BodyText"/>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Is</w:t>
      </w:r>
      <w:r>
        <w:rPr>
          <w:b/>
          <w:spacing w:val="-4"/>
          <w:sz w:val="22"/>
        </w:rPr>
        <w:t> </w:t>
      </w:r>
      <w:r>
        <w:rPr>
          <w:b/>
          <w:sz w:val="22"/>
        </w:rPr>
        <w:t>the</w:t>
      </w:r>
      <w:r>
        <w:rPr>
          <w:b/>
          <w:spacing w:val="-3"/>
          <w:sz w:val="22"/>
        </w:rPr>
        <w:t> </w:t>
      </w:r>
      <w:r>
        <w:rPr>
          <w:b/>
          <w:sz w:val="22"/>
        </w:rPr>
        <w:t>collateral</w:t>
      </w:r>
      <w:r>
        <w:rPr>
          <w:b/>
          <w:spacing w:val="-2"/>
          <w:sz w:val="22"/>
        </w:rPr>
        <w:t> </w:t>
      </w:r>
      <w:r>
        <w:rPr>
          <w:b/>
          <w:sz w:val="22"/>
        </w:rPr>
        <w:t>searchable</w:t>
      </w:r>
      <w:r>
        <w:rPr>
          <w:b/>
          <w:spacing w:val="-3"/>
          <w:sz w:val="22"/>
        </w:rPr>
        <w:t> </w:t>
      </w:r>
      <w:r>
        <w:rPr>
          <w:b/>
          <w:sz w:val="22"/>
        </w:rPr>
        <w:t>by</w:t>
      </w:r>
      <w:r>
        <w:rPr>
          <w:b/>
          <w:spacing w:val="-3"/>
          <w:sz w:val="22"/>
        </w:rPr>
        <w:t> </w:t>
      </w:r>
      <w:r>
        <w:rPr>
          <w:b/>
          <w:sz w:val="22"/>
        </w:rPr>
        <w:t>a</w:t>
      </w:r>
      <w:r>
        <w:rPr>
          <w:b/>
          <w:spacing w:val="-3"/>
          <w:sz w:val="22"/>
        </w:rPr>
        <w:t> </w:t>
      </w:r>
      <w:r>
        <w:rPr>
          <w:b/>
          <w:sz w:val="22"/>
        </w:rPr>
        <w:t>serial</w:t>
      </w:r>
      <w:r>
        <w:rPr>
          <w:b/>
          <w:spacing w:val="-2"/>
          <w:sz w:val="22"/>
        </w:rPr>
        <w:t> </w:t>
      </w:r>
      <w:r>
        <w:rPr>
          <w:b/>
          <w:sz w:val="22"/>
        </w:rPr>
        <w:t>number</w:t>
      </w:r>
      <w:r>
        <w:rPr>
          <w:b/>
          <w:spacing w:val="-5"/>
          <w:sz w:val="22"/>
        </w:rPr>
        <w:t> </w:t>
      </w:r>
      <w:r>
        <w:rPr>
          <w:b/>
          <w:sz w:val="22"/>
        </w:rPr>
        <w:t>in</w:t>
      </w:r>
      <w:r>
        <w:rPr>
          <w:b/>
          <w:spacing w:val="-6"/>
          <w:sz w:val="22"/>
        </w:rPr>
        <w:t> </w:t>
      </w:r>
      <w:r>
        <w:rPr>
          <w:b/>
          <w:sz w:val="22"/>
        </w:rPr>
        <w:t>the</w:t>
      </w:r>
      <w:r>
        <w:rPr>
          <w:b/>
          <w:spacing w:val="-3"/>
          <w:sz w:val="22"/>
        </w:rPr>
        <w:t> </w:t>
      </w:r>
      <w:r>
        <w:rPr>
          <w:b/>
          <w:sz w:val="22"/>
        </w:rPr>
        <w:t>registry?</w:t>
      </w:r>
      <w:r>
        <w:rPr>
          <w:b/>
          <w:spacing w:val="-5"/>
          <w:sz w:val="22"/>
        </w:rPr>
        <w:t> </w:t>
      </w:r>
      <w:r>
        <w:rPr>
          <w:spacing w:val="-2"/>
          <w:sz w:val="22"/>
        </w:rPr>
        <w:t>(Y/N)</w:t>
      </w:r>
    </w:p>
    <w:p>
      <w:pPr>
        <w:pStyle w:val="ListParagraph"/>
        <w:spacing w:after="0" w:line="240" w:lineRule="auto"/>
        <w:jc w:val="left"/>
        <w:rPr>
          <w:sz w:val="22"/>
        </w:rPr>
        <w:sectPr>
          <w:pgSz w:w="12240" w:h="15840"/>
          <w:pgMar w:header="0" w:footer="522" w:top="1680" w:bottom="720" w:left="1080" w:right="1080"/>
        </w:sectPr>
      </w:pPr>
    </w:p>
    <w:p>
      <w:pPr>
        <w:pStyle w:val="ListParagraph"/>
        <w:numPr>
          <w:ilvl w:val="2"/>
          <w:numId w:val="54"/>
        </w:numPr>
        <w:tabs>
          <w:tab w:pos="1077" w:val="left" w:leader="none"/>
        </w:tabs>
        <w:spacing w:line="240" w:lineRule="auto" w:before="69" w:after="0"/>
        <w:ind w:left="1077" w:right="0" w:hanging="717"/>
        <w:jc w:val="left"/>
        <w:rPr>
          <w:b/>
          <w:sz w:val="22"/>
        </w:rPr>
      </w:pPr>
      <w:r>
        <w:rPr>
          <w:b/>
          <w:color w:val="4471C4"/>
          <w:sz w:val="22"/>
        </w:rPr>
        <w:t>Notice-based</w:t>
      </w:r>
      <w:r>
        <w:rPr>
          <w:b/>
          <w:color w:val="4471C4"/>
          <w:spacing w:val="-9"/>
          <w:sz w:val="22"/>
        </w:rPr>
        <w:t> </w:t>
      </w:r>
      <w:r>
        <w:rPr>
          <w:b/>
          <w:color w:val="4471C4"/>
          <w:sz w:val="22"/>
        </w:rPr>
        <w:t>Registry</w:t>
      </w:r>
      <w:r>
        <w:rPr>
          <w:b/>
          <w:color w:val="4471C4"/>
          <w:spacing w:val="-8"/>
          <w:sz w:val="22"/>
        </w:rPr>
        <w:t> </w:t>
      </w:r>
      <w:r>
        <w:rPr>
          <w:b/>
          <w:color w:val="4471C4"/>
          <w:spacing w:val="-2"/>
          <w:sz w:val="22"/>
        </w:rPr>
        <w:t>Updates</w:t>
      </w:r>
    </w:p>
    <w:p>
      <w:pPr>
        <w:pStyle w:val="BodyText"/>
        <w:rPr>
          <w:b/>
        </w:rPr>
      </w:pPr>
    </w:p>
    <w:p>
      <w:pPr>
        <w:pStyle w:val="ListParagraph"/>
        <w:numPr>
          <w:ilvl w:val="0"/>
          <w:numId w:val="51"/>
        </w:numPr>
        <w:tabs>
          <w:tab w:pos="719" w:val="left" w:leader="none"/>
        </w:tabs>
        <w:spacing w:line="240" w:lineRule="auto" w:before="0" w:after="0"/>
        <w:ind w:left="719" w:right="353" w:hanging="360"/>
        <w:jc w:val="both"/>
        <w:rPr>
          <w:sz w:val="22"/>
        </w:rPr>
      </w:pPr>
      <w:r>
        <w:rPr>
          <w:b/>
          <w:sz w:val="22"/>
        </w:rPr>
        <w:t>Is this a notice-based registry? </w:t>
      </w:r>
      <w:r>
        <w:rPr>
          <w:i/>
          <w:sz w:val="22"/>
        </w:rPr>
        <w:t>(e.g., a simple notice is submitted electronically from place of business,</w:t>
      </w:r>
      <w:r>
        <w:rPr>
          <w:i/>
          <w:spacing w:val="-4"/>
          <w:sz w:val="22"/>
        </w:rPr>
        <w:t> </w:t>
      </w:r>
      <w:r>
        <w:rPr>
          <w:i/>
          <w:sz w:val="22"/>
        </w:rPr>
        <w:t>electronic</w:t>
      </w:r>
      <w:r>
        <w:rPr>
          <w:i/>
          <w:spacing w:val="-4"/>
          <w:sz w:val="22"/>
        </w:rPr>
        <w:t> </w:t>
      </w:r>
      <w:r>
        <w:rPr>
          <w:i/>
          <w:sz w:val="22"/>
        </w:rPr>
        <w:t>and/or</w:t>
      </w:r>
      <w:r>
        <w:rPr>
          <w:i/>
          <w:spacing w:val="-6"/>
          <w:sz w:val="22"/>
        </w:rPr>
        <w:t> </w:t>
      </w:r>
      <w:r>
        <w:rPr>
          <w:i/>
          <w:sz w:val="22"/>
        </w:rPr>
        <w:t>paper</w:t>
      </w:r>
      <w:r>
        <w:rPr>
          <w:i/>
          <w:spacing w:val="-4"/>
          <w:sz w:val="22"/>
        </w:rPr>
        <w:t> </w:t>
      </w:r>
      <w:r>
        <w:rPr>
          <w:i/>
          <w:sz w:val="22"/>
        </w:rPr>
        <w:t>documents</w:t>
      </w:r>
      <w:r>
        <w:rPr>
          <w:i/>
          <w:spacing w:val="-4"/>
          <w:sz w:val="22"/>
        </w:rPr>
        <w:t> </w:t>
      </w:r>
      <w:r>
        <w:rPr>
          <w:i/>
          <w:sz w:val="22"/>
        </w:rPr>
        <w:t>are</w:t>
      </w:r>
      <w:r>
        <w:rPr>
          <w:i/>
          <w:spacing w:val="-4"/>
          <w:sz w:val="22"/>
        </w:rPr>
        <w:t> </w:t>
      </w:r>
      <w:r>
        <w:rPr>
          <w:i/>
          <w:sz w:val="22"/>
        </w:rPr>
        <w:t>not</w:t>
      </w:r>
      <w:r>
        <w:rPr>
          <w:i/>
          <w:spacing w:val="-4"/>
          <w:sz w:val="22"/>
        </w:rPr>
        <w:t> </w:t>
      </w:r>
      <w:r>
        <w:rPr>
          <w:i/>
          <w:sz w:val="22"/>
        </w:rPr>
        <w:t>submitted,</w:t>
      </w:r>
      <w:r>
        <w:rPr>
          <w:i/>
          <w:spacing w:val="-4"/>
          <w:sz w:val="22"/>
        </w:rPr>
        <w:t> </w:t>
      </w:r>
      <w:r>
        <w:rPr>
          <w:i/>
          <w:sz w:val="22"/>
        </w:rPr>
        <w:t>such</w:t>
      </w:r>
      <w:r>
        <w:rPr>
          <w:i/>
          <w:spacing w:val="-4"/>
          <w:sz w:val="22"/>
        </w:rPr>
        <w:t> </w:t>
      </w:r>
      <w:r>
        <w:rPr>
          <w:i/>
          <w:sz w:val="22"/>
        </w:rPr>
        <w:t>as</w:t>
      </w:r>
      <w:r>
        <w:rPr>
          <w:i/>
          <w:spacing w:val="-4"/>
          <w:sz w:val="22"/>
        </w:rPr>
        <w:t> </w:t>
      </w:r>
      <w:r>
        <w:rPr>
          <w:i/>
          <w:sz w:val="22"/>
        </w:rPr>
        <w:t>a</w:t>
      </w:r>
      <w:r>
        <w:rPr>
          <w:i/>
          <w:spacing w:val="-4"/>
          <w:sz w:val="22"/>
        </w:rPr>
        <w:t> </w:t>
      </w:r>
      <w:r>
        <w:rPr>
          <w:i/>
          <w:sz w:val="22"/>
        </w:rPr>
        <w:t>copy</w:t>
      </w:r>
      <w:r>
        <w:rPr>
          <w:i/>
          <w:spacing w:val="-4"/>
          <w:sz w:val="22"/>
        </w:rPr>
        <w:t> </w:t>
      </w:r>
      <w:r>
        <w:rPr>
          <w:i/>
          <w:sz w:val="22"/>
        </w:rPr>
        <w:t>of</w:t>
      </w:r>
      <w:r>
        <w:rPr>
          <w:i/>
          <w:spacing w:val="-4"/>
          <w:sz w:val="22"/>
        </w:rPr>
        <w:t> </w:t>
      </w:r>
      <w:r>
        <w:rPr>
          <w:i/>
          <w:sz w:val="22"/>
        </w:rPr>
        <w:t>the</w:t>
      </w:r>
      <w:r>
        <w:rPr>
          <w:i/>
          <w:spacing w:val="-4"/>
          <w:sz w:val="22"/>
        </w:rPr>
        <w:t> </w:t>
      </w:r>
      <w:r>
        <w:rPr>
          <w:i/>
          <w:sz w:val="22"/>
        </w:rPr>
        <w:t>loan</w:t>
      </w:r>
      <w:r>
        <w:rPr>
          <w:i/>
          <w:spacing w:val="-4"/>
          <w:sz w:val="22"/>
        </w:rPr>
        <w:t> </w:t>
      </w:r>
      <w:r>
        <w:rPr>
          <w:i/>
          <w:sz w:val="22"/>
        </w:rPr>
        <w:t>contract,</w:t>
      </w:r>
      <w:r>
        <w:rPr>
          <w:i/>
          <w:spacing w:val="-4"/>
          <w:sz w:val="22"/>
        </w:rPr>
        <w:t> </w:t>
      </w:r>
      <w:r>
        <w:rPr>
          <w:i/>
          <w:sz w:val="22"/>
        </w:rPr>
        <w:t>or the</w:t>
      </w:r>
      <w:r>
        <w:rPr>
          <w:i/>
          <w:spacing w:val="-6"/>
          <w:sz w:val="22"/>
        </w:rPr>
        <w:t> </w:t>
      </w:r>
      <w:r>
        <w:rPr>
          <w:i/>
          <w:sz w:val="22"/>
        </w:rPr>
        <w:t>registry</w:t>
      </w:r>
      <w:r>
        <w:rPr>
          <w:i/>
          <w:spacing w:val="-4"/>
          <w:sz w:val="22"/>
        </w:rPr>
        <w:t> </w:t>
      </w:r>
      <w:r>
        <w:rPr>
          <w:i/>
          <w:sz w:val="22"/>
        </w:rPr>
        <w:t>does</w:t>
      </w:r>
      <w:r>
        <w:rPr>
          <w:i/>
          <w:spacing w:val="-6"/>
          <w:sz w:val="22"/>
        </w:rPr>
        <w:t> </w:t>
      </w:r>
      <w:r>
        <w:rPr>
          <w:i/>
          <w:sz w:val="22"/>
        </w:rPr>
        <w:t>not</w:t>
      </w:r>
      <w:r>
        <w:rPr>
          <w:i/>
          <w:spacing w:val="-6"/>
          <w:sz w:val="22"/>
        </w:rPr>
        <w:t> </w:t>
      </w:r>
      <w:r>
        <w:rPr>
          <w:i/>
          <w:sz w:val="22"/>
        </w:rPr>
        <w:t>have</w:t>
      </w:r>
      <w:r>
        <w:rPr>
          <w:i/>
          <w:spacing w:val="-6"/>
          <w:sz w:val="22"/>
        </w:rPr>
        <w:t> </w:t>
      </w:r>
      <w:r>
        <w:rPr>
          <w:i/>
          <w:sz w:val="22"/>
        </w:rPr>
        <w:t>the</w:t>
      </w:r>
      <w:r>
        <w:rPr>
          <w:i/>
          <w:spacing w:val="-4"/>
          <w:sz w:val="22"/>
        </w:rPr>
        <w:t> </w:t>
      </w:r>
      <w:r>
        <w:rPr>
          <w:i/>
          <w:sz w:val="22"/>
        </w:rPr>
        <w:t>authority</w:t>
      </w:r>
      <w:r>
        <w:rPr>
          <w:i/>
          <w:spacing w:val="-4"/>
          <w:sz w:val="22"/>
        </w:rPr>
        <w:t> </w:t>
      </w:r>
      <w:r>
        <w:rPr>
          <w:i/>
          <w:sz w:val="22"/>
        </w:rPr>
        <w:t>nor</w:t>
      </w:r>
      <w:r>
        <w:rPr>
          <w:i/>
          <w:spacing w:val="-6"/>
          <w:sz w:val="22"/>
        </w:rPr>
        <w:t> </w:t>
      </w:r>
      <w:r>
        <w:rPr>
          <w:i/>
          <w:sz w:val="22"/>
        </w:rPr>
        <w:t>the</w:t>
      </w:r>
      <w:r>
        <w:rPr>
          <w:i/>
          <w:spacing w:val="-4"/>
          <w:sz w:val="22"/>
        </w:rPr>
        <w:t> </w:t>
      </w:r>
      <w:r>
        <w:rPr>
          <w:i/>
          <w:sz w:val="22"/>
        </w:rPr>
        <w:t>responsibility</w:t>
      </w:r>
      <w:r>
        <w:rPr>
          <w:i/>
          <w:spacing w:val="-6"/>
          <w:sz w:val="22"/>
        </w:rPr>
        <w:t> </w:t>
      </w:r>
      <w:r>
        <w:rPr>
          <w:i/>
          <w:sz w:val="22"/>
        </w:rPr>
        <w:t>to</w:t>
      </w:r>
      <w:r>
        <w:rPr>
          <w:i/>
          <w:spacing w:val="-6"/>
          <w:sz w:val="22"/>
        </w:rPr>
        <w:t> </w:t>
      </w:r>
      <w:r>
        <w:rPr>
          <w:i/>
          <w:sz w:val="22"/>
        </w:rPr>
        <w:t>request</w:t>
      </w:r>
      <w:r>
        <w:rPr>
          <w:i/>
          <w:spacing w:val="-4"/>
          <w:sz w:val="22"/>
        </w:rPr>
        <w:t> </w:t>
      </w:r>
      <w:r>
        <w:rPr>
          <w:i/>
          <w:sz w:val="22"/>
        </w:rPr>
        <w:t>that</w:t>
      </w:r>
      <w:r>
        <w:rPr>
          <w:i/>
          <w:spacing w:val="-6"/>
          <w:sz w:val="22"/>
        </w:rPr>
        <w:t> </w:t>
      </w:r>
      <w:r>
        <w:rPr>
          <w:i/>
          <w:sz w:val="22"/>
        </w:rPr>
        <w:t>the</w:t>
      </w:r>
      <w:r>
        <w:rPr>
          <w:i/>
          <w:spacing w:val="-6"/>
          <w:sz w:val="22"/>
        </w:rPr>
        <w:t> </w:t>
      </w:r>
      <w:r>
        <w:rPr>
          <w:i/>
          <w:sz w:val="22"/>
        </w:rPr>
        <w:t>agreement</w:t>
      </w:r>
      <w:r>
        <w:rPr>
          <w:i/>
          <w:spacing w:val="-6"/>
          <w:sz w:val="22"/>
        </w:rPr>
        <w:t> </w:t>
      </w:r>
      <w:r>
        <w:rPr>
          <w:i/>
          <w:sz w:val="22"/>
        </w:rPr>
        <w:t>is</w:t>
      </w:r>
      <w:r>
        <w:rPr>
          <w:i/>
          <w:spacing w:val="-4"/>
          <w:sz w:val="22"/>
        </w:rPr>
        <w:t> </w:t>
      </w:r>
      <w:r>
        <w:rPr>
          <w:i/>
          <w:sz w:val="22"/>
        </w:rPr>
        <w:t>properly executed) </w:t>
      </w:r>
      <w:r>
        <w:rPr>
          <w:sz w:val="22"/>
        </w:rPr>
        <w:t>(Y/N)</w:t>
      </w:r>
    </w:p>
    <w:p>
      <w:pPr>
        <w:pStyle w:val="BodyText"/>
      </w:pPr>
    </w:p>
    <w:p>
      <w:pPr>
        <w:pStyle w:val="ListParagraph"/>
        <w:numPr>
          <w:ilvl w:val="0"/>
          <w:numId w:val="51"/>
        </w:numPr>
        <w:tabs>
          <w:tab w:pos="720" w:val="left" w:leader="none"/>
        </w:tabs>
        <w:spacing w:line="240" w:lineRule="auto" w:before="0" w:after="0"/>
        <w:ind w:left="720" w:right="357" w:hanging="360"/>
        <w:jc w:val="both"/>
        <w:rPr>
          <w:sz w:val="22"/>
        </w:rPr>
      </w:pPr>
      <w:r>
        <w:rPr>
          <w:b/>
          <w:sz w:val="22"/>
        </w:rPr>
        <w:t>Does</w:t>
      </w:r>
      <w:r>
        <w:rPr>
          <w:b/>
          <w:spacing w:val="-9"/>
          <w:sz w:val="22"/>
        </w:rPr>
        <w:t> </w:t>
      </w:r>
      <w:r>
        <w:rPr>
          <w:b/>
          <w:sz w:val="22"/>
        </w:rPr>
        <w:t>the</w:t>
      </w:r>
      <w:r>
        <w:rPr>
          <w:b/>
          <w:spacing w:val="-9"/>
          <w:sz w:val="22"/>
        </w:rPr>
        <w:t> </w:t>
      </w:r>
      <w:r>
        <w:rPr>
          <w:b/>
          <w:sz w:val="22"/>
        </w:rPr>
        <w:t>registry</w:t>
      </w:r>
      <w:r>
        <w:rPr>
          <w:b/>
          <w:spacing w:val="-10"/>
          <w:sz w:val="22"/>
        </w:rPr>
        <w:t> </w:t>
      </w:r>
      <w:r>
        <w:rPr>
          <w:b/>
          <w:sz w:val="22"/>
        </w:rPr>
        <w:t>verify</w:t>
      </w:r>
      <w:r>
        <w:rPr>
          <w:b/>
          <w:spacing w:val="-10"/>
          <w:sz w:val="22"/>
        </w:rPr>
        <w:t> </w:t>
      </w:r>
      <w:r>
        <w:rPr>
          <w:b/>
          <w:sz w:val="22"/>
        </w:rPr>
        <w:t>the</w:t>
      </w:r>
      <w:r>
        <w:rPr>
          <w:b/>
          <w:spacing w:val="-9"/>
          <w:sz w:val="22"/>
        </w:rPr>
        <w:t> </w:t>
      </w:r>
      <w:r>
        <w:rPr>
          <w:b/>
          <w:sz w:val="22"/>
        </w:rPr>
        <w:t>legality</w:t>
      </w:r>
      <w:r>
        <w:rPr>
          <w:b/>
          <w:spacing w:val="-10"/>
          <w:sz w:val="22"/>
        </w:rPr>
        <w:t> </w:t>
      </w:r>
      <w:r>
        <w:rPr>
          <w:b/>
          <w:sz w:val="22"/>
        </w:rPr>
        <w:t>of</w:t>
      </w:r>
      <w:r>
        <w:rPr>
          <w:b/>
          <w:spacing w:val="-11"/>
          <w:sz w:val="22"/>
        </w:rPr>
        <w:t> </w:t>
      </w:r>
      <w:r>
        <w:rPr>
          <w:b/>
          <w:sz w:val="22"/>
        </w:rPr>
        <w:t>the</w:t>
      </w:r>
      <w:r>
        <w:rPr>
          <w:b/>
          <w:spacing w:val="-9"/>
          <w:sz w:val="22"/>
        </w:rPr>
        <w:t> </w:t>
      </w:r>
      <w:r>
        <w:rPr>
          <w:b/>
          <w:sz w:val="22"/>
        </w:rPr>
        <w:t>transaction</w:t>
      </w:r>
      <w:r>
        <w:rPr>
          <w:b/>
          <w:spacing w:val="-10"/>
          <w:sz w:val="22"/>
        </w:rPr>
        <w:t> </w:t>
      </w:r>
      <w:r>
        <w:rPr>
          <w:b/>
          <w:sz w:val="22"/>
        </w:rPr>
        <w:t>once</w:t>
      </w:r>
      <w:r>
        <w:rPr>
          <w:b/>
          <w:spacing w:val="-9"/>
          <w:sz w:val="22"/>
        </w:rPr>
        <w:t> </w:t>
      </w:r>
      <w:r>
        <w:rPr>
          <w:b/>
          <w:sz w:val="22"/>
        </w:rPr>
        <w:t>the</w:t>
      </w:r>
      <w:r>
        <w:rPr>
          <w:b/>
          <w:spacing w:val="-9"/>
          <w:sz w:val="22"/>
        </w:rPr>
        <w:t> </w:t>
      </w:r>
      <w:r>
        <w:rPr>
          <w:b/>
          <w:sz w:val="22"/>
        </w:rPr>
        <w:t>notice</w:t>
      </w:r>
      <w:r>
        <w:rPr>
          <w:b/>
          <w:spacing w:val="-9"/>
          <w:sz w:val="22"/>
        </w:rPr>
        <w:t> </w:t>
      </w:r>
      <w:r>
        <w:rPr>
          <w:b/>
          <w:sz w:val="22"/>
        </w:rPr>
        <w:t>of</w:t>
      </w:r>
      <w:r>
        <w:rPr>
          <w:b/>
          <w:spacing w:val="-9"/>
          <w:sz w:val="22"/>
        </w:rPr>
        <w:t> </w:t>
      </w:r>
      <w:r>
        <w:rPr>
          <w:b/>
          <w:sz w:val="22"/>
        </w:rPr>
        <w:t>security</w:t>
      </w:r>
      <w:r>
        <w:rPr>
          <w:b/>
          <w:spacing w:val="-10"/>
          <w:sz w:val="22"/>
        </w:rPr>
        <w:t> </w:t>
      </w:r>
      <w:r>
        <w:rPr>
          <w:b/>
          <w:sz w:val="22"/>
        </w:rPr>
        <w:t>interest</w:t>
      </w:r>
      <w:r>
        <w:rPr>
          <w:b/>
          <w:spacing w:val="-9"/>
          <w:sz w:val="22"/>
        </w:rPr>
        <w:t> </w:t>
      </w:r>
      <w:r>
        <w:rPr>
          <w:b/>
          <w:sz w:val="22"/>
        </w:rPr>
        <w:t>has</w:t>
      </w:r>
      <w:r>
        <w:rPr>
          <w:b/>
          <w:spacing w:val="-9"/>
          <w:sz w:val="22"/>
        </w:rPr>
        <w:t> </w:t>
      </w:r>
      <w:r>
        <w:rPr>
          <w:b/>
          <w:sz w:val="22"/>
        </w:rPr>
        <w:t>been submitted? </w:t>
      </w:r>
      <w:r>
        <w:rPr>
          <w:sz w:val="22"/>
        </w:rPr>
        <w:t>(Y/N; N – good practice)</w:t>
      </w:r>
    </w:p>
    <w:p>
      <w:pPr>
        <w:pStyle w:val="ListParagraph"/>
        <w:numPr>
          <w:ilvl w:val="0"/>
          <w:numId w:val="51"/>
        </w:numPr>
        <w:tabs>
          <w:tab w:pos="720" w:val="left" w:leader="none"/>
        </w:tabs>
        <w:spacing w:line="240" w:lineRule="auto" w:before="253" w:after="0"/>
        <w:ind w:left="720" w:right="355" w:hanging="360"/>
        <w:jc w:val="both"/>
        <w:rPr>
          <w:sz w:val="22"/>
        </w:rPr>
      </w:pPr>
      <w:r>
        <w:rPr>
          <w:b/>
          <w:sz w:val="22"/>
        </w:rPr>
        <w:t>Does</w:t>
      </w:r>
      <w:r>
        <w:rPr>
          <w:b/>
          <w:spacing w:val="-7"/>
          <w:sz w:val="22"/>
        </w:rPr>
        <w:t> </w:t>
      </w:r>
      <w:r>
        <w:rPr>
          <w:b/>
          <w:sz w:val="22"/>
        </w:rPr>
        <w:t>the</w:t>
      </w:r>
      <w:r>
        <w:rPr>
          <w:b/>
          <w:spacing w:val="-9"/>
          <w:sz w:val="22"/>
        </w:rPr>
        <w:t> </w:t>
      </w:r>
      <w:r>
        <w:rPr>
          <w:b/>
          <w:sz w:val="22"/>
        </w:rPr>
        <w:t>registry</w:t>
      </w:r>
      <w:r>
        <w:rPr>
          <w:b/>
          <w:spacing w:val="-9"/>
          <w:sz w:val="22"/>
        </w:rPr>
        <w:t> </w:t>
      </w:r>
      <w:r>
        <w:rPr>
          <w:b/>
          <w:sz w:val="22"/>
        </w:rPr>
        <w:t>staff</w:t>
      </w:r>
      <w:r>
        <w:rPr>
          <w:b/>
          <w:spacing w:val="-6"/>
          <w:sz w:val="22"/>
        </w:rPr>
        <w:t> </w:t>
      </w:r>
      <w:r>
        <w:rPr>
          <w:b/>
          <w:sz w:val="22"/>
        </w:rPr>
        <w:t>review</w:t>
      </w:r>
      <w:r>
        <w:rPr>
          <w:b/>
          <w:spacing w:val="-6"/>
          <w:sz w:val="22"/>
        </w:rPr>
        <w:t> </w:t>
      </w:r>
      <w:r>
        <w:rPr>
          <w:b/>
          <w:sz w:val="22"/>
        </w:rPr>
        <w:t>the</w:t>
      </w:r>
      <w:r>
        <w:rPr>
          <w:b/>
          <w:spacing w:val="-7"/>
          <w:sz w:val="22"/>
        </w:rPr>
        <w:t> </w:t>
      </w:r>
      <w:r>
        <w:rPr>
          <w:b/>
          <w:sz w:val="22"/>
        </w:rPr>
        <w:t>correctness,</w:t>
      </w:r>
      <w:r>
        <w:rPr>
          <w:b/>
          <w:spacing w:val="-7"/>
          <w:sz w:val="22"/>
        </w:rPr>
        <w:t> </w:t>
      </w:r>
      <w:r>
        <w:rPr>
          <w:b/>
          <w:sz w:val="22"/>
        </w:rPr>
        <w:t>completion,</w:t>
      </w:r>
      <w:r>
        <w:rPr>
          <w:b/>
          <w:spacing w:val="-7"/>
          <w:sz w:val="22"/>
        </w:rPr>
        <w:t> </w:t>
      </w:r>
      <w:r>
        <w:rPr>
          <w:b/>
          <w:sz w:val="22"/>
        </w:rPr>
        <w:t>and</w:t>
      </w:r>
      <w:r>
        <w:rPr>
          <w:b/>
          <w:spacing w:val="-8"/>
          <w:sz w:val="22"/>
        </w:rPr>
        <w:t> </w:t>
      </w:r>
      <w:r>
        <w:rPr>
          <w:b/>
          <w:sz w:val="22"/>
        </w:rPr>
        <w:t>accuracy</w:t>
      </w:r>
      <w:r>
        <w:rPr>
          <w:b/>
          <w:spacing w:val="-7"/>
          <w:sz w:val="22"/>
        </w:rPr>
        <w:t> </w:t>
      </w:r>
      <w:r>
        <w:rPr>
          <w:b/>
          <w:sz w:val="22"/>
        </w:rPr>
        <w:t>of</w:t>
      </w:r>
      <w:r>
        <w:rPr>
          <w:b/>
          <w:spacing w:val="-9"/>
          <w:sz w:val="22"/>
        </w:rPr>
        <w:t> </w:t>
      </w:r>
      <w:r>
        <w:rPr>
          <w:b/>
          <w:sz w:val="22"/>
        </w:rPr>
        <w:t>the</w:t>
      </w:r>
      <w:r>
        <w:rPr>
          <w:b/>
          <w:spacing w:val="-9"/>
          <w:sz w:val="22"/>
        </w:rPr>
        <w:t> </w:t>
      </w:r>
      <w:r>
        <w:rPr>
          <w:b/>
          <w:sz w:val="22"/>
        </w:rPr>
        <w:t>information</w:t>
      </w:r>
      <w:r>
        <w:rPr>
          <w:b/>
          <w:spacing w:val="-10"/>
          <w:sz w:val="22"/>
        </w:rPr>
        <w:t> </w:t>
      </w:r>
      <w:r>
        <w:rPr>
          <w:b/>
          <w:sz w:val="22"/>
        </w:rPr>
        <w:t>in</w:t>
      </w:r>
      <w:r>
        <w:rPr>
          <w:b/>
          <w:spacing w:val="-10"/>
          <w:sz w:val="22"/>
        </w:rPr>
        <w:t> </w:t>
      </w:r>
      <w:r>
        <w:rPr>
          <w:b/>
          <w:sz w:val="22"/>
        </w:rPr>
        <w:t>the filing of the notice </w:t>
      </w:r>
      <w:r>
        <w:rPr>
          <w:i/>
          <w:sz w:val="22"/>
        </w:rPr>
        <w:t>(e.g., a registry clerk manually reviews and accepts the notice of registration or rejects</w:t>
      </w:r>
      <w:r>
        <w:rPr>
          <w:i/>
          <w:spacing w:val="-2"/>
          <w:sz w:val="22"/>
        </w:rPr>
        <w:t> </w:t>
      </w:r>
      <w:r>
        <w:rPr>
          <w:i/>
          <w:sz w:val="22"/>
        </w:rPr>
        <w:t>the</w:t>
      </w:r>
      <w:r>
        <w:rPr>
          <w:i/>
          <w:spacing w:val="-2"/>
          <w:sz w:val="22"/>
        </w:rPr>
        <w:t> </w:t>
      </w:r>
      <w:r>
        <w:rPr>
          <w:i/>
          <w:sz w:val="22"/>
        </w:rPr>
        <w:t>notice of</w:t>
      </w:r>
      <w:r>
        <w:rPr>
          <w:i/>
          <w:spacing w:val="-1"/>
          <w:sz w:val="22"/>
        </w:rPr>
        <w:t> </w:t>
      </w:r>
      <w:r>
        <w:rPr>
          <w:i/>
          <w:sz w:val="22"/>
        </w:rPr>
        <w:t>registration due</w:t>
      </w:r>
      <w:r>
        <w:rPr>
          <w:i/>
          <w:spacing w:val="-2"/>
          <w:sz w:val="22"/>
        </w:rPr>
        <w:t> </w:t>
      </w:r>
      <w:r>
        <w:rPr>
          <w:i/>
          <w:sz w:val="22"/>
        </w:rPr>
        <w:t>to</w:t>
      </w:r>
      <w:r>
        <w:rPr>
          <w:i/>
          <w:spacing w:val="-2"/>
          <w:sz w:val="22"/>
        </w:rPr>
        <w:t> </w:t>
      </w:r>
      <w:r>
        <w:rPr>
          <w:i/>
          <w:sz w:val="22"/>
        </w:rPr>
        <w:t>lack or</w:t>
      </w:r>
      <w:r>
        <w:rPr>
          <w:i/>
          <w:spacing w:val="-2"/>
          <w:sz w:val="22"/>
        </w:rPr>
        <w:t> </w:t>
      </w:r>
      <w:r>
        <w:rPr>
          <w:i/>
          <w:sz w:val="22"/>
        </w:rPr>
        <w:t>inaccuracy</w:t>
      </w:r>
      <w:r>
        <w:rPr>
          <w:i/>
          <w:spacing w:val="-2"/>
          <w:sz w:val="22"/>
        </w:rPr>
        <w:t> </w:t>
      </w:r>
      <w:r>
        <w:rPr>
          <w:i/>
          <w:sz w:val="22"/>
        </w:rPr>
        <w:t>of</w:t>
      </w:r>
      <w:r>
        <w:rPr>
          <w:i/>
          <w:spacing w:val="-2"/>
          <w:sz w:val="22"/>
        </w:rPr>
        <w:t> </w:t>
      </w:r>
      <w:r>
        <w:rPr>
          <w:i/>
          <w:sz w:val="22"/>
        </w:rPr>
        <w:t>information</w:t>
      </w:r>
      <w:r>
        <w:rPr>
          <w:i/>
          <w:spacing w:val="-2"/>
          <w:sz w:val="22"/>
        </w:rPr>
        <w:t> </w:t>
      </w:r>
      <w:r>
        <w:rPr>
          <w:i/>
          <w:sz w:val="22"/>
        </w:rPr>
        <w:t>in</w:t>
      </w:r>
      <w:r>
        <w:rPr>
          <w:i/>
          <w:spacing w:val="-2"/>
          <w:sz w:val="22"/>
        </w:rPr>
        <w:t> </w:t>
      </w:r>
      <w:r>
        <w:rPr>
          <w:i/>
          <w:sz w:val="22"/>
        </w:rPr>
        <w:t>the</w:t>
      </w:r>
      <w:r>
        <w:rPr>
          <w:i/>
          <w:spacing w:val="-2"/>
          <w:sz w:val="22"/>
        </w:rPr>
        <w:t> </w:t>
      </w:r>
      <w:r>
        <w:rPr>
          <w:i/>
          <w:sz w:val="22"/>
        </w:rPr>
        <w:t>electronic</w:t>
      </w:r>
      <w:r>
        <w:rPr>
          <w:i/>
          <w:spacing w:val="-2"/>
          <w:sz w:val="22"/>
        </w:rPr>
        <w:t> </w:t>
      </w:r>
      <w:r>
        <w:rPr>
          <w:i/>
          <w:sz w:val="22"/>
        </w:rPr>
        <w:t>forms</w:t>
      </w:r>
      <w:r>
        <w:rPr>
          <w:i/>
          <w:spacing w:val="-2"/>
          <w:sz w:val="22"/>
        </w:rPr>
        <w:t> </w:t>
      </w:r>
      <w:r>
        <w:rPr>
          <w:i/>
          <w:sz w:val="22"/>
        </w:rPr>
        <w:t>to</w:t>
      </w:r>
      <w:r>
        <w:rPr>
          <w:i/>
          <w:spacing w:val="-2"/>
          <w:sz w:val="22"/>
        </w:rPr>
        <w:t> </w:t>
      </w:r>
      <w:r>
        <w:rPr>
          <w:i/>
          <w:sz w:val="22"/>
        </w:rPr>
        <w:t>be completed)</w:t>
      </w:r>
      <w:r>
        <w:rPr>
          <w:b/>
          <w:sz w:val="22"/>
        </w:rPr>
        <w:t>? </w:t>
      </w:r>
      <w:r>
        <w:rPr>
          <w:sz w:val="22"/>
        </w:rPr>
        <w:t>(Y/N; N – good practice)</w:t>
      </w:r>
    </w:p>
    <w:p>
      <w:pPr>
        <w:pStyle w:val="ListParagraph"/>
        <w:numPr>
          <w:ilvl w:val="0"/>
          <w:numId w:val="51"/>
        </w:numPr>
        <w:tabs>
          <w:tab w:pos="720" w:val="left" w:leader="none"/>
        </w:tabs>
        <w:spacing w:line="240" w:lineRule="auto" w:before="252" w:after="0"/>
        <w:ind w:left="720" w:right="354" w:hanging="360"/>
        <w:jc w:val="both"/>
        <w:rPr>
          <w:sz w:val="22"/>
        </w:rPr>
      </w:pPr>
      <w:r>
        <w:rPr>
          <w:b/>
          <w:sz w:val="22"/>
        </w:rPr>
        <w:t>Does the registry</w:t>
      </w:r>
      <w:r>
        <w:rPr>
          <w:b/>
          <w:spacing w:val="-1"/>
          <w:sz w:val="22"/>
        </w:rPr>
        <w:t> </w:t>
      </w:r>
      <w:r>
        <w:rPr>
          <w:b/>
          <w:sz w:val="22"/>
        </w:rPr>
        <w:t>cover</w:t>
      </w:r>
      <w:r>
        <w:rPr>
          <w:b/>
          <w:spacing w:val="-3"/>
          <w:sz w:val="22"/>
        </w:rPr>
        <w:t> </w:t>
      </w:r>
      <w:r>
        <w:rPr>
          <w:b/>
          <w:sz w:val="22"/>
        </w:rPr>
        <w:t>all</w:t>
      </w:r>
      <w:r>
        <w:rPr>
          <w:b/>
          <w:spacing w:val="-2"/>
          <w:sz w:val="22"/>
        </w:rPr>
        <w:t> </w:t>
      </w:r>
      <w:r>
        <w:rPr>
          <w:b/>
          <w:sz w:val="22"/>
        </w:rPr>
        <w:t>types of security</w:t>
      </w:r>
      <w:r>
        <w:rPr>
          <w:b/>
          <w:spacing w:val="-1"/>
          <w:sz w:val="22"/>
        </w:rPr>
        <w:t> </w:t>
      </w:r>
      <w:r>
        <w:rPr>
          <w:b/>
          <w:sz w:val="22"/>
        </w:rPr>
        <w:t>interests</w:t>
      </w:r>
      <w:r>
        <w:rPr>
          <w:b/>
          <w:spacing w:val="-3"/>
          <w:sz w:val="22"/>
        </w:rPr>
        <w:t> </w:t>
      </w:r>
      <w:r>
        <w:rPr>
          <w:b/>
          <w:sz w:val="22"/>
        </w:rPr>
        <w:t>in</w:t>
      </w:r>
      <w:r>
        <w:rPr>
          <w:b/>
          <w:spacing w:val="-3"/>
          <w:sz w:val="22"/>
        </w:rPr>
        <w:t> </w:t>
      </w:r>
      <w:r>
        <w:rPr>
          <w:b/>
          <w:sz w:val="22"/>
        </w:rPr>
        <w:t>movable</w:t>
      </w:r>
      <w:r>
        <w:rPr>
          <w:b/>
          <w:spacing w:val="-3"/>
          <w:sz w:val="22"/>
        </w:rPr>
        <w:t> </w:t>
      </w:r>
      <w:r>
        <w:rPr>
          <w:b/>
          <w:sz w:val="22"/>
        </w:rPr>
        <w:t>assets</w:t>
      </w:r>
      <w:r>
        <w:rPr>
          <w:b/>
          <w:spacing w:val="-1"/>
          <w:sz w:val="22"/>
        </w:rPr>
        <w:t> </w:t>
      </w:r>
      <w:r>
        <w:rPr>
          <w:i/>
          <w:sz w:val="22"/>
        </w:rPr>
        <w:t>(other</w:t>
      </w:r>
      <w:r>
        <w:rPr>
          <w:i/>
          <w:spacing w:val="-3"/>
          <w:sz w:val="22"/>
        </w:rPr>
        <w:t> </w:t>
      </w:r>
      <w:r>
        <w:rPr>
          <w:i/>
          <w:sz w:val="22"/>
        </w:rPr>
        <w:t>than</w:t>
      </w:r>
      <w:r>
        <w:rPr>
          <w:i/>
          <w:spacing w:val="-1"/>
          <w:sz w:val="22"/>
        </w:rPr>
        <w:t> </w:t>
      </w:r>
      <w:r>
        <w:rPr>
          <w:i/>
          <w:sz w:val="22"/>
        </w:rPr>
        <w:t>vehicles,</w:t>
      </w:r>
      <w:r>
        <w:rPr>
          <w:i/>
          <w:spacing w:val="-1"/>
          <w:sz w:val="22"/>
        </w:rPr>
        <w:t> </w:t>
      </w:r>
      <w:r>
        <w:rPr>
          <w:i/>
          <w:sz w:val="22"/>
        </w:rPr>
        <w:t>ships, aircraft,</w:t>
      </w:r>
      <w:r>
        <w:rPr>
          <w:i/>
          <w:spacing w:val="-3"/>
          <w:sz w:val="22"/>
        </w:rPr>
        <w:t> </w:t>
      </w:r>
      <w:r>
        <w:rPr>
          <w:i/>
          <w:sz w:val="22"/>
        </w:rPr>
        <w:t>intermediated</w:t>
      </w:r>
      <w:r>
        <w:rPr>
          <w:i/>
          <w:spacing w:val="-3"/>
          <w:sz w:val="22"/>
        </w:rPr>
        <w:t> </w:t>
      </w:r>
      <w:r>
        <w:rPr>
          <w:i/>
          <w:sz w:val="22"/>
        </w:rPr>
        <w:t>securities,</w:t>
      </w:r>
      <w:r>
        <w:rPr>
          <w:i/>
          <w:spacing w:val="-3"/>
          <w:sz w:val="22"/>
        </w:rPr>
        <w:t> </w:t>
      </w:r>
      <w:r>
        <w:rPr>
          <w:i/>
          <w:sz w:val="22"/>
        </w:rPr>
        <w:t>or</w:t>
      </w:r>
      <w:r>
        <w:rPr>
          <w:i/>
          <w:spacing w:val="-3"/>
          <w:sz w:val="22"/>
        </w:rPr>
        <w:t> </w:t>
      </w:r>
      <w:r>
        <w:rPr>
          <w:i/>
          <w:sz w:val="22"/>
        </w:rPr>
        <w:t>intellectual</w:t>
      </w:r>
      <w:r>
        <w:rPr>
          <w:i/>
          <w:spacing w:val="-2"/>
          <w:sz w:val="22"/>
        </w:rPr>
        <w:t> </w:t>
      </w:r>
      <w:r>
        <w:rPr>
          <w:i/>
          <w:sz w:val="22"/>
        </w:rPr>
        <w:t>property)</w:t>
      </w:r>
      <w:r>
        <w:rPr>
          <w:b/>
          <w:sz w:val="22"/>
        </w:rPr>
        <w:t>,</w:t>
      </w:r>
      <w:r>
        <w:rPr>
          <w:b/>
          <w:spacing w:val="-3"/>
          <w:sz w:val="22"/>
        </w:rPr>
        <w:t> </w:t>
      </w:r>
      <w:r>
        <w:rPr>
          <w:b/>
          <w:sz w:val="22"/>
        </w:rPr>
        <w:t>including</w:t>
      </w:r>
      <w:r>
        <w:rPr>
          <w:b/>
          <w:spacing w:val="-6"/>
          <w:sz w:val="22"/>
        </w:rPr>
        <w:t> </w:t>
      </w:r>
      <w:r>
        <w:rPr>
          <w:b/>
          <w:sz w:val="22"/>
        </w:rPr>
        <w:t>functional</w:t>
      </w:r>
      <w:r>
        <w:rPr>
          <w:b/>
          <w:spacing w:val="-2"/>
          <w:sz w:val="22"/>
        </w:rPr>
        <w:t> </w:t>
      </w:r>
      <w:r>
        <w:rPr>
          <w:b/>
          <w:sz w:val="22"/>
        </w:rPr>
        <w:t>equivalents</w:t>
      </w:r>
      <w:r>
        <w:rPr>
          <w:b/>
          <w:spacing w:val="-3"/>
          <w:sz w:val="22"/>
        </w:rPr>
        <w:t> </w:t>
      </w:r>
      <w:r>
        <w:rPr>
          <w:b/>
          <w:sz w:val="22"/>
        </w:rPr>
        <w:t>such</w:t>
      </w:r>
      <w:r>
        <w:rPr>
          <w:b/>
          <w:spacing w:val="-4"/>
          <w:sz w:val="22"/>
        </w:rPr>
        <w:t> </w:t>
      </w:r>
      <w:r>
        <w:rPr>
          <w:b/>
          <w:sz w:val="22"/>
        </w:rPr>
        <w:t>as fiduciary transfers of title, financial lease agreements, assignments of receivables, and retention of title sales? </w:t>
      </w:r>
      <w:r>
        <w:rPr>
          <w:sz w:val="22"/>
        </w:rPr>
        <w:t>(Y/N)</w:t>
      </w:r>
    </w:p>
    <w:p>
      <w:pPr>
        <w:pStyle w:val="BodyText"/>
      </w:pPr>
    </w:p>
    <w:p>
      <w:pPr>
        <w:pStyle w:val="ListParagraph"/>
        <w:numPr>
          <w:ilvl w:val="2"/>
          <w:numId w:val="54"/>
        </w:numPr>
        <w:tabs>
          <w:tab w:pos="1243" w:val="left" w:leader="none"/>
        </w:tabs>
        <w:spacing w:line="240" w:lineRule="auto" w:before="0" w:after="0"/>
        <w:ind w:left="1243" w:right="0" w:hanging="718"/>
        <w:jc w:val="left"/>
        <w:rPr>
          <w:b/>
          <w:sz w:val="22"/>
        </w:rPr>
      </w:pPr>
      <w:r>
        <w:rPr>
          <w:b/>
          <w:color w:val="4471C4"/>
          <w:sz w:val="22"/>
        </w:rPr>
        <w:t>Autonomy</w:t>
      </w:r>
      <w:r>
        <w:rPr>
          <w:b/>
          <w:color w:val="4471C4"/>
          <w:spacing w:val="-6"/>
          <w:sz w:val="22"/>
        </w:rPr>
        <w:t> </w:t>
      </w:r>
      <w:r>
        <w:rPr>
          <w:b/>
          <w:color w:val="4471C4"/>
          <w:sz w:val="22"/>
        </w:rPr>
        <w:t>of</w:t>
      </w:r>
      <w:r>
        <w:rPr>
          <w:b/>
          <w:color w:val="4471C4"/>
          <w:spacing w:val="-5"/>
          <w:sz w:val="22"/>
        </w:rPr>
        <w:t> </w:t>
      </w:r>
      <w:r>
        <w:rPr>
          <w:b/>
          <w:color w:val="4471C4"/>
          <w:sz w:val="22"/>
        </w:rPr>
        <w:t>Secured</w:t>
      </w:r>
      <w:r>
        <w:rPr>
          <w:b/>
          <w:color w:val="4471C4"/>
          <w:spacing w:val="-4"/>
          <w:sz w:val="22"/>
        </w:rPr>
        <w:t> </w:t>
      </w:r>
      <w:r>
        <w:rPr>
          <w:b/>
          <w:color w:val="4471C4"/>
          <w:sz w:val="22"/>
        </w:rPr>
        <w:t>Creditors</w:t>
      </w:r>
      <w:r>
        <w:rPr>
          <w:b/>
          <w:color w:val="4471C4"/>
          <w:spacing w:val="-5"/>
          <w:sz w:val="22"/>
        </w:rPr>
        <w:t> </w:t>
      </w:r>
      <w:r>
        <w:rPr>
          <w:b/>
          <w:color w:val="4471C4"/>
          <w:sz w:val="22"/>
        </w:rPr>
        <w:t>to</w:t>
      </w:r>
      <w:r>
        <w:rPr>
          <w:b/>
          <w:color w:val="4471C4"/>
          <w:spacing w:val="-4"/>
          <w:sz w:val="22"/>
        </w:rPr>
        <w:t> </w:t>
      </w:r>
      <w:r>
        <w:rPr>
          <w:b/>
          <w:color w:val="4471C4"/>
          <w:sz w:val="22"/>
        </w:rPr>
        <w:t>Access</w:t>
      </w:r>
      <w:r>
        <w:rPr>
          <w:b/>
          <w:color w:val="4471C4"/>
          <w:spacing w:val="-5"/>
          <w:sz w:val="22"/>
        </w:rPr>
        <w:t> </w:t>
      </w:r>
      <w:r>
        <w:rPr>
          <w:b/>
          <w:color w:val="4471C4"/>
          <w:sz w:val="22"/>
        </w:rPr>
        <w:t>and</w:t>
      </w:r>
      <w:r>
        <w:rPr>
          <w:b/>
          <w:color w:val="4471C4"/>
          <w:spacing w:val="-4"/>
          <w:sz w:val="22"/>
        </w:rPr>
        <w:t> </w:t>
      </w:r>
      <w:r>
        <w:rPr>
          <w:b/>
          <w:color w:val="4471C4"/>
          <w:sz w:val="22"/>
        </w:rPr>
        <w:t>Update</w:t>
      </w:r>
      <w:r>
        <w:rPr>
          <w:b/>
          <w:color w:val="4471C4"/>
          <w:spacing w:val="-5"/>
          <w:sz w:val="22"/>
        </w:rPr>
        <w:t> </w:t>
      </w:r>
      <w:r>
        <w:rPr>
          <w:b/>
          <w:color w:val="4471C4"/>
          <w:sz w:val="22"/>
        </w:rPr>
        <w:t>the</w:t>
      </w:r>
      <w:r>
        <w:rPr>
          <w:b/>
          <w:color w:val="4471C4"/>
          <w:spacing w:val="-3"/>
          <w:sz w:val="22"/>
        </w:rPr>
        <w:t> </w:t>
      </w:r>
      <w:r>
        <w:rPr>
          <w:b/>
          <w:color w:val="4471C4"/>
          <w:spacing w:val="-2"/>
          <w:sz w:val="22"/>
        </w:rPr>
        <w:t>Registry</w:t>
      </w:r>
    </w:p>
    <w:p>
      <w:pPr>
        <w:pStyle w:val="BodyText"/>
        <w:rPr>
          <w:b/>
        </w:rPr>
      </w:pPr>
    </w:p>
    <w:p>
      <w:pPr>
        <w:pStyle w:val="ListParagraph"/>
        <w:numPr>
          <w:ilvl w:val="0"/>
          <w:numId w:val="51"/>
        </w:numPr>
        <w:tabs>
          <w:tab w:pos="720" w:val="left" w:leader="none"/>
        </w:tabs>
        <w:spacing w:line="240" w:lineRule="auto" w:before="1" w:after="0"/>
        <w:ind w:left="720" w:right="354" w:hanging="360"/>
        <w:jc w:val="both"/>
        <w:rPr>
          <w:sz w:val="22"/>
        </w:rPr>
      </w:pPr>
      <w:r>
        <w:rPr>
          <w:b/>
          <w:sz w:val="22"/>
        </w:rPr>
        <w:t>Are</w:t>
      </w:r>
      <w:r>
        <w:rPr>
          <w:b/>
          <w:spacing w:val="-11"/>
          <w:sz w:val="22"/>
        </w:rPr>
        <w:t> </w:t>
      </w:r>
      <w:r>
        <w:rPr>
          <w:b/>
          <w:sz w:val="22"/>
        </w:rPr>
        <w:t>all</w:t>
      </w:r>
      <w:r>
        <w:rPr>
          <w:b/>
          <w:spacing w:val="-11"/>
          <w:sz w:val="22"/>
        </w:rPr>
        <w:t> </w:t>
      </w:r>
      <w:r>
        <w:rPr>
          <w:b/>
          <w:sz w:val="22"/>
        </w:rPr>
        <w:t>types</w:t>
      </w:r>
      <w:r>
        <w:rPr>
          <w:b/>
          <w:spacing w:val="-11"/>
          <w:sz w:val="22"/>
        </w:rPr>
        <w:t> </w:t>
      </w:r>
      <w:r>
        <w:rPr>
          <w:b/>
          <w:sz w:val="22"/>
        </w:rPr>
        <w:t>of</w:t>
      </w:r>
      <w:r>
        <w:rPr>
          <w:b/>
          <w:spacing w:val="-11"/>
          <w:sz w:val="22"/>
        </w:rPr>
        <w:t> </w:t>
      </w:r>
      <w:r>
        <w:rPr>
          <w:b/>
          <w:sz w:val="22"/>
        </w:rPr>
        <w:t>secured</w:t>
      </w:r>
      <w:r>
        <w:rPr>
          <w:b/>
          <w:spacing w:val="-12"/>
          <w:sz w:val="22"/>
        </w:rPr>
        <w:t> </w:t>
      </w:r>
      <w:r>
        <w:rPr>
          <w:b/>
          <w:sz w:val="22"/>
        </w:rPr>
        <w:t>creditors,</w:t>
      </w:r>
      <w:r>
        <w:rPr>
          <w:b/>
          <w:spacing w:val="-14"/>
          <w:sz w:val="22"/>
        </w:rPr>
        <w:t> </w:t>
      </w:r>
      <w:r>
        <w:rPr>
          <w:b/>
          <w:sz w:val="22"/>
        </w:rPr>
        <w:t>whether</w:t>
      </w:r>
      <w:r>
        <w:rPr>
          <w:b/>
          <w:spacing w:val="-11"/>
          <w:sz w:val="22"/>
        </w:rPr>
        <w:t> </w:t>
      </w:r>
      <w:r>
        <w:rPr>
          <w:b/>
          <w:sz w:val="22"/>
        </w:rPr>
        <w:t>incorporated</w:t>
      </w:r>
      <w:r>
        <w:rPr>
          <w:b/>
          <w:spacing w:val="-12"/>
          <w:sz w:val="22"/>
        </w:rPr>
        <w:t> </w:t>
      </w:r>
      <w:r>
        <w:rPr>
          <w:b/>
          <w:sz w:val="22"/>
        </w:rPr>
        <w:t>or</w:t>
      </w:r>
      <w:r>
        <w:rPr>
          <w:b/>
          <w:spacing w:val="-11"/>
          <w:sz w:val="22"/>
        </w:rPr>
        <w:t> </w:t>
      </w:r>
      <w:r>
        <w:rPr>
          <w:b/>
          <w:sz w:val="22"/>
        </w:rPr>
        <w:t>not,</w:t>
      </w:r>
      <w:r>
        <w:rPr>
          <w:b/>
          <w:spacing w:val="-12"/>
          <w:sz w:val="22"/>
        </w:rPr>
        <w:t> </w:t>
      </w:r>
      <w:r>
        <w:rPr>
          <w:b/>
          <w:sz w:val="22"/>
        </w:rPr>
        <w:t>and</w:t>
      </w:r>
      <w:r>
        <w:rPr>
          <w:b/>
          <w:spacing w:val="-12"/>
          <w:sz w:val="22"/>
        </w:rPr>
        <w:t> </w:t>
      </w:r>
      <w:r>
        <w:rPr>
          <w:b/>
          <w:sz w:val="22"/>
        </w:rPr>
        <w:t>their</w:t>
      </w:r>
      <w:r>
        <w:rPr>
          <w:b/>
          <w:spacing w:val="-11"/>
          <w:sz w:val="22"/>
        </w:rPr>
        <w:t> </w:t>
      </w:r>
      <w:r>
        <w:rPr>
          <w:b/>
          <w:sz w:val="22"/>
        </w:rPr>
        <w:t>representatives</w:t>
      </w:r>
      <w:r>
        <w:rPr>
          <w:b/>
          <w:spacing w:val="-11"/>
          <w:sz w:val="22"/>
        </w:rPr>
        <w:t> </w:t>
      </w:r>
      <w:r>
        <w:rPr>
          <w:b/>
          <w:sz w:val="22"/>
        </w:rPr>
        <w:t>allowed to register a security interest with the collateral registry? </w:t>
      </w:r>
      <w:r>
        <w:rPr>
          <w:sz w:val="22"/>
        </w:rPr>
        <w:t>(Y/N)</w:t>
      </w:r>
    </w:p>
    <w:p>
      <w:pPr>
        <w:pStyle w:val="ListParagraph"/>
        <w:numPr>
          <w:ilvl w:val="0"/>
          <w:numId w:val="51"/>
        </w:numPr>
        <w:tabs>
          <w:tab w:pos="720" w:val="left" w:leader="none"/>
        </w:tabs>
        <w:spacing w:line="240" w:lineRule="auto" w:before="252" w:after="0"/>
        <w:ind w:left="720" w:right="356" w:hanging="360"/>
        <w:jc w:val="both"/>
        <w:rPr>
          <w:sz w:val="22"/>
        </w:rPr>
      </w:pPr>
      <w:r>
        <w:rPr>
          <w:b/>
          <w:sz w:val="22"/>
        </w:rPr>
        <w:t>Is the process of creating an account with the registry done online without the participation or approval of any third party? </w:t>
      </w:r>
      <w:r>
        <w:rPr>
          <w:sz w:val="22"/>
        </w:rPr>
        <w:t>(Y/N)</w:t>
      </w:r>
    </w:p>
    <w:p>
      <w:pPr>
        <w:pStyle w:val="ListParagraph"/>
        <w:numPr>
          <w:ilvl w:val="0"/>
          <w:numId w:val="51"/>
        </w:numPr>
        <w:tabs>
          <w:tab w:pos="719" w:val="left" w:leader="none"/>
        </w:tabs>
        <w:spacing w:line="240" w:lineRule="auto" w:before="253" w:after="0"/>
        <w:ind w:left="719" w:right="0" w:hanging="359"/>
        <w:jc w:val="left"/>
        <w:rPr>
          <w:sz w:val="22"/>
        </w:rPr>
      </w:pPr>
      <w:r>
        <w:rPr>
          <w:b/>
          <w:sz w:val="22"/>
        </w:rPr>
        <w:t>Does</w:t>
      </w:r>
      <w:r>
        <w:rPr>
          <w:b/>
          <w:spacing w:val="-6"/>
          <w:sz w:val="22"/>
        </w:rPr>
        <w:t> </w:t>
      </w:r>
      <w:r>
        <w:rPr>
          <w:b/>
          <w:sz w:val="22"/>
        </w:rPr>
        <w:t>the</w:t>
      </w:r>
      <w:r>
        <w:rPr>
          <w:b/>
          <w:spacing w:val="-6"/>
          <w:sz w:val="22"/>
        </w:rPr>
        <w:t> </w:t>
      </w:r>
      <w:r>
        <w:rPr>
          <w:b/>
          <w:sz w:val="22"/>
        </w:rPr>
        <w:t>collateral</w:t>
      </w:r>
      <w:r>
        <w:rPr>
          <w:b/>
          <w:spacing w:val="-2"/>
          <w:sz w:val="22"/>
        </w:rPr>
        <w:t> </w:t>
      </w:r>
      <w:r>
        <w:rPr>
          <w:b/>
          <w:sz w:val="22"/>
        </w:rPr>
        <w:t>registry</w:t>
      </w:r>
      <w:r>
        <w:rPr>
          <w:b/>
          <w:spacing w:val="-4"/>
          <w:sz w:val="22"/>
        </w:rPr>
        <w:t> </w:t>
      </w:r>
      <w:r>
        <w:rPr>
          <w:b/>
          <w:sz w:val="22"/>
        </w:rPr>
        <w:t>have</w:t>
      </w:r>
      <w:r>
        <w:rPr>
          <w:b/>
          <w:spacing w:val="-3"/>
          <w:sz w:val="22"/>
        </w:rPr>
        <w:t> </w:t>
      </w:r>
      <w:r>
        <w:rPr>
          <w:b/>
          <w:sz w:val="22"/>
        </w:rPr>
        <w:t>an</w:t>
      </w:r>
      <w:r>
        <w:rPr>
          <w:b/>
          <w:spacing w:val="-5"/>
          <w:sz w:val="22"/>
        </w:rPr>
        <w:t> </w:t>
      </w:r>
      <w:r>
        <w:rPr>
          <w:b/>
          <w:sz w:val="22"/>
        </w:rPr>
        <w:t>online</w:t>
      </w:r>
      <w:r>
        <w:rPr>
          <w:b/>
          <w:spacing w:val="-3"/>
          <w:sz w:val="22"/>
        </w:rPr>
        <w:t> </w:t>
      </w:r>
      <w:r>
        <w:rPr>
          <w:b/>
          <w:sz w:val="22"/>
        </w:rPr>
        <w:t>system</w:t>
      </w:r>
      <w:r>
        <w:rPr>
          <w:b/>
          <w:spacing w:val="-6"/>
          <w:sz w:val="22"/>
        </w:rPr>
        <w:t> </w:t>
      </w:r>
      <w:r>
        <w:rPr>
          <w:b/>
          <w:sz w:val="22"/>
        </w:rPr>
        <w:t>for</w:t>
      </w:r>
      <w:r>
        <w:rPr>
          <w:b/>
          <w:spacing w:val="-3"/>
          <w:sz w:val="22"/>
        </w:rPr>
        <w:t> </w:t>
      </w:r>
      <w:r>
        <w:rPr>
          <w:b/>
          <w:sz w:val="22"/>
        </w:rPr>
        <w:t>searches</w:t>
      </w:r>
      <w:r>
        <w:rPr>
          <w:b/>
          <w:spacing w:val="-6"/>
          <w:sz w:val="22"/>
        </w:rPr>
        <w:t> </w:t>
      </w:r>
      <w:r>
        <w:rPr>
          <w:b/>
          <w:sz w:val="22"/>
        </w:rPr>
        <w:t>of</w:t>
      </w:r>
      <w:r>
        <w:rPr>
          <w:b/>
          <w:spacing w:val="-5"/>
          <w:sz w:val="22"/>
        </w:rPr>
        <w:t> </w:t>
      </w:r>
      <w:r>
        <w:rPr>
          <w:b/>
          <w:sz w:val="22"/>
        </w:rPr>
        <w:t>security</w:t>
      </w:r>
      <w:r>
        <w:rPr>
          <w:b/>
          <w:spacing w:val="-4"/>
          <w:sz w:val="22"/>
        </w:rPr>
        <w:t> </w:t>
      </w:r>
      <w:r>
        <w:rPr>
          <w:b/>
          <w:sz w:val="22"/>
        </w:rPr>
        <w:t>interests?</w:t>
      </w:r>
      <w:r>
        <w:rPr>
          <w:b/>
          <w:spacing w:val="-4"/>
          <w:sz w:val="22"/>
        </w:rPr>
        <w:t> </w:t>
      </w:r>
      <w:r>
        <w:rPr>
          <w:spacing w:val="-2"/>
          <w:sz w:val="22"/>
        </w:rPr>
        <w:t>(Y/N)</w:t>
      </w:r>
    </w:p>
    <w:p>
      <w:pPr>
        <w:pStyle w:val="BodyText"/>
      </w:pPr>
    </w:p>
    <w:p>
      <w:pPr>
        <w:pStyle w:val="ListParagraph"/>
        <w:numPr>
          <w:ilvl w:val="0"/>
          <w:numId w:val="51"/>
        </w:numPr>
        <w:tabs>
          <w:tab w:pos="775" w:val="left" w:leader="none"/>
        </w:tabs>
        <w:spacing w:line="240" w:lineRule="auto" w:before="0" w:after="0"/>
        <w:ind w:left="775" w:right="0" w:hanging="415"/>
        <w:jc w:val="left"/>
        <w:rPr>
          <w:sz w:val="22"/>
        </w:rPr>
      </w:pPr>
      <w:r>
        <w:rPr>
          <w:b/>
          <w:sz w:val="22"/>
        </w:rPr>
        <w:t>Does</w:t>
      </w:r>
      <w:r>
        <w:rPr>
          <w:b/>
          <w:spacing w:val="-4"/>
          <w:sz w:val="22"/>
        </w:rPr>
        <w:t> </w:t>
      </w:r>
      <w:r>
        <w:rPr>
          <w:b/>
          <w:sz w:val="22"/>
        </w:rPr>
        <w:t>the</w:t>
      </w:r>
      <w:r>
        <w:rPr>
          <w:b/>
          <w:spacing w:val="-3"/>
          <w:sz w:val="22"/>
        </w:rPr>
        <w:t> </w:t>
      </w:r>
      <w:r>
        <w:rPr>
          <w:b/>
          <w:sz w:val="22"/>
        </w:rPr>
        <w:t>collateral</w:t>
      </w:r>
      <w:r>
        <w:rPr>
          <w:b/>
          <w:spacing w:val="-5"/>
          <w:sz w:val="22"/>
        </w:rPr>
        <w:t> </w:t>
      </w:r>
      <w:r>
        <w:rPr>
          <w:b/>
          <w:sz w:val="22"/>
        </w:rPr>
        <w:t>registry</w:t>
      </w:r>
      <w:r>
        <w:rPr>
          <w:b/>
          <w:spacing w:val="-4"/>
          <w:sz w:val="22"/>
        </w:rPr>
        <w:t> </w:t>
      </w:r>
      <w:r>
        <w:rPr>
          <w:b/>
          <w:sz w:val="22"/>
        </w:rPr>
        <w:t>have</w:t>
      </w:r>
      <w:r>
        <w:rPr>
          <w:b/>
          <w:spacing w:val="-3"/>
          <w:sz w:val="22"/>
        </w:rPr>
        <w:t> </w:t>
      </w:r>
      <w:r>
        <w:rPr>
          <w:b/>
          <w:sz w:val="22"/>
        </w:rPr>
        <w:t>an</w:t>
      </w:r>
      <w:r>
        <w:rPr>
          <w:b/>
          <w:spacing w:val="-6"/>
          <w:sz w:val="22"/>
        </w:rPr>
        <w:t> </w:t>
      </w:r>
      <w:r>
        <w:rPr>
          <w:b/>
          <w:sz w:val="22"/>
        </w:rPr>
        <w:t>online</w:t>
      </w:r>
      <w:r>
        <w:rPr>
          <w:b/>
          <w:spacing w:val="-6"/>
          <w:sz w:val="22"/>
        </w:rPr>
        <w:t> </w:t>
      </w:r>
      <w:r>
        <w:rPr>
          <w:b/>
          <w:sz w:val="22"/>
        </w:rPr>
        <w:t>system</w:t>
      </w:r>
      <w:r>
        <w:rPr>
          <w:b/>
          <w:spacing w:val="-5"/>
          <w:sz w:val="22"/>
        </w:rPr>
        <w:t> </w:t>
      </w:r>
      <w:r>
        <w:rPr>
          <w:b/>
          <w:sz w:val="22"/>
        </w:rPr>
        <w:t>for</w:t>
      </w:r>
      <w:r>
        <w:rPr>
          <w:b/>
          <w:spacing w:val="-3"/>
          <w:sz w:val="22"/>
        </w:rPr>
        <w:t> </w:t>
      </w:r>
      <w:r>
        <w:rPr>
          <w:b/>
          <w:sz w:val="22"/>
        </w:rPr>
        <w:t>registrations</w:t>
      </w:r>
      <w:r>
        <w:rPr>
          <w:b/>
          <w:spacing w:val="-4"/>
          <w:sz w:val="22"/>
        </w:rPr>
        <w:t> </w:t>
      </w:r>
      <w:r>
        <w:rPr>
          <w:b/>
          <w:sz w:val="22"/>
        </w:rPr>
        <w:t>of</w:t>
      </w:r>
      <w:r>
        <w:rPr>
          <w:b/>
          <w:spacing w:val="-5"/>
          <w:sz w:val="22"/>
        </w:rPr>
        <w:t> </w:t>
      </w:r>
      <w:r>
        <w:rPr>
          <w:b/>
          <w:sz w:val="22"/>
        </w:rPr>
        <w:t>security</w:t>
      </w:r>
      <w:r>
        <w:rPr>
          <w:b/>
          <w:spacing w:val="-3"/>
          <w:sz w:val="22"/>
        </w:rPr>
        <w:t> </w:t>
      </w:r>
      <w:r>
        <w:rPr>
          <w:b/>
          <w:sz w:val="22"/>
        </w:rPr>
        <w:t>interests?</w:t>
      </w:r>
      <w:r>
        <w:rPr>
          <w:b/>
          <w:spacing w:val="-6"/>
          <w:sz w:val="22"/>
        </w:rPr>
        <w:t> </w:t>
      </w:r>
      <w:r>
        <w:rPr>
          <w:spacing w:val="-2"/>
          <w:sz w:val="22"/>
        </w:rPr>
        <w:t>(Y/N)</w:t>
      </w:r>
    </w:p>
    <w:p>
      <w:pPr>
        <w:pStyle w:val="BodyText"/>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Does</w:t>
      </w:r>
      <w:r>
        <w:rPr>
          <w:b/>
          <w:spacing w:val="-6"/>
          <w:sz w:val="22"/>
        </w:rPr>
        <w:t> </w:t>
      </w:r>
      <w:r>
        <w:rPr>
          <w:b/>
          <w:sz w:val="22"/>
        </w:rPr>
        <w:t>the</w:t>
      </w:r>
      <w:r>
        <w:rPr>
          <w:b/>
          <w:spacing w:val="-6"/>
          <w:sz w:val="22"/>
        </w:rPr>
        <w:t> </w:t>
      </w:r>
      <w:r>
        <w:rPr>
          <w:b/>
          <w:sz w:val="22"/>
        </w:rPr>
        <w:t>collateral</w:t>
      </w:r>
      <w:r>
        <w:rPr>
          <w:b/>
          <w:spacing w:val="-2"/>
          <w:sz w:val="22"/>
        </w:rPr>
        <w:t> </w:t>
      </w:r>
      <w:r>
        <w:rPr>
          <w:b/>
          <w:sz w:val="22"/>
        </w:rPr>
        <w:t>registry</w:t>
      </w:r>
      <w:r>
        <w:rPr>
          <w:b/>
          <w:spacing w:val="-4"/>
          <w:sz w:val="22"/>
        </w:rPr>
        <w:t> </w:t>
      </w:r>
      <w:r>
        <w:rPr>
          <w:b/>
          <w:sz w:val="22"/>
        </w:rPr>
        <w:t>have</w:t>
      </w:r>
      <w:r>
        <w:rPr>
          <w:b/>
          <w:spacing w:val="-4"/>
          <w:sz w:val="22"/>
        </w:rPr>
        <w:t> </w:t>
      </w:r>
      <w:r>
        <w:rPr>
          <w:b/>
          <w:sz w:val="22"/>
        </w:rPr>
        <w:t>an</w:t>
      </w:r>
      <w:r>
        <w:rPr>
          <w:b/>
          <w:spacing w:val="-4"/>
          <w:sz w:val="22"/>
        </w:rPr>
        <w:t> </w:t>
      </w:r>
      <w:r>
        <w:rPr>
          <w:b/>
          <w:sz w:val="22"/>
        </w:rPr>
        <w:t>online</w:t>
      </w:r>
      <w:r>
        <w:rPr>
          <w:b/>
          <w:spacing w:val="-4"/>
          <w:sz w:val="22"/>
        </w:rPr>
        <w:t> </w:t>
      </w:r>
      <w:r>
        <w:rPr>
          <w:b/>
          <w:sz w:val="22"/>
        </w:rPr>
        <w:t>system</w:t>
      </w:r>
      <w:r>
        <w:rPr>
          <w:b/>
          <w:spacing w:val="-6"/>
          <w:sz w:val="22"/>
        </w:rPr>
        <w:t> </w:t>
      </w:r>
      <w:r>
        <w:rPr>
          <w:b/>
          <w:sz w:val="22"/>
        </w:rPr>
        <w:t>for</w:t>
      </w:r>
      <w:r>
        <w:rPr>
          <w:b/>
          <w:spacing w:val="-3"/>
          <w:sz w:val="22"/>
        </w:rPr>
        <w:t> </w:t>
      </w:r>
      <w:r>
        <w:rPr>
          <w:b/>
          <w:sz w:val="22"/>
        </w:rPr>
        <w:t>amendments</w:t>
      </w:r>
      <w:r>
        <w:rPr>
          <w:b/>
          <w:spacing w:val="-6"/>
          <w:sz w:val="22"/>
        </w:rPr>
        <w:t> </w:t>
      </w:r>
      <w:r>
        <w:rPr>
          <w:b/>
          <w:sz w:val="22"/>
        </w:rPr>
        <w:t>of</w:t>
      </w:r>
      <w:r>
        <w:rPr>
          <w:b/>
          <w:spacing w:val="-3"/>
          <w:sz w:val="22"/>
        </w:rPr>
        <w:t> </w:t>
      </w:r>
      <w:r>
        <w:rPr>
          <w:b/>
          <w:sz w:val="22"/>
        </w:rPr>
        <w:t>security</w:t>
      </w:r>
      <w:r>
        <w:rPr>
          <w:b/>
          <w:spacing w:val="-6"/>
          <w:sz w:val="22"/>
        </w:rPr>
        <w:t> </w:t>
      </w:r>
      <w:r>
        <w:rPr>
          <w:b/>
          <w:sz w:val="22"/>
        </w:rPr>
        <w:t>interests?</w:t>
      </w:r>
      <w:r>
        <w:rPr>
          <w:b/>
          <w:spacing w:val="-6"/>
          <w:sz w:val="22"/>
        </w:rPr>
        <w:t> </w:t>
      </w:r>
      <w:r>
        <w:rPr>
          <w:spacing w:val="-2"/>
          <w:sz w:val="22"/>
        </w:rPr>
        <w:t>(Y/N)</w:t>
      </w:r>
    </w:p>
    <w:p>
      <w:pPr>
        <w:pStyle w:val="BodyText"/>
        <w:spacing w:before="1"/>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Does</w:t>
      </w:r>
      <w:r>
        <w:rPr>
          <w:b/>
          <w:spacing w:val="37"/>
          <w:sz w:val="22"/>
        </w:rPr>
        <w:t> </w:t>
      </w:r>
      <w:r>
        <w:rPr>
          <w:b/>
          <w:sz w:val="22"/>
        </w:rPr>
        <w:t>the</w:t>
      </w:r>
      <w:r>
        <w:rPr>
          <w:b/>
          <w:spacing w:val="40"/>
          <w:sz w:val="22"/>
        </w:rPr>
        <w:t> </w:t>
      </w:r>
      <w:r>
        <w:rPr>
          <w:b/>
          <w:sz w:val="22"/>
        </w:rPr>
        <w:t>collateral</w:t>
      </w:r>
      <w:r>
        <w:rPr>
          <w:b/>
          <w:spacing w:val="41"/>
          <w:sz w:val="22"/>
        </w:rPr>
        <w:t> </w:t>
      </w:r>
      <w:r>
        <w:rPr>
          <w:b/>
          <w:sz w:val="22"/>
        </w:rPr>
        <w:t>registry</w:t>
      </w:r>
      <w:r>
        <w:rPr>
          <w:b/>
          <w:spacing w:val="40"/>
          <w:sz w:val="22"/>
        </w:rPr>
        <w:t> </w:t>
      </w:r>
      <w:r>
        <w:rPr>
          <w:b/>
          <w:sz w:val="22"/>
        </w:rPr>
        <w:t>have</w:t>
      </w:r>
      <w:r>
        <w:rPr>
          <w:b/>
          <w:spacing w:val="39"/>
          <w:sz w:val="22"/>
        </w:rPr>
        <w:t> </w:t>
      </w:r>
      <w:r>
        <w:rPr>
          <w:b/>
          <w:sz w:val="22"/>
        </w:rPr>
        <w:t>an</w:t>
      </w:r>
      <w:r>
        <w:rPr>
          <w:b/>
          <w:spacing w:val="40"/>
          <w:sz w:val="22"/>
        </w:rPr>
        <w:t> </w:t>
      </w:r>
      <w:r>
        <w:rPr>
          <w:b/>
          <w:sz w:val="22"/>
        </w:rPr>
        <w:t>online</w:t>
      </w:r>
      <w:r>
        <w:rPr>
          <w:b/>
          <w:spacing w:val="40"/>
          <w:sz w:val="22"/>
        </w:rPr>
        <w:t> </w:t>
      </w:r>
      <w:r>
        <w:rPr>
          <w:b/>
          <w:sz w:val="22"/>
        </w:rPr>
        <w:t>system</w:t>
      </w:r>
      <w:r>
        <w:rPr>
          <w:b/>
          <w:spacing w:val="41"/>
          <w:sz w:val="22"/>
        </w:rPr>
        <w:t> </w:t>
      </w:r>
      <w:r>
        <w:rPr>
          <w:b/>
          <w:sz w:val="22"/>
        </w:rPr>
        <w:t>for</w:t>
      </w:r>
      <w:r>
        <w:rPr>
          <w:b/>
          <w:spacing w:val="39"/>
          <w:sz w:val="22"/>
        </w:rPr>
        <w:t> </w:t>
      </w:r>
      <w:r>
        <w:rPr>
          <w:b/>
          <w:sz w:val="22"/>
        </w:rPr>
        <w:t>renewals</w:t>
      </w:r>
      <w:r>
        <w:rPr>
          <w:b/>
          <w:spacing w:val="40"/>
          <w:sz w:val="22"/>
        </w:rPr>
        <w:t> </w:t>
      </w:r>
      <w:r>
        <w:rPr>
          <w:b/>
          <w:sz w:val="22"/>
        </w:rPr>
        <w:t>of</w:t>
      </w:r>
      <w:r>
        <w:rPr>
          <w:b/>
          <w:spacing w:val="41"/>
          <w:sz w:val="22"/>
        </w:rPr>
        <w:t> </w:t>
      </w:r>
      <w:r>
        <w:rPr>
          <w:b/>
          <w:sz w:val="22"/>
        </w:rPr>
        <w:t>security</w:t>
      </w:r>
      <w:r>
        <w:rPr>
          <w:b/>
          <w:spacing w:val="40"/>
          <w:sz w:val="22"/>
        </w:rPr>
        <w:t> </w:t>
      </w:r>
      <w:r>
        <w:rPr>
          <w:b/>
          <w:sz w:val="22"/>
        </w:rPr>
        <w:t>interests?</w:t>
      </w:r>
      <w:r>
        <w:rPr>
          <w:b/>
          <w:spacing w:val="39"/>
          <w:sz w:val="22"/>
        </w:rPr>
        <w:t> </w:t>
      </w:r>
      <w:r>
        <w:rPr>
          <w:spacing w:val="-2"/>
          <w:sz w:val="22"/>
        </w:rPr>
        <w:t>(Y/N)</w:t>
      </w:r>
    </w:p>
    <w:p>
      <w:pPr>
        <w:pStyle w:val="BodyText"/>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Does</w:t>
      </w:r>
      <w:r>
        <w:rPr>
          <w:b/>
          <w:spacing w:val="-6"/>
          <w:sz w:val="22"/>
        </w:rPr>
        <w:t> </w:t>
      </w:r>
      <w:r>
        <w:rPr>
          <w:b/>
          <w:sz w:val="22"/>
        </w:rPr>
        <w:t>the</w:t>
      </w:r>
      <w:r>
        <w:rPr>
          <w:b/>
          <w:spacing w:val="-6"/>
          <w:sz w:val="22"/>
        </w:rPr>
        <w:t> </w:t>
      </w:r>
      <w:r>
        <w:rPr>
          <w:b/>
          <w:sz w:val="22"/>
        </w:rPr>
        <w:t>collateral</w:t>
      </w:r>
      <w:r>
        <w:rPr>
          <w:b/>
          <w:spacing w:val="-3"/>
          <w:sz w:val="22"/>
        </w:rPr>
        <w:t> </w:t>
      </w:r>
      <w:r>
        <w:rPr>
          <w:b/>
          <w:sz w:val="22"/>
        </w:rPr>
        <w:t>registry</w:t>
      </w:r>
      <w:r>
        <w:rPr>
          <w:b/>
          <w:spacing w:val="-4"/>
          <w:sz w:val="22"/>
        </w:rPr>
        <w:t> </w:t>
      </w:r>
      <w:r>
        <w:rPr>
          <w:b/>
          <w:sz w:val="22"/>
        </w:rPr>
        <w:t>have</w:t>
      </w:r>
      <w:r>
        <w:rPr>
          <w:b/>
          <w:spacing w:val="-4"/>
          <w:sz w:val="22"/>
        </w:rPr>
        <w:t> </w:t>
      </w:r>
      <w:r>
        <w:rPr>
          <w:b/>
          <w:sz w:val="22"/>
        </w:rPr>
        <w:t>an</w:t>
      </w:r>
      <w:r>
        <w:rPr>
          <w:b/>
          <w:spacing w:val="-5"/>
          <w:sz w:val="22"/>
        </w:rPr>
        <w:t> </w:t>
      </w:r>
      <w:r>
        <w:rPr>
          <w:b/>
          <w:sz w:val="22"/>
        </w:rPr>
        <w:t>online</w:t>
      </w:r>
      <w:r>
        <w:rPr>
          <w:b/>
          <w:spacing w:val="-4"/>
          <w:sz w:val="22"/>
        </w:rPr>
        <w:t> </w:t>
      </w:r>
      <w:r>
        <w:rPr>
          <w:b/>
          <w:sz w:val="22"/>
        </w:rPr>
        <w:t>system</w:t>
      </w:r>
      <w:r>
        <w:rPr>
          <w:b/>
          <w:spacing w:val="-5"/>
          <w:sz w:val="22"/>
        </w:rPr>
        <w:t> </w:t>
      </w:r>
      <w:r>
        <w:rPr>
          <w:b/>
          <w:sz w:val="22"/>
        </w:rPr>
        <w:t>for</w:t>
      </w:r>
      <w:r>
        <w:rPr>
          <w:b/>
          <w:spacing w:val="-4"/>
          <w:sz w:val="22"/>
        </w:rPr>
        <w:t> </w:t>
      </w:r>
      <w:r>
        <w:rPr>
          <w:b/>
          <w:sz w:val="22"/>
        </w:rPr>
        <w:t>cancelations</w:t>
      </w:r>
      <w:r>
        <w:rPr>
          <w:b/>
          <w:spacing w:val="-4"/>
          <w:sz w:val="22"/>
        </w:rPr>
        <w:t> </w:t>
      </w:r>
      <w:r>
        <w:rPr>
          <w:b/>
          <w:sz w:val="22"/>
        </w:rPr>
        <w:t>of</w:t>
      </w:r>
      <w:r>
        <w:rPr>
          <w:b/>
          <w:spacing w:val="-6"/>
          <w:sz w:val="22"/>
        </w:rPr>
        <w:t> </w:t>
      </w:r>
      <w:r>
        <w:rPr>
          <w:b/>
          <w:sz w:val="22"/>
        </w:rPr>
        <w:t>security</w:t>
      </w:r>
      <w:r>
        <w:rPr>
          <w:b/>
          <w:spacing w:val="-7"/>
          <w:sz w:val="22"/>
        </w:rPr>
        <w:t> </w:t>
      </w:r>
      <w:r>
        <w:rPr>
          <w:b/>
          <w:sz w:val="22"/>
        </w:rPr>
        <w:t>interests?</w:t>
      </w:r>
      <w:r>
        <w:rPr>
          <w:b/>
          <w:spacing w:val="-3"/>
          <w:sz w:val="22"/>
        </w:rPr>
        <w:t> </w:t>
      </w:r>
      <w:r>
        <w:rPr>
          <w:spacing w:val="-2"/>
          <w:sz w:val="22"/>
        </w:rPr>
        <w:t>(Y/N)</w:t>
      </w:r>
    </w:p>
    <w:p>
      <w:pPr>
        <w:pStyle w:val="BodyText"/>
        <w:spacing w:before="19"/>
      </w:pPr>
    </w:p>
    <w:p>
      <w:pPr>
        <w:pStyle w:val="ListParagraph"/>
        <w:numPr>
          <w:ilvl w:val="0"/>
          <w:numId w:val="51"/>
        </w:numPr>
        <w:tabs>
          <w:tab w:pos="718" w:val="left" w:leader="none"/>
          <w:tab w:pos="720" w:val="left" w:leader="none"/>
        </w:tabs>
        <w:spacing w:line="240" w:lineRule="auto" w:before="1" w:after="0"/>
        <w:ind w:left="720" w:right="355" w:hanging="361"/>
        <w:jc w:val="left"/>
        <w:rPr>
          <w:b/>
          <w:sz w:val="22"/>
        </w:rPr>
      </w:pPr>
      <w:r>
        <w:rPr>
          <w:b/>
          <w:sz w:val="22"/>
        </w:rPr>
        <w:t>Do banks in your economy review information from collateral registries to verify borrower’s</w:t>
      </w:r>
      <w:r>
        <w:rPr>
          <w:b/>
          <w:spacing w:val="80"/>
          <w:sz w:val="22"/>
        </w:rPr>
        <w:t> </w:t>
      </w:r>
      <w:r>
        <w:rPr>
          <w:b/>
          <w:sz w:val="22"/>
        </w:rPr>
        <w:t>collateral registry records when a loan includes a movable asset?</w:t>
      </w:r>
    </w:p>
    <w:p>
      <w:pPr>
        <w:pStyle w:val="BodyText"/>
        <w:spacing w:line="242" w:lineRule="auto"/>
        <w:ind w:left="720" w:right="8584"/>
      </w:pPr>
      <w:r>
        <w:rPr/>
        <w:t>69a.</w:t>
      </w:r>
      <w:r>
        <w:rPr>
          <w:spacing w:val="-14"/>
        </w:rPr>
        <w:t> </w:t>
      </w:r>
      <w:r>
        <w:rPr/>
        <w:t>Yes 69b. No</w:t>
      </w:r>
    </w:p>
    <w:p>
      <w:pPr>
        <w:pStyle w:val="BodyText"/>
        <w:spacing w:line="248" w:lineRule="exact"/>
        <w:ind w:left="720"/>
      </w:pPr>
      <w:r>
        <w:rPr/>
        <w:t>69c.</w:t>
      </w:r>
      <w:r>
        <w:rPr>
          <w:spacing w:val="-4"/>
        </w:rPr>
        <w:t> </w:t>
      </w:r>
      <w:r>
        <w:rPr/>
        <w:t>There</w:t>
      </w:r>
      <w:r>
        <w:rPr>
          <w:spacing w:val="-4"/>
        </w:rPr>
        <w:t> </w:t>
      </w:r>
      <w:r>
        <w:rPr/>
        <w:t>are</w:t>
      </w:r>
      <w:r>
        <w:rPr>
          <w:spacing w:val="-4"/>
        </w:rPr>
        <w:t> </w:t>
      </w:r>
      <w:r>
        <w:rPr/>
        <w:t>no</w:t>
      </w:r>
      <w:r>
        <w:rPr>
          <w:spacing w:val="-4"/>
        </w:rPr>
        <w:t> </w:t>
      </w:r>
      <w:r>
        <w:rPr/>
        <w:t>operational</w:t>
      </w:r>
      <w:r>
        <w:rPr>
          <w:spacing w:val="-3"/>
        </w:rPr>
        <w:t> </w:t>
      </w:r>
      <w:r>
        <w:rPr/>
        <w:t>collateral</w:t>
      </w:r>
      <w:r>
        <w:rPr>
          <w:spacing w:val="-3"/>
        </w:rPr>
        <w:t> </w:t>
      </w:r>
      <w:r>
        <w:rPr>
          <w:spacing w:val="-2"/>
        </w:rPr>
        <w:t>registries</w:t>
      </w:r>
    </w:p>
    <w:p>
      <w:pPr>
        <w:pStyle w:val="BodyText"/>
        <w:spacing w:before="17"/>
      </w:pPr>
    </w:p>
    <w:p>
      <w:pPr>
        <w:pStyle w:val="ListParagraph"/>
        <w:numPr>
          <w:ilvl w:val="0"/>
          <w:numId w:val="51"/>
        </w:numPr>
        <w:tabs>
          <w:tab w:pos="720" w:val="left" w:leader="none"/>
        </w:tabs>
        <w:spacing w:line="240" w:lineRule="auto" w:before="0" w:after="0"/>
        <w:ind w:left="720" w:right="3245" w:hanging="360"/>
        <w:jc w:val="left"/>
        <w:rPr>
          <w:sz w:val="22"/>
        </w:rPr>
      </w:pPr>
      <w:r>
        <w:rPr>
          <w:b/>
          <w:sz w:val="22"/>
        </w:rPr>
        <w:t>How</w:t>
      </w:r>
      <w:r>
        <w:rPr>
          <w:b/>
          <w:spacing w:val="-2"/>
          <w:sz w:val="22"/>
        </w:rPr>
        <w:t> </w:t>
      </w:r>
      <w:r>
        <w:rPr>
          <w:b/>
          <w:sz w:val="22"/>
        </w:rPr>
        <w:t>often</w:t>
      </w:r>
      <w:r>
        <w:rPr>
          <w:b/>
          <w:spacing w:val="-4"/>
          <w:sz w:val="22"/>
        </w:rPr>
        <w:t> </w:t>
      </w:r>
      <w:r>
        <w:rPr>
          <w:b/>
          <w:sz w:val="22"/>
        </w:rPr>
        <w:t>do</w:t>
      </w:r>
      <w:r>
        <w:rPr>
          <w:b/>
          <w:spacing w:val="-6"/>
          <w:sz w:val="22"/>
        </w:rPr>
        <w:t> </w:t>
      </w:r>
      <w:r>
        <w:rPr>
          <w:b/>
          <w:sz w:val="22"/>
        </w:rPr>
        <w:t>the</w:t>
      </w:r>
      <w:r>
        <w:rPr>
          <w:b/>
          <w:spacing w:val="-3"/>
          <w:sz w:val="22"/>
        </w:rPr>
        <w:t> </w:t>
      </w:r>
      <w:r>
        <w:rPr>
          <w:b/>
          <w:sz w:val="22"/>
        </w:rPr>
        <w:t>banks</w:t>
      </w:r>
      <w:r>
        <w:rPr>
          <w:b/>
          <w:spacing w:val="-3"/>
          <w:sz w:val="22"/>
        </w:rPr>
        <w:t> </w:t>
      </w:r>
      <w:r>
        <w:rPr>
          <w:b/>
          <w:sz w:val="22"/>
        </w:rPr>
        <w:t>use</w:t>
      </w:r>
      <w:r>
        <w:rPr>
          <w:b/>
          <w:spacing w:val="-3"/>
          <w:sz w:val="22"/>
        </w:rPr>
        <w:t> </w:t>
      </w:r>
      <w:r>
        <w:rPr>
          <w:b/>
          <w:sz w:val="22"/>
        </w:rPr>
        <w:t>this</w:t>
      </w:r>
      <w:r>
        <w:rPr>
          <w:b/>
          <w:spacing w:val="-5"/>
          <w:sz w:val="22"/>
        </w:rPr>
        <w:t> </w:t>
      </w:r>
      <w:r>
        <w:rPr>
          <w:b/>
          <w:sz w:val="22"/>
        </w:rPr>
        <w:t>information?</w:t>
      </w:r>
      <w:r>
        <w:rPr>
          <w:b/>
          <w:spacing w:val="-3"/>
          <w:sz w:val="22"/>
        </w:rPr>
        <w:t> </w:t>
      </w:r>
      <w:r>
        <w:rPr>
          <w:sz w:val="22"/>
        </w:rPr>
        <w:t>70a.</w:t>
      </w:r>
      <w:r>
        <w:rPr>
          <w:spacing w:val="-6"/>
          <w:sz w:val="22"/>
        </w:rPr>
        <w:t> </w:t>
      </w:r>
      <w:r>
        <w:rPr>
          <w:sz w:val="22"/>
        </w:rPr>
        <w:t>–</w:t>
      </w:r>
      <w:r>
        <w:rPr>
          <w:spacing w:val="-3"/>
          <w:sz w:val="22"/>
        </w:rPr>
        <w:t> </w:t>
      </w:r>
      <w:r>
        <w:rPr>
          <w:sz w:val="22"/>
        </w:rPr>
        <w:t>good</w:t>
      </w:r>
      <w:r>
        <w:rPr>
          <w:spacing w:val="-3"/>
          <w:sz w:val="22"/>
        </w:rPr>
        <w:t> </w:t>
      </w:r>
      <w:r>
        <w:rPr>
          <w:sz w:val="22"/>
        </w:rPr>
        <w:t>practice 70a. Always</w:t>
      </w:r>
    </w:p>
    <w:p>
      <w:pPr>
        <w:pStyle w:val="BodyText"/>
        <w:ind w:left="720" w:right="7816"/>
      </w:pPr>
      <w:r>
        <w:rPr/>
        <w:t>70b.</w:t>
      </w:r>
      <w:r>
        <w:rPr>
          <w:spacing w:val="-14"/>
        </w:rPr>
        <w:t> </w:t>
      </w:r>
      <w:r>
        <w:rPr/>
        <w:t>Sometimes 70c. Rarely</w:t>
      </w:r>
    </w:p>
    <w:p>
      <w:pPr>
        <w:pStyle w:val="BodyText"/>
        <w:spacing w:after="0"/>
        <w:sectPr>
          <w:pgSz w:w="12240" w:h="15840"/>
          <w:pgMar w:header="0" w:footer="522" w:top="160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1080"/>
        <w:gridCol w:w="991"/>
        <w:gridCol w:w="1164"/>
      </w:tblGrid>
      <w:tr>
        <w:trPr>
          <w:trHeight w:val="431" w:hRule="atLeast"/>
        </w:trPr>
        <w:tc>
          <w:tcPr>
            <w:tcW w:w="9355" w:type="dxa"/>
            <w:gridSpan w:val="4"/>
            <w:shd w:val="clear" w:color="auto" w:fill="CCD4EA"/>
          </w:tcPr>
          <w:p>
            <w:pPr>
              <w:pStyle w:val="TableParagraph"/>
              <w:spacing w:before="101"/>
              <w:ind w:left="107"/>
              <w:rPr>
                <w:b/>
                <w:sz w:val="20"/>
              </w:rPr>
            </w:pPr>
            <w:r>
              <w:rPr>
                <w:b/>
                <w:sz w:val="20"/>
              </w:rPr>
              <w:t>2.2</w:t>
            </w:r>
            <w:r>
              <w:rPr>
                <w:b/>
                <w:spacing w:val="61"/>
                <w:w w:val="150"/>
                <w:sz w:val="20"/>
              </w:rPr>
              <w:t> </w:t>
            </w:r>
            <w:r>
              <w:rPr>
                <w:b/>
                <w:sz w:val="20"/>
              </w:rPr>
              <w:t>OPERATION</w:t>
            </w:r>
            <w:r>
              <w:rPr>
                <w:b/>
                <w:spacing w:val="-5"/>
                <w:sz w:val="20"/>
              </w:rPr>
              <w:t> </w:t>
            </w:r>
            <w:r>
              <w:rPr>
                <w:b/>
                <w:sz w:val="20"/>
              </w:rPr>
              <w:t>OF</w:t>
            </w:r>
            <w:r>
              <w:rPr>
                <w:b/>
                <w:spacing w:val="-4"/>
                <w:sz w:val="20"/>
              </w:rPr>
              <w:t> </w:t>
            </w:r>
            <w:r>
              <w:rPr>
                <w:b/>
                <w:sz w:val="20"/>
              </w:rPr>
              <w:t>COLLATERAL</w:t>
            </w:r>
            <w:r>
              <w:rPr>
                <w:b/>
                <w:spacing w:val="-6"/>
                <w:sz w:val="20"/>
              </w:rPr>
              <w:t> </w:t>
            </w:r>
            <w:r>
              <w:rPr>
                <w:b/>
                <w:spacing w:val="-2"/>
                <w:sz w:val="20"/>
              </w:rPr>
              <w:t>REGISTRIES</w:t>
            </w:r>
          </w:p>
        </w:tc>
      </w:tr>
      <w:tr>
        <w:trPr>
          <w:trHeight w:val="431" w:hRule="atLeast"/>
        </w:trPr>
        <w:tc>
          <w:tcPr>
            <w:tcW w:w="9355" w:type="dxa"/>
            <w:gridSpan w:val="4"/>
            <w:shd w:val="clear" w:color="auto" w:fill="E7EBF5"/>
          </w:tcPr>
          <w:p>
            <w:pPr>
              <w:pStyle w:val="TableParagraph"/>
              <w:tabs>
                <w:tab w:pos="1564" w:val="left" w:leader="none"/>
              </w:tabs>
              <w:spacing w:before="101"/>
              <w:ind w:left="813"/>
              <w:rPr>
                <w:b/>
                <w:sz w:val="20"/>
              </w:rPr>
            </w:pPr>
            <w:r>
              <w:rPr>
                <w:b/>
                <w:spacing w:val="-2"/>
                <w:sz w:val="20"/>
              </w:rPr>
              <w:t>2.2.1</w:t>
            </w:r>
            <w:r>
              <w:rPr>
                <w:b/>
                <w:sz w:val="20"/>
              </w:rPr>
              <w:tab/>
              <w:t>Existence</w:t>
            </w:r>
            <w:r>
              <w:rPr>
                <w:b/>
                <w:spacing w:val="-7"/>
                <w:sz w:val="20"/>
              </w:rPr>
              <w:t> </w:t>
            </w:r>
            <w:r>
              <w:rPr>
                <w:b/>
                <w:sz w:val="20"/>
              </w:rPr>
              <w:t>of</w:t>
            </w:r>
            <w:r>
              <w:rPr>
                <w:b/>
                <w:spacing w:val="-6"/>
                <w:sz w:val="20"/>
              </w:rPr>
              <w:t> </w:t>
            </w:r>
            <w:r>
              <w:rPr>
                <w:b/>
                <w:sz w:val="20"/>
              </w:rPr>
              <w:t>a</w:t>
            </w:r>
            <w:r>
              <w:rPr>
                <w:b/>
                <w:spacing w:val="-7"/>
                <w:sz w:val="20"/>
              </w:rPr>
              <w:t> </w:t>
            </w:r>
            <w:r>
              <w:rPr>
                <w:b/>
                <w:sz w:val="20"/>
              </w:rPr>
              <w:t>Centralized</w:t>
            </w:r>
            <w:r>
              <w:rPr>
                <w:b/>
                <w:spacing w:val="-7"/>
                <w:sz w:val="20"/>
              </w:rPr>
              <w:t> </w:t>
            </w:r>
            <w:r>
              <w:rPr>
                <w:b/>
                <w:sz w:val="20"/>
              </w:rPr>
              <w:t>and</w:t>
            </w:r>
            <w:r>
              <w:rPr>
                <w:b/>
                <w:spacing w:val="-6"/>
                <w:sz w:val="20"/>
              </w:rPr>
              <w:t> </w:t>
            </w:r>
            <w:r>
              <w:rPr>
                <w:b/>
                <w:sz w:val="20"/>
              </w:rPr>
              <w:t>Publicly</w:t>
            </w:r>
            <w:r>
              <w:rPr>
                <w:b/>
                <w:spacing w:val="-6"/>
                <w:sz w:val="20"/>
              </w:rPr>
              <w:t> </w:t>
            </w:r>
            <w:r>
              <w:rPr>
                <w:b/>
                <w:sz w:val="20"/>
              </w:rPr>
              <w:t>Available</w:t>
            </w:r>
            <w:r>
              <w:rPr>
                <w:b/>
                <w:spacing w:val="-7"/>
                <w:sz w:val="20"/>
              </w:rPr>
              <w:t> </w:t>
            </w:r>
            <w:r>
              <w:rPr>
                <w:b/>
                <w:spacing w:val="-2"/>
                <w:sz w:val="20"/>
              </w:rPr>
              <w:t>Registry</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6"/>
              <w:jc w:val="right"/>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4" w:type="dxa"/>
          </w:tcPr>
          <w:p>
            <w:pPr>
              <w:pStyle w:val="TableParagraph"/>
              <w:spacing w:line="230" w:lineRule="atLeast"/>
              <w:ind w:left="520" w:right="92" w:firstLine="76"/>
              <w:rPr>
                <w:b/>
                <w:sz w:val="20"/>
              </w:rPr>
            </w:pPr>
            <w:r>
              <w:rPr>
                <w:b/>
                <w:spacing w:val="-2"/>
                <w:sz w:val="20"/>
              </w:rPr>
              <w:t>Total Points</w:t>
            </w:r>
          </w:p>
        </w:tc>
      </w:tr>
      <w:tr>
        <w:trPr>
          <w:trHeight w:val="234" w:hRule="atLeast"/>
        </w:trPr>
        <w:tc>
          <w:tcPr>
            <w:tcW w:w="6120" w:type="dxa"/>
            <w:tcBorders>
              <w:bottom w:val="nil"/>
            </w:tcBorders>
          </w:tcPr>
          <w:p>
            <w:pPr>
              <w:pStyle w:val="TableParagraph"/>
              <w:spacing w:line="215" w:lineRule="exact"/>
              <w:ind w:left="362"/>
              <w:rPr>
                <w:b/>
                <w:sz w:val="20"/>
              </w:rPr>
            </w:pPr>
            <w:r>
              <w:rPr>
                <w:b/>
                <w:sz w:val="20"/>
              </w:rPr>
              <w:t>Existence</w:t>
            </w:r>
            <w:r>
              <w:rPr>
                <w:b/>
                <w:spacing w:val="-7"/>
                <w:sz w:val="20"/>
              </w:rPr>
              <w:t> </w:t>
            </w:r>
            <w:r>
              <w:rPr>
                <w:b/>
                <w:sz w:val="20"/>
              </w:rPr>
              <w:t>of</w:t>
            </w:r>
            <w:r>
              <w:rPr>
                <w:b/>
                <w:spacing w:val="-6"/>
                <w:sz w:val="20"/>
              </w:rPr>
              <w:t> </w:t>
            </w:r>
            <w:r>
              <w:rPr>
                <w:b/>
                <w:sz w:val="20"/>
              </w:rPr>
              <w:t>a</w:t>
            </w:r>
            <w:r>
              <w:rPr>
                <w:b/>
                <w:spacing w:val="-6"/>
                <w:sz w:val="20"/>
              </w:rPr>
              <w:t> </w:t>
            </w:r>
            <w:r>
              <w:rPr>
                <w:b/>
                <w:sz w:val="20"/>
              </w:rPr>
              <w:t>Centralized</w:t>
            </w:r>
            <w:r>
              <w:rPr>
                <w:b/>
                <w:spacing w:val="-6"/>
                <w:sz w:val="20"/>
              </w:rPr>
              <w:t> </w:t>
            </w:r>
            <w:r>
              <w:rPr>
                <w:b/>
                <w:sz w:val="20"/>
              </w:rPr>
              <w:t>and</w:t>
            </w:r>
            <w:r>
              <w:rPr>
                <w:b/>
                <w:spacing w:val="-7"/>
                <w:sz w:val="20"/>
              </w:rPr>
              <w:t> </w:t>
            </w:r>
            <w:r>
              <w:rPr>
                <w:b/>
                <w:sz w:val="20"/>
              </w:rPr>
              <w:t>Publicly</w:t>
            </w:r>
            <w:r>
              <w:rPr>
                <w:b/>
                <w:spacing w:val="-6"/>
                <w:sz w:val="20"/>
              </w:rPr>
              <w:t> </w:t>
            </w:r>
            <w:r>
              <w:rPr>
                <w:b/>
                <w:sz w:val="20"/>
              </w:rPr>
              <w:t>Available</w:t>
            </w:r>
            <w:r>
              <w:rPr>
                <w:b/>
                <w:spacing w:val="-7"/>
                <w:sz w:val="20"/>
              </w:rPr>
              <w:t> </w:t>
            </w:r>
            <w:r>
              <w:rPr>
                <w:b/>
                <w:spacing w:val="-2"/>
                <w:sz w:val="20"/>
              </w:rPr>
              <w:t>Registry</w:t>
            </w:r>
          </w:p>
        </w:tc>
        <w:tc>
          <w:tcPr>
            <w:tcW w:w="1080" w:type="dxa"/>
            <w:tcBorders>
              <w:bottom w:val="nil"/>
            </w:tcBorders>
          </w:tcPr>
          <w:p>
            <w:pPr>
              <w:pStyle w:val="TableParagraph"/>
              <w:spacing w:line="215" w:lineRule="exact"/>
              <w:ind w:right="97"/>
              <w:jc w:val="right"/>
              <w:rPr>
                <w:b/>
                <w:sz w:val="20"/>
              </w:rPr>
            </w:pPr>
            <w:r>
              <w:rPr>
                <w:b/>
                <w:spacing w:val="-10"/>
                <w:sz w:val="20"/>
              </w:rPr>
              <w:t>1</w:t>
            </w:r>
          </w:p>
        </w:tc>
        <w:tc>
          <w:tcPr>
            <w:tcW w:w="991" w:type="dxa"/>
            <w:tcBorders>
              <w:bottom w:val="nil"/>
            </w:tcBorders>
          </w:tcPr>
          <w:p>
            <w:pPr>
              <w:pStyle w:val="TableParagraph"/>
              <w:spacing w:line="215" w:lineRule="exact"/>
              <w:ind w:right="99"/>
              <w:jc w:val="right"/>
              <w:rPr>
                <w:b/>
                <w:sz w:val="20"/>
              </w:rPr>
            </w:pPr>
            <w:r>
              <w:rPr>
                <w:b/>
                <w:spacing w:val="-10"/>
                <w:sz w:val="20"/>
              </w:rPr>
              <w:t>1</w:t>
            </w:r>
          </w:p>
        </w:tc>
        <w:tc>
          <w:tcPr>
            <w:tcW w:w="1164" w:type="dxa"/>
            <w:tcBorders>
              <w:bottom w:val="nil"/>
            </w:tcBorders>
          </w:tcPr>
          <w:p>
            <w:pPr>
              <w:pStyle w:val="TableParagraph"/>
              <w:spacing w:line="215" w:lineRule="exact"/>
              <w:ind w:right="99"/>
              <w:jc w:val="right"/>
              <w:rPr>
                <w:b/>
                <w:sz w:val="20"/>
              </w:rPr>
            </w:pPr>
            <w:r>
              <w:rPr>
                <w:b/>
                <w:spacing w:val="-10"/>
                <w:sz w:val="20"/>
              </w:rPr>
              <w:t>2</w:t>
            </w:r>
          </w:p>
        </w:tc>
      </w:tr>
      <w:tr>
        <w:trPr>
          <w:trHeight w:val="234" w:hRule="atLeast"/>
        </w:trPr>
        <w:tc>
          <w:tcPr>
            <w:tcW w:w="6120" w:type="dxa"/>
            <w:tcBorders>
              <w:top w:val="nil"/>
              <w:bottom w:val="nil"/>
            </w:tcBorders>
          </w:tcPr>
          <w:p>
            <w:pPr>
              <w:pStyle w:val="TableParagraph"/>
              <w:spacing w:line="215" w:lineRule="exact"/>
              <w:ind w:left="182"/>
              <w:rPr>
                <w:sz w:val="20"/>
              </w:rPr>
            </w:pPr>
            <w:r>
              <w:rPr>
                <w:rFonts w:ascii="Calibri"/>
                <w:sz w:val="20"/>
              </w:rPr>
              <w:t>-</w:t>
            </w:r>
            <w:r>
              <w:rPr>
                <w:rFonts w:ascii="Calibri"/>
                <w:spacing w:val="62"/>
                <w:sz w:val="20"/>
              </w:rPr>
              <w:t> </w:t>
            </w:r>
            <w:r>
              <w:rPr>
                <w:sz w:val="20"/>
              </w:rPr>
              <w:t>Existence</w:t>
            </w:r>
            <w:r>
              <w:rPr>
                <w:spacing w:val="-4"/>
                <w:sz w:val="20"/>
              </w:rPr>
              <w:t> </w:t>
            </w:r>
            <w:r>
              <w:rPr>
                <w:sz w:val="20"/>
              </w:rPr>
              <w:t>of</w:t>
            </w:r>
            <w:r>
              <w:rPr>
                <w:spacing w:val="-4"/>
                <w:sz w:val="20"/>
              </w:rPr>
              <w:t> </w:t>
            </w:r>
            <w:r>
              <w:rPr>
                <w:sz w:val="20"/>
              </w:rPr>
              <w:t>a</w:t>
            </w:r>
            <w:r>
              <w:rPr>
                <w:spacing w:val="-4"/>
                <w:sz w:val="20"/>
              </w:rPr>
              <w:t> </w:t>
            </w:r>
            <w:r>
              <w:rPr>
                <w:sz w:val="20"/>
              </w:rPr>
              <w:t>collateral</w:t>
            </w:r>
            <w:r>
              <w:rPr>
                <w:spacing w:val="-7"/>
                <w:sz w:val="20"/>
              </w:rPr>
              <w:t> </w:t>
            </w:r>
            <w:r>
              <w:rPr>
                <w:sz w:val="20"/>
              </w:rPr>
              <w:t>registry</w:t>
            </w:r>
            <w:r>
              <w:rPr>
                <w:spacing w:val="-4"/>
                <w:sz w:val="20"/>
              </w:rPr>
              <w:t> </w:t>
            </w:r>
            <w:r>
              <w:rPr>
                <w:sz w:val="20"/>
              </w:rPr>
              <w:t>which</w:t>
            </w:r>
            <w:r>
              <w:rPr>
                <w:spacing w:val="-3"/>
                <w:sz w:val="20"/>
              </w:rPr>
              <w:t> </w:t>
            </w:r>
            <w:r>
              <w:rPr>
                <w:sz w:val="20"/>
              </w:rPr>
              <w:t>is</w:t>
            </w:r>
            <w:r>
              <w:rPr>
                <w:spacing w:val="-6"/>
                <w:sz w:val="20"/>
              </w:rPr>
              <w:t> </w:t>
            </w:r>
            <w:r>
              <w:rPr>
                <w:sz w:val="20"/>
              </w:rPr>
              <w:t>operational</w:t>
            </w:r>
            <w:r>
              <w:rPr>
                <w:spacing w:val="-4"/>
                <w:sz w:val="20"/>
              </w:rPr>
              <w:t> (49)</w:t>
            </w:r>
          </w:p>
        </w:tc>
        <w:tc>
          <w:tcPr>
            <w:tcW w:w="1080" w:type="dxa"/>
            <w:tcBorders>
              <w:top w:val="nil"/>
              <w:bottom w:val="nil"/>
            </w:tcBorders>
          </w:tcPr>
          <w:p>
            <w:pPr>
              <w:pStyle w:val="TableParagraph"/>
              <w:spacing w:line="215" w:lineRule="exact"/>
              <w:ind w:right="96"/>
              <w:jc w:val="right"/>
              <w:rPr>
                <w:sz w:val="20"/>
              </w:rPr>
            </w:pPr>
            <w:r>
              <w:rPr>
                <w:spacing w:val="-4"/>
                <w:sz w:val="20"/>
              </w:rPr>
              <w:t>0.25</w:t>
            </w:r>
          </w:p>
        </w:tc>
        <w:tc>
          <w:tcPr>
            <w:tcW w:w="991" w:type="dxa"/>
            <w:tcBorders>
              <w:top w:val="nil"/>
              <w:bottom w:val="nil"/>
            </w:tcBorders>
          </w:tcPr>
          <w:p>
            <w:pPr>
              <w:pStyle w:val="TableParagraph"/>
              <w:spacing w:line="215" w:lineRule="exact"/>
              <w:ind w:right="98"/>
              <w:jc w:val="right"/>
              <w:rPr>
                <w:sz w:val="20"/>
              </w:rPr>
            </w:pPr>
            <w:r>
              <w:rPr>
                <w:spacing w:val="-4"/>
                <w:sz w:val="20"/>
              </w:rPr>
              <w:t>0.25</w:t>
            </w:r>
          </w:p>
        </w:tc>
        <w:tc>
          <w:tcPr>
            <w:tcW w:w="1164" w:type="dxa"/>
            <w:tcBorders>
              <w:top w:val="nil"/>
              <w:bottom w:val="nil"/>
            </w:tcBorders>
          </w:tcPr>
          <w:p>
            <w:pPr>
              <w:pStyle w:val="TableParagraph"/>
              <w:spacing w:line="215" w:lineRule="exact"/>
              <w:ind w:right="99"/>
              <w:jc w:val="right"/>
              <w:rPr>
                <w:sz w:val="20"/>
              </w:rPr>
            </w:pPr>
            <w:r>
              <w:rPr>
                <w:spacing w:val="-5"/>
                <w:sz w:val="20"/>
              </w:rPr>
              <w:t>0.5</w:t>
            </w:r>
          </w:p>
        </w:tc>
      </w:tr>
      <w:tr>
        <w:trPr>
          <w:trHeight w:val="236" w:hRule="atLeast"/>
        </w:trPr>
        <w:tc>
          <w:tcPr>
            <w:tcW w:w="6120" w:type="dxa"/>
            <w:tcBorders>
              <w:top w:val="nil"/>
              <w:bottom w:val="nil"/>
            </w:tcBorders>
          </w:tcPr>
          <w:p>
            <w:pPr>
              <w:pStyle w:val="TableParagraph"/>
              <w:spacing w:line="216" w:lineRule="exact"/>
              <w:ind w:right="277"/>
              <w:jc w:val="right"/>
              <w:rPr>
                <w:sz w:val="20"/>
              </w:rPr>
            </w:pPr>
            <w:r>
              <w:rPr>
                <w:rFonts w:ascii="Calibri"/>
                <w:sz w:val="20"/>
              </w:rPr>
              <w:t>-</w:t>
            </w:r>
            <w:r>
              <w:rPr>
                <w:rFonts w:ascii="Calibri"/>
                <w:spacing w:val="60"/>
                <w:sz w:val="20"/>
              </w:rPr>
              <w:t> </w:t>
            </w:r>
            <w:r>
              <w:rPr>
                <w:sz w:val="20"/>
              </w:rPr>
              <w:t>Registry</w:t>
            </w:r>
            <w:r>
              <w:rPr>
                <w:spacing w:val="-4"/>
                <w:sz w:val="20"/>
              </w:rPr>
              <w:t> </w:t>
            </w:r>
            <w:r>
              <w:rPr>
                <w:sz w:val="20"/>
              </w:rPr>
              <w:t>is</w:t>
            </w:r>
            <w:r>
              <w:rPr>
                <w:spacing w:val="-6"/>
                <w:sz w:val="20"/>
              </w:rPr>
              <w:t> </w:t>
            </w:r>
            <w:r>
              <w:rPr>
                <w:sz w:val="20"/>
              </w:rPr>
              <w:t>centralized</w:t>
            </w:r>
            <w:r>
              <w:rPr>
                <w:spacing w:val="-5"/>
                <w:sz w:val="20"/>
              </w:rPr>
              <w:t> </w:t>
            </w:r>
            <w:r>
              <w:rPr>
                <w:sz w:val="20"/>
              </w:rPr>
              <w:t>or</w:t>
            </w:r>
            <w:r>
              <w:rPr>
                <w:spacing w:val="-4"/>
                <w:sz w:val="20"/>
              </w:rPr>
              <w:t> </w:t>
            </w:r>
            <w:r>
              <w:rPr>
                <w:sz w:val="20"/>
              </w:rPr>
              <w:t>linked</w:t>
            </w:r>
            <w:r>
              <w:rPr>
                <w:spacing w:val="-4"/>
                <w:sz w:val="20"/>
              </w:rPr>
              <w:t> </w:t>
            </w:r>
            <w:r>
              <w:rPr>
                <w:sz w:val="20"/>
              </w:rPr>
              <w:t>among</w:t>
            </w:r>
            <w:r>
              <w:rPr>
                <w:spacing w:val="-5"/>
                <w:sz w:val="20"/>
              </w:rPr>
              <w:t> </w:t>
            </w:r>
            <w:r>
              <w:rPr>
                <w:sz w:val="20"/>
              </w:rPr>
              <w:t>different</w:t>
            </w:r>
            <w:r>
              <w:rPr>
                <w:spacing w:val="-5"/>
                <w:sz w:val="20"/>
              </w:rPr>
              <w:t> </w:t>
            </w:r>
            <w:r>
              <w:rPr>
                <w:sz w:val="20"/>
              </w:rPr>
              <w:t>geographic</w:t>
            </w:r>
            <w:r>
              <w:rPr>
                <w:spacing w:val="-7"/>
                <w:sz w:val="20"/>
              </w:rPr>
              <w:t> </w:t>
            </w:r>
            <w:r>
              <w:rPr>
                <w:spacing w:val="-2"/>
                <w:sz w:val="20"/>
              </w:rPr>
              <w:t>regions</w:t>
            </w:r>
          </w:p>
        </w:tc>
        <w:tc>
          <w:tcPr>
            <w:tcW w:w="1080" w:type="dxa"/>
            <w:tcBorders>
              <w:top w:val="nil"/>
              <w:bottom w:val="nil"/>
            </w:tcBorders>
          </w:tcPr>
          <w:p>
            <w:pPr>
              <w:pStyle w:val="TableParagraph"/>
              <w:spacing w:line="216" w:lineRule="exact"/>
              <w:ind w:right="93"/>
              <w:jc w:val="right"/>
              <w:rPr>
                <w:sz w:val="20"/>
              </w:rPr>
            </w:pPr>
            <w:r>
              <w:rPr>
                <w:spacing w:val="-4"/>
                <w:sz w:val="20"/>
              </w:rPr>
              <w:t>0.25</w:t>
            </w:r>
          </w:p>
        </w:tc>
        <w:tc>
          <w:tcPr>
            <w:tcW w:w="991" w:type="dxa"/>
            <w:tcBorders>
              <w:top w:val="nil"/>
              <w:bottom w:val="nil"/>
            </w:tcBorders>
          </w:tcPr>
          <w:p>
            <w:pPr>
              <w:pStyle w:val="TableParagraph"/>
              <w:spacing w:line="216" w:lineRule="exact"/>
              <w:ind w:right="96"/>
              <w:jc w:val="right"/>
              <w:rPr>
                <w:sz w:val="20"/>
              </w:rPr>
            </w:pPr>
            <w:r>
              <w:rPr>
                <w:spacing w:val="-4"/>
                <w:sz w:val="20"/>
              </w:rPr>
              <w:t>0.25</w:t>
            </w:r>
          </w:p>
        </w:tc>
        <w:tc>
          <w:tcPr>
            <w:tcW w:w="1164" w:type="dxa"/>
            <w:tcBorders>
              <w:top w:val="nil"/>
              <w:bottom w:val="nil"/>
            </w:tcBorders>
          </w:tcPr>
          <w:p>
            <w:pPr>
              <w:pStyle w:val="TableParagraph"/>
              <w:spacing w:line="216" w:lineRule="exact"/>
              <w:ind w:right="96"/>
              <w:jc w:val="right"/>
              <w:rPr>
                <w:sz w:val="20"/>
              </w:rPr>
            </w:pPr>
            <w:r>
              <w:rPr>
                <w:spacing w:val="-5"/>
                <w:sz w:val="20"/>
              </w:rPr>
              <w:t>0.5</w:t>
            </w:r>
          </w:p>
        </w:tc>
      </w:tr>
      <w:tr>
        <w:trPr>
          <w:trHeight w:val="222" w:hRule="atLeast"/>
        </w:trPr>
        <w:tc>
          <w:tcPr>
            <w:tcW w:w="6120" w:type="dxa"/>
            <w:tcBorders>
              <w:top w:val="nil"/>
              <w:bottom w:val="nil"/>
            </w:tcBorders>
          </w:tcPr>
          <w:p>
            <w:pPr>
              <w:pStyle w:val="TableParagraph"/>
              <w:spacing w:line="202" w:lineRule="exact"/>
              <w:ind w:left="361"/>
              <w:rPr>
                <w:sz w:val="20"/>
              </w:rPr>
            </w:pPr>
            <w:r>
              <w:rPr>
                <w:sz w:val="20"/>
              </w:rPr>
              <w:t>(50</w:t>
            </w:r>
            <w:r>
              <w:rPr>
                <w:spacing w:val="-2"/>
                <w:sz w:val="20"/>
              </w:rPr>
              <w:t> </w:t>
            </w:r>
            <w:r>
              <w:rPr>
                <w:sz w:val="20"/>
              </w:rPr>
              <w:t>OR</w:t>
            </w:r>
            <w:r>
              <w:rPr>
                <w:spacing w:val="-3"/>
                <w:sz w:val="20"/>
              </w:rPr>
              <w:t> </w:t>
            </w:r>
            <w:r>
              <w:rPr>
                <w:sz w:val="20"/>
              </w:rPr>
              <w:t>53</w:t>
            </w:r>
            <w:r>
              <w:rPr>
                <w:spacing w:val="-2"/>
                <w:sz w:val="20"/>
              </w:rPr>
              <w:t> </w:t>
            </w:r>
            <w:r>
              <w:rPr>
                <w:sz w:val="20"/>
              </w:rPr>
              <w:t>AND</w:t>
            </w:r>
            <w:r>
              <w:rPr>
                <w:spacing w:val="-2"/>
                <w:sz w:val="20"/>
              </w:rPr>
              <w:t> </w:t>
            </w:r>
            <w:r>
              <w:rPr>
                <w:spacing w:val="-5"/>
                <w:sz w:val="20"/>
              </w:rPr>
              <w:t>54)</w:t>
            </w:r>
          </w:p>
        </w:tc>
        <w:tc>
          <w:tcPr>
            <w:tcW w:w="1080" w:type="dxa"/>
            <w:tcBorders>
              <w:top w:val="nil"/>
              <w:bottom w:val="nil"/>
            </w:tcBorders>
          </w:tcPr>
          <w:p>
            <w:pPr>
              <w:pStyle w:val="TableParagraph"/>
              <w:rPr>
                <w:sz w:val="14"/>
              </w:rPr>
            </w:pPr>
          </w:p>
        </w:tc>
        <w:tc>
          <w:tcPr>
            <w:tcW w:w="991" w:type="dxa"/>
            <w:tcBorders>
              <w:top w:val="nil"/>
              <w:bottom w:val="nil"/>
            </w:tcBorders>
          </w:tcPr>
          <w:p>
            <w:pPr>
              <w:pStyle w:val="TableParagraph"/>
              <w:rPr>
                <w:sz w:val="14"/>
              </w:rPr>
            </w:pPr>
          </w:p>
        </w:tc>
        <w:tc>
          <w:tcPr>
            <w:tcW w:w="1164" w:type="dxa"/>
            <w:tcBorders>
              <w:top w:val="nil"/>
              <w:bottom w:val="nil"/>
            </w:tcBorders>
          </w:tcPr>
          <w:p>
            <w:pPr>
              <w:pStyle w:val="TableParagraph"/>
              <w:rPr>
                <w:sz w:val="14"/>
              </w:rPr>
            </w:pPr>
          </w:p>
        </w:tc>
      </w:tr>
      <w:tr>
        <w:trPr>
          <w:trHeight w:val="241" w:hRule="atLeast"/>
        </w:trPr>
        <w:tc>
          <w:tcPr>
            <w:tcW w:w="6120" w:type="dxa"/>
            <w:tcBorders>
              <w:top w:val="nil"/>
              <w:bottom w:val="nil"/>
            </w:tcBorders>
          </w:tcPr>
          <w:p>
            <w:pPr>
              <w:pStyle w:val="TableParagraph"/>
              <w:spacing w:line="221" w:lineRule="exact"/>
              <w:ind w:left="181"/>
              <w:rPr>
                <w:sz w:val="20"/>
              </w:rPr>
            </w:pPr>
            <w:r>
              <w:rPr>
                <w:rFonts w:ascii="Calibri"/>
                <w:sz w:val="20"/>
              </w:rPr>
              <w:t>-</w:t>
            </w:r>
            <w:r>
              <w:rPr>
                <w:rFonts w:ascii="Calibri"/>
                <w:spacing w:val="60"/>
                <w:sz w:val="20"/>
              </w:rPr>
              <w:t> </w:t>
            </w:r>
            <w:r>
              <w:rPr>
                <w:sz w:val="20"/>
              </w:rPr>
              <w:t>Registration</w:t>
            </w:r>
            <w:r>
              <w:rPr>
                <w:spacing w:val="-5"/>
                <w:sz w:val="20"/>
              </w:rPr>
              <w:t> </w:t>
            </w:r>
            <w:r>
              <w:rPr>
                <w:sz w:val="20"/>
              </w:rPr>
              <w:t>of</w:t>
            </w:r>
            <w:r>
              <w:rPr>
                <w:spacing w:val="-4"/>
                <w:sz w:val="20"/>
              </w:rPr>
              <w:t> </w:t>
            </w:r>
            <w:r>
              <w:rPr>
                <w:sz w:val="20"/>
              </w:rPr>
              <w:t>non-possessory</w:t>
            </w:r>
            <w:r>
              <w:rPr>
                <w:spacing w:val="-5"/>
                <w:sz w:val="20"/>
              </w:rPr>
              <w:t> </w:t>
            </w:r>
            <w:r>
              <w:rPr>
                <w:sz w:val="20"/>
              </w:rPr>
              <w:t>security</w:t>
            </w:r>
            <w:r>
              <w:rPr>
                <w:spacing w:val="-4"/>
                <w:sz w:val="20"/>
              </w:rPr>
              <w:t> </w:t>
            </w:r>
            <w:r>
              <w:rPr>
                <w:sz w:val="20"/>
              </w:rPr>
              <w:t>interest</w:t>
            </w:r>
            <w:r>
              <w:rPr>
                <w:spacing w:val="-6"/>
                <w:sz w:val="20"/>
              </w:rPr>
              <w:t> </w:t>
            </w:r>
            <w:r>
              <w:rPr>
                <w:sz w:val="20"/>
              </w:rPr>
              <w:t>is</w:t>
            </w:r>
            <w:r>
              <w:rPr>
                <w:spacing w:val="-6"/>
                <w:sz w:val="20"/>
              </w:rPr>
              <w:t> </w:t>
            </w:r>
            <w:r>
              <w:rPr>
                <w:sz w:val="20"/>
              </w:rPr>
              <w:t>required,</w:t>
            </w:r>
            <w:r>
              <w:rPr>
                <w:spacing w:val="-7"/>
                <w:sz w:val="20"/>
              </w:rPr>
              <w:t> </w:t>
            </w:r>
            <w:r>
              <w:rPr>
                <w:sz w:val="20"/>
              </w:rPr>
              <w:t>and</w:t>
            </w:r>
            <w:r>
              <w:rPr>
                <w:spacing w:val="-4"/>
                <w:sz w:val="20"/>
              </w:rPr>
              <w:t> </w:t>
            </w:r>
            <w:r>
              <w:rPr>
                <w:spacing w:val="-5"/>
                <w:sz w:val="20"/>
              </w:rPr>
              <w:t>the</w:t>
            </w:r>
          </w:p>
        </w:tc>
        <w:tc>
          <w:tcPr>
            <w:tcW w:w="1080" w:type="dxa"/>
            <w:tcBorders>
              <w:top w:val="nil"/>
              <w:bottom w:val="nil"/>
            </w:tcBorders>
          </w:tcPr>
          <w:p>
            <w:pPr>
              <w:pStyle w:val="TableParagraph"/>
              <w:spacing w:line="221" w:lineRule="exact"/>
              <w:ind w:right="93"/>
              <w:jc w:val="right"/>
              <w:rPr>
                <w:sz w:val="20"/>
              </w:rPr>
            </w:pPr>
            <w:r>
              <w:rPr>
                <w:spacing w:val="-4"/>
                <w:sz w:val="20"/>
              </w:rPr>
              <w:t>0.25</w:t>
            </w:r>
          </w:p>
        </w:tc>
        <w:tc>
          <w:tcPr>
            <w:tcW w:w="991" w:type="dxa"/>
            <w:tcBorders>
              <w:top w:val="nil"/>
              <w:bottom w:val="nil"/>
            </w:tcBorders>
          </w:tcPr>
          <w:p>
            <w:pPr>
              <w:pStyle w:val="TableParagraph"/>
              <w:spacing w:line="221" w:lineRule="exact"/>
              <w:ind w:right="96"/>
              <w:jc w:val="right"/>
              <w:rPr>
                <w:sz w:val="20"/>
              </w:rPr>
            </w:pPr>
            <w:r>
              <w:rPr>
                <w:spacing w:val="-4"/>
                <w:sz w:val="20"/>
              </w:rPr>
              <w:t>0.25</w:t>
            </w:r>
          </w:p>
        </w:tc>
        <w:tc>
          <w:tcPr>
            <w:tcW w:w="1164" w:type="dxa"/>
            <w:tcBorders>
              <w:top w:val="nil"/>
              <w:bottom w:val="nil"/>
            </w:tcBorders>
          </w:tcPr>
          <w:p>
            <w:pPr>
              <w:pStyle w:val="TableParagraph"/>
              <w:spacing w:line="221" w:lineRule="exact"/>
              <w:ind w:right="96"/>
              <w:jc w:val="right"/>
              <w:rPr>
                <w:sz w:val="20"/>
              </w:rPr>
            </w:pPr>
            <w:r>
              <w:rPr>
                <w:spacing w:val="-5"/>
                <w:sz w:val="20"/>
              </w:rPr>
              <w:t>0.5</w:t>
            </w:r>
          </w:p>
        </w:tc>
      </w:tr>
      <w:tr>
        <w:trPr>
          <w:trHeight w:val="221" w:hRule="atLeast"/>
        </w:trPr>
        <w:tc>
          <w:tcPr>
            <w:tcW w:w="6120" w:type="dxa"/>
            <w:tcBorders>
              <w:top w:val="nil"/>
              <w:bottom w:val="nil"/>
            </w:tcBorders>
          </w:tcPr>
          <w:p>
            <w:pPr>
              <w:pStyle w:val="TableParagraph"/>
              <w:spacing w:line="201" w:lineRule="exact"/>
              <w:ind w:left="361"/>
              <w:rPr>
                <w:sz w:val="20"/>
              </w:rPr>
            </w:pPr>
            <w:r>
              <w:rPr>
                <w:sz w:val="20"/>
              </w:rPr>
              <w:t>registry</w:t>
            </w:r>
            <w:r>
              <w:rPr>
                <w:spacing w:val="-4"/>
                <w:sz w:val="20"/>
              </w:rPr>
              <w:t> </w:t>
            </w:r>
            <w:r>
              <w:rPr>
                <w:sz w:val="20"/>
              </w:rPr>
              <w:t>is</w:t>
            </w:r>
            <w:r>
              <w:rPr>
                <w:spacing w:val="-5"/>
                <w:sz w:val="20"/>
              </w:rPr>
              <w:t> </w:t>
            </w:r>
            <w:r>
              <w:rPr>
                <w:sz w:val="20"/>
              </w:rPr>
              <w:t>open</w:t>
            </w:r>
            <w:r>
              <w:rPr>
                <w:spacing w:val="-3"/>
                <w:sz w:val="20"/>
              </w:rPr>
              <w:t> </w:t>
            </w:r>
            <w:r>
              <w:rPr>
                <w:sz w:val="20"/>
              </w:rPr>
              <w:t>to</w:t>
            </w:r>
            <w:r>
              <w:rPr>
                <w:spacing w:val="-3"/>
                <w:sz w:val="20"/>
              </w:rPr>
              <w:t> </w:t>
            </w:r>
            <w:r>
              <w:rPr>
                <w:sz w:val="20"/>
              </w:rPr>
              <w:t>all</w:t>
            </w:r>
            <w:r>
              <w:rPr>
                <w:spacing w:val="-4"/>
                <w:sz w:val="20"/>
              </w:rPr>
              <w:t> </w:t>
            </w:r>
            <w:r>
              <w:rPr>
                <w:sz w:val="20"/>
              </w:rPr>
              <w:t>types</w:t>
            </w:r>
            <w:r>
              <w:rPr>
                <w:spacing w:val="-5"/>
                <w:sz w:val="20"/>
              </w:rPr>
              <w:t> </w:t>
            </w:r>
            <w:r>
              <w:rPr>
                <w:sz w:val="20"/>
              </w:rPr>
              <w:t>of</w:t>
            </w:r>
            <w:r>
              <w:rPr>
                <w:spacing w:val="-8"/>
                <w:sz w:val="20"/>
              </w:rPr>
              <w:t> </w:t>
            </w:r>
            <w:r>
              <w:rPr>
                <w:sz w:val="20"/>
              </w:rPr>
              <w:t>borrowers</w:t>
            </w:r>
            <w:r>
              <w:rPr>
                <w:spacing w:val="-5"/>
                <w:sz w:val="20"/>
              </w:rPr>
              <w:t> </w:t>
            </w:r>
            <w:r>
              <w:rPr>
                <w:sz w:val="20"/>
              </w:rPr>
              <w:t>or</w:t>
            </w:r>
            <w:r>
              <w:rPr>
                <w:spacing w:val="-4"/>
                <w:sz w:val="20"/>
              </w:rPr>
              <w:t> </w:t>
            </w:r>
            <w:r>
              <w:rPr>
                <w:sz w:val="20"/>
              </w:rPr>
              <w:t>creditors</w:t>
            </w:r>
            <w:r>
              <w:rPr>
                <w:spacing w:val="-5"/>
                <w:sz w:val="20"/>
              </w:rPr>
              <w:t> </w:t>
            </w:r>
            <w:r>
              <w:rPr>
                <w:sz w:val="20"/>
              </w:rPr>
              <w:t>(51</w:t>
            </w:r>
            <w:r>
              <w:rPr>
                <w:spacing w:val="-3"/>
                <w:sz w:val="20"/>
              </w:rPr>
              <w:t> </w:t>
            </w:r>
            <w:r>
              <w:rPr>
                <w:sz w:val="20"/>
              </w:rPr>
              <w:t>AND</w:t>
            </w:r>
            <w:r>
              <w:rPr>
                <w:spacing w:val="-4"/>
                <w:sz w:val="20"/>
              </w:rPr>
              <w:t> </w:t>
            </w:r>
            <w:r>
              <w:rPr>
                <w:spacing w:val="-5"/>
                <w:sz w:val="20"/>
              </w:rPr>
              <w:t>52)</w:t>
            </w:r>
          </w:p>
        </w:tc>
        <w:tc>
          <w:tcPr>
            <w:tcW w:w="1080" w:type="dxa"/>
            <w:tcBorders>
              <w:top w:val="nil"/>
              <w:bottom w:val="nil"/>
            </w:tcBorders>
          </w:tcPr>
          <w:p>
            <w:pPr>
              <w:pStyle w:val="TableParagraph"/>
              <w:rPr>
                <w:sz w:val="14"/>
              </w:rPr>
            </w:pPr>
          </w:p>
        </w:tc>
        <w:tc>
          <w:tcPr>
            <w:tcW w:w="991" w:type="dxa"/>
            <w:tcBorders>
              <w:top w:val="nil"/>
              <w:bottom w:val="nil"/>
            </w:tcBorders>
          </w:tcPr>
          <w:p>
            <w:pPr>
              <w:pStyle w:val="TableParagraph"/>
              <w:rPr>
                <w:sz w:val="14"/>
              </w:rPr>
            </w:pPr>
          </w:p>
        </w:tc>
        <w:tc>
          <w:tcPr>
            <w:tcW w:w="1164" w:type="dxa"/>
            <w:tcBorders>
              <w:top w:val="nil"/>
              <w:bottom w:val="nil"/>
            </w:tcBorders>
          </w:tcPr>
          <w:p>
            <w:pPr>
              <w:pStyle w:val="TableParagraph"/>
              <w:rPr>
                <w:sz w:val="14"/>
              </w:rPr>
            </w:pPr>
          </w:p>
        </w:tc>
      </w:tr>
      <w:tr>
        <w:trPr>
          <w:trHeight w:val="263" w:hRule="atLeast"/>
        </w:trPr>
        <w:tc>
          <w:tcPr>
            <w:tcW w:w="6120" w:type="dxa"/>
            <w:tcBorders>
              <w:top w:val="nil"/>
              <w:bottom w:val="nil"/>
            </w:tcBorders>
          </w:tcPr>
          <w:p>
            <w:pPr>
              <w:pStyle w:val="TableParagraph"/>
              <w:spacing w:line="244" w:lineRule="exact"/>
              <w:ind w:left="182"/>
              <w:rPr>
                <w:sz w:val="20"/>
              </w:rPr>
            </w:pPr>
            <w:r>
              <w:rPr>
                <w:rFonts w:ascii="Calibri"/>
                <w:sz w:val="22"/>
              </w:rPr>
              <w:t>-</w:t>
            </w:r>
            <w:r>
              <w:rPr>
                <w:rFonts w:ascii="Calibri"/>
                <w:spacing w:val="51"/>
                <w:sz w:val="22"/>
              </w:rPr>
              <w:t> </w:t>
            </w:r>
            <w:r>
              <w:rPr>
                <w:sz w:val="20"/>
              </w:rPr>
              <w:t>Anyone</w:t>
            </w:r>
            <w:r>
              <w:rPr>
                <w:spacing w:val="-4"/>
                <w:sz w:val="20"/>
              </w:rPr>
              <w:t> </w:t>
            </w:r>
            <w:r>
              <w:rPr>
                <w:sz w:val="20"/>
              </w:rPr>
              <w:t>can</w:t>
            </w:r>
            <w:r>
              <w:rPr>
                <w:spacing w:val="-3"/>
                <w:sz w:val="20"/>
              </w:rPr>
              <w:t> </w:t>
            </w:r>
            <w:r>
              <w:rPr>
                <w:sz w:val="20"/>
              </w:rPr>
              <w:t>access</w:t>
            </w:r>
            <w:r>
              <w:rPr>
                <w:spacing w:val="-5"/>
                <w:sz w:val="20"/>
              </w:rPr>
              <w:t> </w:t>
            </w:r>
            <w:r>
              <w:rPr>
                <w:sz w:val="20"/>
              </w:rPr>
              <w:t>the</w:t>
            </w:r>
            <w:r>
              <w:rPr>
                <w:spacing w:val="-4"/>
                <w:sz w:val="20"/>
              </w:rPr>
              <w:t> </w:t>
            </w:r>
            <w:r>
              <w:rPr>
                <w:sz w:val="20"/>
              </w:rPr>
              <w:t>data</w:t>
            </w:r>
            <w:r>
              <w:rPr>
                <w:spacing w:val="-4"/>
                <w:sz w:val="20"/>
              </w:rPr>
              <w:t> </w:t>
            </w:r>
            <w:r>
              <w:rPr>
                <w:sz w:val="20"/>
              </w:rPr>
              <w:t>in</w:t>
            </w:r>
            <w:r>
              <w:rPr>
                <w:spacing w:val="-5"/>
                <w:sz w:val="20"/>
              </w:rPr>
              <w:t> </w:t>
            </w:r>
            <w:r>
              <w:rPr>
                <w:sz w:val="20"/>
              </w:rPr>
              <w:t>the</w:t>
            </w:r>
            <w:r>
              <w:rPr>
                <w:spacing w:val="-5"/>
                <w:sz w:val="20"/>
              </w:rPr>
              <w:t> </w:t>
            </w:r>
            <w:r>
              <w:rPr>
                <w:sz w:val="20"/>
              </w:rPr>
              <w:t>registry</w:t>
            </w:r>
            <w:r>
              <w:rPr>
                <w:spacing w:val="-3"/>
                <w:sz w:val="20"/>
              </w:rPr>
              <w:t> </w:t>
            </w:r>
            <w:r>
              <w:rPr>
                <w:sz w:val="20"/>
              </w:rPr>
              <w:t>without</w:t>
            </w:r>
            <w:r>
              <w:rPr>
                <w:spacing w:val="-7"/>
                <w:sz w:val="20"/>
              </w:rPr>
              <w:t> </w:t>
            </w:r>
            <w:r>
              <w:rPr>
                <w:sz w:val="20"/>
              </w:rPr>
              <w:t>restriction</w:t>
            </w:r>
            <w:r>
              <w:rPr>
                <w:spacing w:val="-5"/>
                <w:sz w:val="20"/>
              </w:rPr>
              <w:t> </w:t>
            </w:r>
            <w:r>
              <w:rPr>
                <w:spacing w:val="-4"/>
                <w:sz w:val="20"/>
              </w:rPr>
              <w:t>from</w:t>
            </w:r>
          </w:p>
        </w:tc>
        <w:tc>
          <w:tcPr>
            <w:tcW w:w="1080" w:type="dxa"/>
            <w:tcBorders>
              <w:top w:val="nil"/>
              <w:bottom w:val="nil"/>
            </w:tcBorders>
          </w:tcPr>
          <w:p>
            <w:pPr>
              <w:pStyle w:val="TableParagraph"/>
              <w:spacing w:line="220" w:lineRule="exact"/>
              <w:ind w:right="93"/>
              <w:jc w:val="right"/>
              <w:rPr>
                <w:sz w:val="20"/>
              </w:rPr>
            </w:pPr>
            <w:r>
              <w:rPr>
                <w:spacing w:val="-4"/>
                <w:sz w:val="20"/>
              </w:rPr>
              <w:t>0.25</w:t>
            </w:r>
          </w:p>
        </w:tc>
        <w:tc>
          <w:tcPr>
            <w:tcW w:w="991" w:type="dxa"/>
            <w:tcBorders>
              <w:top w:val="nil"/>
              <w:bottom w:val="nil"/>
            </w:tcBorders>
          </w:tcPr>
          <w:p>
            <w:pPr>
              <w:pStyle w:val="TableParagraph"/>
              <w:spacing w:line="220" w:lineRule="exact"/>
              <w:ind w:right="96"/>
              <w:jc w:val="right"/>
              <w:rPr>
                <w:sz w:val="20"/>
              </w:rPr>
            </w:pPr>
            <w:r>
              <w:rPr>
                <w:spacing w:val="-4"/>
                <w:sz w:val="20"/>
              </w:rPr>
              <w:t>0.25</w:t>
            </w:r>
          </w:p>
        </w:tc>
        <w:tc>
          <w:tcPr>
            <w:tcW w:w="1164" w:type="dxa"/>
            <w:tcBorders>
              <w:top w:val="nil"/>
              <w:bottom w:val="nil"/>
            </w:tcBorders>
          </w:tcPr>
          <w:p>
            <w:pPr>
              <w:pStyle w:val="TableParagraph"/>
              <w:spacing w:line="220" w:lineRule="exact"/>
              <w:ind w:right="96"/>
              <w:jc w:val="right"/>
              <w:rPr>
                <w:sz w:val="20"/>
              </w:rPr>
            </w:pPr>
            <w:r>
              <w:rPr>
                <w:spacing w:val="-5"/>
                <w:sz w:val="20"/>
              </w:rPr>
              <w:t>0.5</w:t>
            </w:r>
          </w:p>
        </w:tc>
      </w:tr>
      <w:tr>
        <w:trPr>
          <w:trHeight w:val="224" w:hRule="atLeast"/>
        </w:trPr>
        <w:tc>
          <w:tcPr>
            <w:tcW w:w="6120" w:type="dxa"/>
            <w:tcBorders>
              <w:top w:val="nil"/>
              <w:bottom w:val="nil"/>
            </w:tcBorders>
          </w:tcPr>
          <w:p>
            <w:pPr>
              <w:pStyle w:val="TableParagraph"/>
              <w:spacing w:line="204" w:lineRule="exact"/>
              <w:ind w:left="362"/>
              <w:rPr>
                <w:sz w:val="20"/>
              </w:rPr>
            </w:pPr>
            <w:r>
              <w:rPr>
                <w:sz w:val="20"/>
              </w:rPr>
              <w:t>any</w:t>
            </w:r>
            <w:r>
              <w:rPr>
                <w:spacing w:val="-5"/>
                <w:sz w:val="20"/>
              </w:rPr>
              <w:t> </w:t>
            </w:r>
            <w:r>
              <w:rPr>
                <w:sz w:val="20"/>
              </w:rPr>
              <w:t>geographic</w:t>
            </w:r>
            <w:r>
              <w:rPr>
                <w:spacing w:val="-5"/>
                <w:sz w:val="20"/>
              </w:rPr>
              <w:t> </w:t>
            </w:r>
            <w:r>
              <w:rPr>
                <w:sz w:val="20"/>
              </w:rPr>
              <w:t>location</w:t>
            </w:r>
            <w:r>
              <w:rPr>
                <w:spacing w:val="-5"/>
                <w:sz w:val="20"/>
              </w:rPr>
              <w:t> </w:t>
            </w:r>
            <w:r>
              <w:rPr>
                <w:sz w:val="20"/>
              </w:rPr>
              <w:t>in</w:t>
            </w:r>
            <w:r>
              <w:rPr>
                <w:spacing w:val="-4"/>
                <w:sz w:val="20"/>
              </w:rPr>
              <w:t> </w:t>
            </w:r>
            <w:r>
              <w:rPr>
                <w:sz w:val="20"/>
              </w:rPr>
              <w:t>the</w:t>
            </w:r>
            <w:r>
              <w:rPr>
                <w:spacing w:val="-7"/>
                <w:sz w:val="20"/>
              </w:rPr>
              <w:t> </w:t>
            </w:r>
            <w:r>
              <w:rPr>
                <w:sz w:val="20"/>
              </w:rPr>
              <w:t>economy,</w:t>
            </w:r>
            <w:r>
              <w:rPr>
                <w:spacing w:val="-5"/>
                <w:sz w:val="20"/>
              </w:rPr>
              <w:t> </w:t>
            </w:r>
            <w:r>
              <w:rPr>
                <w:sz w:val="20"/>
              </w:rPr>
              <w:t>and</w:t>
            </w:r>
            <w:r>
              <w:rPr>
                <w:spacing w:val="-4"/>
                <w:sz w:val="20"/>
              </w:rPr>
              <w:t> </w:t>
            </w:r>
            <w:r>
              <w:rPr>
                <w:sz w:val="20"/>
              </w:rPr>
              <w:t>the</w:t>
            </w:r>
            <w:r>
              <w:rPr>
                <w:spacing w:val="-5"/>
                <w:sz w:val="20"/>
              </w:rPr>
              <w:t> </w:t>
            </w:r>
            <w:r>
              <w:rPr>
                <w:sz w:val="20"/>
              </w:rPr>
              <w:t>registry</w:t>
            </w:r>
            <w:r>
              <w:rPr>
                <w:spacing w:val="-5"/>
                <w:sz w:val="20"/>
              </w:rPr>
              <w:t> </w:t>
            </w:r>
            <w:r>
              <w:rPr>
                <w:sz w:val="20"/>
              </w:rPr>
              <w:t>has</w:t>
            </w:r>
            <w:r>
              <w:rPr>
                <w:spacing w:val="-8"/>
                <w:sz w:val="20"/>
              </w:rPr>
              <w:t> </w:t>
            </w:r>
            <w:r>
              <w:rPr>
                <w:spacing w:val="-5"/>
                <w:sz w:val="20"/>
              </w:rPr>
              <w:t>an</w:t>
            </w:r>
          </w:p>
        </w:tc>
        <w:tc>
          <w:tcPr>
            <w:tcW w:w="1080" w:type="dxa"/>
            <w:tcBorders>
              <w:top w:val="nil"/>
              <w:bottom w:val="nil"/>
            </w:tcBorders>
          </w:tcPr>
          <w:p>
            <w:pPr>
              <w:pStyle w:val="TableParagraph"/>
              <w:rPr>
                <w:sz w:val="16"/>
              </w:rPr>
            </w:pPr>
          </w:p>
        </w:tc>
        <w:tc>
          <w:tcPr>
            <w:tcW w:w="991" w:type="dxa"/>
            <w:tcBorders>
              <w:top w:val="nil"/>
              <w:bottom w:val="nil"/>
            </w:tcBorders>
          </w:tcPr>
          <w:p>
            <w:pPr>
              <w:pStyle w:val="TableParagraph"/>
              <w:rPr>
                <w:sz w:val="16"/>
              </w:rPr>
            </w:pPr>
          </w:p>
        </w:tc>
        <w:tc>
          <w:tcPr>
            <w:tcW w:w="1164" w:type="dxa"/>
            <w:tcBorders>
              <w:top w:val="nil"/>
              <w:bottom w:val="nil"/>
            </w:tcBorders>
          </w:tcPr>
          <w:p>
            <w:pPr>
              <w:pStyle w:val="TableParagraph"/>
              <w:rPr>
                <w:sz w:val="16"/>
              </w:rPr>
            </w:pPr>
          </w:p>
        </w:tc>
      </w:tr>
      <w:tr>
        <w:trPr>
          <w:trHeight w:val="230" w:hRule="atLeast"/>
        </w:trPr>
        <w:tc>
          <w:tcPr>
            <w:tcW w:w="6120" w:type="dxa"/>
            <w:tcBorders>
              <w:top w:val="nil"/>
              <w:bottom w:val="nil"/>
            </w:tcBorders>
          </w:tcPr>
          <w:p>
            <w:pPr>
              <w:pStyle w:val="TableParagraph"/>
              <w:spacing w:line="210" w:lineRule="exact"/>
              <w:ind w:right="237"/>
              <w:jc w:val="right"/>
              <w:rPr>
                <w:sz w:val="20"/>
              </w:rPr>
            </w:pPr>
            <w:r>
              <w:rPr>
                <w:sz w:val="20"/>
              </w:rPr>
              <w:t>online</w:t>
            </w:r>
            <w:r>
              <w:rPr>
                <w:spacing w:val="-6"/>
                <w:sz w:val="20"/>
              </w:rPr>
              <w:t> </w:t>
            </w:r>
            <w:r>
              <w:rPr>
                <w:sz w:val="20"/>
              </w:rPr>
              <w:t>database</w:t>
            </w:r>
            <w:r>
              <w:rPr>
                <w:spacing w:val="-6"/>
                <w:sz w:val="20"/>
              </w:rPr>
              <w:t> </w:t>
            </w:r>
            <w:r>
              <w:rPr>
                <w:sz w:val="20"/>
              </w:rPr>
              <w:t>searchable</w:t>
            </w:r>
            <w:r>
              <w:rPr>
                <w:spacing w:val="-5"/>
                <w:sz w:val="20"/>
              </w:rPr>
              <w:t> </w:t>
            </w:r>
            <w:r>
              <w:rPr>
                <w:sz w:val="20"/>
              </w:rPr>
              <w:t>by</w:t>
            </w:r>
            <w:r>
              <w:rPr>
                <w:spacing w:val="-7"/>
                <w:sz w:val="20"/>
              </w:rPr>
              <w:t> </w:t>
            </w:r>
            <w:r>
              <w:rPr>
                <w:sz w:val="20"/>
              </w:rPr>
              <w:t>debtor’s</w:t>
            </w:r>
            <w:r>
              <w:rPr>
                <w:spacing w:val="-7"/>
                <w:sz w:val="20"/>
              </w:rPr>
              <w:t> </w:t>
            </w:r>
            <w:r>
              <w:rPr>
                <w:sz w:val="20"/>
              </w:rPr>
              <w:t>name</w:t>
            </w:r>
            <w:r>
              <w:rPr>
                <w:spacing w:val="-5"/>
                <w:sz w:val="20"/>
              </w:rPr>
              <w:t> </w:t>
            </w:r>
            <w:r>
              <w:rPr>
                <w:sz w:val="20"/>
              </w:rPr>
              <w:t>or</w:t>
            </w:r>
            <w:r>
              <w:rPr>
                <w:spacing w:val="-8"/>
                <w:sz w:val="20"/>
              </w:rPr>
              <w:t> </w:t>
            </w:r>
            <w:r>
              <w:rPr>
                <w:sz w:val="20"/>
              </w:rPr>
              <w:t>unique</w:t>
            </w:r>
            <w:r>
              <w:rPr>
                <w:spacing w:val="-5"/>
                <w:sz w:val="20"/>
              </w:rPr>
              <w:t> </w:t>
            </w:r>
            <w:r>
              <w:rPr>
                <w:sz w:val="20"/>
              </w:rPr>
              <w:t>identifier</w:t>
            </w:r>
            <w:r>
              <w:rPr>
                <w:spacing w:val="-5"/>
                <w:sz w:val="20"/>
              </w:rPr>
              <w:t> and</w:t>
            </w:r>
          </w:p>
        </w:tc>
        <w:tc>
          <w:tcPr>
            <w:tcW w:w="1080" w:type="dxa"/>
            <w:tcBorders>
              <w:top w:val="nil"/>
              <w:bottom w:val="nil"/>
            </w:tcBorders>
          </w:tcPr>
          <w:p>
            <w:pPr>
              <w:pStyle w:val="TableParagraph"/>
              <w:rPr>
                <w:sz w:val="16"/>
              </w:rPr>
            </w:pPr>
          </w:p>
        </w:tc>
        <w:tc>
          <w:tcPr>
            <w:tcW w:w="991" w:type="dxa"/>
            <w:tcBorders>
              <w:top w:val="nil"/>
              <w:bottom w:val="nil"/>
            </w:tcBorders>
          </w:tcPr>
          <w:p>
            <w:pPr>
              <w:pStyle w:val="TableParagraph"/>
              <w:rPr>
                <w:sz w:val="16"/>
              </w:rPr>
            </w:pPr>
          </w:p>
        </w:tc>
        <w:tc>
          <w:tcPr>
            <w:tcW w:w="1164" w:type="dxa"/>
            <w:tcBorders>
              <w:top w:val="nil"/>
              <w:bottom w:val="nil"/>
            </w:tcBorders>
          </w:tcPr>
          <w:p>
            <w:pPr>
              <w:pStyle w:val="TableParagraph"/>
              <w:rPr>
                <w:sz w:val="16"/>
              </w:rPr>
            </w:pPr>
          </w:p>
        </w:tc>
      </w:tr>
      <w:tr>
        <w:trPr>
          <w:trHeight w:val="230" w:hRule="atLeast"/>
        </w:trPr>
        <w:tc>
          <w:tcPr>
            <w:tcW w:w="6120" w:type="dxa"/>
            <w:tcBorders>
              <w:top w:val="nil"/>
              <w:bottom w:val="nil"/>
            </w:tcBorders>
          </w:tcPr>
          <w:p>
            <w:pPr>
              <w:pStyle w:val="TableParagraph"/>
              <w:spacing w:line="210" w:lineRule="exact"/>
              <w:ind w:left="362"/>
              <w:rPr>
                <w:sz w:val="20"/>
              </w:rPr>
            </w:pPr>
            <w:r>
              <w:rPr>
                <w:sz w:val="20"/>
              </w:rPr>
              <w:t>serial</w:t>
            </w:r>
            <w:r>
              <w:rPr>
                <w:spacing w:val="-4"/>
                <w:sz w:val="20"/>
              </w:rPr>
              <w:t> </w:t>
            </w:r>
            <w:r>
              <w:rPr>
                <w:sz w:val="20"/>
              </w:rPr>
              <w:t>number</w:t>
            </w:r>
            <w:r>
              <w:rPr>
                <w:spacing w:val="-6"/>
                <w:sz w:val="20"/>
              </w:rPr>
              <w:t> </w:t>
            </w:r>
            <w:r>
              <w:rPr>
                <w:sz w:val="20"/>
              </w:rPr>
              <w:t>of</w:t>
            </w:r>
            <w:r>
              <w:rPr>
                <w:spacing w:val="-3"/>
                <w:sz w:val="20"/>
              </w:rPr>
              <w:t> </w:t>
            </w:r>
            <w:r>
              <w:rPr>
                <w:sz w:val="20"/>
              </w:rPr>
              <w:t>the</w:t>
            </w:r>
            <w:r>
              <w:rPr>
                <w:spacing w:val="-4"/>
                <w:sz w:val="20"/>
              </w:rPr>
              <w:t> </w:t>
            </w:r>
            <w:r>
              <w:rPr>
                <w:sz w:val="20"/>
              </w:rPr>
              <w:t>collateral</w:t>
            </w:r>
            <w:r>
              <w:rPr>
                <w:spacing w:val="-6"/>
                <w:sz w:val="20"/>
              </w:rPr>
              <w:t> </w:t>
            </w:r>
            <w:r>
              <w:rPr>
                <w:sz w:val="20"/>
              </w:rPr>
              <w:t>(55</w:t>
            </w:r>
            <w:r>
              <w:rPr>
                <w:spacing w:val="-3"/>
                <w:sz w:val="20"/>
              </w:rPr>
              <w:t> </w:t>
            </w:r>
            <w:r>
              <w:rPr>
                <w:sz w:val="20"/>
              </w:rPr>
              <w:t>AND</w:t>
            </w:r>
            <w:r>
              <w:rPr>
                <w:spacing w:val="-4"/>
                <w:sz w:val="20"/>
              </w:rPr>
              <w:t> </w:t>
            </w:r>
            <w:r>
              <w:rPr>
                <w:sz w:val="20"/>
              </w:rPr>
              <w:t>56</w:t>
            </w:r>
            <w:r>
              <w:rPr>
                <w:spacing w:val="-5"/>
                <w:sz w:val="20"/>
              </w:rPr>
              <w:t> </w:t>
            </w:r>
            <w:r>
              <w:rPr>
                <w:sz w:val="20"/>
              </w:rPr>
              <w:t>AND</w:t>
            </w:r>
            <w:r>
              <w:rPr>
                <w:spacing w:val="-4"/>
                <w:sz w:val="20"/>
              </w:rPr>
              <w:t> </w:t>
            </w:r>
            <w:r>
              <w:rPr>
                <w:spacing w:val="-5"/>
                <w:sz w:val="20"/>
              </w:rPr>
              <w:t>57)</w:t>
            </w:r>
          </w:p>
        </w:tc>
        <w:tc>
          <w:tcPr>
            <w:tcW w:w="1080" w:type="dxa"/>
            <w:tcBorders>
              <w:top w:val="nil"/>
              <w:bottom w:val="nil"/>
            </w:tcBorders>
          </w:tcPr>
          <w:p>
            <w:pPr>
              <w:pStyle w:val="TableParagraph"/>
              <w:rPr>
                <w:sz w:val="16"/>
              </w:rPr>
            </w:pPr>
          </w:p>
        </w:tc>
        <w:tc>
          <w:tcPr>
            <w:tcW w:w="991" w:type="dxa"/>
            <w:tcBorders>
              <w:top w:val="nil"/>
              <w:bottom w:val="nil"/>
            </w:tcBorders>
          </w:tcPr>
          <w:p>
            <w:pPr>
              <w:pStyle w:val="TableParagraph"/>
              <w:rPr>
                <w:sz w:val="16"/>
              </w:rPr>
            </w:pPr>
          </w:p>
        </w:tc>
        <w:tc>
          <w:tcPr>
            <w:tcW w:w="1164" w:type="dxa"/>
            <w:tcBorders>
              <w:top w:val="nil"/>
              <w:bottom w:val="nil"/>
            </w:tcBorders>
          </w:tcPr>
          <w:p>
            <w:pPr>
              <w:pStyle w:val="TableParagraph"/>
              <w:rPr>
                <w:sz w:val="16"/>
              </w:rPr>
            </w:pPr>
          </w:p>
        </w:tc>
      </w:tr>
      <w:tr>
        <w:trPr>
          <w:trHeight w:val="229" w:hRule="atLeast"/>
        </w:trPr>
        <w:tc>
          <w:tcPr>
            <w:tcW w:w="6120" w:type="dxa"/>
            <w:tcBorders>
              <w:top w:val="nil"/>
              <w:bottom w:val="nil"/>
            </w:tcBorders>
          </w:tcPr>
          <w:p>
            <w:pPr>
              <w:pStyle w:val="TableParagraph"/>
              <w:spacing w:line="209" w:lineRule="exact"/>
              <w:ind w:left="107"/>
              <w:rPr>
                <w:i/>
                <w:sz w:val="20"/>
              </w:rPr>
            </w:pPr>
            <w:r>
              <w:rPr>
                <w:i/>
                <w:sz w:val="20"/>
              </w:rPr>
              <w:t>If</w:t>
            </w:r>
            <w:r>
              <w:rPr>
                <w:i/>
                <w:spacing w:val="-4"/>
                <w:sz w:val="20"/>
              </w:rPr>
              <w:t> </w:t>
            </w:r>
            <w:r>
              <w:rPr>
                <w:i/>
                <w:sz w:val="20"/>
              </w:rPr>
              <w:t>the</w:t>
            </w:r>
            <w:r>
              <w:rPr>
                <w:i/>
                <w:spacing w:val="-4"/>
                <w:sz w:val="20"/>
              </w:rPr>
              <w:t> </w:t>
            </w:r>
            <w:r>
              <w:rPr>
                <w:i/>
                <w:sz w:val="20"/>
              </w:rPr>
              <w:t>answer</w:t>
            </w:r>
            <w:r>
              <w:rPr>
                <w:i/>
                <w:spacing w:val="-5"/>
                <w:sz w:val="20"/>
              </w:rPr>
              <w:t> </w:t>
            </w:r>
            <w:r>
              <w:rPr>
                <w:i/>
                <w:sz w:val="20"/>
              </w:rPr>
              <w:t>is</w:t>
            </w:r>
            <w:r>
              <w:rPr>
                <w:i/>
                <w:spacing w:val="-4"/>
                <w:sz w:val="20"/>
              </w:rPr>
              <w:t> </w:t>
            </w:r>
            <w:r>
              <w:rPr>
                <w:i/>
                <w:sz w:val="20"/>
              </w:rPr>
              <w:t>No</w:t>
            </w:r>
            <w:r>
              <w:rPr>
                <w:i/>
                <w:spacing w:val="-3"/>
                <w:sz w:val="20"/>
              </w:rPr>
              <w:t> </w:t>
            </w:r>
            <w:r>
              <w:rPr>
                <w:i/>
                <w:sz w:val="20"/>
              </w:rPr>
              <w:t>for</w:t>
            </w:r>
            <w:r>
              <w:rPr>
                <w:i/>
                <w:spacing w:val="-5"/>
                <w:sz w:val="20"/>
              </w:rPr>
              <w:t> </w:t>
            </w:r>
            <w:r>
              <w:rPr>
                <w:i/>
                <w:sz w:val="20"/>
              </w:rPr>
              <w:t>question</w:t>
            </w:r>
            <w:r>
              <w:rPr>
                <w:i/>
                <w:spacing w:val="-3"/>
                <w:sz w:val="20"/>
              </w:rPr>
              <w:t> </w:t>
            </w:r>
            <w:r>
              <w:rPr>
                <w:i/>
                <w:sz w:val="20"/>
              </w:rPr>
              <w:t>49,</w:t>
            </w:r>
            <w:r>
              <w:rPr>
                <w:i/>
                <w:spacing w:val="-3"/>
                <w:sz w:val="20"/>
              </w:rPr>
              <w:t> </w:t>
            </w:r>
            <w:r>
              <w:rPr>
                <w:i/>
                <w:sz w:val="20"/>
              </w:rPr>
              <w:t>the</w:t>
            </w:r>
            <w:r>
              <w:rPr>
                <w:i/>
                <w:spacing w:val="-3"/>
                <w:sz w:val="20"/>
              </w:rPr>
              <w:t> </w:t>
            </w:r>
            <w:r>
              <w:rPr>
                <w:i/>
                <w:sz w:val="20"/>
              </w:rPr>
              <w:t>economy</w:t>
            </w:r>
            <w:r>
              <w:rPr>
                <w:i/>
                <w:spacing w:val="-4"/>
                <w:sz w:val="20"/>
              </w:rPr>
              <w:t> </w:t>
            </w:r>
            <w:r>
              <w:rPr>
                <w:i/>
                <w:sz w:val="20"/>
              </w:rPr>
              <w:t>is</w:t>
            </w:r>
            <w:r>
              <w:rPr>
                <w:i/>
                <w:spacing w:val="-5"/>
                <w:sz w:val="20"/>
              </w:rPr>
              <w:t> </w:t>
            </w:r>
            <w:r>
              <w:rPr>
                <w:i/>
                <w:sz w:val="20"/>
              </w:rPr>
              <w:t>not</w:t>
            </w:r>
            <w:r>
              <w:rPr>
                <w:i/>
                <w:spacing w:val="-4"/>
                <w:sz w:val="20"/>
              </w:rPr>
              <w:t> </w:t>
            </w:r>
            <w:r>
              <w:rPr>
                <w:i/>
                <w:sz w:val="20"/>
              </w:rPr>
              <w:t>eligible</w:t>
            </w:r>
            <w:r>
              <w:rPr>
                <w:i/>
                <w:spacing w:val="-3"/>
                <w:sz w:val="20"/>
              </w:rPr>
              <w:t> </w:t>
            </w:r>
            <w:r>
              <w:rPr>
                <w:i/>
                <w:sz w:val="20"/>
              </w:rPr>
              <w:t>to</w:t>
            </w:r>
            <w:r>
              <w:rPr>
                <w:i/>
                <w:spacing w:val="-3"/>
                <w:sz w:val="20"/>
              </w:rPr>
              <w:t> </w:t>
            </w:r>
            <w:r>
              <w:rPr>
                <w:i/>
                <w:spacing w:val="-2"/>
                <w:sz w:val="20"/>
              </w:rPr>
              <w:t>score</w:t>
            </w:r>
          </w:p>
        </w:tc>
        <w:tc>
          <w:tcPr>
            <w:tcW w:w="1080" w:type="dxa"/>
            <w:tcBorders>
              <w:top w:val="nil"/>
              <w:bottom w:val="nil"/>
            </w:tcBorders>
          </w:tcPr>
          <w:p>
            <w:pPr>
              <w:pStyle w:val="TableParagraph"/>
              <w:rPr>
                <w:sz w:val="16"/>
              </w:rPr>
            </w:pPr>
          </w:p>
        </w:tc>
        <w:tc>
          <w:tcPr>
            <w:tcW w:w="991" w:type="dxa"/>
            <w:tcBorders>
              <w:top w:val="nil"/>
              <w:bottom w:val="nil"/>
            </w:tcBorders>
          </w:tcPr>
          <w:p>
            <w:pPr>
              <w:pStyle w:val="TableParagraph"/>
              <w:rPr>
                <w:sz w:val="16"/>
              </w:rPr>
            </w:pPr>
          </w:p>
        </w:tc>
        <w:tc>
          <w:tcPr>
            <w:tcW w:w="1164" w:type="dxa"/>
            <w:tcBorders>
              <w:top w:val="nil"/>
              <w:bottom w:val="nil"/>
            </w:tcBorders>
          </w:tcPr>
          <w:p>
            <w:pPr>
              <w:pStyle w:val="TableParagraph"/>
              <w:rPr>
                <w:sz w:val="16"/>
              </w:rPr>
            </w:pPr>
          </w:p>
        </w:tc>
      </w:tr>
      <w:tr>
        <w:trPr>
          <w:trHeight w:val="224" w:hRule="atLeast"/>
        </w:trPr>
        <w:tc>
          <w:tcPr>
            <w:tcW w:w="6120" w:type="dxa"/>
            <w:tcBorders>
              <w:top w:val="nil"/>
            </w:tcBorders>
          </w:tcPr>
          <w:p>
            <w:pPr>
              <w:pStyle w:val="TableParagraph"/>
              <w:spacing w:line="204" w:lineRule="exact"/>
              <w:ind w:left="107"/>
              <w:rPr>
                <w:i/>
                <w:sz w:val="20"/>
              </w:rPr>
            </w:pPr>
            <w:r>
              <w:rPr>
                <w:i/>
                <w:sz w:val="20"/>
              </w:rPr>
              <w:t>on</w:t>
            </w:r>
            <w:r>
              <w:rPr>
                <w:i/>
                <w:spacing w:val="-4"/>
                <w:sz w:val="20"/>
              </w:rPr>
              <w:t> </w:t>
            </w:r>
            <w:r>
              <w:rPr>
                <w:i/>
                <w:sz w:val="20"/>
              </w:rPr>
              <w:t>the</w:t>
            </w:r>
            <w:r>
              <w:rPr>
                <w:i/>
                <w:spacing w:val="-5"/>
                <w:sz w:val="20"/>
              </w:rPr>
              <w:t> </w:t>
            </w:r>
            <w:r>
              <w:rPr>
                <w:i/>
                <w:sz w:val="20"/>
              </w:rPr>
              <w:t>remaining</w:t>
            </w:r>
            <w:r>
              <w:rPr>
                <w:i/>
                <w:spacing w:val="-4"/>
                <w:sz w:val="20"/>
              </w:rPr>
              <w:t> </w:t>
            </w:r>
            <w:r>
              <w:rPr>
                <w:i/>
                <w:sz w:val="20"/>
              </w:rPr>
              <w:t>questions;</w:t>
            </w:r>
            <w:r>
              <w:rPr>
                <w:i/>
                <w:spacing w:val="-7"/>
                <w:sz w:val="20"/>
              </w:rPr>
              <w:t> </w:t>
            </w:r>
            <w:r>
              <w:rPr>
                <w:i/>
                <w:sz w:val="20"/>
              </w:rPr>
              <w:t>50</w:t>
            </w:r>
            <w:r>
              <w:rPr>
                <w:i/>
                <w:spacing w:val="-4"/>
                <w:sz w:val="20"/>
              </w:rPr>
              <w:t> </w:t>
            </w:r>
            <w:r>
              <w:rPr>
                <w:i/>
                <w:sz w:val="20"/>
              </w:rPr>
              <w:t>to</w:t>
            </w:r>
            <w:r>
              <w:rPr>
                <w:i/>
                <w:spacing w:val="-4"/>
                <w:sz w:val="20"/>
              </w:rPr>
              <w:t> </w:t>
            </w:r>
            <w:r>
              <w:rPr>
                <w:i/>
                <w:spacing w:val="-5"/>
                <w:sz w:val="20"/>
              </w:rPr>
              <w:t>70</w:t>
            </w:r>
          </w:p>
        </w:tc>
        <w:tc>
          <w:tcPr>
            <w:tcW w:w="1080" w:type="dxa"/>
            <w:tcBorders>
              <w:top w:val="nil"/>
            </w:tcBorders>
          </w:tcPr>
          <w:p>
            <w:pPr>
              <w:pStyle w:val="TableParagraph"/>
              <w:rPr>
                <w:sz w:val="16"/>
              </w:rPr>
            </w:pPr>
          </w:p>
        </w:tc>
        <w:tc>
          <w:tcPr>
            <w:tcW w:w="991" w:type="dxa"/>
            <w:tcBorders>
              <w:top w:val="nil"/>
            </w:tcBorders>
          </w:tcPr>
          <w:p>
            <w:pPr>
              <w:pStyle w:val="TableParagraph"/>
              <w:rPr>
                <w:sz w:val="16"/>
              </w:rPr>
            </w:pPr>
          </w:p>
        </w:tc>
        <w:tc>
          <w:tcPr>
            <w:tcW w:w="1164" w:type="dxa"/>
            <w:tcBorders>
              <w:top w:val="nil"/>
            </w:tcBorders>
          </w:tcPr>
          <w:p>
            <w:pPr>
              <w:pStyle w:val="TableParagraph"/>
              <w:rPr>
                <w:sz w:val="16"/>
              </w:rPr>
            </w:pPr>
          </w:p>
        </w:tc>
      </w:tr>
      <w:tr>
        <w:trPr>
          <w:trHeight w:val="290" w:hRule="atLeast"/>
        </w:trPr>
        <w:tc>
          <w:tcPr>
            <w:tcW w:w="612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ind w:right="97"/>
              <w:jc w:val="right"/>
              <w:rPr>
                <w:b/>
                <w:sz w:val="20"/>
              </w:rPr>
            </w:pPr>
            <w:r>
              <w:rPr>
                <w:b/>
                <w:spacing w:val="-10"/>
                <w:sz w:val="20"/>
              </w:rPr>
              <w:t>1</w:t>
            </w:r>
          </w:p>
        </w:tc>
        <w:tc>
          <w:tcPr>
            <w:tcW w:w="991" w:type="dxa"/>
            <w:shd w:val="clear" w:color="auto" w:fill="FFC000"/>
          </w:tcPr>
          <w:p>
            <w:pPr>
              <w:pStyle w:val="TableParagraph"/>
              <w:ind w:right="99"/>
              <w:jc w:val="right"/>
              <w:rPr>
                <w:b/>
                <w:sz w:val="20"/>
              </w:rPr>
            </w:pPr>
            <w:r>
              <w:rPr>
                <w:b/>
                <w:spacing w:val="-10"/>
                <w:sz w:val="20"/>
              </w:rPr>
              <w:t>1</w:t>
            </w:r>
          </w:p>
        </w:tc>
        <w:tc>
          <w:tcPr>
            <w:tcW w:w="1164" w:type="dxa"/>
            <w:shd w:val="clear" w:color="auto" w:fill="FFC000"/>
          </w:tcPr>
          <w:p>
            <w:pPr>
              <w:pStyle w:val="TableParagraph"/>
              <w:ind w:right="99"/>
              <w:jc w:val="right"/>
              <w:rPr>
                <w:b/>
                <w:sz w:val="20"/>
              </w:rPr>
            </w:pPr>
            <w:r>
              <w:rPr>
                <w:b/>
                <w:spacing w:val="-10"/>
                <w:sz w:val="20"/>
              </w:rPr>
              <w:t>2</w:t>
            </w:r>
          </w:p>
        </w:tc>
      </w:tr>
      <w:tr>
        <w:trPr>
          <w:trHeight w:val="431" w:hRule="atLeast"/>
        </w:trPr>
        <w:tc>
          <w:tcPr>
            <w:tcW w:w="9355" w:type="dxa"/>
            <w:gridSpan w:val="4"/>
            <w:shd w:val="clear" w:color="auto" w:fill="E7EBF5"/>
          </w:tcPr>
          <w:p>
            <w:pPr>
              <w:pStyle w:val="TableParagraph"/>
              <w:tabs>
                <w:tab w:pos="1518" w:val="left" w:leader="none"/>
              </w:tabs>
              <w:spacing w:before="101"/>
              <w:ind w:left="767"/>
              <w:rPr>
                <w:b/>
                <w:sz w:val="20"/>
              </w:rPr>
            </w:pPr>
            <w:r>
              <w:rPr>
                <w:b/>
                <w:spacing w:val="-2"/>
                <w:sz w:val="20"/>
              </w:rPr>
              <w:t>2.2.2</w:t>
            </w:r>
            <w:r>
              <w:rPr>
                <w:b/>
                <w:sz w:val="20"/>
              </w:rPr>
              <w:tab/>
              <w:t>Notice-based</w:t>
            </w:r>
            <w:r>
              <w:rPr>
                <w:b/>
                <w:spacing w:val="-11"/>
                <w:sz w:val="20"/>
              </w:rPr>
              <w:t> </w:t>
            </w:r>
            <w:r>
              <w:rPr>
                <w:b/>
                <w:sz w:val="20"/>
              </w:rPr>
              <w:t>Registry</w:t>
            </w:r>
            <w:r>
              <w:rPr>
                <w:b/>
                <w:spacing w:val="-10"/>
                <w:sz w:val="20"/>
              </w:rPr>
              <w:t> </w:t>
            </w:r>
            <w:r>
              <w:rPr>
                <w:b/>
                <w:spacing w:val="-2"/>
                <w:sz w:val="20"/>
              </w:rPr>
              <w:t>Updates</w:t>
            </w:r>
          </w:p>
        </w:tc>
      </w:tr>
      <w:tr>
        <w:trPr>
          <w:trHeight w:val="287" w:hRule="atLeast"/>
        </w:trPr>
        <w:tc>
          <w:tcPr>
            <w:tcW w:w="6120" w:type="dxa"/>
          </w:tcPr>
          <w:p>
            <w:pPr>
              <w:pStyle w:val="TableParagraph"/>
              <w:ind w:left="107"/>
              <w:rPr>
                <w:sz w:val="20"/>
              </w:rPr>
            </w:pPr>
            <w:r>
              <w:rPr>
                <w:b/>
                <w:sz w:val="20"/>
              </w:rPr>
              <w:t>Notice-based</w:t>
            </w:r>
            <w:r>
              <w:rPr>
                <w:b/>
                <w:spacing w:val="-6"/>
                <w:sz w:val="20"/>
              </w:rPr>
              <w:t> </w:t>
            </w:r>
            <w:r>
              <w:rPr>
                <w:b/>
                <w:sz w:val="20"/>
              </w:rPr>
              <w:t>Registry</w:t>
            </w:r>
            <w:r>
              <w:rPr>
                <w:b/>
                <w:spacing w:val="-4"/>
                <w:sz w:val="20"/>
              </w:rPr>
              <w:t> </w:t>
            </w:r>
            <w:r>
              <w:rPr>
                <w:b/>
                <w:sz w:val="20"/>
              </w:rPr>
              <w:t>Updates</w:t>
            </w:r>
            <w:r>
              <w:rPr>
                <w:b/>
                <w:spacing w:val="-6"/>
                <w:sz w:val="20"/>
              </w:rPr>
              <w:t> </w:t>
            </w:r>
            <w:r>
              <w:rPr>
                <w:sz w:val="20"/>
              </w:rPr>
              <w:t>(58</w:t>
            </w:r>
            <w:r>
              <w:rPr>
                <w:spacing w:val="-5"/>
                <w:sz w:val="20"/>
              </w:rPr>
              <w:t> </w:t>
            </w:r>
            <w:r>
              <w:rPr>
                <w:sz w:val="20"/>
              </w:rPr>
              <w:t>AND</w:t>
            </w:r>
            <w:r>
              <w:rPr>
                <w:spacing w:val="-5"/>
                <w:sz w:val="20"/>
              </w:rPr>
              <w:t> </w:t>
            </w:r>
            <w:r>
              <w:rPr>
                <w:sz w:val="20"/>
              </w:rPr>
              <w:t>59</w:t>
            </w:r>
            <w:r>
              <w:rPr>
                <w:spacing w:val="-4"/>
                <w:sz w:val="20"/>
              </w:rPr>
              <w:t> </w:t>
            </w:r>
            <w:r>
              <w:rPr>
                <w:sz w:val="20"/>
              </w:rPr>
              <w:t>AND</w:t>
            </w:r>
            <w:r>
              <w:rPr>
                <w:spacing w:val="-6"/>
                <w:sz w:val="20"/>
              </w:rPr>
              <w:t> </w:t>
            </w:r>
            <w:r>
              <w:rPr>
                <w:sz w:val="20"/>
              </w:rPr>
              <w:t>60</w:t>
            </w:r>
            <w:r>
              <w:rPr>
                <w:spacing w:val="-4"/>
                <w:sz w:val="20"/>
              </w:rPr>
              <w:t> </w:t>
            </w:r>
            <w:r>
              <w:rPr>
                <w:sz w:val="20"/>
              </w:rPr>
              <w:t>AND</w:t>
            </w:r>
            <w:r>
              <w:rPr>
                <w:spacing w:val="-5"/>
                <w:sz w:val="20"/>
              </w:rPr>
              <w:t> 61)</w:t>
            </w:r>
          </w:p>
        </w:tc>
        <w:tc>
          <w:tcPr>
            <w:tcW w:w="1080" w:type="dxa"/>
          </w:tcPr>
          <w:p>
            <w:pPr>
              <w:pStyle w:val="TableParagraph"/>
              <w:ind w:right="97"/>
              <w:jc w:val="right"/>
              <w:rPr>
                <w:b/>
                <w:sz w:val="20"/>
              </w:rPr>
            </w:pPr>
            <w:r>
              <w:rPr>
                <w:b/>
                <w:spacing w:val="-10"/>
                <w:sz w:val="20"/>
              </w:rPr>
              <w:t>1</w:t>
            </w:r>
          </w:p>
        </w:tc>
        <w:tc>
          <w:tcPr>
            <w:tcW w:w="991" w:type="dxa"/>
          </w:tcPr>
          <w:p>
            <w:pPr>
              <w:pStyle w:val="TableParagraph"/>
              <w:ind w:right="99"/>
              <w:jc w:val="right"/>
              <w:rPr>
                <w:b/>
                <w:sz w:val="20"/>
              </w:rPr>
            </w:pPr>
            <w:r>
              <w:rPr>
                <w:b/>
                <w:spacing w:val="-10"/>
                <w:sz w:val="20"/>
              </w:rPr>
              <w:t>1</w:t>
            </w:r>
          </w:p>
        </w:tc>
        <w:tc>
          <w:tcPr>
            <w:tcW w:w="1164" w:type="dxa"/>
          </w:tcPr>
          <w:p>
            <w:pPr>
              <w:pStyle w:val="TableParagraph"/>
              <w:ind w:right="99"/>
              <w:jc w:val="right"/>
              <w:rPr>
                <w:b/>
                <w:sz w:val="20"/>
              </w:rPr>
            </w:pPr>
            <w:r>
              <w:rPr>
                <w:b/>
                <w:spacing w:val="-10"/>
                <w:sz w:val="20"/>
              </w:rPr>
              <w:t>2</w:t>
            </w:r>
          </w:p>
        </w:tc>
      </w:tr>
      <w:tr>
        <w:trPr>
          <w:trHeight w:val="287" w:hRule="atLeast"/>
        </w:trPr>
        <w:tc>
          <w:tcPr>
            <w:tcW w:w="612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ind w:right="97"/>
              <w:jc w:val="right"/>
              <w:rPr>
                <w:b/>
                <w:sz w:val="20"/>
              </w:rPr>
            </w:pPr>
            <w:r>
              <w:rPr>
                <w:b/>
                <w:spacing w:val="-10"/>
                <w:sz w:val="20"/>
              </w:rPr>
              <w:t>1</w:t>
            </w:r>
          </w:p>
        </w:tc>
        <w:tc>
          <w:tcPr>
            <w:tcW w:w="991" w:type="dxa"/>
            <w:shd w:val="clear" w:color="auto" w:fill="FFC000"/>
          </w:tcPr>
          <w:p>
            <w:pPr>
              <w:pStyle w:val="TableParagraph"/>
              <w:ind w:right="99"/>
              <w:jc w:val="right"/>
              <w:rPr>
                <w:b/>
                <w:sz w:val="20"/>
              </w:rPr>
            </w:pPr>
            <w:r>
              <w:rPr>
                <w:b/>
                <w:spacing w:val="-10"/>
                <w:sz w:val="20"/>
              </w:rPr>
              <w:t>1</w:t>
            </w:r>
          </w:p>
        </w:tc>
        <w:tc>
          <w:tcPr>
            <w:tcW w:w="1164" w:type="dxa"/>
            <w:shd w:val="clear" w:color="auto" w:fill="FFC000"/>
          </w:tcPr>
          <w:p>
            <w:pPr>
              <w:pStyle w:val="TableParagraph"/>
              <w:ind w:right="99"/>
              <w:jc w:val="right"/>
              <w:rPr>
                <w:b/>
                <w:sz w:val="20"/>
              </w:rPr>
            </w:pPr>
            <w:r>
              <w:rPr>
                <w:b/>
                <w:spacing w:val="-10"/>
                <w:sz w:val="20"/>
              </w:rPr>
              <w:t>2</w:t>
            </w:r>
          </w:p>
        </w:tc>
      </w:tr>
      <w:tr>
        <w:trPr>
          <w:trHeight w:val="431" w:hRule="atLeast"/>
        </w:trPr>
        <w:tc>
          <w:tcPr>
            <w:tcW w:w="9355" w:type="dxa"/>
            <w:gridSpan w:val="4"/>
            <w:shd w:val="clear" w:color="auto" w:fill="E7EBF5"/>
          </w:tcPr>
          <w:p>
            <w:pPr>
              <w:pStyle w:val="TableParagraph"/>
              <w:tabs>
                <w:tab w:pos="1518" w:val="left" w:leader="none"/>
              </w:tabs>
              <w:spacing w:before="101"/>
              <w:ind w:left="767"/>
              <w:rPr>
                <w:b/>
                <w:sz w:val="20"/>
              </w:rPr>
            </w:pPr>
            <w:r>
              <w:rPr>
                <w:b/>
                <w:spacing w:val="-2"/>
                <w:sz w:val="20"/>
              </w:rPr>
              <w:t>2.2.3</w:t>
            </w:r>
            <w:r>
              <w:rPr>
                <w:b/>
                <w:sz w:val="20"/>
              </w:rPr>
              <w:tab/>
              <w:t>Autonomy</w:t>
            </w:r>
            <w:r>
              <w:rPr>
                <w:b/>
                <w:spacing w:val="-5"/>
                <w:sz w:val="20"/>
              </w:rPr>
              <w:t> </w:t>
            </w:r>
            <w:r>
              <w:rPr>
                <w:b/>
                <w:sz w:val="20"/>
              </w:rPr>
              <w:t>of</w:t>
            </w:r>
            <w:r>
              <w:rPr>
                <w:b/>
                <w:spacing w:val="-7"/>
                <w:sz w:val="20"/>
              </w:rPr>
              <w:t> </w:t>
            </w:r>
            <w:r>
              <w:rPr>
                <w:b/>
                <w:sz w:val="20"/>
              </w:rPr>
              <w:t>Secured</w:t>
            </w:r>
            <w:r>
              <w:rPr>
                <w:b/>
                <w:spacing w:val="-6"/>
                <w:sz w:val="20"/>
              </w:rPr>
              <w:t> </w:t>
            </w:r>
            <w:r>
              <w:rPr>
                <w:b/>
                <w:sz w:val="20"/>
              </w:rPr>
              <w:t>Creditors</w:t>
            </w:r>
            <w:r>
              <w:rPr>
                <w:b/>
                <w:spacing w:val="-6"/>
                <w:sz w:val="20"/>
              </w:rPr>
              <w:t> </w:t>
            </w:r>
            <w:r>
              <w:rPr>
                <w:b/>
                <w:sz w:val="20"/>
              </w:rPr>
              <w:t>to</w:t>
            </w:r>
            <w:r>
              <w:rPr>
                <w:b/>
                <w:spacing w:val="-5"/>
                <w:sz w:val="20"/>
              </w:rPr>
              <w:t> </w:t>
            </w:r>
            <w:r>
              <w:rPr>
                <w:b/>
                <w:sz w:val="20"/>
              </w:rPr>
              <w:t>Access</w:t>
            </w:r>
            <w:r>
              <w:rPr>
                <w:b/>
                <w:spacing w:val="-6"/>
                <w:sz w:val="20"/>
              </w:rPr>
              <w:t> </w:t>
            </w:r>
            <w:r>
              <w:rPr>
                <w:b/>
                <w:sz w:val="20"/>
              </w:rPr>
              <w:t>and</w:t>
            </w:r>
            <w:r>
              <w:rPr>
                <w:b/>
                <w:spacing w:val="-6"/>
                <w:sz w:val="20"/>
              </w:rPr>
              <w:t> </w:t>
            </w:r>
            <w:r>
              <w:rPr>
                <w:b/>
                <w:sz w:val="20"/>
              </w:rPr>
              <w:t>Update</w:t>
            </w:r>
            <w:r>
              <w:rPr>
                <w:b/>
                <w:spacing w:val="-5"/>
                <w:sz w:val="20"/>
              </w:rPr>
              <w:t> </w:t>
            </w:r>
            <w:r>
              <w:rPr>
                <w:b/>
                <w:sz w:val="20"/>
              </w:rPr>
              <w:t>the</w:t>
            </w:r>
            <w:r>
              <w:rPr>
                <w:b/>
                <w:spacing w:val="-6"/>
                <w:sz w:val="20"/>
              </w:rPr>
              <w:t> </w:t>
            </w:r>
            <w:r>
              <w:rPr>
                <w:b/>
                <w:spacing w:val="-2"/>
                <w:sz w:val="20"/>
              </w:rPr>
              <w:t>Registry</w:t>
            </w:r>
          </w:p>
        </w:tc>
      </w:tr>
      <w:tr>
        <w:trPr>
          <w:trHeight w:val="234" w:hRule="atLeast"/>
        </w:trPr>
        <w:tc>
          <w:tcPr>
            <w:tcW w:w="6120" w:type="dxa"/>
            <w:tcBorders>
              <w:bottom w:val="nil"/>
            </w:tcBorders>
          </w:tcPr>
          <w:p>
            <w:pPr>
              <w:pStyle w:val="TableParagraph"/>
              <w:spacing w:line="215" w:lineRule="exact"/>
              <w:ind w:left="107"/>
              <w:rPr>
                <w:b/>
                <w:sz w:val="20"/>
              </w:rPr>
            </w:pPr>
            <w:r>
              <w:rPr>
                <w:b/>
                <w:sz w:val="20"/>
              </w:rPr>
              <w:t>Autonomy</w:t>
            </w:r>
            <w:r>
              <w:rPr>
                <w:b/>
                <w:spacing w:val="-5"/>
                <w:sz w:val="20"/>
              </w:rPr>
              <w:t> </w:t>
            </w:r>
            <w:r>
              <w:rPr>
                <w:b/>
                <w:sz w:val="20"/>
              </w:rPr>
              <w:t>of</w:t>
            </w:r>
            <w:r>
              <w:rPr>
                <w:b/>
                <w:spacing w:val="-4"/>
                <w:sz w:val="20"/>
              </w:rPr>
              <w:t> </w:t>
            </w:r>
            <w:r>
              <w:rPr>
                <w:b/>
                <w:sz w:val="20"/>
              </w:rPr>
              <w:t>Secured</w:t>
            </w:r>
            <w:r>
              <w:rPr>
                <w:b/>
                <w:spacing w:val="-6"/>
                <w:sz w:val="20"/>
              </w:rPr>
              <w:t> </w:t>
            </w:r>
            <w:r>
              <w:rPr>
                <w:b/>
                <w:sz w:val="20"/>
              </w:rPr>
              <w:t>Creditors</w:t>
            </w:r>
            <w:r>
              <w:rPr>
                <w:b/>
                <w:spacing w:val="-6"/>
                <w:sz w:val="20"/>
              </w:rPr>
              <w:t> </w:t>
            </w:r>
            <w:r>
              <w:rPr>
                <w:b/>
                <w:sz w:val="20"/>
              </w:rPr>
              <w:t>to</w:t>
            </w:r>
            <w:r>
              <w:rPr>
                <w:b/>
                <w:spacing w:val="-4"/>
                <w:sz w:val="20"/>
              </w:rPr>
              <w:t> </w:t>
            </w:r>
            <w:r>
              <w:rPr>
                <w:b/>
                <w:sz w:val="20"/>
              </w:rPr>
              <w:t>Access</w:t>
            </w:r>
            <w:r>
              <w:rPr>
                <w:b/>
                <w:spacing w:val="-7"/>
                <w:sz w:val="20"/>
              </w:rPr>
              <w:t> </w:t>
            </w:r>
            <w:r>
              <w:rPr>
                <w:b/>
                <w:sz w:val="20"/>
              </w:rPr>
              <w:t>and</w:t>
            </w:r>
            <w:r>
              <w:rPr>
                <w:b/>
                <w:spacing w:val="-5"/>
                <w:sz w:val="20"/>
              </w:rPr>
              <w:t> </w:t>
            </w:r>
            <w:r>
              <w:rPr>
                <w:b/>
                <w:sz w:val="20"/>
              </w:rPr>
              <w:t>Update</w:t>
            </w:r>
            <w:r>
              <w:rPr>
                <w:b/>
                <w:spacing w:val="-5"/>
                <w:sz w:val="20"/>
              </w:rPr>
              <w:t> </w:t>
            </w:r>
            <w:r>
              <w:rPr>
                <w:b/>
                <w:sz w:val="20"/>
              </w:rPr>
              <w:t>the</w:t>
            </w:r>
            <w:r>
              <w:rPr>
                <w:b/>
                <w:spacing w:val="-6"/>
                <w:sz w:val="20"/>
              </w:rPr>
              <w:t> </w:t>
            </w:r>
            <w:r>
              <w:rPr>
                <w:b/>
                <w:spacing w:val="-2"/>
                <w:sz w:val="20"/>
              </w:rPr>
              <w:t>Registry</w:t>
            </w:r>
          </w:p>
        </w:tc>
        <w:tc>
          <w:tcPr>
            <w:tcW w:w="1080" w:type="dxa"/>
            <w:tcBorders>
              <w:bottom w:val="nil"/>
            </w:tcBorders>
          </w:tcPr>
          <w:p>
            <w:pPr>
              <w:pStyle w:val="TableParagraph"/>
              <w:spacing w:line="215" w:lineRule="exact"/>
              <w:ind w:right="97"/>
              <w:jc w:val="right"/>
              <w:rPr>
                <w:b/>
                <w:sz w:val="20"/>
              </w:rPr>
            </w:pPr>
            <w:r>
              <w:rPr>
                <w:b/>
                <w:spacing w:val="-10"/>
                <w:sz w:val="20"/>
              </w:rPr>
              <w:t>1</w:t>
            </w:r>
          </w:p>
        </w:tc>
        <w:tc>
          <w:tcPr>
            <w:tcW w:w="991" w:type="dxa"/>
            <w:tcBorders>
              <w:bottom w:val="nil"/>
            </w:tcBorders>
          </w:tcPr>
          <w:p>
            <w:pPr>
              <w:pStyle w:val="TableParagraph"/>
              <w:spacing w:line="215" w:lineRule="exact"/>
              <w:ind w:right="99"/>
              <w:jc w:val="right"/>
              <w:rPr>
                <w:b/>
                <w:sz w:val="20"/>
              </w:rPr>
            </w:pPr>
            <w:r>
              <w:rPr>
                <w:b/>
                <w:spacing w:val="-10"/>
                <w:sz w:val="20"/>
              </w:rPr>
              <w:t>1</w:t>
            </w:r>
          </w:p>
        </w:tc>
        <w:tc>
          <w:tcPr>
            <w:tcW w:w="1164" w:type="dxa"/>
            <w:tcBorders>
              <w:bottom w:val="nil"/>
            </w:tcBorders>
          </w:tcPr>
          <w:p>
            <w:pPr>
              <w:pStyle w:val="TableParagraph"/>
              <w:spacing w:line="215" w:lineRule="exact"/>
              <w:ind w:right="80"/>
              <w:jc w:val="right"/>
              <w:rPr>
                <w:b/>
                <w:sz w:val="20"/>
              </w:rPr>
            </w:pPr>
            <w:r>
              <w:rPr>
                <w:b/>
                <w:spacing w:val="-10"/>
                <w:sz w:val="20"/>
              </w:rPr>
              <w:t>2</w:t>
            </w:r>
          </w:p>
        </w:tc>
      </w:tr>
      <w:tr>
        <w:trPr>
          <w:trHeight w:val="234" w:hRule="atLeast"/>
        </w:trPr>
        <w:tc>
          <w:tcPr>
            <w:tcW w:w="6120" w:type="dxa"/>
            <w:tcBorders>
              <w:top w:val="nil"/>
              <w:bottom w:val="nil"/>
            </w:tcBorders>
          </w:tcPr>
          <w:p>
            <w:pPr>
              <w:pStyle w:val="TableParagraph"/>
              <w:spacing w:line="215" w:lineRule="exact"/>
              <w:ind w:left="182"/>
              <w:rPr>
                <w:sz w:val="20"/>
              </w:rPr>
            </w:pPr>
            <w:r>
              <w:rPr>
                <w:rFonts w:ascii="Calibri"/>
                <w:sz w:val="20"/>
              </w:rPr>
              <w:t>-</w:t>
            </w:r>
            <w:r>
              <w:rPr>
                <w:rFonts w:ascii="Calibri"/>
                <w:spacing w:val="67"/>
                <w:sz w:val="20"/>
              </w:rPr>
              <w:t> </w:t>
            </w:r>
            <w:r>
              <w:rPr>
                <w:sz w:val="20"/>
              </w:rPr>
              <w:t>(62</w:t>
            </w:r>
            <w:r>
              <w:rPr>
                <w:spacing w:val="-2"/>
                <w:sz w:val="20"/>
              </w:rPr>
              <w:t> </w:t>
            </w:r>
            <w:r>
              <w:rPr>
                <w:sz w:val="20"/>
              </w:rPr>
              <w:t>AND</w:t>
            </w:r>
            <w:r>
              <w:rPr>
                <w:spacing w:val="-3"/>
                <w:sz w:val="20"/>
              </w:rPr>
              <w:t> </w:t>
            </w:r>
            <w:r>
              <w:rPr>
                <w:sz w:val="20"/>
              </w:rPr>
              <w:t>63</w:t>
            </w:r>
            <w:r>
              <w:rPr>
                <w:spacing w:val="-3"/>
                <w:sz w:val="20"/>
              </w:rPr>
              <w:t> </w:t>
            </w:r>
            <w:r>
              <w:rPr>
                <w:sz w:val="20"/>
              </w:rPr>
              <w:t>AND</w:t>
            </w:r>
            <w:r>
              <w:rPr>
                <w:spacing w:val="-2"/>
                <w:sz w:val="20"/>
              </w:rPr>
              <w:t> </w:t>
            </w:r>
            <w:r>
              <w:rPr>
                <w:sz w:val="20"/>
              </w:rPr>
              <w:t>64</w:t>
            </w:r>
            <w:r>
              <w:rPr>
                <w:spacing w:val="-2"/>
                <w:sz w:val="20"/>
              </w:rPr>
              <w:t> </w:t>
            </w:r>
            <w:r>
              <w:rPr>
                <w:sz w:val="20"/>
              </w:rPr>
              <w:t>AND</w:t>
            </w:r>
            <w:r>
              <w:rPr>
                <w:spacing w:val="-3"/>
                <w:sz w:val="20"/>
              </w:rPr>
              <w:t> </w:t>
            </w:r>
            <w:r>
              <w:rPr>
                <w:sz w:val="20"/>
              </w:rPr>
              <w:t>65</w:t>
            </w:r>
            <w:r>
              <w:rPr>
                <w:spacing w:val="-1"/>
                <w:sz w:val="20"/>
              </w:rPr>
              <w:t> </w:t>
            </w:r>
            <w:r>
              <w:rPr>
                <w:sz w:val="20"/>
              </w:rPr>
              <w:t>AND</w:t>
            </w:r>
            <w:r>
              <w:rPr>
                <w:spacing w:val="-3"/>
                <w:sz w:val="20"/>
              </w:rPr>
              <w:t> </w:t>
            </w:r>
            <w:r>
              <w:rPr>
                <w:sz w:val="20"/>
              </w:rPr>
              <w:t>66</w:t>
            </w:r>
            <w:r>
              <w:rPr>
                <w:spacing w:val="-1"/>
                <w:sz w:val="20"/>
              </w:rPr>
              <w:t> </w:t>
            </w:r>
            <w:r>
              <w:rPr>
                <w:sz w:val="20"/>
              </w:rPr>
              <w:t>AND</w:t>
            </w:r>
            <w:r>
              <w:rPr>
                <w:spacing w:val="-3"/>
                <w:sz w:val="20"/>
              </w:rPr>
              <w:t> </w:t>
            </w:r>
            <w:r>
              <w:rPr>
                <w:sz w:val="20"/>
              </w:rPr>
              <w:t>67</w:t>
            </w:r>
            <w:r>
              <w:rPr>
                <w:spacing w:val="-1"/>
                <w:sz w:val="20"/>
              </w:rPr>
              <w:t> </w:t>
            </w:r>
            <w:r>
              <w:rPr>
                <w:sz w:val="20"/>
              </w:rPr>
              <w:t>AND</w:t>
            </w:r>
            <w:r>
              <w:rPr>
                <w:spacing w:val="-3"/>
                <w:sz w:val="20"/>
              </w:rPr>
              <w:t> </w:t>
            </w:r>
            <w:r>
              <w:rPr>
                <w:spacing w:val="-5"/>
                <w:sz w:val="20"/>
              </w:rPr>
              <w:t>68)</w:t>
            </w:r>
          </w:p>
        </w:tc>
        <w:tc>
          <w:tcPr>
            <w:tcW w:w="1080" w:type="dxa"/>
            <w:tcBorders>
              <w:top w:val="nil"/>
              <w:bottom w:val="nil"/>
            </w:tcBorders>
          </w:tcPr>
          <w:p>
            <w:pPr>
              <w:pStyle w:val="TableParagraph"/>
              <w:spacing w:line="215" w:lineRule="exact"/>
              <w:ind w:right="94"/>
              <w:jc w:val="right"/>
              <w:rPr>
                <w:sz w:val="20"/>
              </w:rPr>
            </w:pPr>
            <w:r>
              <w:rPr>
                <w:spacing w:val="-5"/>
                <w:sz w:val="20"/>
              </w:rPr>
              <w:t>0.9</w:t>
            </w:r>
          </w:p>
        </w:tc>
        <w:tc>
          <w:tcPr>
            <w:tcW w:w="991" w:type="dxa"/>
            <w:tcBorders>
              <w:top w:val="nil"/>
              <w:bottom w:val="nil"/>
            </w:tcBorders>
          </w:tcPr>
          <w:p>
            <w:pPr>
              <w:pStyle w:val="TableParagraph"/>
              <w:spacing w:line="215" w:lineRule="exact"/>
              <w:ind w:right="96"/>
              <w:jc w:val="right"/>
              <w:rPr>
                <w:sz w:val="20"/>
              </w:rPr>
            </w:pPr>
            <w:r>
              <w:rPr>
                <w:spacing w:val="-5"/>
                <w:sz w:val="20"/>
              </w:rPr>
              <w:t>0.9</w:t>
            </w:r>
          </w:p>
        </w:tc>
        <w:tc>
          <w:tcPr>
            <w:tcW w:w="1164" w:type="dxa"/>
            <w:tcBorders>
              <w:top w:val="nil"/>
              <w:bottom w:val="nil"/>
            </w:tcBorders>
          </w:tcPr>
          <w:p>
            <w:pPr>
              <w:pStyle w:val="TableParagraph"/>
              <w:spacing w:line="215" w:lineRule="exact"/>
              <w:ind w:right="78"/>
              <w:jc w:val="right"/>
              <w:rPr>
                <w:sz w:val="20"/>
              </w:rPr>
            </w:pPr>
            <w:r>
              <w:rPr>
                <w:spacing w:val="-5"/>
                <w:sz w:val="20"/>
              </w:rPr>
              <w:t>1.8</w:t>
            </w:r>
          </w:p>
        </w:tc>
      </w:tr>
      <w:tr>
        <w:trPr>
          <w:trHeight w:val="350" w:hRule="atLeast"/>
        </w:trPr>
        <w:tc>
          <w:tcPr>
            <w:tcW w:w="6120" w:type="dxa"/>
            <w:tcBorders>
              <w:top w:val="nil"/>
            </w:tcBorders>
          </w:tcPr>
          <w:p>
            <w:pPr>
              <w:pStyle w:val="TableParagraph"/>
              <w:spacing w:line="239" w:lineRule="exact"/>
              <w:ind w:left="182"/>
              <w:rPr>
                <w:sz w:val="20"/>
              </w:rPr>
            </w:pPr>
            <w:r>
              <w:rPr>
                <w:rFonts w:ascii="Calibri"/>
                <w:sz w:val="20"/>
              </w:rPr>
              <w:t>-</w:t>
            </w:r>
            <w:r>
              <w:rPr>
                <w:rFonts w:ascii="Calibri"/>
                <w:spacing w:val="62"/>
                <w:sz w:val="20"/>
              </w:rPr>
              <w:t> </w:t>
            </w:r>
            <w:r>
              <w:rPr>
                <w:sz w:val="20"/>
              </w:rPr>
              <w:t>Bank</w:t>
            </w:r>
            <w:r>
              <w:rPr>
                <w:spacing w:val="-4"/>
                <w:sz w:val="20"/>
              </w:rPr>
              <w:t> </w:t>
            </w:r>
            <w:r>
              <w:rPr>
                <w:sz w:val="20"/>
              </w:rPr>
              <w:t>verification</w:t>
            </w:r>
            <w:r>
              <w:rPr>
                <w:spacing w:val="-5"/>
                <w:sz w:val="20"/>
              </w:rPr>
              <w:t> </w:t>
            </w:r>
            <w:r>
              <w:rPr>
                <w:sz w:val="20"/>
              </w:rPr>
              <w:t>of</w:t>
            </w:r>
            <w:r>
              <w:rPr>
                <w:spacing w:val="-4"/>
                <w:sz w:val="20"/>
              </w:rPr>
              <w:t> </w:t>
            </w:r>
            <w:r>
              <w:rPr>
                <w:sz w:val="20"/>
              </w:rPr>
              <w:t>collateral</w:t>
            </w:r>
            <w:r>
              <w:rPr>
                <w:spacing w:val="-7"/>
                <w:sz w:val="20"/>
              </w:rPr>
              <w:t> </w:t>
            </w:r>
            <w:r>
              <w:rPr>
                <w:sz w:val="20"/>
              </w:rPr>
              <w:t>registry</w:t>
            </w:r>
            <w:r>
              <w:rPr>
                <w:spacing w:val="-3"/>
                <w:sz w:val="20"/>
              </w:rPr>
              <w:t> </w:t>
            </w:r>
            <w:r>
              <w:rPr>
                <w:sz w:val="20"/>
              </w:rPr>
              <w:t>records</w:t>
            </w:r>
            <w:r>
              <w:rPr>
                <w:spacing w:val="-5"/>
                <w:sz w:val="20"/>
              </w:rPr>
              <w:t> </w:t>
            </w:r>
            <w:r>
              <w:rPr>
                <w:sz w:val="20"/>
              </w:rPr>
              <w:t>(69</w:t>
            </w:r>
            <w:r>
              <w:rPr>
                <w:spacing w:val="-5"/>
                <w:sz w:val="20"/>
              </w:rPr>
              <w:t> </w:t>
            </w:r>
            <w:r>
              <w:rPr>
                <w:sz w:val="20"/>
              </w:rPr>
              <w:t>AND</w:t>
            </w:r>
            <w:r>
              <w:rPr>
                <w:spacing w:val="-5"/>
                <w:sz w:val="20"/>
              </w:rPr>
              <w:t> 70)</w:t>
            </w:r>
          </w:p>
        </w:tc>
        <w:tc>
          <w:tcPr>
            <w:tcW w:w="1080" w:type="dxa"/>
            <w:tcBorders>
              <w:top w:val="nil"/>
            </w:tcBorders>
          </w:tcPr>
          <w:p>
            <w:pPr>
              <w:pStyle w:val="TableParagraph"/>
              <w:spacing w:line="221" w:lineRule="exact"/>
              <w:ind w:right="95"/>
              <w:jc w:val="right"/>
              <w:rPr>
                <w:sz w:val="20"/>
              </w:rPr>
            </w:pPr>
            <w:r>
              <w:rPr>
                <w:spacing w:val="-5"/>
                <w:sz w:val="20"/>
              </w:rPr>
              <w:t>0.1</w:t>
            </w:r>
          </w:p>
        </w:tc>
        <w:tc>
          <w:tcPr>
            <w:tcW w:w="991" w:type="dxa"/>
            <w:tcBorders>
              <w:top w:val="nil"/>
            </w:tcBorders>
          </w:tcPr>
          <w:p>
            <w:pPr>
              <w:pStyle w:val="TableParagraph"/>
              <w:spacing w:line="221" w:lineRule="exact"/>
              <w:ind w:right="97"/>
              <w:jc w:val="right"/>
              <w:rPr>
                <w:sz w:val="20"/>
              </w:rPr>
            </w:pPr>
            <w:r>
              <w:rPr>
                <w:spacing w:val="-5"/>
                <w:sz w:val="20"/>
              </w:rPr>
              <w:t>0.1</w:t>
            </w:r>
          </w:p>
        </w:tc>
        <w:tc>
          <w:tcPr>
            <w:tcW w:w="1164" w:type="dxa"/>
            <w:tcBorders>
              <w:top w:val="nil"/>
            </w:tcBorders>
          </w:tcPr>
          <w:p>
            <w:pPr>
              <w:pStyle w:val="TableParagraph"/>
              <w:spacing w:line="221" w:lineRule="exact"/>
              <w:ind w:right="77"/>
              <w:jc w:val="right"/>
              <w:rPr>
                <w:sz w:val="20"/>
              </w:rPr>
            </w:pPr>
            <w:r>
              <w:rPr>
                <w:spacing w:val="-5"/>
                <w:sz w:val="20"/>
              </w:rPr>
              <w:t>0.2</w:t>
            </w:r>
          </w:p>
        </w:tc>
      </w:tr>
      <w:tr>
        <w:trPr>
          <w:trHeight w:val="289" w:hRule="atLeast"/>
        </w:trPr>
        <w:tc>
          <w:tcPr>
            <w:tcW w:w="6120" w:type="dxa"/>
            <w:shd w:val="clear" w:color="auto" w:fill="FFC000"/>
          </w:tcPr>
          <w:p>
            <w:pPr>
              <w:pStyle w:val="TableParagraph"/>
              <w:spacing w:before="31"/>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ind w:right="97"/>
              <w:jc w:val="right"/>
              <w:rPr>
                <w:b/>
                <w:sz w:val="20"/>
              </w:rPr>
            </w:pPr>
            <w:r>
              <w:rPr>
                <w:b/>
                <w:spacing w:val="-10"/>
                <w:sz w:val="20"/>
              </w:rPr>
              <w:t>1</w:t>
            </w:r>
          </w:p>
        </w:tc>
        <w:tc>
          <w:tcPr>
            <w:tcW w:w="991" w:type="dxa"/>
            <w:shd w:val="clear" w:color="auto" w:fill="FFC000"/>
          </w:tcPr>
          <w:p>
            <w:pPr>
              <w:pStyle w:val="TableParagraph"/>
              <w:ind w:right="99"/>
              <w:jc w:val="right"/>
              <w:rPr>
                <w:b/>
                <w:sz w:val="20"/>
              </w:rPr>
            </w:pPr>
            <w:r>
              <w:rPr>
                <w:b/>
                <w:spacing w:val="-10"/>
                <w:sz w:val="20"/>
              </w:rPr>
              <w:t>1</w:t>
            </w:r>
          </w:p>
        </w:tc>
        <w:tc>
          <w:tcPr>
            <w:tcW w:w="1164" w:type="dxa"/>
            <w:shd w:val="clear" w:color="auto" w:fill="FFC000"/>
          </w:tcPr>
          <w:p>
            <w:pPr>
              <w:pStyle w:val="TableParagraph"/>
              <w:ind w:right="80"/>
              <w:jc w:val="right"/>
              <w:rPr>
                <w:b/>
                <w:sz w:val="20"/>
              </w:rPr>
            </w:pPr>
            <w:r>
              <w:rPr>
                <w:b/>
                <w:spacing w:val="-10"/>
                <w:sz w:val="20"/>
              </w:rPr>
              <w:t>2</w:t>
            </w:r>
          </w:p>
        </w:tc>
      </w:tr>
    </w:tbl>
    <w:p>
      <w:pPr>
        <w:spacing w:before="32"/>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9"/>
        <w:rPr>
          <w:sz w:val="19"/>
        </w:rPr>
      </w:pPr>
      <w:r>
        <w:rPr>
          <w:sz w:val="19"/>
        </w:rPr>
        <mc:AlternateContent>
          <mc:Choice Requires="wps">
            <w:drawing>
              <wp:anchor distT="0" distB="0" distL="0" distR="0" allowOverlap="1" layoutInCell="1" locked="0" behindDoc="1" simplePos="0" relativeHeight="487588352">
                <wp:simplePos x="0" y="0"/>
                <wp:positionH relativeFrom="page">
                  <wp:posOffset>914406</wp:posOffset>
                </wp:positionH>
                <wp:positionV relativeFrom="paragraph">
                  <wp:posOffset>163461</wp:posOffset>
                </wp:positionV>
                <wp:extent cx="5943600" cy="3810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43600" cy="381000"/>
                        </a:xfrm>
                        <a:prstGeom prst="rect">
                          <a:avLst/>
                        </a:prstGeom>
                        <a:solidFill>
                          <a:srgbClr val="0F6EC5"/>
                        </a:solidFill>
                        <a:ln w="6108">
                          <a:solidFill>
                            <a:srgbClr val="000000"/>
                          </a:solidFill>
                          <a:prstDash val="solid"/>
                        </a:ln>
                      </wps:spPr>
                      <wps:txbx>
                        <w:txbxContent>
                          <w:p>
                            <w:pPr>
                              <w:spacing w:before="180"/>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wps:txbx>
                      <wps:bodyPr wrap="square" lIns="0" tIns="0" rIns="0" bIns="0" rtlCol="0">
                        <a:noAutofit/>
                      </wps:bodyPr>
                    </wps:wsp>
                  </a:graphicData>
                </a:graphic>
              </wp:anchor>
            </w:drawing>
          </mc:Choice>
          <mc:Fallback>
            <w:pict>
              <v:shape style="position:absolute;margin-left:72.000504pt;margin-top:12.870976pt;width:468pt;height:30pt;mso-position-horizontal-relative:page;mso-position-vertical-relative:paragraph;z-index:-15728128;mso-wrap-distance-left:0;mso-wrap-distance-right:0" type="#_x0000_t202" id="docshape5" filled="true" fillcolor="#0f6ec5" stroked="true" strokeweight=".481pt" strokecolor="#000000">
                <v:textbox inset="0,0,0,0">
                  <w:txbxContent>
                    <w:p>
                      <w:pPr>
                        <w:spacing w:before="180"/>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v:textbox>
                <v:fill type="solid"/>
                <v:stroke dashstyle="solid"/>
                <w10:wrap type="topAndBottom"/>
              </v:shape>
            </w:pict>
          </mc:Fallback>
        </mc:AlternateContent>
      </w:r>
    </w:p>
    <w:p>
      <w:pPr>
        <w:pStyle w:val="BodyText"/>
        <w:spacing w:before="234"/>
        <w:ind w:left="359"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w:t>
      </w:r>
      <w:r>
        <w:rPr>
          <w:spacing w:val="-8"/>
        </w:rPr>
        <w:t> </w:t>
      </w:r>
      <w:r>
        <w:rPr/>
        <w:t>collected</w:t>
      </w:r>
      <w:r>
        <w:rPr>
          <w:spacing w:val="-9"/>
        </w:rPr>
        <w:t> </w:t>
      </w:r>
      <w:r>
        <w:rPr/>
        <w:t>data</w:t>
      </w:r>
      <w:r>
        <w:rPr>
          <w:spacing w:val="-8"/>
        </w:rPr>
        <w:t> </w:t>
      </w:r>
      <w:r>
        <w:rPr/>
        <w:t>except</w:t>
      </w:r>
      <w:r>
        <w:rPr>
          <w:spacing w:val="-8"/>
        </w:rPr>
        <w:t> </w:t>
      </w:r>
      <w:r>
        <w:rPr/>
        <w:t>for</w:t>
      </w:r>
      <w:r>
        <w:rPr>
          <w:spacing w:val="-10"/>
        </w:rPr>
        <w:t> </w:t>
      </w:r>
      <w:r>
        <w:rPr/>
        <w:t>the</w:t>
      </w:r>
      <w:r>
        <w:rPr>
          <w:spacing w:val="-8"/>
        </w:rPr>
        <w:t> </w:t>
      </w:r>
      <w:r>
        <w:rPr/>
        <w:t>time</w:t>
      </w:r>
      <w:r>
        <w:rPr>
          <w:spacing w:val="-8"/>
        </w:rPr>
        <w:t> </w:t>
      </w:r>
      <w:r>
        <w:rPr/>
        <w:t>for</w:t>
      </w:r>
      <w:r>
        <w:rPr>
          <w:spacing w:val="-8"/>
        </w:rPr>
        <w:t> </w:t>
      </w:r>
      <w:r>
        <w:rPr/>
        <w:t>new</w:t>
      </w:r>
      <w:r>
        <w:rPr>
          <w:spacing w:val="-10"/>
        </w:rPr>
        <w:t> </w:t>
      </w:r>
      <w:r>
        <w:rPr/>
        <w:t>registration</w:t>
      </w:r>
      <w:r>
        <w:rPr>
          <w:spacing w:val="-9"/>
        </w:rPr>
        <w:t> </w:t>
      </w:r>
      <w:r>
        <w:rPr/>
        <w:t>to</w:t>
      </w:r>
      <w:r>
        <w:rPr>
          <w:spacing w:val="-9"/>
        </w:rPr>
        <w:t> </w:t>
      </w:r>
      <w:r>
        <w:rPr/>
        <w:t>be</w:t>
      </w:r>
      <w:r>
        <w:rPr>
          <w:spacing w:val="-8"/>
        </w:rPr>
        <w:t> </w:t>
      </w:r>
      <w:r>
        <w:rPr/>
        <w:t>reflected</w:t>
      </w:r>
      <w:r>
        <w:rPr>
          <w:spacing w:val="-11"/>
        </w:rPr>
        <w:t> </w:t>
      </w:r>
      <w:r>
        <w:rPr/>
        <w:t>in</w:t>
      </w:r>
      <w:r>
        <w:rPr>
          <w:spacing w:val="-9"/>
        </w:rPr>
        <w:t> </w:t>
      </w:r>
      <w:r>
        <w:rPr/>
        <w:t>database</w:t>
      </w:r>
      <w:r>
        <w:rPr>
          <w:spacing w:val="-11"/>
        </w:rPr>
        <w:t> </w:t>
      </w:r>
      <w:r>
        <w:rPr/>
        <w:t>which</w:t>
      </w:r>
      <w:r>
        <w:rPr>
          <w:spacing w:val="-9"/>
        </w:rPr>
        <w:t> </w:t>
      </w:r>
      <w:r>
        <w:rPr/>
        <w:t>used</w:t>
      </w:r>
      <w:r>
        <w:rPr>
          <w:spacing w:val="-9"/>
        </w:rPr>
        <w:t> </w:t>
      </w:r>
      <w:r>
        <w:rPr/>
        <w:t>established international standards.</w:t>
      </w:r>
    </w:p>
    <w:p>
      <w:pPr>
        <w:pStyle w:val="BodyText"/>
        <w:spacing w:before="2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8"/>
        <w:gridCol w:w="6063"/>
      </w:tblGrid>
      <w:tr>
        <w:trPr>
          <w:trHeight w:val="578" w:hRule="atLeast"/>
        </w:trPr>
        <w:tc>
          <w:tcPr>
            <w:tcW w:w="9361" w:type="dxa"/>
            <w:gridSpan w:val="2"/>
            <w:shd w:val="clear" w:color="auto" w:fill="0F6EC5"/>
          </w:tcPr>
          <w:p>
            <w:pPr>
              <w:pStyle w:val="TableParagraph"/>
              <w:spacing w:before="175"/>
              <w:ind w:left="107"/>
              <w:rPr>
                <w:b/>
                <w:sz w:val="20"/>
              </w:rPr>
            </w:pPr>
            <w:r>
              <w:rPr>
                <w:b/>
                <w:sz w:val="20"/>
              </w:rPr>
              <w:t>PILLAR</w:t>
            </w:r>
            <w:r>
              <w:rPr>
                <w:b/>
                <w:spacing w:val="-10"/>
                <w:sz w:val="20"/>
              </w:rPr>
              <w:t> </w:t>
            </w:r>
            <w:r>
              <w:rPr>
                <w:b/>
                <w:sz w:val="20"/>
              </w:rPr>
              <w:t>III–OPERATIONAL</w:t>
            </w:r>
            <w:r>
              <w:rPr>
                <w:b/>
                <w:spacing w:val="-10"/>
                <w:sz w:val="20"/>
              </w:rPr>
              <w:t> </w:t>
            </w:r>
            <w:r>
              <w:rPr>
                <w:b/>
                <w:sz w:val="20"/>
              </w:rPr>
              <w:t>EFFICIENCY</w:t>
            </w:r>
            <w:r>
              <w:rPr>
                <w:b/>
                <w:spacing w:val="-10"/>
                <w:sz w:val="20"/>
              </w:rPr>
              <w:t> </w:t>
            </w:r>
            <w:r>
              <w:rPr>
                <w:b/>
                <w:sz w:val="20"/>
              </w:rPr>
              <w:t>OF</w:t>
            </w:r>
            <w:r>
              <w:rPr>
                <w:b/>
                <w:spacing w:val="-8"/>
                <w:sz w:val="20"/>
              </w:rPr>
              <w:t> </w:t>
            </w:r>
            <w:r>
              <w:rPr>
                <w:b/>
                <w:sz w:val="20"/>
              </w:rPr>
              <w:t>RECEIVING</w:t>
            </w:r>
            <w:r>
              <w:rPr>
                <w:b/>
                <w:spacing w:val="-9"/>
                <w:sz w:val="20"/>
              </w:rPr>
              <w:t> </w:t>
            </w:r>
            <w:r>
              <w:rPr>
                <w:b/>
                <w:sz w:val="20"/>
              </w:rPr>
              <w:t>FINANCIAL</w:t>
            </w:r>
            <w:r>
              <w:rPr>
                <w:b/>
                <w:spacing w:val="-10"/>
                <w:sz w:val="20"/>
              </w:rPr>
              <w:t> </w:t>
            </w:r>
            <w:r>
              <w:rPr>
                <w:b/>
                <w:spacing w:val="-2"/>
                <w:sz w:val="20"/>
              </w:rPr>
              <w:t>SERVICES</w:t>
            </w:r>
          </w:p>
        </w:tc>
      </w:tr>
      <w:tr>
        <w:trPr>
          <w:trHeight w:val="431" w:hRule="atLeast"/>
        </w:trPr>
        <w:tc>
          <w:tcPr>
            <w:tcW w:w="9361" w:type="dxa"/>
            <w:gridSpan w:val="2"/>
            <w:shd w:val="clear" w:color="auto" w:fill="CCD4EA"/>
          </w:tcPr>
          <w:p>
            <w:pPr>
              <w:pStyle w:val="TableParagraph"/>
              <w:spacing w:before="101"/>
              <w:ind w:left="107"/>
              <w:rPr>
                <w:b/>
                <w:sz w:val="20"/>
              </w:rPr>
            </w:pPr>
            <w:r>
              <w:rPr>
                <w:b/>
                <w:spacing w:val="-2"/>
                <w:sz w:val="20"/>
              </w:rPr>
              <w:t>Parameters</w:t>
            </w:r>
          </w:p>
        </w:tc>
      </w:tr>
      <w:tr>
        <w:trPr>
          <w:trHeight w:val="918" w:hRule="atLeast"/>
        </w:trPr>
        <w:tc>
          <w:tcPr>
            <w:tcW w:w="3298" w:type="dxa"/>
          </w:tcPr>
          <w:p>
            <w:pPr>
              <w:pStyle w:val="TableParagraph"/>
              <w:spacing w:before="113"/>
              <w:rPr>
                <w:sz w:val="20"/>
              </w:rPr>
            </w:pPr>
          </w:p>
          <w:p>
            <w:pPr>
              <w:pStyle w:val="TableParagraph"/>
              <w:ind w:left="4"/>
              <w:rPr>
                <w:b/>
                <w:sz w:val="20"/>
              </w:rPr>
            </w:pPr>
            <w:r>
              <w:rPr>
                <w:b/>
                <w:sz w:val="20"/>
              </w:rPr>
              <w:t>Business</w:t>
            </w:r>
            <w:r>
              <w:rPr>
                <w:b/>
                <w:spacing w:val="-11"/>
                <w:sz w:val="20"/>
              </w:rPr>
              <w:t> </w:t>
            </w:r>
            <w:r>
              <w:rPr>
                <w:b/>
                <w:spacing w:val="-2"/>
                <w:sz w:val="20"/>
              </w:rPr>
              <w:t>Location</w:t>
            </w:r>
          </w:p>
        </w:tc>
        <w:tc>
          <w:tcPr>
            <w:tcW w:w="6063" w:type="dxa"/>
          </w:tcPr>
          <w:p>
            <w:pPr>
              <w:pStyle w:val="TableParagraph"/>
              <w:ind w:left="4"/>
              <w:rPr>
                <w:sz w:val="20"/>
              </w:rPr>
            </w:pPr>
            <w:r>
              <w:rPr>
                <w:sz w:val="20"/>
              </w:rPr>
              <w:t>The</w:t>
            </w:r>
            <w:r>
              <w:rPr>
                <w:spacing w:val="25"/>
                <w:sz w:val="20"/>
              </w:rPr>
              <w:t> </w:t>
            </w:r>
            <w:r>
              <w:rPr>
                <w:sz w:val="20"/>
              </w:rPr>
              <w:t>parameter</w:t>
            </w:r>
            <w:r>
              <w:rPr>
                <w:spacing w:val="23"/>
                <w:sz w:val="20"/>
              </w:rPr>
              <w:t> </w:t>
            </w:r>
            <w:r>
              <w:rPr>
                <w:sz w:val="20"/>
              </w:rPr>
              <w:t>is</w:t>
            </w:r>
            <w:r>
              <w:rPr>
                <w:spacing w:val="24"/>
                <w:sz w:val="20"/>
              </w:rPr>
              <w:t> </w:t>
            </w:r>
            <w:r>
              <w:rPr>
                <w:sz w:val="20"/>
              </w:rPr>
              <w:t>used</w:t>
            </w:r>
            <w:r>
              <w:rPr>
                <w:spacing w:val="25"/>
                <w:sz w:val="20"/>
              </w:rPr>
              <w:t> </w:t>
            </w:r>
            <w:r>
              <w:rPr>
                <w:sz w:val="20"/>
              </w:rPr>
              <w:t>in</w:t>
            </w:r>
            <w:r>
              <w:rPr>
                <w:spacing w:val="25"/>
                <w:sz w:val="20"/>
              </w:rPr>
              <w:t> </w:t>
            </w:r>
            <w:r>
              <w:rPr>
                <w:sz w:val="20"/>
              </w:rPr>
              <w:t>cases</w:t>
            </w:r>
            <w:r>
              <w:rPr>
                <w:spacing w:val="24"/>
                <w:sz w:val="20"/>
              </w:rPr>
              <w:t> </w:t>
            </w:r>
            <w:r>
              <w:rPr>
                <w:sz w:val="20"/>
              </w:rPr>
              <w:t>where</w:t>
            </w:r>
            <w:r>
              <w:rPr>
                <w:spacing w:val="25"/>
                <w:sz w:val="20"/>
              </w:rPr>
              <w:t> </w:t>
            </w:r>
            <w:r>
              <w:rPr>
                <w:sz w:val="20"/>
              </w:rPr>
              <w:t>there</w:t>
            </w:r>
            <w:r>
              <w:rPr>
                <w:spacing w:val="25"/>
                <w:sz w:val="20"/>
              </w:rPr>
              <w:t> </w:t>
            </w:r>
            <w:r>
              <w:rPr>
                <w:sz w:val="20"/>
              </w:rPr>
              <w:t>may</w:t>
            </w:r>
            <w:r>
              <w:rPr>
                <w:spacing w:val="23"/>
                <w:sz w:val="20"/>
              </w:rPr>
              <w:t> </w:t>
            </w:r>
            <w:r>
              <w:rPr>
                <w:sz w:val="20"/>
              </w:rPr>
              <w:t>be</w:t>
            </w:r>
            <w:r>
              <w:rPr>
                <w:spacing w:val="25"/>
                <w:sz w:val="20"/>
              </w:rPr>
              <w:t> </w:t>
            </w:r>
            <w:r>
              <w:rPr>
                <w:sz w:val="20"/>
              </w:rPr>
              <w:t>several</w:t>
            </w:r>
            <w:r>
              <w:rPr>
                <w:spacing w:val="25"/>
                <w:sz w:val="20"/>
              </w:rPr>
              <w:t> </w:t>
            </w:r>
            <w:r>
              <w:rPr>
                <w:sz w:val="20"/>
              </w:rPr>
              <w:t>collateral registries</w:t>
            </w:r>
            <w:r>
              <w:rPr>
                <w:spacing w:val="13"/>
                <w:sz w:val="20"/>
              </w:rPr>
              <w:t> </w:t>
            </w:r>
            <w:r>
              <w:rPr>
                <w:sz w:val="20"/>
              </w:rPr>
              <w:t>in</w:t>
            </w:r>
            <w:r>
              <w:rPr>
                <w:spacing w:val="16"/>
                <w:sz w:val="20"/>
              </w:rPr>
              <w:t> </w:t>
            </w:r>
            <w:r>
              <w:rPr>
                <w:sz w:val="20"/>
              </w:rPr>
              <w:t>an</w:t>
            </w:r>
            <w:r>
              <w:rPr>
                <w:spacing w:val="15"/>
                <w:sz w:val="20"/>
              </w:rPr>
              <w:t> </w:t>
            </w:r>
            <w:r>
              <w:rPr>
                <w:sz w:val="20"/>
              </w:rPr>
              <w:t>economy</w:t>
            </w:r>
            <w:r>
              <w:rPr>
                <w:spacing w:val="15"/>
                <w:sz w:val="20"/>
              </w:rPr>
              <w:t> </w:t>
            </w:r>
            <w:r>
              <w:rPr>
                <w:sz w:val="20"/>
              </w:rPr>
              <w:t>(that</w:t>
            </w:r>
            <w:r>
              <w:rPr>
                <w:spacing w:val="12"/>
                <w:sz w:val="20"/>
              </w:rPr>
              <w:t> </w:t>
            </w:r>
            <w:r>
              <w:rPr>
                <w:sz w:val="20"/>
              </w:rPr>
              <w:t>is,</w:t>
            </w:r>
            <w:r>
              <w:rPr>
                <w:spacing w:val="16"/>
                <w:sz w:val="20"/>
              </w:rPr>
              <w:t> </w:t>
            </w:r>
            <w:r>
              <w:rPr>
                <w:sz w:val="20"/>
              </w:rPr>
              <w:t>federal</w:t>
            </w:r>
            <w:r>
              <w:rPr>
                <w:spacing w:val="14"/>
                <w:sz w:val="20"/>
              </w:rPr>
              <w:t> </w:t>
            </w:r>
            <w:r>
              <w:rPr>
                <w:sz w:val="20"/>
              </w:rPr>
              <w:t>systems).</w:t>
            </w:r>
            <w:r>
              <w:rPr>
                <w:spacing w:val="16"/>
                <w:sz w:val="20"/>
              </w:rPr>
              <w:t> </w:t>
            </w:r>
            <w:r>
              <w:rPr>
                <w:sz w:val="20"/>
              </w:rPr>
              <w:t>In</w:t>
            </w:r>
            <w:r>
              <w:rPr>
                <w:spacing w:val="15"/>
                <w:sz w:val="20"/>
              </w:rPr>
              <w:t> </w:t>
            </w:r>
            <w:r>
              <w:rPr>
                <w:sz w:val="20"/>
              </w:rPr>
              <w:t>case</w:t>
            </w:r>
            <w:r>
              <w:rPr>
                <w:spacing w:val="15"/>
                <w:sz w:val="20"/>
              </w:rPr>
              <w:t> </w:t>
            </w:r>
            <w:r>
              <w:rPr>
                <w:sz w:val="20"/>
              </w:rPr>
              <w:t>of</w:t>
            </w:r>
            <w:r>
              <w:rPr>
                <w:spacing w:val="15"/>
                <w:sz w:val="20"/>
              </w:rPr>
              <w:t> </w:t>
            </w:r>
            <w:r>
              <w:rPr>
                <w:spacing w:val="-2"/>
                <w:sz w:val="20"/>
              </w:rPr>
              <w:t>multiple</w:t>
            </w:r>
          </w:p>
          <w:p>
            <w:pPr>
              <w:pStyle w:val="TableParagraph"/>
              <w:spacing w:line="230" w:lineRule="exact"/>
              <w:ind w:left="4"/>
              <w:rPr>
                <w:sz w:val="20"/>
              </w:rPr>
            </w:pPr>
            <w:r>
              <w:rPr>
                <w:sz w:val="20"/>
              </w:rPr>
              <w:t>collateral</w:t>
            </w:r>
            <w:r>
              <w:rPr>
                <w:spacing w:val="40"/>
                <w:sz w:val="20"/>
              </w:rPr>
              <w:t> </w:t>
            </w:r>
            <w:r>
              <w:rPr>
                <w:sz w:val="20"/>
              </w:rPr>
              <w:t>registries,</w:t>
            </w:r>
            <w:r>
              <w:rPr>
                <w:spacing w:val="40"/>
                <w:sz w:val="20"/>
              </w:rPr>
              <w:t> </w:t>
            </w:r>
            <w:r>
              <w:rPr>
                <w:sz w:val="20"/>
              </w:rPr>
              <w:t>the</w:t>
            </w:r>
            <w:r>
              <w:rPr>
                <w:spacing w:val="40"/>
                <w:sz w:val="20"/>
              </w:rPr>
              <w:t> </w:t>
            </w:r>
            <w:r>
              <w:rPr>
                <w:sz w:val="20"/>
              </w:rPr>
              <w:t>one</w:t>
            </w:r>
            <w:r>
              <w:rPr>
                <w:spacing w:val="40"/>
                <w:sz w:val="20"/>
              </w:rPr>
              <w:t> </w:t>
            </w:r>
            <w:r>
              <w:rPr>
                <w:sz w:val="20"/>
              </w:rPr>
              <w:t>in</w:t>
            </w:r>
            <w:r>
              <w:rPr>
                <w:spacing w:val="40"/>
                <w:sz w:val="20"/>
              </w:rPr>
              <w:t> </w:t>
            </w:r>
            <w:r>
              <w:rPr>
                <w:sz w:val="20"/>
              </w:rPr>
              <w:t>the</w:t>
            </w:r>
            <w:r>
              <w:rPr>
                <w:spacing w:val="40"/>
                <w:sz w:val="20"/>
              </w:rPr>
              <w:t> </w:t>
            </w:r>
            <w:r>
              <w:rPr>
                <w:sz w:val="20"/>
              </w:rPr>
              <w:t>largest</w:t>
            </w:r>
            <w:r>
              <w:rPr>
                <w:spacing w:val="40"/>
                <w:sz w:val="20"/>
              </w:rPr>
              <w:t> </w:t>
            </w:r>
            <w:r>
              <w:rPr>
                <w:sz w:val="20"/>
              </w:rPr>
              <w:t>(most</w:t>
            </w:r>
            <w:r>
              <w:rPr>
                <w:spacing w:val="40"/>
                <w:sz w:val="20"/>
              </w:rPr>
              <w:t> </w:t>
            </w:r>
            <w:r>
              <w:rPr>
                <w:sz w:val="20"/>
              </w:rPr>
              <w:t>populous)</w:t>
            </w:r>
            <w:r>
              <w:rPr>
                <w:spacing w:val="40"/>
                <w:sz w:val="20"/>
              </w:rPr>
              <w:t> </w:t>
            </w:r>
            <w:r>
              <w:rPr>
                <w:sz w:val="20"/>
              </w:rPr>
              <w:t>city</w:t>
            </w:r>
            <w:r>
              <w:rPr>
                <w:spacing w:val="40"/>
                <w:sz w:val="20"/>
              </w:rPr>
              <w:t> </w:t>
            </w:r>
            <w:r>
              <w:rPr>
                <w:sz w:val="20"/>
              </w:rPr>
              <w:t>is </w:t>
            </w:r>
            <w:r>
              <w:rPr>
                <w:spacing w:val="-2"/>
                <w:sz w:val="20"/>
              </w:rPr>
              <w:t>considered.</w:t>
            </w:r>
          </w:p>
        </w:tc>
      </w:tr>
    </w:tbl>
    <w:p>
      <w:pPr>
        <w:pStyle w:val="BodyText"/>
        <w:spacing w:before="3"/>
      </w:pPr>
    </w:p>
    <w:p>
      <w:pPr>
        <w:spacing w:before="0"/>
        <w:ind w:left="360" w:right="0" w:firstLine="0"/>
        <w:jc w:val="left"/>
        <w:rPr>
          <w:b/>
          <w:sz w:val="22"/>
        </w:rPr>
      </w:pPr>
      <w:r>
        <w:rPr>
          <w:b/>
          <w:color w:val="4471C4"/>
          <w:sz w:val="22"/>
        </w:rPr>
        <w:t>3.1</w:t>
      </w:r>
      <w:r>
        <w:rPr>
          <w:b/>
          <w:color w:val="4471C4"/>
          <w:spacing w:val="28"/>
          <w:sz w:val="22"/>
        </w:rPr>
        <w:t> </w:t>
      </w:r>
      <w:r>
        <w:rPr>
          <w:b/>
          <w:color w:val="4471C4"/>
          <w:spacing w:val="-4"/>
          <w:sz w:val="22"/>
        </w:rPr>
        <w:t>LOANS</w:t>
      </w:r>
    </w:p>
    <w:p>
      <w:pPr>
        <w:spacing w:after="0"/>
        <w:jc w:val="left"/>
        <w:rPr>
          <w:b/>
          <w:sz w:val="22"/>
        </w:rPr>
        <w:sectPr>
          <w:pgSz w:w="12240" w:h="15840"/>
          <w:pgMar w:header="0" w:footer="522" w:top="1420" w:bottom="720" w:left="1080" w:right="1080"/>
        </w:sectPr>
      </w:pPr>
    </w:p>
    <w:p>
      <w:pPr>
        <w:pStyle w:val="ListParagraph"/>
        <w:numPr>
          <w:ilvl w:val="2"/>
          <w:numId w:val="49"/>
        </w:numPr>
        <w:tabs>
          <w:tab w:pos="1019" w:val="left" w:leader="none"/>
        </w:tabs>
        <w:spacing w:line="240" w:lineRule="auto" w:before="81" w:after="0"/>
        <w:ind w:left="1019" w:right="0" w:hanging="659"/>
        <w:jc w:val="left"/>
        <w:rPr>
          <w:b/>
          <w:sz w:val="22"/>
        </w:rPr>
      </w:pPr>
      <w:r>
        <w:rPr>
          <w:b/>
          <w:color w:val="4471C4"/>
          <w:sz w:val="22"/>
        </w:rPr>
        <w:t>Operational</w:t>
      </w:r>
      <w:r>
        <w:rPr>
          <w:b/>
          <w:color w:val="4471C4"/>
          <w:spacing w:val="-7"/>
          <w:sz w:val="22"/>
        </w:rPr>
        <w:t> </w:t>
      </w:r>
      <w:r>
        <w:rPr>
          <w:b/>
          <w:color w:val="4471C4"/>
          <w:sz w:val="22"/>
        </w:rPr>
        <w:t>Efficiency</w:t>
      </w:r>
      <w:r>
        <w:rPr>
          <w:b/>
          <w:color w:val="4471C4"/>
          <w:spacing w:val="-5"/>
          <w:sz w:val="22"/>
        </w:rPr>
        <w:t> </w:t>
      </w:r>
      <w:r>
        <w:rPr>
          <w:b/>
          <w:color w:val="4471C4"/>
          <w:sz w:val="22"/>
        </w:rPr>
        <w:t>of</w:t>
      </w:r>
      <w:r>
        <w:rPr>
          <w:b/>
          <w:color w:val="4471C4"/>
          <w:spacing w:val="-4"/>
          <w:sz w:val="22"/>
        </w:rPr>
        <w:t> </w:t>
      </w:r>
      <w:r>
        <w:rPr>
          <w:b/>
          <w:color w:val="4471C4"/>
          <w:sz w:val="22"/>
        </w:rPr>
        <w:t>Security</w:t>
      </w:r>
      <w:r>
        <w:rPr>
          <w:b/>
          <w:color w:val="4471C4"/>
          <w:spacing w:val="-5"/>
          <w:sz w:val="22"/>
        </w:rPr>
        <w:t> </w:t>
      </w:r>
      <w:r>
        <w:rPr>
          <w:b/>
          <w:color w:val="4471C4"/>
          <w:sz w:val="22"/>
        </w:rPr>
        <w:t>Interest</w:t>
      </w:r>
      <w:r>
        <w:rPr>
          <w:b/>
          <w:color w:val="4471C4"/>
          <w:spacing w:val="-7"/>
          <w:sz w:val="22"/>
        </w:rPr>
        <w:t> </w:t>
      </w:r>
      <w:r>
        <w:rPr>
          <w:b/>
          <w:color w:val="4471C4"/>
          <w:sz w:val="22"/>
        </w:rPr>
        <w:t>and</w:t>
      </w:r>
      <w:r>
        <w:rPr>
          <w:b/>
          <w:color w:val="4471C4"/>
          <w:spacing w:val="-6"/>
          <w:sz w:val="22"/>
        </w:rPr>
        <w:t> </w:t>
      </w:r>
      <w:r>
        <w:rPr>
          <w:b/>
          <w:color w:val="4471C4"/>
          <w:sz w:val="22"/>
        </w:rPr>
        <w:t>Credit</w:t>
      </w:r>
      <w:r>
        <w:rPr>
          <w:b/>
          <w:color w:val="4471C4"/>
          <w:spacing w:val="-4"/>
          <w:sz w:val="22"/>
        </w:rPr>
        <w:t> </w:t>
      </w:r>
      <w:r>
        <w:rPr>
          <w:b/>
          <w:color w:val="4471C4"/>
          <w:sz w:val="22"/>
        </w:rPr>
        <w:t>Data</w:t>
      </w:r>
      <w:r>
        <w:rPr>
          <w:b/>
          <w:color w:val="4471C4"/>
          <w:spacing w:val="-5"/>
          <w:sz w:val="22"/>
        </w:rPr>
        <w:t> </w:t>
      </w:r>
      <w:r>
        <w:rPr>
          <w:b/>
          <w:color w:val="4471C4"/>
          <w:spacing w:val="-2"/>
          <w:sz w:val="22"/>
        </w:rPr>
        <w:t>Update</w:t>
      </w:r>
    </w:p>
    <w:p>
      <w:pPr>
        <w:pStyle w:val="BodyText"/>
        <w:spacing w:before="17"/>
        <w:rPr>
          <w:b/>
        </w:rPr>
      </w:pPr>
    </w:p>
    <w:p>
      <w:pPr>
        <w:pStyle w:val="ListParagraph"/>
        <w:numPr>
          <w:ilvl w:val="0"/>
          <w:numId w:val="51"/>
        </w:numPr>
        <w:tabs>
          <w:tab w:pos="719" w:val="left" w:leader="none"/>
        </w:tabs>
        <w:spacing w:line="240" w:lineRule="auto" w:before="0" w:after="0"/>
        <w:ind w:left="719" w:right="356" w:hanging="360"/>
        <w:jc w:val="left"/>
        <w:rPr>
          <w:sz w:val="22"/>
        </w:rPr>
      </w:pPr>
      <w:r>
        <w:rPr>
          <w:b/>
          <w:sz w:val="22"/>
        </w:rPr>
        <w:t>Are</w:t>
      </w:r>
      <w:r>
        <w:rPr>
          <w:b/>
          <w:spacing w:val="-14"/>
          <w:sz w:val="22"/>
        </w:rPr>
        <w:t> </w:t>
      </w:r>
      <w:r>
        <w:rPr>
          <w:b/>
          <w:sz w:val="22"/>
        </w:rPr>
        <w:t>there</w:t>
      </w:r>
      <w:r>
        <w:rPr>
          <w:b/>
          <w:spacing w:val="-14"/>
          <w:sz w:val="22"/>
        </w:rPr>
        <w:t> </w:t>
      </w:r>
      <w:r>
        <w:rPr>
          <w:b/>
          <w:sz w:val="22"/>
        </w:rPr>
        <w:t>fees</w:t>
      </w:r>
      <w:r>
        <w:rPr>
          <w:b/>
          <w:spacing w:val="-14"/>
          <w:sz w:val="22"/>
        </w:rPr>
        <w:t> </w:t>
      </w:r>
      <w:r>
        <w:rPr>
          <w:b/>
          <w:sz w:val="22"/>
        </w:rPr>
        <w:t>associated</w:t>
      </w:r>
      <w:r>
        <w:rPr>
          <w:b/>
          <w:spacing w:val="-15"/>
          <w:sz w:val="22"/>
        </w:rPr>
        <w:t> </w:t>
      </w:r>
      <w:r>
        <w:rPr>
          <w:b/>
          <w:sz w:val="22"/>
        </w:rPr>
        <w:t>with</w:t>
      </w:r>
      <w:r>
        <w:rPr>
          <w:b/>
          <w:spacing w:val="-13"/>
          <w:sz w:val="22"/>
        </w:rPr>
        <w:t> </w:t>
      </w:r>
      <w:r>
        <w:rPr>
          <w:b/>
          <w:sz w:val="22"/>
        </w:rPr>
        <w:t>the</w:t>
      </w:r>
      <w:r>
        <w:rPr>
          <w:b/>
          <w:spacing w:val="-14"/>
          <w:sz w:val="22"/>
        </w:rPr>
        <w:t> </w:t>
      </w:r>
      <w:r>
        <w:rPr>
          <w:b/>
          <w:sz w:val="22"/>
        </w:rPr>
        <w:t>registration</w:t>
      </w:r>
      <w:r>
        <w:rPr>
          <w:b/>
          <w:spacing w:val="-14"/>
          <w:sz w:val="22"/>
        </w:rPr>
        <w:t> </w:t>
      </w:r>
      <w:r>
        <w:rPr>
          <w:b/>
          <w:sz w:val="22"/>
        </w:rPr>
        <w:t>of</w:t>
      </w:r>
      <w:r>
        <w:rPr>
          <w:b/>
          <w:spacing w:val="-14"/>
          <w:sz w:val="22"/>
        </w:rPr>
        <w:t> </w:t>
      </w:r>
      <w:r>
        <w:rPr>
          <w:b/>
          <w:sz w:val="22"/>
        </w:rPr>
        <w:t>security</w:t>
      </w:r>
      <w:r>
        <w:rPr>
          <w:b/>
          <w:spacing w:val="-15"/>
          <w:sz w:val="22"/>
        </w:rPr>
        <w:t> </w:t>
      </w:r>
      <w:r>
        <w:rPr>
          <w:b/>
          <w:sz w:val="22"/>
        </w:rPr>
        <w:t>interests</w:t>
      </w:r>
      <w:r>
        <w:rPr>
          <w:b/>
          <w:spacing w:val="-13"/>
          <w:sz w:val="22"/>
        </w:rPr>
        <w:t> </w:t>
      </w:r>
      <w:r>
        <w:rPr>
          <w:b/>
          <w:sz w:val="22"/>
        </w:rPr>
        <w:t>in</w:t>
      </w:r>
      <w:r>
        <w:rPr>
          <w:b/>
          <w:spacing w:val="-14"/>
          <w:sz w:val="22"/>
        </w:rPr>
        <w:t> </w:t>
      </w:r>
      <w:r>
        <w:rPr>
          <w:b/>
          <w:sz w:val="22"/>
        </w:rPr>
        <w:t>the</w:t>
      </w:r>
      <w:r>
        <w:rPr>
          <w:b/>
          <w:spacing w:val="-14"/>
          <w:sz w:val="22"/>
        </w:rPr>
        <w:t> </w:t>
      </w:r>
      <w:r>
        <w:rPr>
          <w:b/>
          <w:sz w:val="22"/>
        </w:rPr>
        <w:t>collateral</w:t>
      </w:r>
      <w:r>
        <w:rPr>
          <w:b/>
          <w:spacing w:val="-14"/>
          <w:sz w:val="22"/>
        </w:rPr>
        <w:t> </w:t>
      </w:r>
      <w:r>
        <w:rPr>
          <w:b/>
          <w:sz w:val="22"/>
        </w:rPr>
        <w:t>registry?</w:t>
      </w:r>
      <w:r>
        <w:rPr>
          <w:b/>
          <w:spacing w:val="-14"/>
          <w:sz w:val="22"/>
        </w:rPr>
        <w:t> </w:t>
      </w:r>
      <w:r>
        <w:rPr>
          <w:sz w:val="22"/>
        </w:rPr>
        <w:t>(Y/N; N – good practice)</w:t>
      </w:r>
    </w:p>
    <w:p>
      <w:pPr>
        <w:pStyle w:val="ListParagraph"/>
        <w:numPr>
          <w:ilvl w:val="0"/>
          <w:numId w:val="51"/>
        </w:numPr>
        <w:tabs>
          <w:tab w:pos="719" w:val="left" w:leader="none"/>
        </w:tabs>
        <w:spacing w:line="240" w:lineRule="auto" w:before="252" w:after="0"/>
        <w:ind w:left="719" w:right="0" w:hanging="359"/>
        <w:jc w:val="left"/>
        <w:rPr>
          <w:sz w:val="22"/>
        </w:rPr>
      </w:pPr>
      <w:r>
        <w:rPr>
          <w:b/>
          <w:sz w:val="22"/>
        </w:rPr>
        <w:t>Are</w:t>
      </w:r>
      <w:r>
        <w:rPr>
          <w:b/>
          <w:spacing w:val="-5"/>
          <w:sz w:val="22"/>
        </w:rPr>
        <w:t> </w:t>
      </w:r>
      <w:r>
        <w:rPr>
          <w:b/>
          <w:sz w:val="22"/>
        </w:rPr>
        <w:t>the</w:t>
      </w:r>
      <w:r>
        <w:rPr>
          <w:b/>
          <w:spacing w:val="-4"/>
          <w:sz w:val="22"/>
        </w:rPr>
        <w:t> </w:t>
      </w:r>
      <w:r>
        <w:rPr>
          <w:b/>
          <w:sz w:val="22"/>
        </w:rPr>
        <w:t>fees</w:t>
      </w:r>
      <w:r>
        <w:rPr>
          <w:b/>
          <w:spacing w:val="-3"/>
          <w:sz w:val="22"/>
        </w:rPr>
        <w:t> </w:t>
      </w:r>
      <w:r>
        <w:rPr>
          <w:b/>
          <w:sz w:val="22"/>
        </w:rPr>
        <w:t>fixed</w:t>
      </w:r>
      <w:r>
        <w:rPr>
          <w:b/>
          <w:spacing w:val="-5"/>
          <w:sz w:val="22"/>
        </w:rPr>
        <w:t> </w:t>
      </w:r>
      <w:r>
        <w:rPr>
          <w:b/>
          <w:sz w:val="22"/>
        </w:rPr>
        <w:t>in</w:t>
      </w:r>
      <w:r>
        <w:rPr>
          <w:b/>
          <w:spacing w:val="-4"/>
          <w:sz w:val="22"/>
        </w:rPr>
        <w:t> </w:t>
      </w:r>
      <w:r>
        <w:rPr>
          <w:b/>
          <w:sz w:val="22"/>
        </w:rPr>
        <w:t>accordance</w:t>
      </w:r>
      <w:r>
        <w:rPr>
          <w:b/>
          <w:spacing w:val="-4"/>
          <w:sz w:val="22"/>
        </w:rPr>
        <w:t> </w:t>
      </w:r>
      <w:r>
        <w:rPr>
          <w:b/>
          <w:sz w:val="22"/>
        </w:rPr>
        <w:t>with</w:t>
      </w:r>
      <w:r>
        <w:rPr>
          <w:b/>
          <w:spacing w:val="-4"/>
          <w:sz w:val="22"/>
        </w:rPr>
        <w:t> </w:t>
      </w:r>
      <w:r>
        <w:rPr>
          <w:b/>
          <w:sz w:val="22"/>
        </w:rPr>
        <w:t>a</w:t>
      </w:r>
      <w:r>
        <w:rPr>
          <w:b/>
          <w:spacing w:val="-2"/>
          <w:sz w:val="22"/>
        </w:rPr>
        <w:t> </w:t>
      </w:r>
      <w:r>
        <w:rPr>
          <w:b/>
          <w:sz w:val="22"/>
        </w:rPr>
        <w:t>public-available</w:t>
      </w:r>
      <w:r>
        <w:rPr>
          <w:b/>
          <w:spacing w:val="-5"/>
          <w:sz w:val="22"/>
        </w:rPr>
        <w:t> </w:t>
      </w:r>
      <w:r>
        <w:rPr>
          <w:b/>
          <w:sz w:val="22"/>
        </w:rPr>
        <w:t>fee</w:t>
      </w:r>
      <w:r>
        <w:rPr>
          <w:b/>
          <w:spacing w:val="-4"/>
          <w:sz w:val="22"/>
        </w:rPr>
        <w:t> </w:t>
      </w:r>
      <w:r>
        <w:rPr>
          <w:b/>
          <w:sz w:val="22"/>
        </w:rPr>
        <w:t>schedule?</w:t>
      </w:r>
      <w:r>
        <w:rPr>
          <w:b/>
          <w:spacing w:val="-5"/>
          <w:sz w:val="22"/>
        </w:rPr>
        <w:t> </w:t>
      </w:r>
      <w:r>
        <w:rPr>
          <w:spacing w:val="-2"/>
          <w:sz w:val="22"/>
        </w:rPr>
        <w:t>(Y/N)</w:t>
      </w:r>
    </w:p>
    <w:p>
      <w:pPr>
        <w:pStyle w:val="BodyText"/>
      </w:pPr>
    </w:p>
    <w:p>
      <w:pPr>
        <w:pStyle w:val="ListParagraph"/>
        <w:numPr>
          <w:ilvl w:val="0"/>
          <w:numId w:val="51"/>
        </w:numPr>
        <w:tabs>
          <w:tab w:pos="718" w:val="left" w:leader="none"/>
        </w:tabs>
        <w:spacing w:line="240" w:lineRule="auto" w:before="0" w:after="0"/>
        <w:ind w:left="718" w:right="0" w:hanging="359"/>
        <w:jc w:val="left"/>
        <w:rPr>
          <w:b/>
          <w:sz w:val="22"/>
        </w:rPr>
      </w:pPr>
      <w:r>
        <w:rPr>
          <w:b/>
          <w:sz w:val="22"/>
        </w:rPr>
        <w:t>Please</w:t>
      </w:r>
      <w:r>
        <w:rPr>
          <w:b/>
          <w:spacing w:val="-3"/>
          <w:sz w:val="22"/>
        </w:rPr>
        <w:t> </w:t>
      </w:r>
      <w:r>
        <w:rPr>
          <w:b/>
          <w:sz w:val="22"/>
        </w:rPr>
        <w:t>specify</w:t>
      </w:r>
      <w:r>
        <w:rPr>
          <w:b/>
          <w:spacing w:val="-2"/>
          <w:sz w:val="22"/>
        </w:rPr>
        <w:t> </w:t>
      </w:r>
      <w:r>
        <w:rPr>
          <w:b/>
          <w:sz w:val="22"/>
        </w:rPr>
        <w:t>the</w:t>
      </w:r>
      <w:r>
        <w:rPr>
          <w:b/>
          <w:spacing w:val="-3"/>
          <w:sz w:val="22"/>
        </w:rPr>
        <w:t> </w:t>
      </w:r>
      <w:r>
        <w:rPr>
          <w:b/>
          <w:sz w:val="22"/>
        </w:rPr>
        <w:t>fees</w:t>
      </w:r>
      <w:r>
        <w:rPr>
          <w:b/>
          <w:spacing w:val="-4"/>
          <w:sz w:val="22"/>
        </w:rPr>
        <w:t> </w:t>
      </w:r>
      <w:r>
        <w:rPr>
          <w:b/>
          <w:sz w:val="22"/>
        </w:rPr>
        <w:t>in</w:t>
      </w:r>
      <w:r>
        <w:rPr>
          <w:b/>
          <w:spacing w:val="-3"/>
          <w:sz w:val="22"/>
        </w:rPr>
        <w:t> </w:t>
      </w:r>
      <w:r>
        <w:rPr>
          <w:b/>
          <w:sz w:val="22"/>
        </w:rPr>
        <w:t>local</w:t>
      </w:r>
      <w:r>
        <w:rPr>
          <w:b/>
          <w:spacing w:val="-4"/>
          <w:sz w:val="22"/>
        </w:rPr>
        <w:t> </w:t>
      </w:r>
      <w:r>
        <w:rPr>
          <w:b/>
          <w:spacing w:val="-2"/>
          <w:sz w:val="22"/>
        </w:rPr>
        <w:t>currency.</w:t>
      </w:r>
    </w:p>
    <w:p>
      <w:pPr>
        <w:pStyle w:val="BodyText"/>
        <w:spacing w:before="1"/>
        <w:rPr>
          <w:b/>
        </w:rPr>
      </w:pPr>
    </w:p>
    <w:p>
      <w:pPr>
        <w:pStyle w:val="ListParagraph"/>
        <w:numPr>
          <w:ilvl w:val="0"/>
          <w:numId w:val="51"/>
        </w:numPr>
        <w:tabs>
          <w:tab w:pos="719" w:val="left" w:leader="none"/>
        </w:tabs>
        <w:spacing w:line="240" w:lineRule="auto" w:before="0" w:after="0"/>
        <w:ind w:left="719" w:right="354" w:hanging="360"/>
        <w:jc w:val="left"/>
        <w:rPr>
          <w:sz w:val="22"/>
        </w:rPr>
      </w:pPr>
      <w:r>
        <w:rPr>
          <w:b/>
          <w:sz w:val="22"/>
        </w:rPr>
        <w:t>Is</w:t>
      </w:r>
      <w:r>
        <w:rPr>
          <w:b/>
          <w:spacing w:val="-13"/>
          <w:sz w:val="22"/>
        </w:rPr>
        <w:t> </w:t>
      </w:r>
      <w:r>
        <w:rPr>
          <w:b/>
          <w:sz w:val="22"/>
        </w:rPr>
        <w:t>a</w:t>
      </w:r>
      <w:r>
        <w:rPr>
          <w:b/>
          <w:spacing w:val="-13"/>
          <w:sz w:val="22"/>
        </w:rPr>
        <w:t> </w:t>
      </w:r>
      <w:r>
        <w:rPr>
          <w:b/>
          <w:sz w:val="22"/>
        </w:rPr>
        <w:t>newly</w:t>
      </w:r>
      <w:r>
        <w:rPr>
          <w:b/>
          <w:spacing w:val="-14"/>
          <w:sz w:val="22"/>
        </w:rPr>
        <w:t> </w:t>
      </w:r>
      <w:r>
        <w:rPr>
          <w:b/>
          <w:sz w:val="22"/>
        </w:rPr>
        <w:t>registered</w:t>
      </w:r>
      <w:r>
        <w:rPr>
          <w:b/>
          <w:spacing w:val="-14"/>
          <w:sz w:val="22"/>
        </w:rPr>
        <w:t> </w:t>
      </w:r>
      <w:r>
        <w:rPr>
          <w:b/>
          <w:sz w:val="22"/>
        </w:rPr>
        <w:t>security</w:t>
      </w:r>
      <w:r>
        <w:rPr>
          <w:b/>
          <w:spacing w:val="-13"/>
          <w:sz w:val="22"/>
        </w:rPr>
        <w:t> </w:t>
      </w:r>
      <w:r>
        <w:rPr>
          <w:b/>
          <w:sz w:val="22"/>
        </w:rPr>
        <w:t>interest</w:t>
      </w:r>
      <w:r>
        <w:rPr>
          <w:b/>
          <w:spacing w:val="-13"/>
          <w:sz w:val="22"/>
        </w:rPr>
        <w:t> </w:t>
      </w:r>
      <w:r>
        <w:rPr>
          <w:b/>
          <w:sz w:val="22"/>
        </w:rPr>
        <w:t>simultaneously</w:t>
      </w:r>
      <w:r>
        <w:rPr>
          <w:b/>
          <w:spacing w:val="-14"/>
          <w:sz w:val="22"/>
        </w:rPr>
        <w:t> </w:t>
      </w:r>
      <w:r>
        <w:rPr>
          <w:b/>
          <w:sz w:val="22"/>
        </w:rPr>
        <w:t>reflected</w:t>
      </w:r>
      <w:r>
        <w:rPr>
          <w:b/>
          <w:spacing w:val="-14"/>
          <w:sz w:val="22"/>
        </w:rPr>
        <w:t> </w:t>
      </w:r>
      <w:r>
        <w:rPr>
          <w:b/>
          <w:sz w:val="22"/>
        </w:rPr>
        <w:t>and</w:t>
      </w:r>
      <w:r>
        <w:rPr>
          <w:b/>
          <w:spacing w:val="-14"/>
          <w:sz w:val="22"/>
        </w:rPr>
        <w:t> </w:t>
      </w:r>
      <w:r>
        <w:rPr>
          <w:b/>
          <w:sz w:val="22"/>
        </w:rPr>
        <w:t>retrievable</w:t>
      </w:r>
      <w:r>
        <w:rPr>
          <w:b/>
          <w:spacing w:val="-13"/>
          <w:sz w:val="22"/>
        </w:rPr>
        <w:t> </w:t>
      </w:r>
      <w:r>
        <w:rPr>
          <w:b/>
          <w:sz w:val="22"/>
        </w:rPr>
        <w:t>in</w:t>
      </w:r>
      <w:r>
        <w:rPr>
          <w:b/>
          <w:spacing w:val="-12"/>
          <w:sz w:val="22"/>
        </w:rPr>
        <w:t> </w:t>
      </w:r>
      <w:r>
        <w:rPr>
          <w:b/>
          <w:sz w:val="22"/>
        </w:rPr>
        <w:t>the</w:t>
      </w:r>
      <w:r>
        <w:rPr>
          <w:b/>
          <w:spacing w:val="-14"/>
          <w:sz w:val="22"/>
        </w:rPr>
        <w:t> </w:t>
      </w:r>
      <w:r>
        <w:rPr>
          <w:b/>
          <w:sz w:val="22"/>
        </w:rPr>
        <w:t>system</w:t>
      </w:r>
      <w:r>
        <w:rPr>
          <w:b/>
          <w:spacing w:val="-11"/>
          <w:sz w:val="22"/>
        </w:rPr>
        <w:t> </w:t>
      </w:r>
      <w:r>
        <w:rPr>
          <w:b/>
          <w:sz w:val="22"/>
        </w:rPr>
        <w:t>upon registration? </w:t>
      </w:r>
      <w:r>
        <w:rPr>
          <w:sz w:val="22"/>
        </w:rPr>
        <w:t>(Y/N)</w:t>
      </w:r>
    </w:p>
    <w:p>
      <w:pPr>
        <w:pStyle w:val="BodyText"/>
      </w:pPr>
    </w:p>
    <w:p>
      <w:pPr>
        <w:pStyle w:val="ListParagraph"/>
        <w:numPr>
          <w:ilvl w:val="0"/>
          <w:numId w:val="51"/>
        </w:numPr>
        <w:tabs>
          <w:tab w:pos="719" w:val="left" w:leader="none"/>
        </w:tabs>
        <w:spacing w:line="240" w:lineRule="auto" w:before="0" w:after="0"/>
        <w:ind w:left="719" w:right="0" w:hanging="359"/>
        <w:jc w:val="left"/>
        <w:rPr>
          <w:sz w:val="22"/>
        </w:rPr>
      </w:pPr>
      <w:r>
        <w:rPr>
          <w:b/>
          <w:sz w:val="22"/>
        </w:rPr>
        <w:t>Is</w:t>
      </w:r>
      <w:r>
        <w:rPr>
          <w:b/>
          <w:spacing w:val="-6"/>
          <w:sz w:val="22"/>
        </w:rPr>
        <w:t> </w:t>
      </w:r>
      <w:r>
        <w:rPr>
          <w:b/>
          <w:sz w:val="22"/>
        </w:rPr>
        <w:t>it</w:t>
      </w:r>
      <w:r>
        <w:rPr>
          <w:b/>
          <w:spacing w:val="-2"/>
          <w:sz w:val="22"/>
        </w:rPr>
        <w:t> </w:t>
      </w:r>
      <w:r>
        <w:rPr>
          <w:b/>
          <w:sz w:val="22"/>
        </w:rPr>
        <w:t>retrievable</w:t>
      </w:r>
      <w:r>
        <w:rPr>
          <w:b/>
          <w:spacing w:val="-5"/>
          <w:sz w:val="22"/>
        </w:rPr>
        <w:t> </w:t>
      </w:r>
      <w:r>
        <w:rPr>
          <w:b/>
          <w:sz w:val="22"/>
        </w:rPr>
        <w:t>within</w:t>
      </w:r>
      <w:r>
        <w:rPr>
          <w:b/>
          <w:spacing w:val="-4"/>
          <w:sz w:val="22"/>
        </w:rPr>
        <w:t> </w:t>
      </w:r>
      <w:r>
        <w:rPr>
          <w:b/>
          <w:sz w:val="22"/>
        </w:rPr>
        <w:t>1</w:t>
      </w:r>
      <w:r>
        <w:rPr>
          <w:b/>
          <w:spacing w:val="-3"/>
          <w:sz w:val="22"/>
        </w:rPr>
        <w:t> </w:t>
      </w:r>
      <w:r>
        <w:rPr>
          <w:b/>
          <w:sz w:val="22"/>
        </w:rPr>
        <w:t>calendar</w:t>
      </w:r>
      <w:r>
        <w:rPr>
          <w:b/>
          <w:spacing w:val="-3"/>
          <w:sz w:val="22"/>
        </w:rPr>
        <w:t> </w:t>
      </w:r>
      <w:r>
        <w:rPr>
          <w:b/>
          <w:sz w:val="22"/>
        </w:rPr>
        <w:t>day</w:t>
      </w:r>
      <w:r>
        <w:rPr>
          <w:b/>
          <w:spacing w:val="-4"/>
          <w:sz w:val="22"/>
        </w:rPr>
        <w:t> </w:t>
      </w:r>
      <w:r>
        <w:rPr>
          <w:b/>
          <w:sz w:val="22"/>
        </w:rPr>
        <w:t>from</w:t>
      </w:r>
      <w:r>
        <w:rPr>
          <w:b/>
          <w:spacing w:val="-2"/>
          <w:sz w:val="22"/>
        </w:rPr>
        <w:t> </w:t>
      </w:r>
      <w:r>
        <w:rPr>
          <w:b/>
          <w:sz w:val="22"/>
        </w:rPr>
        <w:t>the</w:t>
      </w:r>
      <w:r>
        <w:rPr>
          <w:b/>
          <w:spacing w:val="-5"/>
          <w:sz w:val="22"/>
        </w:rPr>
        <w:t> </w:t>
      </w:r>
      <w:r>
        <w:rPr>
          <w:b/>
          <w:sz w:val="22"/>
        </w:rPr>
        <w:t>date</w:t>
      </w:r>
      <w:r>
        <w:rPr>
          <w:b/>
          <w:spacing w:val="-5"/>
          <w:sz w:val="22"/>
        </w:rPr>
        <w:t> </w:t>
      </w:r>
      <w:r>
        <w:rPr>
          <w:b/>
          <w:sz w:val="22"/>
        </w:rPr>
        <w:t>of</w:t>
      </w:r>
      <w:r>
        <w:rPr>
          <w:b/>
          <w:spacing w:val="-2"/>
          <w:sz w:val="22"/>
        </w:rPr>
        <w:t> </w:t>
      </w:r>
      <w:r>
        <w:rPr>
          <w:b/>
          <w:sz w:val="22"/>
        </w:rPr>
        <w:t>registration?</w:t>
      </w:r>
      <w:r>
        <w:rPr>
          <w:b/>
          <w:spacing w:val="-3"/>
          <w:sz w:val="22"/>
        </w:rPr>
        <w:t> </w:t>
      </w:r>
      <w:r>
        <w:rPr>
          <w:spacing w:val="-2"/>
          <w:sz w:val="22"/>
        </w:rPr>
        <w:t>(Y/N)</w:t>
      </w:r>
    </w:p>
    <w:p>
      <w:pPr>
        <w:pStyle w:val="BodyText"/>
      </w:pPr>
    </w:p>
    <w:p>
      <w:pPr>
        <w:pStyle w:val="ListParagraph"/>
        <w:numPr>
          <w:ilvl w:val="0"/>
          <w:numId w:val="51"/>
        </w:numPr>
        <w:tabs>
          <w:tab w:pos="718" w:val="left" w:leader="none"/>
        </w:tabs>
        <w:spacing w:line="240" w:lineRule="auto" w:before="0" w:after="0"/>
        <w:ind w:left="718" w:right="0" w:hanging="359"/>
        <w:jc w:val="left"/>
        <w:rPr>
          <w:sz w:val="22"/>
        </w:rPr>
      </w:pPr>
      <w:r>
        <w:rPr>
          <w:b/>
          <w:sz w:val="22"/>
        </w:rPr>
        <w:t>Is</w:t>
      </w:r>
      <w:r>
        <w:rPr>
          <w:b/>
          <w:spacing w:val="-6"/>
          <w:sz w:val="22"/>
        </w:rPr>
        <w:t> </w:t>
      </w:r>
      <w:r>
        <w:rPr>
          <w:b/>
          <w:sz w:val="22"/>
        </w:rPr>
        <w:t>it</w:t>
      </w:r>
      <w:r>
        <w:rPr>
          <w:b/>
          <w:spacing w:val="-2"/>
          <w:sz w:val="22"/>
        </w:rPr>
        <w:t> </w:t>
      </w:r>
      <w:r>
        <w:rPr>
          <w:b/>
          <w:sz w:val="22"/>
        </w:rPr>
        <w:t>retrievable</w:t>
      </w:r>
      <w:r>
        <w:rPr>
          <w:b/>
          <w:spacing w:val="-6"/>
          <w:sz w:val="22"/>
        </w:rPr>
        <w:t> </w:t>
      </w:r>
      <w:r>
        <w:rPr>
          <w:b/>
          <w:sz w:val="22"/>
        </w:rPr>
        <w:t>within</w:t>
      </w:r>
      <w:r>
        <w:rPr>
          <w:b/>
          <w:spacing w:val="-4"/>
          <w:sz w:val="22"/>
        </w:rPr>
        <w:t> </w:t>
      </w:r>
      <w:r>
        <w:rPr>
          <w:b/>
          <w:sz w:val="22"/>
        </w:rPr>
        <w:t>3</w:t>
      </w:r>
      <w:r>
        <w:rPr>
          <w:b/>
          <w:spacing w:val="-3"/>
          <w:sz w:val="22"/>
        </w:rPr>
        <w:t> </w:t>
      </w:r>
      <w:r>
        <w:rPr>
          <w:b/>
          <w:sz w:val="22"/>
        </w:rPr>
        <w:t>calendar</w:t>
      </w:r>
      <w:r>
        <w:rPr>
          <w:b/>
          <w:spacing w:val="-4"/>
          <w:sz w:val="22"/>
        </w:rPr>
        <w:t> </w:t>
      </w:r>
      <w:r>
        <w:rPr>
          <w:b/>
          <w:sz w:val="22"/>
        </w:rPr>
        <w:t>days</w:t>
      </w:r>
      <w:r>
        <w:rPr>
          <w:b/>
          <w:spacing w:val="-5"/>
          <w:sz w:val="22"/>
        </w:rPr>
        <w:t> </w:t>
      </w:r>
      <w:r>
        <w:rPr>
          <w:b/>
          <w:sz w:val="22"/>
        </w:rPr>
        <w:t>from</w:t>
      </w:r>
      <w:r>
        <w:rPr>
          <w:b/>
          <w:spacing w:val="-2"/>
          <w:sz w:val="22"/>
        </w:rPr>
        <w:t> </w:t>
      </w:r>
      <w:r>
        <w:rPr>
          <w:b/>
          <w:sz w:val="22"/>
        </w:rPr>
        <w:t>the</w:t>
      </w:r>
      <w:r>
        <w:rPr>
          <w:b/>
          <w:spacing w:val="-4"/>
          <w:sz w:val="22"/>
        </w:rPr>
        <w:t> </w:t>
      </w:r>
      <w:r>
        <w:rPr>
          <w:b/>
          <w:sz w:val="22"/>
        </w:rPr>
        <w:t>date</w:t>
      </w:r>
      <w:r>
        <w:rPr>
          <w:b/>
          <w:spacing w:val="-3"/>
          <w:sz w:val="22"/>
        </w:rPr>
        <w:t> </w:t>
      </w:r>
      <w:r>
        <w:rPr>
          <w:b/>
          <w:sz w:val="22"/>
        </w:rPr>
        <w:t>of</w:t>
      </w:r>
      <w:r>
        <w:rPr>
          <w:b/>
          <w:spacing w:val="-2"/>
          <w:sz w:val="22"/>
        </w:rPr>
        <w:t> </w:t>
      </w:r>
      <w:r>
        <w:rPr>
          <w:b/>
          <w:sz w:val="22"/>
        </w:rPr>
        <w:t>registration?</w:t>
      </w:r>
      <w:r>
        <w:rPr>
          <w:b/>
          <w:spacing w:val="-6"/>
          <w:sz w:val="22"/>
        </w:rPr>
        <w:t> </w:t>
      </w:r>
      <w:r>
        <w:rPr>
          <w:spacing w:val="-2"/>
          <w:sz w:val="22"/>
        </w:rPr>
        <w:t>(Y/N)</w:t>
      </w:r>
    </w:p>
    <w:p>
      <w:pPr>
        <w:pStyle w:val="BodyText"/>
      </w:pPr>
    </w:p>
    <w:p>
      <w:pPr>
        <w:pStyle w:val="ListParagraph"/>
        <w:numPr>
          <w:ilvl w:val="0"/>
          <w:numId w:val="51"/>
        </w:numPr>
        <w:tabs>
          <w:tab w:pos="719" w:val="left" w:leader="none"/>
        </w:tabs>
        <w:spacing w:line="240" w:lineRule="auto" w:before="0" w:after="0"/>
        <w:ind w:left="719" w:right="355" w:hanging="360"/>
        <w:jc w:val="left"/>
        <w:rPr>
          <w:b/>
          <w:sz w:val="22"/>
        </w:rPr>
      </w:pPr>
      <w:r>
        <w:rPr>
          <w:b/>
          <w:sz w:val="22"/>
        </w:rPr>
        <w:t>Please provide in calendar days the time it takes for a newly registered security interest to be</w:t>
      </w:r>
      <w:r>
        <w:rPr>
          <w:b/>
          <w:spacing w:val="80"/>
          <w:sz w:val="22"/>
        </w:rPr>
        <w:t> </w:t>
      </w:r>
      <w:r>
        <w:rPr>
          <w:b/>
          <w:sz w:val="22"/>
        </w:rPr>
        <w:t>reflected and retrievable in the system upon registration.</w:t>
      </w:r>
    </w:p>
    <w:p>
      <w:pPr>
        <w:pStyle w:val="BodyText"/>
        <w:spacing w:before="3"/>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1080"/>
        <w:gridCol w:w="991"/>
        <w:gridCol w:w="1169"/>
      </w:tblGrid>
      <w:tr>
        <w:trPr>
          <w:trHeight w:val="431" w:hRule="atLeast"/>
        </w:trPr>
        <w:tc>
          <w:tcPr>
            <w:tcW w:w="9360" w:type="dxa"/>
            <w:gridSpan w:val="4"/>
            <w:shd w:val="clear" w:color="auto" w:fill="CCD4EA"/>
          </w:tcPr>
          <w:p>
            <w:pPr>
              <w:pStyle w:val="TableParagraph"/>
              <w:spacing w:before="101"/>
              <w:ind w:left="107"/>
              <w:rPr>
                <w:b/>
                <w:sz w:val="20"/>
              </w:rPr>
            </w:pPr>
            <w:r>
              <w:rPr>
                <w:b/>
                <w:sz w:val="20"/>
              </w:rPr>
              <w:t>3.1.</w:t>
            </w:r>
            <w:r>
              <w:rPr>
                <w:b/>
                <w:spacing w:val="75"/>
                <w:w w:val="150"/>
                <w:sz w:val="20"/>
              </w:rPr>
              <w:t> </w:t>
            </w:r>
            <w:r>
              <w:rPr>
                <w:b/>
                <w:spacing w:val="-4"/>
                <w:sz w:val="20"/>
              </w:rPr>
              <w:t>LOANS</w:t>
            </w:r>
          </w:p>
        </w:tc>
      </w:tr>
      <w:tr>
        <w:trPr>
          <w:trHeight w:val="431" w:hRule="atLeast"/>
        </w:trPr>
        <w:tc>
          <w:tcPr>
            <w:tcW w:w="9360" w:type="dxa"/>
            <w:gridSpan w:val="4"/>
            <w:shd w:val="clear" w:color="auto" w:fill="E7EBF5"/>
          </w:tcPr>
          <w:p>
            <w:pPr>
              <w:pStyle w:val="TableParagraph"/>
              <w:tabs>
                <w:tab w:pos="1509" w:val="left" w:leader="none"/>
              </w:tabs>
              <w:spacing w:before="101"/>
              <w:ind w:left="808"/>
              <w:rPr>
                <w:b/>
                <w:sz w:val="20"/>
              </w:rPr>
            </w:pPr>
            <w:r>
              <w:rPr>
                <w:b/>
                <w:spacing w:val="-2"/>
                <w:sz w:val="20"/>
              </w:rPr>
              <w:t>3.1.2</w:t>
            </w:r>
            <w:r>
              <w:rPr>
                <w:b/>
                <w:sz w:val="20"/>
              </w:rPr>
              <w:tab/>
              <w:t>Operational</w:t>
            </w:r>
            <w:r>
              <w:rPr>
                <w:b/>
                <w:spacing w:val="-10"/>
                <w:sz w:val="20"/>
              </w:rPr>
              <w:t> </w:t>
            </w:r>
            <w:r>
              <w:rPr>
                <w:b/>
                <w:sz w:val="20"/>
              </w:rPr>
              <w:t>Efficiency</w:t>
            </w:r>
            <w:r>
              <w:rPr>
                <w:b/>
                <w:spacing w:val="-6"/>
                <w:sz w:val="20"/>
              </w:rPr>
              <w:t> </w:t>
            </w:r>
            <w:r>
              <w:rPr>
                <w:b/>
                <w:sz w:val="20"/>
              </w:rPr>
              <w:t>of</w:t>
            </w:r>
            <w:r>
              <w:rPr>
                <w:b/>
                <w:spacing w:val="-6"/>
                <w:sz w:val="20"/>
              </w:rPr>
              <w:t> </w:t>
            </w:r>
            <w:r>
              <w:rPr>
                <w:b/>
                <w:sz w:val="20"/>
              </w:rPr>
              <w:t>Security</w:t>
            </w:r>
            <w:r>
              <w:rPr>
                <w:b/>
                <w:spacing w:val="-6"/>
                <w:sz w:val="20"/>
              </w:rPr>
              <w:t> </w:t>
            </w:r>
            <w:r>
              <w:rPr>
                <w:b/>
                <w:sz w:val="20"/>
              </w:rPr>
              <w:t>Interest</w:t>
            </w:r>
            <w:r>
              <w:rPr>
                <w:b/>
                <w:spacing w:val="-7"/>
                <w:sz w:val="20"/>
              </w:rPr>
              <w:t> </w:t>
            </w:r>
            <w:r>
              <w:rPr>
                <w:b/>
                <w:sz w:val="20"/>
              </w:rPr>
              <w:t>and</w:t>
            </w:r>
            <w:r>
              <w:rPr>
                <w:b/>
                <w:spacing w:val="-7"/>
                <w:sz w:val="20"/>
              </w:rPr>
              <w:t> </w:t>
            </w:r>
            <w:r>
              <w:rPr>
                <w:b/>
                <w:sz w:val="20"/>
              </w:rPr>
              <w:t>Credit</w:t>
            </w:r>
            <w:r>
              <w:rPr>
                <w:b/>
                <w:spacing w:val="-7"/>
                <w:sz w:val="20"/>
              </w:rPr>
              <w:t> </w:t>
            </w:r>
            <w:r>
              <w:rPr>
                <w:b/>
                <w:sz w:val="20"/>
              </w:rPr>
              <w:t>Data</w:t>
            </w:r>
            <w:r>
              <w:rPr>
                <w:b/>
                <w:spacing w:val="-6"/>
                <w:sz w:val="20"/>
              </w:rPr>
              <w:t> </w:t>
            </w:r>
            <w:r>
              <w:rPr>
                <w:b/>
                <w:spacing w:val="-2"/>
                <w:sz w:val="20"/>
              </w:rPr>
              <w:t>Update</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6"/>
              <w:jc w:val="right"/>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9" w:type="dxa"/>
          </w:tcPr>
          <w:p>
            <w:pPr>
              <w:pStyle w:val="TableParagraph"/>
              <w:spacing w:line="230" w:lineRule="atLeast"/>
              <w:ind w:left="525" w:right="92" w:firstLine="76"/>
              <w:rPr>
                <w:b/>
                <w:sz w:val="20"/>
              </w:rPr>
            </w:pPr>
            <w:r>
              <w:rPr>
                <w:b/>
                <w:spacing w:val="-2"/>
                <w:sz w:val="20"/>
              </w:rPr>
              <w:t>Total Points</w:t>
            </w:r>
          </w:p>
        </w:tc>
      </w:tr>
      <w:tr>
        <w:trPr>
          <w:trHeight w:val="2759" w:hRule="atLeast"/>
        </w:trPr>
        <w:tc>
          <w:tcPr>
            <w:tcW w:w="6120" w:type="dxa"/>
          </w:tcPr>
          <w:p>
            <w:pPr>
              <w:pStyle w:val="TableParagraph"/>
              <w:spacing w:line="229" w:lineRule="exact"/>
              <w:ind w:left="107"/>
              <w:rPr>
                <w:b/>
                <w:sz w:val="20"/>
              </w:rPr>
            </w:pPr>
            <w:r>
              <w:rPr>
                <w:b/>
                <w:sz w:val="20"/>
              </w:rPr>
              <w:t>Operational</w:t>
            </w:r>
            <w:r>
              <w:rPr>
                <w:b/>
                <w:spacing w:val="-8"/>
                <w:sz w:val="20"/>
              </w:rPr>
              <w:t> </w:t>
            </w:r>
            <w:r>
              <w:rPr>
                <w:b/>
                <w:sz w:val="20"/>
              </w:rPr>
              <w:t>Efficiency</w:t>
            </w:r>
            <w:r>
              <w:rPr>
                <w:b/>
                <w:spacing w:val="-6"/>
                <w:sz w:val="20"/>
              </w:rPr>
              <w:t> </w:t>
            </w:r>
            <w:r>
              <w:rPr>
                <w:b/>
                <w:sz w:val="20"/>
              </w:rPr>
              <w:t>of</w:t>
            </w:r>
            <w:r>
              <w:rPr>
                <w:b/>
                <w:spacing w:val="-6"/>
                <w:sz w:val="20"/>
              </w:rPr>
              <w:t> </w:t>
            </w:r>
            <w:r>
              <w:rPr>
                <w:b/>
                <w:sz w:val="20"/>
              </w:rPr>
              <w:t>Security</w:t>
            </w:r>
            <w:r>
              <w:rPr>
                <w:b/>
                <w:spacing w:val="-6"/>
                <w:sz w:val="20"/>
              </w:rPr>
              <w:t> </w:t>
            </w:r>
            <w:r>
              <w:rPr>
                <w:b/>
                <w:sz w:val="20"/>
              </w:rPr>
              <w:t>Interest</w:t>
            </w:r>
            <w:r>
              <w:rPr>
                <w:b/>
                <w:spacing w:val="-6"/>
                <w:sz w:val="20"/>
              </w:rPr>
              <w:t> </w:t>
            </w:r>
            <w:r>
              <w:rPr>
                <w:b/>
                <w:sz w:val="20"/>
              </w:rPr>
              <w:t>and</w:t>
            </w:r>
            <w:r>
              <w:rPr>
                <w:b/>
                <w:spacing w:val="-8"/>
                <w:sz w:val="20"/>
              </w:rPr>
              <w:t> </w:t>
            </w:r>
            <w:r>
              <w:rPr>
                <w:b/>
                <w:sz w:val="20"/>
              </w:rPr>
              <w:t>Credit</w:t>
            </w:r>
            <w:r>
              <w:rPr>
                <w:b/>
                <w:spacing w:val="-6"/>
                <w:sz w:val="20"/>
              </w:rPr>
              <w:t> </w:t>
            </w:r>
            <w:r>
              <w:rPr>
                <w:b/>
                <w:sz w:val="20"/>
              </w:rPr>
              <w:t>Data</w:t>
            </w:r>
            <w:r>
              <w:rPr>
                <w:b/>
                <w:spacing w:val="-7"/>
                <w:sz w:val="20"/>
              </w:rPr>
              <w:t> </w:t>
            </w:r>
            <w:r>
              <w:rPr>
                <w:b/>
                <w:spacing w:val="-2"/>
                <w:sz w:val="20"/>
              </w:rPr>
              <w:t>Update*</w:t>
            </w:r>
          </w:p>
          <w:p>
            <w:pPr>
              <w:pStyle w:val="TableParagraph"/>
              <w:numPr>
                <w:ilvl w:val="0"/>
                <w:numId w:val="55"/>
              </w:numPr>
              <w:tabs>
                <w:tab w:pos="296" w:val="left" w:leader="none"/>
              </w:tabs>
              <w:spacing w:line="240" w:lineRule="auto" w:before="0" w:after="0"/>
              <w:ind w:left="179" w:right="151" w:firstLine="0"/>
              <w:jc w:val="left"/>
              <w:rPr>
                <w:sz w:val="20"/>
              </w:rPr>
            </w:pPr>
            <w:r>
              <w:rPr>
                <w:sz w:val="20"/>
              </w:rPr>
              <w:t>Time</w:t>
            </w:r>
            <w:r>
              <w:rPr>
                <w:spacing w:val="-3"/>
                <w:sz w:val="20"/>
              </w:rPr>
              <w:t> </w:t>
            </w:r>
            <w:r>
              <w:rPr>
                <w:sz w:val="20"/>
              </w:rPr>
              <w:t>for</w:t>
            </w:r>
            <w:r>
              <w:rPr>
                <w:spacing w:val="-3"/>
                <w:sz w:val="20"/>
              </w:rPr>
              <w:t> </w:t>
            </w:r>
            <w:r>
              <w:rPr>
                <w:sz w:val="20"/>
              </w:rPr>
              <w:t>new</w:t>
            </w:r>
            <w:r>
              <w:rPr>
                <w:spacing w:val="-3"/>
                <w:sz w:val="20"/>
              </w:rPr>
              <w:t> </w:t>
            </w:r>
            <w:r>
              <w:rPr>
                <w:sz w:val="20"/>
              </w:rPr>
              <w:t>registration</w:t>
            </w:r>
            <w:r>
              <w:rPr>
                <w:spacing w:val="-3"/>
                <w:sz w:val="20"/>
              </w:rPr>
              <w:t> </w:t>
            </w:r>
            <w:r>
              <w:rPr>
                <w:sz w:val="20"/>
              </w:rPr>
              <w:t>to</w:t>
            </w:r>
            <w:r>
              <w:rPr>
                <w:spacing w:val="-4"/>
                <w:sz w:val="20"/>
              </w:rPr>
              <w:t> </w:t>
            </w:r>
            <w:r>
              <w:rPr>
                <w:sz w:val="20"/>
              </w:rPr>
              <w:t>be</w:t>
            </w:r>
            <w:r>
              <w:rPr>
                <w:spacing w:val="-3"/>
                <w:sz w:val="20"/>
              </w:rPr>
              <w:t> </w:t>
            </w:r>
            <w:r>
              <w:rPr>
                <w:sz w:val="20"/>
              </w:rPr>
              <w:t>reflected</w:t>
            </w:r>
            <w:r>
              <w:rPr>
                <w:spacing w:val="-3"/>
                <w:sz w:val="20"/>
              </w:rPr>
              <w:t> </w:t>
            </w:r>
            <w:r>
              <w:rPr>
                <w:sz w:val="20"/>
              </w:rPr>
              <w:t>in</w:t>
            </w:r>
            <w:r>
              <w:rPr>
                <w:spacing w:val="-4"/>
                <w:sz w:val="20"/>
              </w:rPr>
              <w:t> </w:t>
            </w:r>
            <w:r>
              <w:rPr>
                <w:sz w:val="20"/>
              </w:rPr>
              <w:t>database</w:t>
            </w:r>
            <w:r>
              <w:rPr>
                <w:spacing w:val="-3"/>
                <w:sz w:val="20"/>
              </w:rPr>
              <w:t> </w:t>
            </w:r>
            <w:r>
              <w:rPr>
                <w:sz w:val="20"/>
              </w:rPr>
              <w:t>(74</w:t>
            </w:r>
            <w:r>
              <w:rPr>
                <w:spacing w:val="-3"/>
                <w:sz w:val="20"/>
              </w:rPr>
              <w:t> </w:t>
            </w:r>
            <w:r>
              <w:rPr>
                <w:sz w:val="20"/>
              </w:rPr>
              <w:t>OR</w:t>
            </w:r>
            <w:r>
              <w:rPr>
                <w:spacing w:val="-4"/>
                <w:sz w:val="20"/>
              </w:rPr>
              <w:t> </w:t>
            </w:r>
            <w:r>
              <w:rPr>
                <w:sz w:val="20"/>
              </w:rPr>
              <w:t>75</w:t>
            </w:r>
            <w:r>
              <w:rPr>
                <w:spacing w:val="-3"/>
                <w:sz w:val="20"/>
              </w:rPr>
              <w:t> </w:t>
            </w:r>
            <w:r>
              <w:rPr>
                <w:sz w:val="20"/>
              </w:rPr>
              <w:t>OR</w:t>
            </w:r>
            <w:r>
              <w:rPr>
                <w:spacing w:val="-4"/>
                <w:sz w:val="20"/>
              </w:rPr>
              <w:t> </w:t>
            </w:r>
            <w:r>
              <w:rPr>
                <w:sz w:val="20"/>
              </w:rPr>
              <w:t>76 OR 77)</w:t>
            </w:r>
          </w:p>
          <w:p>
            <w:pPr>
              <w:pStyle w:val="TableParagraph"/>
              <w:numPr>
                <w:ilvl w:val="0"/>
                <w:numId w:val="55"/>
              </w:numPr>
              <w:tabs>
                <w:tab w:pos="296" w:val="left" w:leader="none"/>
              </w:tabs>
              <w:spacing w:line="240" w:lineRule="auto" w:before="0" w:after="0"/>
              <w:ind w:left="179" w:right="399" w:firstLine="0"/>
              <w:jc w:val="left"/>
              <w:rPr>
                <w:sz w:val="20"/>
              </w:rPr>
            </w:pPr>
            <w:r>
              <w:rPr>
                <w:sz w:val="20"/>
              </w:rPr>
              <w:t>Fees</w:t>
            </w:r>
            <w:r>
              <w:rPr>
                <w:spacing w:val="-5"/>
                <w:sz w:val="20"/>
              </w:rPr>
              <w:t> </w:t>
            </w:r>
            <w:r>
              <w:rPr>
                <w:sz w:val="20"/>
              </w:rPr>
              <w:t>associated</w:t>
            </w:r>
            <w:r>
              <w:rPr>
                <w:spacing w:val="-3"/>
                <w:sz w:val="20"/>
              </w:rPr>
              <w:t> </w:t>
            </w:r>
            <w:r>
              <w:rPr>
                <w:sz w:val="20"/>
              </w:rPr>
              <w:t>with</w:t>
            </w:r>
            <w:r>
              <w:rPr>
                <w:spacing w:val="-3"/>
                <w:sz w:val="20"/>
              </w:rPr>
              <w:t> </w:t>
            </w:r>
            <w:r>
              <w:rPr>
                <w:sz w:val="20"/>
              </w:rPr>
              <w:t>the</w:t>
            </w:r>
            <w:r>
              <w:rPr>
                <w:spacing w:val="-4"/>
                <w:sz w:val="20"/>
              </w:rPr>
              <w:t> </w:t>
            </w:r>
            <w:r>
              <w:rPr>
                <w:sz w:val="20"/>
              </w:rPr>
              <w:t>registration</w:t>
            </w:r>
            <w:r>
              <w:rPr>
                <w:spacing w:val="-3"/>
                <w:sz w:val="20"/>
              </w:rPr>
              <w:t> </w:t>
            </w:r>
            <w:r>
              <w:rPr>
                <w:sz w:val="20"/>
              </w:rPr>
              <w:t>of</w:t>
            </w:r>
            <w:r>
              <w:rPr>
                <w:spacing w:val="-3"/>
                <w:sz w:val="20"/>
              </w:rPr>
              <w:t> </w:t>
            </w:r>
            <w:r>
              <w:rPr>
                <w:sz w:val="20"/>
              </w:rPr>
              <w:t>security</w:t>
            </w:r>
            <w:r>
              <w:rPr>
                <w:spacing w:val="-3"/>
                <w:sz w:val="20"/>
              </w:rPr>
              <w:t> </w:t>
            </w:r>
            <w:r>
              <w:rPr>
                <w:sz w:val="20"/>
              </w:rPr>
              <w:t>interests</w:t>
            </w:r>
            <w:r>
              <w:rPr>
                <w:spacing w:val="-5"/>
                <w:sz w:val="20"/>
              </w:rPr>
              <w:t> </w:t>
            </w:r>
            <w:r>
              <w:rPr>
                <w:sz w:val="20"/>
              </w:rPr>
              <w:t>(71</w:t>
            </w:r>
            <w:r>
              <w:rPr>
                <w:spacing w:val="-3"/>
                <w:sz w:val="20"/>
              </w:rPr>
              <w:t> </w:t>
            </w:r>
            <w:r>
              <w:rPr>
                <w:sz w:val="20"/>
              </w:rPr>
              <w:t>OR</w:t>
            </w:r>
            <w:r>
              <w:rPr>
                <w:spacing w:val="-5"/>
                <w:sz w:val="20"/>
              </w:rPr>
              <w:t> </w:t>
            </w:r>
            <w:r>
              <w:rPr>
                <w:sz w:val="20"/>
              </w:rPr>
              <w:t>72 AND 73)</w:t>
            </w:r>
          </w:p>
          <w:p>
            <w:pPr>
              <w:pStyle w:val="TableParagraph"/>
              <w:spacing w:before="1"/>
              <w:ind w:left="107"/>
              <w:rPr>
                <w:i/>
                <w:sz w:val="20"/>
              </w:rPr>
            </w:pPr>
            <w:r>
              <w:rPr>
                <w:i/>
                <w:sz w:val="20"/>
              </w:rPr>
              <w:t>*Respective scores for time to register security and cost to register a security interest, and time to include credit information (data obtained from</w:t>
            </w:r>
            <w:r>
              <w:rPr>
                <w:i/>
                <w:spacing w:val="-4"/>
                <w:sz w:val="20"/>
              </w:rPr>
              <w:t> </w:t>
            </w:r>
            <w:r>
              <w:rPr>
                <w:i/>
                <w:sz w:val="20"/>
              </w:rPr>
              <w:t>the</w:t>
            </w:r>
            <w:r>
              <w:rPr>
                <w:i/>
                <w:spacing w:val="-4"/>
                <w:sz w:val="20"/>
              </w:rPr>
              <w:t> </w:t>
            </w:r>
            <w:r>
              <w:rPr>
                <w:i/>
                <w:sz w:val="20"/>
              </w:rPr>
              <w:t>Credit</w:t>
            </w:r>
            <w:r>
              <w:rPr>
                <w:i/>
                <w:spacing w:val="-4"/>
                <w:sz w:val="20"/>
              </w:rPr>
              <w:t> </w:t>
            </w:r>
            <w:r>
              <w:rPr>
                <w:i/>
                <w:sz w:val="20"/>
              </w:rPr>
              <w:t>Bureaus</w:t>
            </w:r>
            <w:r>
              <w:rPr>
                <w:i/>
                <w:spacing w:val="-5"/>
                <w:sz w:val="20"/>
              </w:rPr>
              <w:t> </w:t>
            </w:r>
            <w:r>
              <w:rPr>
                <w:i/>
                <w:sz w:val="20"/>
              </w:rPr>
              <w:t>and</w:t>
            </w:r>
            <w:r>
              <w:rPr>
                <w:i/>
                <w:spacing w:val="-5"/>
                <w:sz w:val="20"/>
              </w:rPr>
              <w:t> </w:t>
            </w:r>
            <w:r>
              <w:rPr>
                <w:i/>
                <w:sz w:val="20"/>
              </w:rPr>
              <w:t>Registries</w:t>
            </w:r>
            <w:r>
              <w:rPr>
                <w:i/>
                <w:spacing w:val="-5"/>
                <w:sz w:val="20"/>
              </w:rPr>
              <w:t> </w:t>
            </w:r>
            <w:r>
              <w:rPr>
                <w:i/>
                <w:sz w:val="20"/>
              </w:rPr>
              <w:t>questionnaire,</w:t>
            </w:r>
            <w:r>
              <w:rPr>
                <w:i/>
                <w:spacing w:val="-3"/>
                <w:sz w:val="20"/>
              </w:rPr>
              <w:t> </w:t>
            </w:r>
            <w:r>
              <w:rPr>
                <w:i/>
                <w:sz w:val="20"/>
              </w:rPr>
              <w:t>Pillar</w:t>
            </w:r>
            <w:r>
              <w:rPr>
                <w:i/>
                <w:spacing w:val="-5"/>
                <w:sz w:val="20"/>
              </w:rPr>
              <w:t> </w:t>
            </w:r>
            <w:r>
              <w:rPr>
                <w:i/>
                <w:sz w:val="20"/>
              </w:rPr>
              <w:t>3</w:t>
            </w:r>
            <w:r>
              <w:rPr>
                <w:i/>
                <w:spacing w:val="-3"/>
                <w:sz w:val="20"/>
              </w:rPr>
              <w:t> </w:t>
            </w:r>
            <w:r>
              <w:rPr>
                <w:i/>
                <w:sz w:val="20"/>
              </w:rPr>
              <w:t>-</w:t>
            </w:r>
            <w:r>
              <w:rPr>
                <w:i/>
                <w:spacing w:val="-3"/>
                <w:sz w:val="20"/>
              </w:rPr>
              <w:t> </w:t>
            </w:r>
            <w:r>
              <w:rPr>
                <w:i/>
                <w:sz w:val="20"/>
              </w:rPr>
              <w:t>question</w:t>
            </w:r>
          </w:p>
          <w:p>
            <w:pPr>
              <w:pStyle w:val="TableParagraph"/>
              <w:ind w:left="107"/>
              <w:rPr>
                <w:i/>
                <w:sz w:val="20"/>
              </w:rPr>
            </w:pPr>
            <w:r>
              <w:rPr>
                <w:i/>
                <w:sz w:val="20"/>
              </w:rPr>
              <w:t>73) will be calculated using the Normal Cumulative Density Function (CDF) transformation method on a scale of 0 to 100, where 0 and 100</w:t>
            </w:r>
          </w:p>
          <w:p>
            <w:pPr>
              <w:pStyle w:val="TableParagraph"/>
              <w:spacing w:line="230" w:lineRule="atLeast"/>
              <w:ind w:left="107"/>
              <w:rPr>
                <w:i/>
                <w:sz w:val="20"/>
              </w:rPr>
            </w:pPr>
            <w:r>
              <w:rPr>
                <w:i/>
                <w:sz w:val="20"/>
              </w:rPr>
              <w:t>represent</w:t>
            </w:r>
            <w:r>
              <w:rPr>
                <w:i/>
                <w:spacing w:val="-4"/>
                <w:sz w:val="20"/>
              </w:rPr>
              <w:t> </w:t>
            </w:r>
            <w:r>
              <w:rPr>
                <w:i/>
                <w:sz w:val="20"/>
              </w:rPr>
              <w:t>the</w:t>
            </w:r>
            <w:r>
              <w:rPr>
                <w:i/>
                <w:spacing w:val="-4"/>
                <w:sz w:val="20"/>
              </w:rPr>
              <w:t> </w:t>
            </w:r>
            <w:r>
              <w:rPr>
                <w:i/>
                <w:sz w:val="20"/>
              </w:rPr>
              <w:t>lowest</w:t>
            </w:r>
            <w:r>
              <w:rPr>
                <w:i/>
                <w:spacing w:val="-4"/>
                <w:sz w:val="20"/>
              </w:rPr>
              <w:t> </w:t>
            </w:r>
            <w:r>
              <w:rPr>
                <w:i/>
                <w:sz w:val="20"/>
              </w:rPr>
              <w:t>and</w:t>
            </w:r>
            <w:r>
              <w:rPr>
                <w:i/>
                <w:spacing w:val="-3"/>
                <w:sz w:val="20"/>
              </w:rPr>
              <w:t> </w:t>
            </w:r>
            <w:r>
              <w:rPr>
                <w:i/>
                <w:sz w:val="20"/>
              </w:rPr>
              <w:t>highest</w:t>
            </w:r>
            <w:r>
              <w:rPr>
                <w:i/>
                <w:spacing w:val="-4"/>
                <w:sz w:val="20"/>
              </w:rPr>
              <w:t> </w:t>
            </w:r>
            <w:r>
              <w:rPr>
                <w:i/>
                <w:sz w:val="20"/>
              </w:rPr>
              <w:t>possible</w:t>
            </w:r>
            <w:r>
              <w:rPr>
                <w:i/>
                <w:spacing w:val="-4"/>
                <w:sz w:val="20"/>
              </w:rPr>
              <w:t> </w:t>
            </w:r>
            <w:r>
              <w:rPr>
                <w:i/>
                <w:sz w:val="20"/>
              </w:rPr>
              <w:t>scores,</w:t>
            </w:r>
            <w:r>
              <w:rPr>
                <w:i/>
                <w:spacing w:val="-3"/>
                <w:sz w:val="20"/>
              </w:rPr>
              <w:t> </w:t>
            </w:r>
            <w:r>
              <w:rPr>
                <w:i/>
                <w:sz w:val="20"/>
              </w:rPr>
              <w:t>respectively.</w:t>
            </w:r>
            <w:r>
              <w:rPr>
                <w:i/>
                <w:spacing w:val="-3"/>
                <w:sz w:val="20"/>
              </w:rPr>
              <w:t> </w:t>
            </w:r>
            <w:r>
              <w:rPr>
                <w:i/>
                <w:sz w:val="20"/>
              </w:rPr>
              <w:t>Average</w:t>
            </w:r>
            <w:r>
              <w:rPr>
                <w:i/>
                <w:spacing w:val="-4"/>
                <w:sz w:val="20"/>
              </w:rPr>
              <w:t> </w:t>
            </w:r>
            <w:r>
              <w:rPr>
                <w:i/>
                <w:sz w:val="20"/>
              </w:rPr>
              <w:t>of these scores will be taken to obtain the overall score for the indicator</w:t>
            </w:r>
          </w:p>
        </w:tc>
        <w:tc>
          <w:tcPr>
            <w:tcW w:w="1080" w:type="dxa"/>
          </w:tcPr>
          <w:p>
            <w:pPr>
              <w:pStyle w:val="TableParagraph"/>
              <w:spacing w:line="229" w:lineRule="exact"/>
              <w:ind w:right="96"/>
              <w:jc w:val="right"/>
              <w:rPr>
                <w:b/>
                <w:sz w:val="20"/>
              </w:rPr>
            </w:pPr>
            <w:r>
              <w:rPr>
                <w:b/>
                <w:spacing w:val="-5"/>
                <w:sz w:val="20"/>
              </w:rPr>
              <w:t>100</w:t>
            </w:r>
          </w:p>
          <w:p>
            <w:pPr>
              <w:pStyle w:val="TableParagraph"/>
              <w:spacing w:line="229" w:lineRule="exact"/>
              <w:ind w:right="94"/>
              <w:jc w:val="right"/>
              <w:rPr>
                <w:b/>
                <w:sz w:val="20"/>
              </w:rPr>
            </w:pPr>
            <w:r>
              <w:rPr>
                <w:b/>
                <w:spacing w:val="-2"/>
                <w:sz w:val="20"/>
              </w:rPr>
              <w:t>(66.66%)</w:t>
            </w:r>
          </w:p>
        </w:tc>
        <w:tc>
          <w:tcPr>
            <w:tcW w:w="991" w:type="dxa"/>
          </w:tcPr>
          <w:p>
            <w:pPr>
              <w:pStyle w:val="TableParagraph"/>
              <w:ind w:right="99"/>
              <w:jc w:val="right"/>
              <w:rPr>
                <w:b/>
                <w:sz w:val="20"/>
              </w:rPr>
            </w:pPr>
            <w:r>
              <w:rPr>
                <w:b/>
                <w:spacing w:val="-5"/>
                <w:sz w:val="20"/>
              </w:rPr>
              <w:t>n/a</w:t>
            </w:r>
          </w:p>
        </w:tc>
        <w:tc>
          <w:tcPr>
            <w:tcW w:w="1169" w:type="dxa"/>
          </w:tcPr>
          <w:p>
            <w:pPr>
              <w:pStyle w:val="TableParagraph"/>
              <w:spacing w:line="229" w:lineRule="exact"/>
              <w:ind w:right="98"/>
              <w:jc w:val="right"/>
              <w:rPr>
                <w:b/>
                <w:sz w:val="20"/>
              </w:rPr>
            </w:pPr>
            <w:r>
              <w:rPr>
                <w:b/>
                <w:spacing w:val="-5"/>
                <w:sz w:val="20"/>
              </w:rPr>
              <w:t>100</w:t>
            </w:r>
          </w:p>
          <w:p>
            <w:pPr>
              <w:pStyle w:val="TableParagraph"/>
              <w:spacing w:line="229" w:lineRule="exact"/>
              <w:ind w:right="97"/>
              <w:jc w:val="right"/>
              <w:rPr>
                <w:b/>
                <w:sz w:val="20"/>
              </w:rPr>
            </w:pPr>
            <w:r>
              <w:rPr>
                <w:b/>
                <w:spacing w:val="-2"/>
                <w:sz w:val="20"/>
              </w:rPr>
              <w:t>(66.66%)</w:t>
            </w:r>
          </w:p>
        </w:tc>
      </w:tr>
      <w:tr>
        <w:trPr>
          <w:trHeight w:val="316" w:hRule="atLeast"/>
        </w:trPr>
        <w:tc>
          <w:tcPr>
            <w:tcW w:w="6120" w:type="dxa"/>
            <w:shd w:val="clear" w:color="auto" w:fill="FFC000"/>
          </w:tcPr>
          <w:p>
            <w:pPr>
              <w:pStyle w:val="TableParagraph"/>
              <w:spacing w:before="43"/>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080" w:type="dxa"/>
            <w:shd w:val="clear" w:color="auto" w:fill="FFC000"/>
          </w:tcPr>
          <w:p>
            <w:pPr>
              <w:pStyle w:val="TableParagraph"/>
              <w:spacing w:before="43"/>
              <w:ind w:right="95"/>
              <w:jc w:val="right"/>
              <w:rPr>
                <w:b/>
                <w:sz w:val="20"/>
              </w:rPr>
            </w:pPr>
            <w:r>
              <w:rPr>
                <w:b/>
                <w:spacing w:val="-2"/>
                <w:sz w:val="20"/>
              </w:rPr>
              <w:t>100**</w:t>
            </w:r>
          </w:p>
        </w:tc>
        <w:tc>
          <w:tcPr>
            <w:tcW w:w="991" w:type="dxa"/>
            <w:shd w:val="clear" w:color="auto" w:fill="FFC000"/>
          </w:tcPr>
          <w:p>
            <w:pPr>
              <w:pStyle w:val="TableParagraph"/>
              <w:spacing w:before="43"/>
              <w:ind w:right="99"/>
              <w:jc w:val="right"/>
              <w:rPr>
                <w:b/>
                <w:sz w:val="20"/>
              </w:rPr>
            </w:pPr>
            <w:r>
              <w:rPr>
                <w:b/>
                <w:spacing w:val="-5"/>
                <w:sz w:val="20"/>
              </w:rPr>
              <w:t>n/a</w:t>
            </w:r>
          </w:p>
        </w:tc>
        <w:tc>
          <w:tcPr>
            <w:tcW w:w="1169" w:type="dxa"/>
            <w:shd w:val="clear" w:color="auto" w:fill="FFC000"/>
          </w:tcPr>
          <w:p>
            <w:pPr>
              <w:pStyle w:val="TableParagraph"/>
              <w:spacing w:before="43"/>
              <w:ind w:left="559"/>
              <w:rPr>
                <w:b/>
                <w:sz w:val="20"/>
              </w:rPr>
            </w:pPr>
            <w:r>
              <w:rPr>
                <w:b/>
                <w:spacing w:val="-2"/>
                <w:sz w:val="20"/>
              </w:rPr>
              <w:t>100**</w:t>
            </w:r>
          </w:p>
        </w:tc>
      </w:tr>
    </w:tbl>
    <w:p>
      <w:pPr>
        <w:spacing w:before="2"/>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before="1"/>
        <w:ind w:left="360" w:right="0" w:firstLine="0"/>
        <w:jc w:val="left"/>
        <w:rPr>
          <w:i/>
          <w:sz w:val="20"/>
        </w:rPr>
      </w:pPr>
      <w:r>
        <w:rPr>
          <w:sz w:val="20"/>
        </w:rPr>
        <w:t>**</w:t>
      </w:r>
      <w:r>
        <w:rPr>
          <w:i/>
          <w:sz w:val="20"/>
        </w:rPr>
        <w:t>Subcategory</w:t>
      </w:r>
      <w:r>
        <w:rPr>
          <w:i/>
          <w:spacing w:val="-8"/>
          <w:sz w:val="20"/>
        </w:rPr>
        <w:t> </w:t>
      </w:r>
      <w:r>
        <w:rPr>
          <w:i/>
          <w:sz w:val="20"/>
        </w:rPr>
        <w:t>shared</w:t>
      </w:r>
      <w:r>
        <w:rPr>
          <w:i/>
          <w:spacing w:val="-6"/>
          <w:sz w:val="20"/>
        </w:rPr>
        <w:t> </w:t>
      </w:r>
      <w:r>
        <w:rPr>
          <w:i/>
          <w:sz w:val="20"/>
        </w:rPr>
        <w:t>with</w:t>
      </w:r>
      <w:r>
        <w:rPr>
          <w:i/>
          <w:spacing w:val="-6"/>
          <w:sz w:val="20"/>
        </w:rPr>
        <w:t> </w:t>
      </w:r>
      <w:r>
        <w:rPr>
          <w:i/>
          <w:sz w:val="20"/>
        </w:rPr>
        <w:t>Credit</w:t>
      </w:r>
      <w:r>
        <w:rPr>
          <w:i/>
          <w:spacing w:val="-7"/>
          <w:sz w:val="20"/>
        </w:rPr>
        <w:t> </w:t>
      </w:r>
      <w:r>
        <w:rPr>
          <w:i/>
          <w:sz w:val="20"/>
        </w:rPr>
        <w:t>Bureaus</w:t>
      </w:r>
      <w:r>
        <w:rPr>
          <w:i/>
          <w:spacing w:val="-8"/>
          <w:sz w:val="20"/>
        </w:rPr>
        <w:t> </w:t>
      </w:r>
      <w:r>
        <w:rPr>
          <w:i/>
          <w:sz w:val="20"/>
        </w:rPr>
        <w:t>and</w:t>
      </w:r>
      <w:r>
        <w:rPr>
          <w:i/>
          <w:spacing w:val="-6"/>
          <w:sz w:val="20"/>
        </w:rPr>
        <w:t> </w:t>
      </w:r>
      <w:r>
        <w:rPr>
          <w:i/>
          <w:sz w:val="20"/>
        </w:rPr>
        <w:t>Registries</w:t>
      </w:r>
      <w:r>
        <w:rPr>
          <w:i/>
          <w:spacing w:val="-8"/>
          <w:sz w:val="20"/>
        </w:rPr>
        <w:t> </w:t>
      </w:r>
      <w:r>
        <w:rPr>
          <w:i/>
          <w:spacing w:val="-2"/>
          <w:sz w:val="20"/>
        </w:rPr>
        <w:t>questionnaire.</w:t>
      </w:r>
    </w:p>
    <w:p>
      <w:pPr>
        <w:spacing w:after="0"/>
        <w:jc w:val="left"/>
        <w:rPr>
          <w:i/>
          <w:sz w:val="20"/>
        </w:rPr>
        <w:sectPr>
          <w:pgSz w:w="12240" w:h="15840"/>
          <w:pgMar w:header="0" w:footer="522" w:top="1360" w:bottom="720" w:left="1080" w:right="1080"/>
        </w:sectPr>
      </w:pPr>
    </w:p>
    <w:p>
      <w:pPr>
        <w:spacing w:before="81"/>
        <w:ind w:left="2" w:right="2" w:firstLine="0"/>
        <w:jc w:val="center"/>
        <w:rPr>
          <w:b/>
          <w:sz w:val="22"/>
        </w:rPr>
      </w:pPr>
      <w:r>
        <w:rPr>
          <w:b/>
          <w:sz w:val="22"/>
          <w:u w:val="single"/>
        </w:rPr>
        <w:t>E-PAYMENTS</w:t>
      </w:r>
      <w:r>
        <w:rPr>
          <w:b/>
          <w:spacing w:val="-11"/>
          <w:sz w:val="22"/>
          <w:u w:val="single"/>
        </w:rPr>
        <w:t> </w:t>
      </w:r>
      <w:r>
        <w:rPr>
          <w:b/>
          <w:spacing w:val="-2"/>
          <w:sz w:val="22"/>
          <w:u w:val="single"/>
        </w:rPr>
        <w:t>QUESTIONNAIRE</w:t>
      </w:r>
    </w:p>
    <w:p>
      <w:pPr>
        <w:pStyle w:val="BodyText"/>
        <w:spacing w:before="17"/>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pPr>
    </w:p>
    <w:p>
      <w:pPr>
        <w:pStyle w:val="BodyText"/>
        <w:spacing w:before="1"/>
        <w:ind w:left="359" w:right="356"/>
        <w:jc w:val="both"/>
      </w:pPr>
      <w:r>
        <w:rPr/>
        <w:t>For Y/N questions, the Y response accounts for the score and is considered as the good practice, unless otherwise indicated with the sign “Y/N; N – good practice”.</w:t>
      </w:r>
    </w:p>
    <w:p>
      <w:pPr>
        <w:pStyle w:val="BodyText"/>
        <w:spacing w:before="252"/>
        <w:ind w:left="359" w:right="354"/>
        <w:jc w:val="both"/>
      </w:pPr>
      <w:r>
        <w:rPr/>
        <w:t>In the tables that follow, “AND” means all referenced questions must have a good practice response to obtain a score on the indicator.</w:t>
      </w:r>
    </w:p>
    <w:p>
      <w:pPr>
        <w:pStyle w:val="BodyText"/>
        <w:spacing w:before="252"/>
        <w:ind w:left="359"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59" w:right="35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pPr>
    </w:p>
    <w:p>
      <w:pPr>
        <w:pStyle w:val="BodyText"/>
        <w:ind w:left="359" w:right="356"/>
        <w:jc w:val="both"/>
      </w:pPr>
      <w:r>
        <w:rPr/>
        <w:t>For</w:t>
      </w:r>
      <w:r>
        <w:rPr>
          <w:spacing w:val="-1"/>
        </w:rPr>
        <w:t> </w:t>
      </w:r>
      <w:r>
        <w:rPr/>
        <w:t>questions</w:t>
      </w:r>
      <w:r>
        <w:rPr>
          <w:spacing w:val="-4"/>
        </w:rPr>
        <w:t> </w:t>
      </w:r>
      <w:r>
        <w:rPr/>
        <w:t>that</w:t>
      </w:r>
      <w:r>
        <w:rPr>
          <w:spacing w:val="-1"/>
        </w:rPr>
        <w:t> </w:t>
      </w:r>
      <w:r>
        <w:rPr/>
        <w:t>are</w:t>
      </w:r>
      <w:r>
        <w:rPr>
          <w:spacing w:val="-2"/>
        </w:rPr>
        <w:t> </w:t>
      </w:r>
      <w:r>
        <w:rPr/>
        <w:t>scored</w:t>
      </w:r>
      <w:r>
        <w:rPr>
          <w:spacing w:val="-2"/>
        </w:rPr>
        <w:t> </w:t>
      </w:r>
      <w:r>
        <w:rPr/>
        <w:t>for</w:t>
      </w:r>
      <w:r>
        <w:rPr>
          <w:spacing w:val="-2"/>
        </w:rPr>
        <w:t> </w:t>
      </w:r>
      <w:r>
        <w:rPr/>
        <w:t>both</w:t>
      </w:r>
      <w:r>
        <w:rPr>
          <w:spacing w:val="-2"/>
        </w:rPr>
        <w:t> </w:t>
      </w:r>
      <w:r>
        <w:rPr/>
        <w:t>bank</w:t>
      </w:r>
      <w:r>
        <w:rPr>
          <w:spacing w:val="-2"/>
        </w:rPr>
        <w:t> </w:t>
      </w:r>
      <w:r>
        <w:rPr/>
        <w:t>and</w:t>
      </w:r>
      <w:r>
        <w:rPr>
          <w:spacing w:val="-5"/>
        </w:rPr>
        <w:t> </w:t>
      </w:r>
      <w:r>
        <w:rPr/>
        <w:t>non-bank</w:t>
      </w:r>
      <w:r>
        <w:rPr>
          <w:spacing w:val="-2"/>
        </w:rPr>
        <w:t> </w:t>
      </w:r>
      <w:r>
        <w:rPr/>
        <w:t>payment</w:t>
      </w:r>
      <w:r>
        <w:rPr>
          <w:spacing w:val="-1"/>
        </w:rPr>
        <w:t> </w:t>
      </w:r>
      <w:r>
        <w:rPr/>
        <w:t>service</w:t>
      </w:r>
      <w:r>
        <w:rPr>
          <w:spacing w:val="-2"/>
        </w:rPr>
        <w:t> </w:t>
      </w:r>
      <w:r>
        <w:rPr/>
        <w:t>providers</w:t>
      </w:r>
      <w:r>
        <w:rPr>
          <w:spacing w:val="-2"/>
        </w:rPr>
        <w:t> </w:t>
      </w:r>
      <w:r>
        <w:rPr/>
        <w:t>(PSPs),</w:t>
      </w:r>
      <w:r>
        <w:rPr>
          <w:spacing w:val="-5"/>
        </w:rPr>
        <w:t> </w:t>
      </w:r>
      <w:r>
        <w:rPr/>
        <w:t>the</w:t>
      </w:r>
      <w:r>
        <w:rPr>
          <w:spacing w:val="-2"/>
        </w:rPr>
        <w:t> </w:t>
      </w:r>
      <w:r>
        <w:rPr/>
        <w:t>score</w:t>
      </w:r>
      <w:r>
        <w:rPr>
          <w:spacing w:val="-2"/>
        </w:rPr>
        <w:t> </w:t>
      </w:r>
      <w:r>
        <w:rPr/>
        <w:t>will be equally divided between answers for the two kinds of PSPs.</w:t>
      </w:r>
    </w:p>
    <w:p>
      <w:pPr>
        <w:pStyle w:val="BodyText"/>
        <w:spacing w:before="27"/>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9"/>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9"/>
                <w:sz w:val="20"/>
              </w:rPr>
              <w:t> </w:t>
            </w:r>
            <w:r>
              <w:rPr>
                <w:b/>
                <w:sz w:val="20"/>
              </w:rPr>
              <w:t>I–QUALITY</w:t>
            </w:r>
            <w:r>
              <w:rPr>
                <w:b/>
                <w:spacing w:val="-8"/>
                <w:sz w:val="20"/>
              </w:rPr>
              <w:t> </w:t>
            </w:r>
            <w:r>
              <w:rPr>
                <w:b/>
                <w:sz w:val="20"/>
              </w:rPr>
              <w:t>OF</w:t>
            </w:r>
            <w:r>
              <w:rPr>
                <w:b/>
                <w:spacing w:val="-7"/>
                <w:sz w:val="20"/>
              </w:rPr>
              <w:t> </w:t>
            </w:r>
            <w:r>
              <w:rPr>
                <w:b/>
                <w:sz w:val="20"/>
              </w:rPr>
              <w:t>REGULATIONS</w:t>
            </w:r>
            <w:r>
              <w:rPr>
                <w:b/>
                <w:spacing w:val="-8"/>
                <w:sz w:val="20"/>
              </w:rPr>
              <w:t> </w:t>
            </w:r>
            <w:r>
              <w:rPr>
                <w:b/>
                <w:sz w:val="20"/>
              </w:rPr>
              <w:t>FOR</w:t>
            </w:r>
            <w:r>
              <w:rPr>
                <w:b/>
                <w:spacing w:val="-8"/>
                <w:sz w:val="20"/>
              </w:rPr>
              <w:t> </w:t>
            </w:r>
            <w:r>
              <w:rPr>
                <w:b/>
                <w:sz w:val="20"/>
              </w:rPr>
              <w:t>ELECTRONIC</w:t>
            </w:r>
            <w:r>
              <w:rPr>
                <w:b/>
                <w:spacing w:val="-8"/>
                <w:sz w:val="20"/>
              </w:rPr>
              <w:t> </w:t>
            </w:r>
            <w:r>
              <w:rPr>
                <w:b/>
                <w:spacing w:val="-2"/>
                <w:sz w:val="20"/>
              </w:rPr>
              <w:t>PAYMENTS</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921" w:hRule="atLeast"/>
        </w:trPr>
        <w:tc>
          <w:tcPr>
            <w:tcW w:w="3331" w:type="dxa"/>
          </w:tcPr>
          <w:p>
            <w:pPr>
              <w:pStyle w:val="TableParagraph"/>
              <w:spacing w:before="115"/>
              <w:rPr>
                <w:sz w:val="20"/>
              </w:rPr>
            </w:pPr>
          </w:p>
          <w:p>
            <w:pPr>
              <w:pStyle w:val="TableParagraph"/>
              <w:spacing w:before="1"/>
              <w:ind w:left="4"/>
              <w:rPr>
                <w:b/>
                <w:sz w:val="20"/>
              </w:rPr>
            </w:pPr>
            <w:r>
              <w:rPr>
                <w:b/>
                <w:sz w:val="20"/>
              </w:rPr>
              <w:t>Business</w:t>
            </w:r>
            <w:r>
              <w:rPr>
                <w:b/>
                <w:spacing w:val="-11"/>
                <w:sz w:val="20"/>
              </w:rPr>
              <w:t> </w:t>
            </w:r>
            <w:r>
              <w:rPr>
                <w:b/>
                <w:spacing w:val="-2"/>
                <w:sz w:val="20"/>
              </w:rPr>
              <w:t>Location</w:t>
            </w:r>
          </w:p>
        </w:tc>
        <w:tc>
          <w:tcPr>
            <w:tcW w:w="6029" w:type="dxa"/>
          </w:tcPr>
          <w:p>
            <w:pPr>
              <w:pStyle w:val="TableParagraph"/>
              <w:spacing w:line="230" w:lineRule="atLeast"/>
              <w:ind w:left="4" w:right="169"/>
              <w:jc w:val="both"/>
              <w:rPr>
                <w:sz w:val="20"/>
              </w:rPr>
            </w:pPr>
            <w:r>
              <w:rPr>
                <w:sz w:val="20"/>
              </w:rPr>
              <w:t>The parameter is used in cases where regulations may not be applicable at a national level and vary across states or regions. For the economies where regulations differ across states, regulations for the largest (most populous) city are measured.</w:t>
            </w:r>
          </w:p>
        </w:tc>
      </w:tr>
      <w:tr>
        <w:trPr>
          <w:trHeight w:val="688" w:hRule="atLeast"/>
        </w:trPr>
        <w:tc>
          <w:tcPr>
            <w:tcW w:w="3331" w:type="dxa"/>
          </w:tcPr>
          <w:p>
            <w:pPr>
              <w:pStyle w:val="TableParagraph"/>
              <w:spacing w:before="228"/>
              <w:ind w:left="4"/>
              <w:rPr>
                <w:b/>
                <w:sz w:val="20"/>
              </w:rPr>
            </w:pPr>
            <w:r>
              <w:rPr>
                <w:b/>
                <w:sz w:val="20"/>
              </w:rPr>
              <w:t>Type</w:t>
            </w:r>
            <w:r>
              <w:rPr>
                <w:b/>
                <w:spacing w:val="-3"/>
                <w:sz w:val="20"/>
              </w:rPr>
              <w:t> </w:t>
            </w:r>
            <w:r>
              <w:rPr>
                <w:b/>
                <w:sz w:val="20"/>
              </w:rPr>
              <w:t>of</w:t>
            </w:r>
            <w:r>
              <w:rPr>
                <w:b/>
                <w:spacing w:val="-2"/>
                <w:sz w:val="20"/>
              </w:rPr>
              <w:t> Transactions</w:t>
            </w:r>
          </w:p>
        </w:tc>
        <w:tc>
          <w:tcPr>
            <w:tcW w:w="6029" w:type="dxa"/>
          </w:tcPr>
          <w:p>
            <w:pPr>
              <w:pStyle w:val="TableParagraph"/>
              <w:ind w:left="4"/>
              <w:rPr>
                <w:sz w:val="20"/>
              </w:rPr>
            </w:pPr>
            <w:r>
              <w:rPr>
                <w:sz w:val="20"/>
              </w:rPr>
              <w:t>The</w:t>
            </w:r>
            <w:r>
              <w:rPr>
                <w:spacing w:val="40"/>
                <w:sz w:val="20"/>
              </w:rPr>
              <w:t> </w:t>
            </w:r>
            <w:r>
              <w:rPr>
                <w:sz w:val="20"/>
              </w:rPr>
              <w:t>parameter</w:t>
            </w:r>
            <w:r>
              <w:rPr>
                <w:spacing w:val="40"/>
                <w:sz w:val="20"/>
              </w:rPr>
              <w:t> </w:t>
            </w:r>
            <w:r>
              <w:rPr>
                <w:sz w:val="20"/>
              </w:rPr>
              <w:t>is</w:t>
            </w:r>
            <w:r>
              <w:rPr>
                <w:spacing w:val="38"/>
                <w:sz w:val="20"/>
              </w:rPr>
              <w:t> </w:t>
            </w:r>
            <w:r>
              <w:rPr>
                <w:sz w:val="20"/>
              </w:rPr>
              <w:t>used</w:t>
            </w:r>
            <w:r>
              <w:rPr>
                <w:spacing w:val="40"/>
                <w:sz w:val="20"/>
              </w:rPr>
              <w:t> </w:t>
            </w:r>
            <w:r>
              <w:rPr>
                <w:sz w:val="20"/>
              </w:rPr>
              <w:t>in</w:t>
            </w:r>
            <w:r>
              <w:rPr>
                <w:spacing w:val="40"/>
                <w:sz w:val="20"/>
              </w:rPr>
              <w:t> </w:t>
            </w:r>
            <w:r>
              <w:rPr>
                <w:sz w:val="20"/>
              </w:rPr>
              <w:t>cases</w:t>
            </w:r>
            <w:r>
              <w:rPr>
                <w:spacing w:val="38"/>
                <w:sz w:val="20"/>
              </w:rPr>
              <w:t> </w:t>
            </w:r>
            <w:r>
              <w:rPr>
                <w:sz w:val="20"/>
              </w:rPr>
              <w:t>where</w:t>
            </w:r>
            <w:r>
              <w:rPr>
                <w:spacing w:val="40"/>
                <w:sz w:val="20"/>
              </w:rPr>
              <w:t> </w:t>
            </w:r>
            <w:r>
              <w:rPr>
                <w:sz w:val="20"/>
              </w:rPr>
              <w:t>regulations</w:t>
            </w:r>
            <w:r>
              <w:rPr>
                <w:spacing w:val="38"/>
                <w:sz w:val="20"/>
              </w:rPr>
              <w:t> </w:t>
            </w:r>
            <w:r>
              <w:rPr>
                <w:sz w:val="20"/>
              </w:rPr>
              <w:t>are</w:t>
            </w:r>
            <w:r>
              <w:rPr>
                <w:spacing w:val="37"/>
                <w:sz w:val="20"/>
              </w:rPr>
              <w:t> </w:t>
            </w:r>
            <w:r>
              <w:rPr>
                <w:sz w:val="20"/>
              </w:rPr>
              <w:t>different</w:t>
            </w:r>
            <w:r>
              <w:rPr>
                <w:spacing w:val="39"/>
                <w:sz w:val="20"/>
              </w:rPr>
              <w:t> </w:t>
            </w:r>
            <w:r>
              <w:rPr>
                <w:sz w:val="20"/>
              </w:rPr>
              <w:t>across different</w:t>
            </w:r>
            <w:r>
              <w:rPr>
                <w:spacing w:val="72"/>
                <w:sz w:val="20"/>
              </w:rPr>
              <w:t> </w:t>
            </w:r>
            <w:r>
              <w:rPr>
                <w:sz w:val="20"/>
              </w:rPr>
              <w:t>types</w:t>
            </w:r>
            <w:r>
              <w:rPr>
                <w:spacing w:val="71"/>
                <w:sz w:val="20"/>
              </w:rPr>
              <w:t> </w:t>
            </w:r>
            <w:r>
              <w:rPr>
                <w:sz w:val="20"/>
              </w:rPr>
              <w:t>of</w:t>
            </w:r>
            <w:r>
              <w:rPr>
                <w:spacing w:val="72"/>
                <w:sz w:val="20"/>
              </w:rPr>
              <w:t> </w:t>
            </w:r>
            <w:r>
              <w:rPr>
                <w:sz w:val="20"/>
              </w:rPr>
              <w:t>transactions.</w:t>
            </w:r>
            <w:r>
              <w:rPr>
                <w:spacing w:val="73"/>
                <w:sz w:val="20"/>
              </w:rPr>
              <w:t> </w:t>
            </w:r>
            <w:r>
              <w:rPr>
                <w:sz w:val="20"/>
              </w:rPr>
              <w:t>Under</w:t>
            </w:r>
            <w:r>
              <w:rPr>
                <w:spacing w:val="73"/>
                <w:sz w:val="20"/>
              </w:rPr>
              <w:t> </w:t>
            </w:r>
            <w:r>
              <w:rPr>
                <w:sz w:val="20"/>
              </w:rPr>
              <w:t>Pillar</w:t>
            </w:r>
            <w:r>
              <w:rPr>
                <w:spacing w:val="74"/>
                <w:sz w:val="20"/>
              </w:rPr>
              <w:t> </w:t>
            </w:r>
            <w:r>
              <w:rPr>
                <w:sz w:val="20"/>
              </w:rPr>
              <w:t>I,</w:t>
            </w:r>
            <w:r>
              <w:rPr>
                <w:spacing w:val="73"/>
                <w:sz w:val="20"/>
              </w:rPr>
              <w:t> </w:t>
            </w:r>
            <w:r>
              <w:rPr>
                <w:sz w:val="20"/>
              </w:rPr>
              <w:t>domestic</w:t>
            </w:r>
            <w:r>
              <w:rPr>
                <w:spacing w:val="73"/>
                <w:sz w:val="20"/>
              </w:rPr>
              <w:t> </w:t>
            </w:r>
            <w:r>
              <w:rPr>
                <w:sz w:val="20"/>
              </w:rPr>
              <w:t>e-</w:t>
            </w:r>
            <w:r>
              <w:rPr>
                <w:spacing w:val="-2"/>
                <w:sz w:val="20"/>
              </w:rPr>
              <w:t>payment</w:t>
            </w:r>
          </w:p>
          <w:p>
            <w:pPr>
              <w:pStyle w:val="TableParagraph"/>
              <w:spacing w:line="208" w:lineRule="exact"/>
              <w:ind w:left="4"/>
              <w:rPr>
                <w:sz w:val="20"/>
              </w:rPr>
            </w:pPr>
            <w:r>
              <w:rPr>
                <w:sz w:val="20"/>
              </w:rPr>
              <w:t>transactions</w:t>
            </w:r>
            <w:r>
              <w:rPr>
                <w:spacing w:val="-8"/>
                <w:sz w:val="20"/>
              </w:rPr>
              <w:t> </w:t>
            </w:r>
            <w:r>
              <w:rPr>
                <w:sz w:val="20"/>
              </w:rPr>
              <w:t>are</w:t>
            </w:r>
            <w:r>
              <w:rPr>
                <w:spacing w:val="-6"/>
                <w:sz w:val="20"/>
              </w:rPr>
              <w:t> </w:t>
            </w:r>
            <w:r>
              <w:rPr>
                <w:spacing w:val="-2"/>
                <w:sz w:val="20"/>
              </w:rPr>
              <w:t>considered.</w:t>
            </w:r>
          </w:p>
        </w:tc>
      </w:tr>
    </w:tbl>
    <w:p>
      <w:pPr>
        <w:pStyle w:val="BodyText"/>
        <w:spacing w:before="44"/>
      </w:pPr>
    </w:p>
    <w:p>
      <w:pPr>
        <w:pStyle w:val="ListParagraph"/>
        <w:numPr>
          <w:ilvl w:val="1"/>
          <w:numId w:val="56"/>
        </w:numPr>
        <w:tabs>
          <w:tab w:pos="746" w:val="left" w:leader="none"/>
        </w:tabs>
        <w:spacing w:line="240" w:lineRule="auto" w:before="0" w:after="0"/>
        <w:ind w:left="746" w:right="0" w:hanging="386"/>
        <w:jc w:val="left"/>
        <w:rPr>
          <w:b/>
          <w:sz w:val="22"/>
        </w:rPr>
      </w:pPr>
      <w:r>
        <w:rPr>
          <w:b/>
          <w:color w:val="4471C4"/>
          <w:spacing w:val="-2"/>
          <w:sz w:val="22"/>
        </w:rPr>
        <w:t>E-PAYMENTS</w:t>
      </w:r>
    </w:p>
    <w:p>
      <w:pPr>
        <w:pStyle w:val="BodyText"/>
        <w:spacing w:before="20"/>
        <w:rPr>
          <w:b/>
        </w:rPr>
      </w:pPr>
    </w:p>
    <w:p>
      <w:pPr>
        <w:pStyle w:val="ListParagraph"/>
        <w:numPr>
          <w:ilvl w:val="0"/>
          <w:numId w:val="57"/>
        </w:numPr>
        <w:tabs>
          <w:tab w:pos="718" w:val="left" w:leader="none"/>
        </w:tabs>
        <w:spacing w:line="240" w:lineRule="auto" w:before="0" w:after="0"/>
        <w:ind w:left="718" w:right="0" w:hanging="359"/>
        <w:jc w:val="left"/>
        <w:rPr>
          <w:i/>
          <w:sz w:val="22"/>
        </w:rPr>
      </w:pPr>
      <w:r>
        <w:rPr>
          <w:b/>
          <w:sz w:val="22"/>
        </w:rPr>
        <w:t>Do</w:t>
      </w:r>
      <w:r>
        <w:rPr>
          <w:b/>
          <w:spacing w:val="-7"/>
          <w:sz w:val="22"/>
        </w:rPr>
        <w:t> </w:t>
      </w:r>
      <w:r>
        <w:rPr>
          <w:b/>
          <w:sz w:val="22"/>
        </w:rPr>
        <w:t>electronic</w:t>
      </w:r>
      <w:r>
        <w:rPr>
          <w:b/>
          <w:spacing w:val="-5"/>
          <w:sz w:val="22"/>
        </w:rPr>
        <w:t> </w:t>
      </w:r>
      <w:r>
        <w:rPr>
          <w:b/>
          <w:sz w:val="22"/>
        </w:rPr>
        <w:t>payment</w:t>
      </w:r>
      <w:r>
        <w:rPr>
          <w:b/>
          <w:spacing w:val="-6"/>
          <w:sz w:val="22"/>
        </w:rPr>
        <w:t> </w:t>
      </w:r>
      <w:r>
        <w:rPr>
          <w:b/>
          <w:sz w:val="22"/>
        </w:rPr>
        <w:t>(e-payments)</w:t>
      </w:r>
      <w:r>
        <w:rPr>
          <w:b/>
          <w:spacing w:val="-4"/>
          <w:sz w:val="22"/>
        </w:rPr>
        <w:t> </w:t>
      </w:r>
      <w:r>
        <w:rPr>
          <w:b/>
          <w:sz w:val="22"/>
        </w:rPr>
        <w:t>methods</w:t>
      </w:r>
      <w:r>
        <w:rPr>
          <w:b/>
          <w:spacing w:val="-5"/>
          <w:sz w:val="22"/>
        </w:rPr>
        <w:t> </w:t>
      </w:r>
      <w:r>
        <w:rPr>
          <w:b/>
          <w:sz w:val="22"/>
        </w:rPr>
        <w:t>exist</w:t>
      </w:r>
      <w:r>
        <w:rPr>
          <w:b/>
          <w:spacing w:val="-6"/>
          <w:sz w:val="22"/>
        </w:rPr>
        <w:t> </w:t>
      </w:r>
      <w:r>
        <w:rPr>
          <w:b/>
          <w:sz w:val="22"/>
        </w:rPr>
        <w:t>in</w:t>
      </w:r>
      <w:r>
        <w:rPr>
          <w:b/>
          <w:spacing w:val="-6"/>
          <w:sz w:val="22"/>
        </w:rPr>
        <w:t> </w:t>
      </w:r>
      <w:r>
        <w:rPr>
          <w:b/>
          <w:sz w:val="22"/>
        </w:rPr>
        <w:t>your</w:t>
      </w:r>
      <w:r>
        <w:rPr>
          <w:b/>
          <w:spacing w:val="-4"/>
          <w:sz w:val="22"/>
        </w:rPr>
        <w:t> </w:t>
      </w:r>
      <w:r>
        <w:rPr>
          <w:b/>
          <w:sz w:val="22"/>
        </w:rPr>
        <w:t>economy?</w:t>
      </w:r>
      <w:r>
        <w:rPr>
          <w:b/>
          <w:spacing w:val="-5"/>
          <w:sz w:val="22"/>
        </w:rPr>
        <w:t> </w:t>
      </w:r>
      <w:r>
        <w:rPr>
          <w:sz w:val="22"/>
        </w:rPr>
        <w:t>(Y/N)</w:t>
      </w:r>
      <w:r>
        <w:rPr>
          <w:spacing w:val="-4"/>
          <w:sz w:val="22"/>
        </w:rPr>
        <w:t> </w:t>
      </w:r>
      <w:r>
        <w:rPr>
          <w:i/>
          <w:sz w:val="22"/>
        </w:rPr>
        <w:t>(not</w:t>
      </w:r>
      <w:r>
        <w:rPr>
          <w:i/>
          <w:spacing w:val="-3"/>
          <w:sz w:val="22"/>
        </w:rPr>
        <w:t> </w:t>
      </w:r>
      <w:r>
        <w:rPr>
          <w:i/>
          <w:spacing w:val="-2"/>
          <w:sz w:val="22"/>
        </w:rPr>
        <w:t>scored)</w:t>
      </w:r>
    </w:p>
    <w:p>
      <w:pPr>
        <w:pStyle w:val="BodyText"/>
        <w:spacing w:before="38"/>
        <w:rPr>
          <w:i/>
        </w:rPr>
      </w:pPr>
    </w:p>
    <w:p>
      <w:pPr>
        <w:spacing w:before="1"/>
        <w:ind w:left="359" w:right="0" w:firstLine="0"/>
        <w:jc w:val="both"/>
        <w:rPr>
          <w:sz w:val="22"/>
        </w:rPr>
      </w:pPr>
      <w:r>
        <w:rPr>
          <w:b/>
          <w:sz w:val="22"/>
        </w:rPr>
        <w:t>Do</w:t>
      </w:r>
      <w:r>
        <w:rPr>
          <w:b/>
          <w:spacing w:val="-4"/>
          <w:sz w:val="22"/>
        </w:rPr>
        <w:t> </w:t>
      </w:r>
      <w:r>
        <w:rPr>
          <w:b/>
          <w:sz w:val="22"/>
        </w:rPr>
        <w:t>the</w:t>
      </w:r>
      <w:r>
        <w:rPr>
          <w:b/>
          <w:spacing w:val="-4"/>
          <w:sz w:val="22"/>
        </w:rPr>
        <w:t> </w:t>
      </w:r>
      <w:r>
        <w:rPr>
          <w:b/>
          <w:sz w:val="22"/>
        </w:rPr>
        <w:t>following</w:t>
      </w:r>
      <w:r>
        <w:rPr>
          <w:b/>
          <w:spacing w:val="-6"/>
          <w:sz w:val="22"/>
        </w:rPr>
        <w:t> </w:t>
      </w:r>
      <w:r>
        <w:rPr>
          <w:b/>
          <w:sz w:val="22"/>
        </w:rPr>
        <w:t>e-payment</w:t>
      </w:r>
      <w:r>
        <w:rPr>
          <w:b/>
          <w:spacing w:val="-3"/>
          <w:sz w:val="22"/>
        </w:rPr>
        <w:t> </w:t>
      </w:r>
      <w:r>
        <w:rPr>
          <w:b/>
          <w:sz w:val="22"/>
        </w:rPr>
        <w:t>methods</w:t>
      </w:r>
      <w:r>
        <w:rPr>
          <w:b/>
          <w:spacing w:val="-4"/>
          <w:sz w:val="22"/>
        </w:rPr>
        <w:t> </w:t>
      </w:r>
      <w:r>
        <w:rPr>
          <w:b/>
          <w:sz w:val="22"/>
        </w:rPr>
        <w:t>exist</w:t>
      </w:r>
      <w:r>
        <w:rPr>
          <w:b/>
          <w:spacing w:val="-5"/>
          <w:sz w:val="22"/>
        </w:rPr>
        <w:t> </w:t>
      </w:r>
      <w:r>
        <w:rPr>
          <w:b/>
          <w:sz w:val="22"/>
        </w:rPr>
        <w:t>in</w:t>
      </w:r>
      <w:r>
        <w:rPr>
          <w:b/>
          <w:spacing w:val="-5"/>
          <w:sz w:val="22"/>
        </w:rPr>
        <w:t> </w:t>
      </w:r>
      <w:r>
        <w:rPr>
          <w:b/>
          <w:sz w:val="22"/>
        </w:rPr>
        <w:t>your</w:t>
      </w:r>
      <w:r>
        <w:rPr>
          <w:b/>
          <w:spacing w:val="-4"/>
          <w:sz w:val="22"/>
        </w:rPr>
        <w:t> </w:t>
      </w:r>
      <w:r>
        <w:rPr>
          <w:b/>
          <w:sz w:val="22"/>
        </w:rPr>
        <w:t>economy?</w:t>
      </w:r>
      <w:r>
        <w:rPr>
          <w:b/>
          <w:spacing w:val="-4"/>
          <w:sz w:val="22"/>
        </w:rPr>
        <w:t> </w:t>
      </w:r>
      <w:r>
        <w:rPr>
          <w:sz w:val="22"/>
        </w:rPr>
        <w:t>(questions</w:t>
      </w:r>
      <w:r>
        <w:rPr>
          <w:spacing w:val="-3"/>
          <w:sz w:val="22"/>
        </w:rPr>
        <w:t> </w:t>
      </w:r>
      <w:r>
        <w:rPr>
          <w:sz w:val="22"/>
        </w:rPr>
        <w:t>2</w:t>
      </w:r>
      <w:r>
        <w:rPr>
          <w:spacing w:val="-7"/>
          <w:sz w:val="22"/>
        </w:rPr>
        <w:t> </w:t>
      </w:r>
      <w:r>
        <w:rPr>
          <w:sz w:val="22"/>
        </w:rPr>
        <w:t>through</w:t>
      </w:r>
      <w:r>
        <w:rPr>
          <w:spacing w:val="-3"/>
          <w:sz w:val="22"/>
        </w:rPr>
        <w:t> </w:t>
      </w:r>
      <w:r>
        <w:rPr>
          <w:spacing w:val="-5"/>
          <w:sz w:val="22"/>
        </w:rPr>
        <w:t>7)</w:t>
      </w:r>
    </w:p>
    <w:p>
      <w:pPr>
        <w:pStyle w:val="ListParagraph"/>
        <w:numPr>
          <w:ilvl w:val="0"/>
          <w:numId w:val="57"/>
        </w:numPr>
        <w:tabs>
          <w:tab w:pos="718" w:val="left" w:leader="none"/>
        </w:tabs>
        <w:spacing w:line="240" w:lineRule="auto" w:before="20" w:after="0"/>
        <w:ind w:left="718" w:right="0" w:hanging="359"/>
        <w:jc w:val="left"/>
        <w:rPr>
          <w:i/>
          <w:sz w:val="22"/>
        </w:rPr>
      </w:pPr>
      <w:r>
        <w:rPr>
          <w:b/>
          <w:sz w:val="22"/>
        </w:rPr>
        <w:t>Internet</w:t>
      </w:r>
      <w:r>
        <w:rPr>
          <w:b/>
          <w:spacing w:val="-3"/>
          <w:sz w:val="22"/>
        </w:rPr>
        <w:t> </w:t>
      </w:r>
      <w:r>
        <w:rPr>
          <w:b/>
          <w:sz w:val="22"/>
        </w:rPr>
        <w:t>and</w:t>
      </w:r>
      <w:r>
        <w:rPr>
          <w:b/>
          <w:spacing w:val="-5"/>
          <w:sz w:val="22"/>
        </w:rPr>
        <w:t> </w:t>
      </w:r>
      <w:r>
        <w:rPr>
          <w:b/>
          <w:sz w:val="22"/>
        </w:rPr>
        <w:t>mobile</w:t>
      </w:r>
      <w:r>
        <w:rPr>
          <w:b/>
          <w:spacing w:val="-4"/>
          <w:sz w:val="22"/>
        </w:rPr>
        <w:t> </w:t>
      </w:r>
      <w:r>
        <w:rPr>
          <w:b/>
          <w:sz w:val="22"/>
        </w:rPr>
        <w:t>banking,</w:t>
      </w:r>
      <w:r>
        <w:rPr>
          <w:b/>
          <w:spacing w:val="-4"/>
          <w:sz w:val="22"/>
        </w:rPr>
        <w:t> </w:t>
      </w:r>
      <w:r>
        <w:rPr>
          <w:b/>
          <w:sz w:val="22"/>
        </w:rPr>
        <w:t>including</w:t>
      </w:r>
      <w:r>
        <w:rPr>
          <w:b/>
          <w:spacing w:val="-4"/>
          <w:sz w:val="22"/>
        </w:rPr>
        <w:t> </w:t>
      </w:r>
      <w:r>
        <w:rPr>
          <w:b/>
          <w:sz w:val="22"/>
        </w:rPr>
        <w:t>direct</w:t>
      </w:r>
      <w:r>
        <w:rPr>
          <w:b/>
          <w:spacing w:val="-3"/>
          <w:sz w:val="22"/>
        </w:rPr>
        <w:t> </w:t>
      </w:r>
      <w:r>
        <w:rPr>
          <w:b/>
          <w:sz w:val="22"/>
        </w:rPr>
        <w:t>debit</w:t>
      </w:r>
      <w:r>
        <w:rPr>
          <w:b/>
          <w:spacing w:val="-6"/>
          <w:sz w:val="22"/>
        </w:rPr>
        <w:t> </w:t>
      </w:r>
      <w:r>
        <w:rPr>
          <w:b/>
          <w:sz w:val="22"/>
        </w:rPr>
        <w:t>transfer</w:t>
      </w:r>
      <w:r>
        <w:rPr>
          <w:b/>
          <w:spacing w:val="-6"/>
          <w:sz w:val="22"/>
        </w:rPr>
        <w:t> </w:t>
      </w:r>
      <w:r>
        <w:rPr>
          <w:sz w:val="22"/>
        </w:rPr>
        <w:t>(Y/N)</w:t>
      </w:r>
      <w:r>
        <w:rPr>
          <w:spacing w:val="-3"/>
          <w:sz w:val="22"/>
        </w:rPr>
        <w:t> </w:t>
      </w:r>
      <w:r>
        <w:rPr>
          <w:i/>
          <w:sz w:val="22"/>
        </w:rPr>
        <w:t>(not</w:t>
      </w:r>
      <w:r>
        <w:rPr>
          <w:i/>
          <w:spacing w:val="-2"/>
          <w:sz w:val="22"/>
        </w:rPr>
        <w:t> scored)</w:t>
      </w:r>
    </w:p>
    <w:p>
      <w:pPr>
        <w:pStyle w:val="BodyText"/>
        <w:spacing w:before="39"/>
        <w:rPr>
          <w:i/>
        </w:rPr>
      </w:pPr>
    </w:p>
    <w:p>
      <w:pPr>
        <w:pStyle w:val="ListParagraph"/>
        <w:numPr>
          <w:ilvl w:val="0"/>
          <w:numId w:val="57"/>
        </w:numPr>
        <w:tabs>
          <w:tab w:pos="718" w:val="left" w:leader="none"/>
        </w:tabs>
        <w:spacing w:line="240" w:lineRule="auto" w:before="0" w:after="0"/>
        <w:ind w:left="718" w:right="0" w:hanging="359"/>
        <w:jc w:val="left"/>
        <w:rPr>
          <w:i/>
          <w:sz w:val="22"/>
        </w:rPr>
      </w:pPr>
      <w:r>
        <w:rPr>
          <w:b/>
          <w:sz w:val="22"/>
        </w:rPr>
        <w:t>E-money</w:t>
      </w:r>
      <w:r>
        <w:rPr>
          <w:b/>
          <w:spacing w:val="-7"/>
          <w:sz w:val="22"/>
        </w:rPr>
        <w:t> </w:t>
      </w:r>
      <w:r>
        <w:rPr>
          <w:b/>
          <w:sz w:val="22"/>
        </w:rPr>
        <w:t>and</w:t>
      </w:r>
      <w:r>
        <w:rPr>
          <w:b/>
          <w:spacing w:val="-6"/>
          <w:sz w:val="22"/>
        </w:rPr>
        <w:t> </w:t>
      </w:r>
      <w:r>
        <w:rPr>
          <w:b/>
          <w:sz w:val="22"/>
        </w:rPr>
        <w:t>e-wallet,</w:t>
      </w:r>
      <w:r>
        <w:rPr>
          <w:b/>
          <w:spacing w:val="-4"/>
          <w:sz w:val="22"/>
        </w:rPr>
        <w:t> </w:t>
      </w:r>
      <w:r>
        <w:rPr>
          <w:b/>
          <w:sz w:val="22"/>
        </w:rPr>
        <w:t>excluding</w:t>
      </w:r>
      <w:r>
        <w:rPr>
          <w:b/>
          <w:spacing w:val="-8"/>
          <w:sz w:val="22"/>
        </w:rPr>
        <w:t> </w:t>
      </w:r>
      <w:r>
        <w:rPr>
          <w:b/>
          <w:sz w:val="22"/>
        </w:rPr>
        <w:t>mobile</w:t>
      </w:r>
      <w:r>
        <w:rPr>
          <w:b/>
          <w:spacing w:val="-4"/>
          <w:sz w:val="22"/>
        </w:rPr>
        <w:t> </w:t>
      </w:r>
      <w:r>
        <w:rPr>
          <w:b/>
          <w:sz w:val="22"/>
        </w:rPr>
        <w:t>money</w:t>
      </w:r>
      <w:r>
        <w:rPr>
          <w:b/>
          <w:spacing w:val="-5"/>
          <w:sz w:val="22"/>
        </w:rPr>
        <w:t> </w:t>
      </w:r>
      <w:r>
        <w:rPr>
          <w:sz w:val="22"/>
        </w:rPr>
        <w:t>(Y/N)</w:t>
      </w:r>
      <w:r>
        <w:rPr>
          <w:spacing w:val="-4"/>
          <w:sz w:val="22"/>
        </w:rPr>
        <w:t> </w:t>
      </w:r>
      <w:r>
        <w:rPr>
          <w:i/>
          <w:sz w:val="22"/>
        </w:rPr>
        <w:t>(not</w:t>
      </w:r>
      <w:r>
        <w:rPr>
          <w:i/>
          <w:spacing w:val="-3"/>
          <w:sz w:val="22"/>
        </w:rPr>
        <w:t> </w:t>
      </w:r>
      <w:r>
        <w:rPr>
          <w:i/>
          <w:spacing w:val="-2"/>
          <w:sz w:val="22"/>
        </w:rPr>
        <w:t>scored)</w:t>
      </w:r>
    </w:p>
    <w:p>
      <w:pPr>
        <w:pStyle w:val="BodyText"/>
        <w:spacing w:before="41"/>
        <w:rPr>
          <w:i/>
        </w:rPr>
      </w:pPr>
    </w:p>
    <w:p>
      <w:pPr>
        <w:pStyle w:val="ListParagraph"/>
        <w:numPr>
          <w:ilvl w:val="0"/>
          <w:numId w:val="57"/>
        </w:numPr>
        <w:tabs>
          <w:tab w:pos="718" w:val="left" w:leader="none"/>
        </w:tabs>
        <w:spacing w:line="240" w:lineRule="auto" w:before="0" w:after="0"/>
        <w:ind w:left="718" w:right="0" w:hanging="359"/>
        <w:jc w:val="left"/>
        <w:rPr>
          <w:i/>
          <w:sz w:val="22"/>
        </w:rPr>
      </w:pPr>
      <w:r>
        <w:rPr>
          <w:b/>
          <w:sz w:val="22"/>
        </w:rPr>
        <w:t>Mobile</w:t>
      </w:r>
      <w:r>
        <w:rPr>
          <w:b/>
          <w:spacing w:val="-8"/>
          <w:sz w:val="22"/>
        </w:rPr>
        <w:t> </w:t>
      </w:r>
      <w:r>
        <w:rPr>
          <w:b/>
          <w:sz w:val="22"/>
        </w:rPr>
        <w:t>money</w:t>
      </w:r>
      <w:r>
        <w:rPr>
          <w:b/>
          <w:spacing w:val="-6"/>
          <w:sz w:val="22"/>
        </w:rPr>
        <w:t> </w:t>
      </w:r>
      <w:r>
        <w:rPr>
          <w:sz w:val="22"/>
        </w:rPr>
        <w:t>(Y/N)</w:t>
      </w:r>
      <w:r>
        <w:rPr>
          <w:spacing w:val="-2"/>
          <w:sz w:val="22"/>
        </w:rPr>
        <w:t> </w:t>
      </w:r>
      <w:r>
        <w:rPr>
          <w:i/>
          <w:sz w:val="22"/>
        </w:rPr>
        <w:t>(not</w:t>
      </w:r>
      <w:r>
        <w:rPr>
          <w:i/>
          <w:spacing w:val="-5"/>
          <w:sz w:val="22"/>
        </w:rPr>
        <w:t> </w:t>
      </w:r>
      <w:r>
        <w:rPr>
          <w:i/>
          <w:spacing w:val="-2"/>
          <w:sz w:val="22"/>
        </w:rPr>
        <w:t>scored)</w:t>
      </w:r>
    </w:p>
    <w:p>
      <w:pPr>
        <w:pStyle w:val="BodyText"/>
        <w:spacing w:before="39"/>
        <w:rPr>
          <w:i/>
        </w:rPr>
      </w:pPr>
    </w:p>
    <w:p>
      <w:pPr>
        <w:pStyle w:val="ListParagraph"/>
        <w:numPr>
          <w:ilvl w:val="0"/>
          <w:numId w:val="57"/>
        </w:numPr>
        <w:tabs>
          <w:tab w:pos="718" w:val="left" w:leader="none"/>
        </w:tabs>
        <w:spacing w:line="240" w:lineRule="auto" w:before="0" w:after="0"/>
        <w:ind w:left="718" w:right="0" w:hanging="359"/>
        <w:jc w:val="left"/>
        <w:rPr>
          <w:i/>
          <w:sz w:val="22"/>
        </w:rPr>
      </w:pPr>
      <w:r>
        <w:rPr>
          <w:b/>
          <w:sz w:val="22"/>
        </w:rPr>
        <w:t>Debit</w:t>
      </w:r>
      <w:r>
        <w:rPr>
          <w:b/>
          <w:spacing w:val="-5"/>
          <w:sz w:val="22"/>
        </w:rPr>
        <w:t> </w:t>
      </w:r>
      <w:r>
        <w:rPr>
          <w:b/>
          <w:sz w:val="22"/>
        </w:rPr>
        <w:t>cards</w:t>
      </w:r>
      <w:r>
        <w:rPr>
          <w:b/>
          <w:spacing w:val="-4"/>
          <w:sz w:val="22"/>
        </w:rPr>
        <w:t> </w:t>
      </w:r>
      <w:r>
        <w:rPr>
          <w:sz w:val="22"/>
        </w:rPr>
        <w:t>(Y/N)</w:t>
      </w:r>
      <w:r>
        <w:rPr>
          <w:spacing w:val="-4"/>
          <w:sz w:val="22"/>
        </w:rPr>
        <w:t> </w:t>
      </w:r>
      <w:r>
        <w:rPr>
          <w:i/>
          <w:sz w:val="22"/>
        </w:rPr>
        <w:t>(not</w:t>
      </w:r>
      <w:r>
        <w:rPr>
          <w:i/>
          <w:spacing w:val="-1"/>
          <w:sz w:val="22"/>
        </w:rPr>
        <w:t> </w:t>
      </w:r>
      <w:r>
        <w:rPr>
          <w:i/>
          <w:spacing w:val="-2"/>
          <w:sz w:val="22"/>
        </w:rPr>
        <w:t>scored)</w:t>
      </w:r>
    </w:p>
    <w:p>
      <w:pPr>
        <w:pStyle w:val="BodyText"/>
        <w:spacing w:before="41"/>
        <w:rPr>
          <w:i/>
        </w:rPr>
      </w:pPr>
    </w:p>
    <w:p>
      <w:pPr>
        <w:pStyle w:val="ListParagraph"/>
        <w:numPr>
          <w:ilvl w:val="0"/>
          <w:numId w:val="57"/>
        </w:numPr>
        <w:tabs>
          <w:tab w:pos="718" w:val="left" w:leader="none"/>
        </w:tabs>
        <w:spacing w:line="240" w:lineRule="auto" w:before="0" w:after="0"/>
        <w:ind w:left="718" w:right="0" w:hanging="359"/>
        <w:jc w:val="left"/>
        <w:rPr>
          <w:i/>
          <w:sz w:val="22"/>
        </w:rPr>
      </w:pPr>
      <w:r>
        <w:rPr>
          <w:b/>
          <w:sz w:val="22"/>
        </w:rPr>
        <w:t>Credit</w:t>
      </w:r>
      <w:r>
        <w:rPr>
          <w:b/>
          <w:spacing w:val="-5"/>
          <w:sz w:val="22"/>
        </w:rPr>
        <w:t> </w:t>
      </w:r>
      <w:r>
        <w:rPr>
          <w:b/>
          <w:sz w:val="22"/>
        </w:rPr>
        <w:t>cards</w:t>
      </w:r>
      <w:r>
        <w:rPr>
          <w:b/>
          <w:spacing w:val="-3"/>
          <w:sz w:val="22"/>
        </w:rPr>
        <w:t> </w:t>
      </w:r>
      <w:r>
        <w:rPr>
          <w:sz w:val="22"/>
        </w:rPr>
        <w:t>(Y/N)</w:t>
      </w:r>
      <w:r>
        <w:rPr>
          <w:spacing w:val="-3"/>
          <w:sz w:val="22"/>
        </w:rPr>
        <w:t> </w:t>
      </w:r>
      <w:r>
        <w:rPr>
          <w:i/>
          <w:sz w:val="22"/>
        </w:rPr>
        <w:t>(not</w:t>
      </w:r>
      <w:r>
        <w:rPr>
          <w:i/>
          <w:spacing w:val="-4"/>
          <w:sz w:val="22"/>
        </w:rPr>
        <w:t> </w:t>
      </w:r>
      <w:r>
        <w:rPr>
          <w:i/>
          <w:spacing w:val="-2"/>
          <w:sz w:val="22"/>
        </w:rPr>
        <w:t>scored)</w:t>
      </w:r>
    </w:p>
    <w:p>
      <w:pPr>
        <w:pStyle w:val="ListParagraph"/>
        <w:spacing w:after="0" w:line="240" w:lineRule="auto"/>
        <w:jc w:val="left"/>
        <w:rPr>
          <w:i/>
          <w:sz w:val="22"/>
        </w:rPr>
        <w:sectPr>
          <w:pgSz w:w="12240" w:h="15840"/>
          <w:pgMar w:header="0" w:footer="522" w:top="1360" w:bottom="720" w:left="1080" w:right="1080"/>
        </w:sectPr>
      </w:pPr>
    </w:p>
    <w:p>
      <w:pPr>
        <w:pStyle w:val="ListParagraph"/>
        <w:numPr>
          <w:ilvl w:val="0"/>
          <w:numId w:val="57"/>
        </w:numPr>
        <w:tabs>
          <w:tab w:pos="718" w:val="left" w:leader="none"/>
        </w:tabs>
        <w:spacing w:line="240" w:lineRule="auto" w:before="81" w:after="0"/>
        <w:ind w:left="718" w:right="0" w:hanging="359"/>
        <w:jc w:val="left"/>
        <w:rPr>
          <w:i/>
          <w:sz w:val="22"/>
        </w:rPr>
      </w:pPr>
      <w:r>
        <w:rPr>
          <w:b/>
          <w:sz w:val="22"/>
        </w:rPr>
        <w:t>Are</w:t>
      </w:r>
      <w:r>
        <w:rPr>
          <w:b/>
          <w:spacing w:val="-7"/>
          <w:sz w:val="22"/>
        </w:rPr>
        <w:t> </w:t>
      </w:r>
      <w:r>
        <w:rPr>
          <w:b/>
          <w:sz w:val="22"/>
        </w:rPr>
        <w:t>there</w:t>
      </w:r>
      <w:r>
        <w:rPr>
          <w:b/>
          <w:spacing w:val="-6"/>
          <w:sz w:val="22"/>
        </w:rPr>
        <w:t> </w:t>
      </w:r>
      <w:r>
        <w:rPr>
          <w:b/>
          <w:sz w:val="22"/>
        </w:rPr>
        <w:t>laws/regulations</w:t>
      </w:r>
      <w:r>
        <w:rPr>
          <w:b/>
          <w:spacing w:val="-4"/>
          <w:sz w:val="22"/>
        </w:rPr>
        <w:t> </w:t>
      </w:r>
      <w:r>
        <w:rPr>
          <w:b/>
          <w:sz w:val="22"/>
        </w:rPr>
        <w:t>regarding</w:t>
      </w:r>
      <w:r>
        <w:rPr>
          <w:b/>
          <w:spacing w:val="-7"/>
          <w:sz w:val="22"/>
        </w:rPr>
        <w:t> </w:t>
      </w:r>
      <w:r>
        <w:rPr>
          <w:b/>
          <w:sz w:val="22"/>
        </w:rPr>
        <w:t>electronic</w:t>
      </w:r>
      <w:r>
        <w:rPr>
          <w:b/>
          <w:spacing w:val="-4"/>
          <w:sz w:val="22"/>
        </w:rPr>
        <w:t> </w:t>
      </w:r>
      <w:r>
        <w:rPr>
          <w:b/>
          <w:sz w:val="22"/>
        </w:rPr>
        <w:t>payments</w:t>
      </w:r>
      <w:r>
        <w:rPr>
          <w:b/>
          <w:spacing w:val="-4"/>
          <w:sz w:val="22"/>
        </w:rPr>
        <w:t> </w:t>
      </w:r>
      <w:r>
        <w:rPr>
          <w:b/>
          <w:sz w:val="22"/>
        </w:rPr>
        <w:t>in</w:t>
      </w:r>
      <w:r>
        <w:rPr>
          <w:b/>
          <w:spacing w:val="-7"/>
          <w:sz w:val="22"/>
        </w:rPr>
        <w:t> </w:t>
      </w:r>
      <w:r>
        <w:rPr>
          <w:b/>
          <w:sz w:val="22"/>
        </w:rPr>
        <w:t>your</w:t>
      </w:r>
      <w:r>
        <w:rPr>
          <w:b/>
          <w:spacing w:val="-6"/>
          <w:sz w:val="22"/>
        </w:rPr>
        <w:t> </w:t>
      </w:r>
      <w:r>
        <w:rPr>
          <w:b/>
          <w:sz w:val="22"/>
        </w:rPr>
        <w:t>country?</w:t>
      </w:r>
      <w:r>
        <w:rPr>
          <w:b/>
          <w:spacing w:val="-5"/>
          <w:sz w:val="22"/>
        </w:rPr>
        <w:t> </w:t>
      </w:r>
      <w:r>
        <w:rPr>
          <w:sz w:val="22"/>
        </w:rPr>
        <w:t>(Y/N)</w:t>
      </w:r>
      <w:r>
        <w:rPr>
          <w:spacing w:val="-3"/>
          <w:sz w:val="22"/>
        </w:rPr>
        <w:t> </w:t>
      </w:r>
      <w:r>
        <w:rPr>
          <w:i/>
          <w:sz w:val="22"/>
        </w:rPr>
        <w:t>(not</w:t>
      </w:r>
      <w:r>
        <w:rPr>
          <w:i/>
          <w:spacing w:val="-3"/>
          <w:sz w:val="22"/>
        </w:rPr>
        <w:t> </w:t>
      </w:r>
      <w:r>
        <w:rPr>
          <w:i/>
          <w:spacing w:val="-2"/>
          <w:sz w:val="22"/>
        </w:rPr>
        <w:t>scored)</w:t>
      </w:r>
    </w:p>
    <w:p>
      <w:pPr>
        <w:pStyle w:val="BodyText"/>
        <w:spacing w:before="81"/>
        <w:rPr>
          <w:i/>
        </w:rPr>
      </w:pPr>
    </w:p>
    <w:p>
      <w:pPr>
        <w:pStyle w:val="ListParagraph"/>
        <w:numPr>
          <w:ilvl w:val="2"/>
          <w:numId w:val="56"/>
        </w:numPr>
        <w:tabs>
          <w:tab w:pos="1022" w:val="left" w:leader="none"/>
        </w:tabs>
        <w:spacing w:line="240" w:lineRule="auto" w:before="1" w:after="0"/>
        <w:ind w:left="1022" w:right="0" w:hanging="663"/>
        <w:jc w:val="left"/>
        <w:rPr>
          <w:b/>
          <w:sz w:val="22"/>
        </w:rPr>
      </w:pPr>
      <w:r>
        <w:rPr>
          <w:b/>
          <w:color w:val="4471C4"/>
          <w:sz w:val="22"/>
        </w:rPr>
        <w:t>Risk</w:t>
      </w:r>
      <w:r>
        <w:rPr>
          <w:b/>
          <w:color w:val="4471C4"/>
          <w:spacing w:val="-5"/>
          <w:sz w:val="22"/>
        </w:rPr>
        <w:t> </w:t>
      </w:r>
      <w:r>
        <w:rPr>
          <w:b/>
          <w:color w:val="4471C4"/>
          <w:spacing w:val="-2"/>
          <w:sz w:val="22"/>
        </w:rPr>
        <w:t>Management</w:t>
      </w:r>
    </w:p>
    <w:p>
      <w:pPr>
        <w:pStyle w:val="BodyText"/>
        <w:spacing w:before="38"/>
        <w:rPr>
          <w:b/>
        </w:rPr>
      </w:pPr>
    </w:p>
    <w:p>
      <w:pPr>
        <w:pStyle w:val="ListParagraph"/>
        <w:numPr>
          <w:ilvl w:val="0"/>
          <w:numId w:val="57"/>
        </w:numPr>
        <w:tabs>
          <w:tab w:pos="719" w:val="left" w:leader="none"/>
        </w:tabs>
        <w:spacing w:line="256" w:lineRule="auto" w:before="0" w:after="0"/>
        <w:ind w:left="719" w:right="354" w:hanging="360"/>
        <w:jc w:val="both"/>
        <w:rPr>
          <w:sz w:val="22"/>
        </w:rPr>
      </w:pPr>
      <w:r>
        <w:rPr>
          <w:b/>
          <w:sz w:val="22"/>
        </w:rPr>
        <w:t>Are there provisions in the regulatory framework that mandate external review of regulatory compliance by bank payment service providers? </w:t>
      </w:r>
      <w:r>
        <w:rPr>
          <w:sz w:val="22"/>
        </w:rPr>
        <w:t>(Y/N)</w:t>
      </w:r>
    </w:p>
    <w:p>
      <w:pPr>
        <w:pStyle w:val="BodyText"/>
        <w:spacing w:before="24"/>
      </w:pPr>
    </w:p>
    <w:p>
      <w:pPr>
        <w:spacing w:before="0"/>
        <w:ind w:left="359" w:right="0" w:firstLine="0"/>
        <w:jc w:val="left"/>
        <w:rPr>
          <w:sz w:val="22"/>
        </w:rPr>
      </w:pPr>
      <w:r>
        <w:rPr>
          <w:b/>
          <w:sz w:val="22"/>
        </w:rPr>
        <w:t>Does</w:t>
      </w:r>
      <w:r>
        <w:rPr>
          <w:b/>
          <w:spacing w:val="-6"/>
          <w:sz w:val="22"/>
        </w:rPr>
        <w:t> </w:t>
      </w:r>
      <w:r>
        <w:rPr>
          <w:b/>
          <w:sz w:val="22"/>
        </w:rPr>
        <w:t>the</w:t>
      </w:r>
      <w:r>
        <w:rPr>
          <w:b/>
          <w:spacing w:val="-5"/>
          <w:sz w:val="22"/>
        </w:rPr>
        <w:t> </w:t>
      </w:r>
      <w:r>
        <w:rPr>
          <w:b/>
          <w:sz w:val="22"/>
        </w:rPr>
        <w:t>scope</w:t>
      </w:r>
      <w:r>
        <w:rPr>
          <w:b/>
          <w:spacing w:val="-4"/>
          <w:sz w:val="22"/>
        </w:rPr>
        <w:t> </w:t>
      </w:r>
      <w:r>
        <w:rPr>
          <w:b/>
          <w:sz w:val="22"/>
        </w:rPr>
        <w:t>of</w:t>
      </w:r>
      <w:r>
        <w:rPr>
          <w:b/>
          <w:spacing w:val="-5"/>
          <w:sz w:val="22"/>
        </w:rPr>
        <w:t> </w:t>
      </w:r>
      <w:r>
        <w:rPr>
          <w:b/>
          <w:sz w:val="22"/>
        </w:rPr>
        <w:t>the</w:t>
      </w:r>
      <w:r>
        <w:rPr>
          <w:b/>
          <w:spacing w:val="-6"/>
          <w:sz w:val="22"/>
        </w:rPr>
        <w:t> </w:t>
      </w:r>
      <w:r>
        <w:rPr>
          <w:b/>
          <w:sz w:val="22"/>
        </w:rPr>
        <w:t>review</w:t>
      </w:r>
      <w:r>
        <w:rPr>
          <w:b/>
          <w:spacing w:val="-2"/>
          <w:sz w:val="22"/>
        </w:rPr>
        <w:t> </w:t>
      </w:r>
      <w:r>
        <w:rPr>
          <w:b/>
          <w:sz w:val="22"/>
        </w:rPr>
        <w:t>of</w:t>
      </w:r>
      <w:r>
        <w:rPr>
          <w:b/>
          <w:spacing w:val="-3"/>
          <w:sz w:val="22"/>
        </w:rPr>
        <w:t> </w:t>
      </w:r>
      <w:r>
        <w:rPr>
          <w:b/>
          <w:sz w:val="22"/>
        </w:rPr>
        <w:t>bank</w:t>
      </w:r>
      <w:r>
        <w:rPr>
          <w:b/>
          <w:spacing w:val="-4"/>
          <w:sz w:val="22"/>
        </w:rPr>
        <w:t> </w:t>
      </w:r>
      <w:r>
        <w:rPr>
          <w:b/>
          <w:sz w:val="22"/>
        </w:rPr>
        <w:t>payment</w:t>
      </w:r>
      <w:r>
        <w:rPr>
          <w:b/>
          <w:spacing w:val="-3"/>
          <w:sz w:val="22"/>
        </w:rPr>
        <w:t> </w:t>
      </w:r>
      <w:r>
        <w:rPr>
          <w:b/>
          <w:sz w:val="22"/>
        </w:rPr>
        <w:t>service</w:t>
      </w:r>
      <w:r>
        <w:rPr>
          <w:b/>
          <w:spacing w:val="-3"/>
          <w:sz w:val="22"/>
        </w:rPr>
        <w:t> </w:t>
      </w:r>
      <w:r>
        <w:rPr>
          <w:b/>
          <w:sz w:val="22"/>
        </w:rPr>
        <w:t>providers</w:t>
      </w:r>
      <w:r>
        <w:rPr>
          <w:b/>
          <w:spacing w:val="-4"/>
          <w:sz w:val="22"/>
        </w:rPr>
        <w:t> </w:t>
      </w:r>
      <w:r>
        <w:rPr>
          <w:b/>
          <w:sz w:val="22"/>
        </w:rPr>
        <w:t>cover:</w:t>
      </w:r>
      <w:r>
        <w:rPr>
          <w:b/>
          <w:spacing w:val="-3"/>
          <w:sz w:val="22"/>
        </w:rPr>
        <w:t> </w:t>
      </w:r>
      <w:r>
        <w:rPr>
          <w:sz w:val="22"/>
        </w:rPr>
        <w:t>(questions</w:t>
      </w:r>
      <w:r>
        <w:rPr>
          <w:spacing w:val="-4"/>
          <w:sz w:val="22"/>
        </w:rPr>
        <w:t> </w:t>
      </w:r>
      <w:r>
        <w:rPr>
          <w:sz w:val="22"/>
        </w:rPr>
        <w:t>9</w:t>
      </w:r>
      <w:r>
        <w:rPr>
          <w:spacing w:val="-6"/>
          <w:sz w:val="22"/>
        </w:rPr>
        <w:t> </w:t>
      </w:r>
      <w:r>
        <w:rPr>
          <w:sz w:val="22"/>
        </w:rPr>
        <w:t>through</w:t>
      </w:r>
      <w:r>
        <w:rPr>
          <w:spacing w:val="-3"/>
          <w:sz w:val="22"/>
        </w:rPr>
        <w:t> </w:t>
      </w:r>
      <w:r>
        <w:rPr>
          <w:spacing w:val="-5"/>
          <w:sz w:val="22"/>
        </w:rPr>
        <w:t>15)</w:t>
      </w:r>
    </w:p>
    <w:p>
      <w:pPr>
        <w:pStyle w:val="ListParagraph"/>
        <w:numPr>
          <w:ilvl w:val="0"/>
          <w:numId w:val="57"/>
        </w:numPr>
        <w:tabs>
          <w:tab w:pos="718" w:val="left" w:leader="none"/>
        </w:tabs>
        <w:spacing w:line="240" w:lineRule="auto" w:before="21" w:after="0"/>
        <w:ind w:left="718" w:right="0" w:hanging="359"/>
        <w:jc w:val="left"/>
        <w:rPr>
          <w:sz w:val="22"/>
        </w:rPr>
      </w:pPr>
      <w:r>
        <w:rPr>
          <w:b/>
          <w:sz w:val="22"/>
        </w:rPr>
        <w:t>Anti-money</w:t>
      </w:r>
      <w:r>
        <w:rPr>
          <w:b/>
          <w:spacing w:val="-7"/>
          <w:sz w:val="22"/>
        </w:rPr>
        <w:t> </w:t>
      </w:r>
      <w:r>
        <w:rPr>
          <w:b/>
          <w:sz w:val="22"/>
        </w:rPr>
        <w:t>laundering/combating</w:t>
      </w:r>
      <w:r>
        <w:rPr>
          <w:b/>
          <w:spacing w:val="-6"/>
          <w:sz w:val="22"/>
        </w:rPr>
        <w:t> </w:t>
      </w:r>
      <w:r>
        <w:rPr>
          <w:b/>
          <w:sz w:val="22"/>
        </w:rPr>
        <w:t>of</w:t>
      </w:r>
      <w:r>
        <w:rPr>
          <w:b/>
          <w:spacing w:val="-5"/>
          <w:sz w:val="22"/>
        </w:rPr>
        <w:t> </w:t>
      </w:r>
      <w:r>
        <w:rPr>
          <w:b/>
          <w:sz w:val="22"/>
        </w:rPr>
        <w:t>financing</w:t>
      </w:r>
      <w:r>
        <w:rPr>
          <w:b/>
          <w:spacing w:val="-6"/>
          <w:sz w:val="22"/>
        </w:rPr>
        <w:t> </w:t>
      </w:r>
      <w:r>
        <w:rPr>
          <w:b/>
          <w:sz w:val="22"/>
        </w:rPr>
        <w:t>of</w:t>
      </w:r>
      <w:r>
        <w:rPr>
          <w:b/>
          <w:spacing w:val="-5"/>
          <w:sz w:val="22"/>
        </w:rPr>
        <w:t> </w:t>
      </w:r>
      <w:r>
        <w:rPr>
          <w:b/>
          <w:sz w:val="22"/>
        </w:rPr>
        <w:t>terrorism</w:t>
      </w:r>
      <w:r>
        <w:rPr>
          <w:b/>
          <w:spacing w:val="-6"/>
          <w:sz w:val="22"/>
        </w:rPr>
        <w:t> </w:t>
      </w:r>
      <w:r>
        <w:rPr>
          <w:b/>
          <w:sz w:val="22"/>
        </w:rPr>
        <w:t>audit</w:t>
      </w:r>
      <w:r>
        <w:rPr>
          <w:b/>
          <w:spacing w:val="-7"/>
          <w:sz w:val="22"/>
        </w:rPr>
        <w:t> </w:t>
      </w:r>
      <w:r>
        <w:rPr>
          <w:spacing w:val="-2"/>
          <w:sz w:val="22"/>
        </w:rPr>
        <w:t>(Y/N)</w:t>
      </w:r>
    </w:p>
    <w:p>
      <w:pPr>
        <w:pStyle w:val="BodyText"/>
        <w:spacing w:before="39"/>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IT</w:t>
      </w:r>
      <w:r>
        <w:rPr>
          <w:b/>
          <w:spacing w:val="-8"/>
          <w:sz w:val="22"/>
        </w:rPr>
        <w:t> </w:t>
      </w:r>
      <w:r>
        <w:rPr>
          <w:b/>
          <w:sz w:val="22"/>
        </w:rPr>
        <w:t>(information</w:t>
      </w:r>
      <w:r>
        <w:rPr>
          <w:b/>
          <w:spacing w:val="-7"/>
          <w:sz w:val="22"/>
        </w:rPr>
        <w:t> </w:t>
      </w:r>
      <w:r>
        <w:rPr>
          <w:b/>
          <w:sz w:val="22"/>
        </w:rPr>
        <w:t>technology)</w:t>
      </w:r>
      <w:r>
        <w:rPr>
          <w:b/>
          <w:spacing w:val="-4"/>
          <w:sz w:val="22"/>
        </w:rPr>
        <w:t> </w:t>
      </w:r>
      <w:r>
        <w:rPr>
          <w:b/>
          <w:sz w:val="22"/>
        </w:rPr>
        <w:t>risk</w:t>
      </w:r>
      <w:r>
        <w:rPr>
          <w:b/>
          <w:spacing w:val="-7"/>
          <w:sz w:val="22"/>
        </w:rPr>
        <w:t> </w:t>
      </w:r>
      <w:r>
        <w:rPr>
          <w:b/>
          <w:sz w:val="22"/>
        </w:rPr>
        <w:t>management</w:t>
      </w:r>
      <w:r>
        <w:rPr>
          <w:b/>
          <w:spacing w:val="-4"/>
          <w:sz w:val="22"/>
        </w:rPr>
        <w:t> </w:t>
      </w:r>
      <w:r>
        <w:rPr>
          <w:b/>
          <w:sz w:val="22"/>
        </w:rPr>
        <w:t>review</w:t>
      </w:r>
      <w:r>
        <w:rPr>
          <w:b/>
          <w:spacing w:val="-3"/>
          <w:sz w:val="22"/>
        </w:rPr>
        <w:t> </w:t>
      </w:r>
      <w:r>
        <w:rPr>
          <w:spacing w:val="-2"/>
          <w:sz w:val="22"/>
        </w:rPr>
        <w:t>(Y/N)</w:t>
      </w:r>
    </w:p>
    <w:p>
      <w:pPr>
        <w:pStyle w:val="BodyText"/>
        <w:spacing w:before="41"/>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Data</w:t>
      </w:r>
      <w:r>
        <w:rPr>
          <w:b/>
          <w:spacing w:val="-5"/>
          <w:sz w:val="22"/>
        </w:rPr>
        <w:t> </w:t>
      </w:r>
      <w:r>
        <w:rPr>
          <w:b/>
          <w:sz w:val="22"/>
        </w:rPr>
        <w:t>protection</w:t>
      </w:r>
      <w:r>
        <w:rPr>
          <w:b/>
          <w:spacing w:val="-6"/>
          <w:sz w:val="22"/>
        </w:rPr>
        <w:t> </w:t>
      </w:r>
      <w:r>
        <w:rPr>
          <w:b/>
          <w:sz w:val="22"/>
        </w:rPr>
        <w:t>and</w:t>
      </w:r>
      <w:r>
        <w:rPr>
          <w:b/>
          <w:spacing w:val="-5"/>
          <w:sz w:val="22"/>
        </w:rPr>
        <w:t> </w:t>
      </w:r>
      <w:r>
        <w:rPr>
          <w:b/>
          <w:sz w:val="22"/>
        </w:rPr>
        <w:t>privacy</w:t>
      </w:r>
      <w:r>
        <w:rPr>
          <w:b/>
          <w:spacing w:val="-4"/>
          <w:sz w:val="22"/>
        </w:rPr>
        <w:t> </w:t>
      </w:r>
      <w:r>
        <w:rPr>
          <w:b/>
          <w:sz w:val="22"/>
        </w:rPr>
        <w:t>review</w:t>
      </w:r>
      <w:r>
        <w:rPr>
          <w:b/>
          <w:spacing w:val="-5"/>
          <w:sz w:val="22"/>
        </w:rPr>
        <w:t> </w:t>
      </w:r>
      <w:r>
        <w:rPr>
          <w:spacing w:val="-4"/>
          <w:sz w:val="22"/>
        </w:rPr>
        <w:t>(Y/N)</w:t>
      </w:r>
    </w:p>
    <w:p>
      <w:pPr>
        <w:pStyle w:val="BodyText"/>
        <w:spacing w:before="38"/>
      </w:pPr>
    </w:p>
    <w:p>
      <w:pPr>
        <w:pStyle w:val="ListParagraph"/>
        <w:numPr>
          <w:ilvl w:val="0"/>
          <w:numId w:val="57"/>
        </w:numPr>
        <w:tabs>
          <w:tab w:pos="717" w:val="left" w:leader="none"/>
        </w:tabs>
        <w:spacing w:line="240" w:lineRule="auto" w:before="1" w:after="0"/>
        <w:ind w:left="717" w:right="0" w:hanging="359"/>
        <w:jc w:val="left"/>
        <w:rPr>
          <w:sz w:val="22"/>
        </w:rPr>
      </w:pPr>
      <w:r>
        <w:rPr>
          <w:b/>
          <w:sz w:val="22"/>
        </w:rPr>
        <w:t>Operational</w:t>
      </w:r>
      <w:r>
        <w:rPr>
          <w:b/>
          <w:spacing w:val="-6"/>
          <w:sz w:val="22"/>
        </w:rPr>
        <w:t> </w:t>
      </w:r>
      <w:r>
        <w:rPr>
          <w:b/>
          <w:sz w:val="22"/>
        </w:rPr>
        <w:t>and</w:t>
      </w:r>
      <w:r>
        <w:rPr>
          <w:b/>
          <w:spacing w:val="-5"/>
          <w:sz w:val="22"/>
        </w:rPr>
        <w:t> </w:t>
      </w:r>
      <w:r>
        <w:rPr>
          <w:b/>
          <w:sz w:val="22"/>
        </w:rPr>
        <w:t>security</w:t>
      </w:r>
      <w:r>
        <w:rPr>
          <w:b/>
          <w:spacing w:val="-6"/>
          <w:sz w:val="22"/>
        </w:rPr>
        <w:t> </w:t>
      </w:r>
      <w:r>
        <w:rPr>
          <w:b/>
          <w:sz w:val="22"/>
        </w:rPr>
        <w:t>risk</w:t>
      </w:r>
      <w:r>
        <w:rPr>
          <w:b/>
          <w:spacing w:val="-6"/>
          <w:sz w:val="22"/>
        </w:rPr>
        <w:t> </w:t>
      </w:r>
      <w:r>
        <w:rPr>
          <w:b/>
          <w:sz w:val="22"/>
        </w:rPr>
        <w:t>management</w:t>
      </w:r>
      <w:r>
        <w:rPr>
          <w:b/>
          <w:spacing w:val="-6"/>
          <w:sz w:val="22"/>
        </w:rPr>
        <w:t> </w:t>
      </w:r>
      <w:r>
        <w:rPr>
          <w:b/>
          <w:sz w:val="22"/>
        </w:rPr>
        <w:t>review</w:t>
      </w:r>
      <w:r>
        <w:rPr>
          <w:b/>
          <w:spacing w:val="-2"/>
          <w:sz w:val="22"/>
        </w:rPr>
        <w:t> </w:t>
      </w:r>
      <w:r>
        <w:rPr>
          <w:spacing w:val="-2"/>
          <w:sz w:val="22"/>
        </w:rPr>
        <w:t>(Y/N)</w:t>
      </w:r>
    </w:p>
    <w:p>
      <w:pPr>
        <w:pStyle w:val="BodyText"/>
        <w:spacing w:before="41"/>
      </w:pPr>
    </w:p>
    <w:p>
      <w:pPr>
        <w:pStyle w:val="ListParagraph"/>
        <w:numPr>
          <w:ilvl w:val="0"/>
          <w:numId w:val="57"/>
        </w:numPr>
        <w:tabs>
          <w:tab w:pos="717" w:val="left" w:leader="none"/>
        </w:tabs>
        <w:spacing w:line="240" w:lineRule="auto" w:before="0" w:after="0"/>
        <w:ind w:left="717" w:right="0" w:hanging="359"/>
        <w:jc w:val="left"/>
        <w:rPr>
          <w:sz w:val="22"/>
        </w:rPr>
      </w:pPr>
      <w:r>
        <w:rPr>
          <w:b/>
          <w:sz w:val="22"/>
        </w:rPr>
        <w:t>Financial</w:t>
      </w:r>
      <w:r>
        <w:rPr>
          <w:b/>
          <w:spacing w:val="-7"/>
          <w:sz w:val="22"/>
        </w:rPr>
        <w:t> </w:t>
      </w:r>
      <w:r>
        <w:rPr>
          <w:b/>
          <w:sz w:val="22"/>
        </w:rPr>
        <w:t>risk</w:t>
      </w:r>
      <w:r>
        <w:rPr>
          <w:b/>
          <w:spacing w:val="-5"/>
          <w:sz w:val="22"/>
        </w:rPr>
        <w:t> </w:t>
      </w:r>
      <w:r>
        <w:rPr>
          <w:b/>
          <w:sz w:val="22"/>
        </w:rPr>
        <w:t>management</w:t>
      </w:r>
      <w:r>
        <w:rPr>
          <w:b/>
          <w:spacing w:val="-3"/>
          <w:sz w:val="22"/>
        </w:rPr>
        <w:t> </w:t>
      </w:r>
      <w:r>
        <w:rPr>
          <w:b/>
          <w:sz w:val="22"/>
        </w:rPr>
        <w:t>review</w:t>
      </w:r>
      <w:r>
        <w:rPr>
          <w:b/>
          <w:spacing w:val="-5"/>
          <w:sz w:val="22"/>
        </w:rPr>
        <w:t> </w:t>
      </w:r>
      <w:r>
        <w:rPr>
          <w:spacing w:val="-4"/>
          <w:sz w:val="22"/>
        </w:rPr>
        <w:t>(Y/N)</w:t>
      </w:r>
    </w:p>
    <w:p>
      <w:pPr>
        <w:pStyle w:val="BodyText"/>
        <w:spacing w:before="38"/>
      </w:pPr>
    </w:p>
    <w:p>
      <w:pPr>
        <w:pStyle w:val="ListParagraph"/>
        <w:numPr>
          <w:ilvl w:val="0"/>
          <w:numId w:val="57"/>
        </w:numPr>
        <w:tabs>
          <w:tab w:pos="718" w:val="left" w:leader="none"/>
        </w:tabs>
        <w:spacing w:line="259" w:lineRule="auto" w:before="1" w:after="0"/>
        <w:ind w:left="718" w:right="356" w:hanging="360"/>
        <w:jc w:val="both"/>
        <w:rPr>
          <w:sz w:val="22"/>
        </w:rPr>
      </w:pPr>
      <w:r>
        <w:rPr>
          <w:b/>
          <w:sz w:val="22"/>
        </w:rPr>
        <w:t>Regulatory reporting review (evaluate whether regulatory reporting requirements are met in a timely manner) </w:t>
      </w:r>
      <w:r>
        <w:rPr>
          <w:sz w:val="22"/>
        </w:rPr>
        <w:t>(Y/N)</w:t>
      </w:r>
    </w:p>
    <w:p>
      <w:pPr>
        <w:pStyle w:val="BodyText"/>
        <w:spacing w:before="18"/>
      </w:pPr>
    </w:p>
    <w:p>
      <w:pPr>
        <w:pStyle w:val="ListParagraph"/>
        <w:numPr>
          <w:ilvl w:val="0"/>
          <w:numId w:val="57"/>
        </w:numPr>
        <w:tabs>
          <w:tab w:pos="718" w:val="left" w:leader="none"/>
        </w:tabs>
        <w:spacing w:line="259" w:lineRule="auto" w:before="0" w:after="0"/>
        <w:ind w:left="718" w:right="355" w:hanging="360"/>
        <w:jc w:val="both"/>
        <w:rPr>
          <w:sz w:val="22"/>
        </w:rPr>
      </w:pPr>
      <w:r>
        <w:rPr>
          <w:b/>
          <w:sz w:val="22"/>
        </w:rPr>
        <w:t>Are there provisions in the regulatory framework that mandate external review of regulatory compliance by non-bank payment service providers? </w:t>
      </w:r>
      <w:r>
        <w:rPr>
          <w:sz w:val="22"/>
        </w:rPr>
        <w:t>(Y/N)</w:t>
      </w:r>
    </w:p>
    <w:p>
      <w:pPr>
        <w:pStyle w:val="BodyText"/>
        <w:spacing w:before="22"/>
      </w:pPr>
    </w:p>
    <w:p>
      <w:pPr>
        <w:spacing w:before="0"/>
        <w:ind w:left="358" w:right="0" w:firstLine="0"/>
        <w:jc w:val="left"/>
        <w:rPr>
          <w:sz w:val="22"/>
        </w:rPr>
      </w:pPr>
      <w:r>
        <w:rPr>
          <w:b/>
          <w:sz w:val="22"/>
        </w:rPr>
        <w:t>Does</w:t>
      </w:r>
      <w:r>
        <w:rPr>
          <w:b/>
          <w:spacing w:val="-4"/>
          <w:sz w:val="22"/>
        </w:rPr>
        <w:t> </w:t>
      </w:r>
      <w:r>
        <w:rPr>
          <w:b/>
          <w:sz w:val="22"/>
        </w:rPr>
        <w:t>the</w:t>
      </w:r>
      <w:r>
        <w:rPr>
          <w:b/>
          <w:spacing w:val="-5"/>
          <w:sz w:val="22"/>
        </w:rPr>
        <w:t> </w:t>
      </w:r>
      <w:r>
        <w:rPr>
          <w:b/>
          <w:sz w:val="22"/>
        </w:rPr>
        <w:t>scope</w:t>
      </w:r>
      <w:r>
        <w:rPr>
          <w:b/>
          <w:spacing w:val="-3"/>
          <w:sz w:val="22"/>
        </w:rPr>
        <w:t> </w:t>
      </w:r>
      <w:r>
        <w:rPr>
          <w:b/>
          <w:sz w:val="22"/>
        </w:rPr>
        <w:t>of</w:t>
      </w:r>
      <w:r>
        <w:rPr>
          <w:b/>
          <w:spacing w:val="-5"/>
          <w:sz w:val="22"/>
        </w:rPr>
        <w:t> </w:t>
      </w:r>
      <w:r>
        <w:rPr>
          <w:b/>
          <w:sz w:val="22"/>
        </w:rPr>
        <w:t>the</w:t>
      </w:r>
      <w:r>
        <w:rPr>
          <w:b/>
          <w:spacing w:val="-5"/>
          <w:sz w:val="22"/>
        </w:rPr>
        <w:t> </w:t>
      </w:r>
      <w:r>
        <w:rPr>
          <w:b/>
          <w:sz w:val="22"/>
        </w:rPr>
        <w:t>review</w:t>
      </w:r>
      <w:r>
        <w:rPr>
          <w:b/>
          <w:spacing w:val="-2"/>
          <w:sz w:val="22"/>
        </w:rPr>
        <w:t> </w:t>
      </w:r>
      <w:r>
        <w:rPr>
          <w:b/>
          <w:sz w:val="22"/>
        </w:rPr>
        <w:t>of</w:t>
      </w:r>
      <w:r>
        <w:rPr>
          <w:b/>
          <w:spacing w:val="-3"/>
          <w:sz w:val="22"/>
        </w:rPr>
        <w:t> </w:t>
      </w:r>
      <w:r>
        <w:rPr>
          <w:b/>
          <w:sz w:val="22"/>
        </w:rPr>
        <w:t>non-bank</w:t>
      </w:r>
      <w:r>
        <w:rPr>
          <w:b/>
          <w:spacing w:val="-4"/>
          <w:sz w:val="22"/>
        </w:rPr>
        <w:t> </w:t>
      </w:r>
      <w:r>
        <w:rPr>
          <w:b/>
          <w:sz w:val="22"/>
        </w:rPr>
        <w:t>payment</w:t>
      </w:r>
      <w:r>
        <w:rPr>
          <w:b/>
          <w:spacing w:val="-5"/>
          <w:sz w:val="22"/>
        </w:rPr>
        <w:t> </w:t>
      </w:r>
      <w:r>
        <w:rPr>
          <w:b/>
          <w:sz w:val="22"/>
        </w:rPr>
        <w:t>service</w:t>
      </w:r>
      <w:r>
        <w:rPr>
          <w:b/>
          <w:spacing w:val="-3"/>
          <w:sz w:val="22"/>
        </w:rPr>
        <w:t> </w:t>
      </w:r>
      <w:r>
        <w:rPr>
          <w:b/>
          <w:sz w:val="22"/>
        </w:rPr>
        <w:t>providers</w:t>
      </w:r>
      <w:r>
        <w:rPr>
          <w:b/>
          <w:spacing w:val="-5"/>
          <w:sz w:val="22"/>
        </w:rPr>
        <w:t> </w:t>
      </w:r>
      <w:r>
        <w:rPr>
          <w:b/>
          <w:sz w:val="22"/>
        </w:rPr>
        <w:t>cover:</w:t>
      </w:r>
      <w:r>
        <w:rPr>
          <w:b/>
          <w:spacing w:val="-5"/>
          <w:sz w:val="22"/>
        </w:rPr>
        <w:t> </w:t>
      </w:r>
      <w:r>
        <w:rPr>
          <w:sz w:val="22"/>
        </w:rPr>
        <w:t>(questions</w:t>
      </w:r>
      <w:r>
        <w:rPr>
          <w:spacing w:val="-3"/>
          <w:sz w:val="22"/>
        </w:rPr>
        <w:t> </w:t>
      </w:r>
      <w:r>
        <w:rPr>
          <w:sz w:val="22"/>
        </w:rPr>
        <w:t>16</w:t>
      </w:r>
      <w:r>
        <w:rPr>
          <w:spacing w:val="-6"/>
          <w:sz w:val="22"/>
        </w:rPr>
        <w:t> </w:t>
      </w:r>
      <w:r>
        <w:rPr>
          <w:sz w:val="22"/>
        </w:rPr>
        <w:t>through</w:t>
      </w:r>
      <w:r>
        <w:rPr>
          <w:spacing w:val="-3"/>
          <w:sz w:val="22"/>
        </w:rPr>
        <w:t> </w:t>
      </w:r>
      <w:r>
        <w:rPr>
          <w:spacing w:val="-5"/>
          <w:sz w:val="22"/>
        </w:rPr>
        <w:t>21)</w:t>
      </w:r>
    </w:p>
    <w:p>
      <w:pPr>
        <w:pStyle w:val="ListParagraph"/>
        <w:numPr>
          <w:ilvl w:val="0"/>
          <w:numId w:val="57"/>
        </w:numPr>
        <w:tabs>
          <w:tab w:pos="717" w:val="left" w:leader="none"/>
        </w:tabs>
        <w:spacing w:line="240" w:lineRule="auto" w:before="18" w:after="0"/>
        <w:ind w:left="717" w:right="0" w:hanging="359"/>
        <w:jc w:val="left"/>
        <w:rPr>
          <w:sz w:val="22"/>
        </w:rPr>
      </w:pPr>
      <w:r>
        <w:rPr>
          <w:b/>
          <w:sz w:val="22"/>
        </w:rPr>
        <w:t>Anti-money</w:t>
      </w:r>
      <w:r>
        <w:rPr>
          <w:b/>
          <w:spacing w:val="-7"/>
          <w:sz w:val="22"/>
        </w:rPr>
        <w:t> </w:t>
      </w:r>
      <w:r>
        <w:rPr>
          <w:b/>
          <w:sz w:val="22"/>
        </w:rPr>
        <w:t>laundering/combating</w:t>
      </w:r>
      <w:r>
        <w:rPr>
          <w:b/>
          <w:spacing w:val="-6"/>
          <w:sz w:val="22"/>
        </w:rPr>
        <w:t> </w:t>
      </w:r>
      <w:r>
        <w:rPr>
          <w:b/>
          <w:sz w:val="22"/>
        </w:rPr>
        <w:t>of</w:t>
      </w:r>
      <w:r>
        <w:rPr>
          <w:b/>
          <w:spacing w:val="-5"/>
          <w:sz w:val="22"/>
        </w:rPr>
        <w:t> </w:t>
      </w:r>
      <w:r>
        <w:rPr>
          <w:b/>
          <w:sz w:val="22"/>
        </w:rPr>
        <w:t>financing</w:t>
      </w:r>
      <w:r>
        <w:rPr>
          <w:b/>
          <w:spacing w:val="-6"/>
          <w:sz w:val="22"/>
        </w:rPr>
        <w:t> </w:t>
      </w:r>
      <w:r>
        <w:rPr>
          <w:b/>
          <w:sz w:val="22"/>
        </w:rPr>
        <w:t>of</w:t>
      </w:r>
      <w:r>
        <w:rPr>
          <w:b/>
          <w:spacing w:val="-5"/>
          <w:sz w:val="22"/>
        </w:rPr>
        <w:t> </w:t>
      </w:r>
      <w:r>
        <w:rPr>
          <w:b/>
          <w:sz w:val="22"/>
        </w:rPr>
        <w:t>terrorism</w:t>
      </w:r>
      <w:r>
        <w:rPr>
          <w:b/>
          <w:spacing w:val="-6"/>
          <w:sz w:val="22"/>
        </w:rPr>
        <w:t> </w:t>
      </w:r>
      <w:r>
        <w:rPr>
          <w:b/>
          <w:sz w:val="22"/>
        </w:rPr>
        <w:t>audit</w:t>
      </w:r>
      <w:r>
        <w:rPr>
          <w:b/>
          <w:spacing w:val="-7"/>
          <w:sz w:val="22"/>
        </w:rPr>
        <w:t> </w:t>
      </w:r>
      <w:r>
        <w:rPr>
          <w:spacing w:val="-2"/>
          <w:sz w:val="22"/>
        </w:rPr>
        <w:t>(Y/N)</w:t>
      </w:r>
    </w:p>
    <w:p>
      <w:pPr>
        <w:pStyle w:val="BodyText"/>
        <w:spacing w:before="41"/>
      </w:pPr>
    </w:p>
    <w:p>
      <w:pPr>
        <w:pStyle w:val="ListParagraph"/>
        <w:numPr>
          <w:ilvl w:val="0"/>
          <w:numId w:val="57"/>
        </w:numPr>
        <w:tabs>
          <w:tab w:pos="717" w:val="left" w:leader="none"/>
        </w:tabs>
        <w:spacing w:line="240" w:lineRule="auto" w:before="0" w:after="0"/>
        <w:ind w:left="717" w:right="0" w:hanging="359"/>
        <w:jc w:val="left"/>
        <w:rPr>
          <w:sz w:val="22"/>
        </w:rPr>
      </w:pPr>
      <w:r>
        <w:rPr>
          <w:b/>
          <w:sz w:val="22"/>
        </w:rPr>
        <w:t>IT</w:t>
      </w:r>
      <w:r>
        <w:rPr>
          <w:b/>
          <w:spacing w:val="-8"/>
          <w:sz w:val="22"/>
        </w:rPr>
        <w:t> </w:t>
      </w:r>
      <w:r>
        <w:rPr>
          <w:b/>
          <w:sz w:val="22"/>
        </w:rPr>
        <w:t>(information</w:t>
      </w:r>
      <w:r>
        <w:rPr>
          <w:b/>
          <w:spacing w:val="-7"/>
          <w:sz w:val="22"/>
        </w:rPr>
        <w:t> </w:t>
      </w:r>
      <w:r>
        <w:rPr>
          <w:b/>
          <w:sz w:val="22"/>
        </w:rPr>
        <w:t>technology)</w:t>
      </w:r>
      <w:r>
        <w:rPr>
          <w:b/>
          <w:spacing w:val="-4"/>
          <w:sz w:val="22"/>
        </w:rPr>
        <w:t> </w:t>
      </w:r>
      <w:r>
        <w:rPr>
          <w:b/>
          <w:sz w:val="22"/>
        </w:rPr>
        <w:t>risk</w:t>
      </w:r>
      <w:r>
        <w:rPr>
          <w:b/>
          <w:spacing w:val="-7"/>
          <w:sz w:val="22"/>
        </w:rPr>
        <w:t> </w:t>
      </w:r>
      <w:r>
        <w:rPr>
          <w:b/>
          <w:sz w:val="22"/>
        </w:rPr>
        <w:t>management</w:t>
      </w:r>
      <w:r>
        <w:rPr>
          <w:b/>
          <w:spacing w:val="-4"/>
          <w:sz w:val="22"/>
        </w:rPr>
        <w:t> </w:t>
      </w:r>
      <w:r>
        <w:rPr>
          <w:b/>
          <w:sz w:val="22"/>
        </w:rPr>
        <w:t>review</w:t>
      </w:r>
      <w:r>
        <w:rPr>
          <w:b/>
          <w:spacing w:val="-3"/>
          <w:sz w:val="22"/>
        </w:rPr>
        <w:t> </w:t>
      </w:r>
      <w:r>
        <w:rPr>
          <w:spacing w:val="-2"/>
          <w:sz w:val="22"/>
        </w:rPr>
        <w:t>(Y/N)</w:t>
      </w:r>
    </w:p>
    <w:p>
      <w:pPr>
        <w:pStyle w:val="BodyText"/>
        <w:spacing w:before="41"/>
      </w:pPr>
    </w:p>
    <w:p>
      <w:pPr>
        <w:pStyle w:val="ListParagraph"/>
        <w:numPr>
          <w:ilvl w:val="0"/>
          <w:numId w:val="57"/>
        </w:numPr>
        <w:tabs>
          <w:tab w:pos="717" w:val="left" w:leader="none"/>
        </w:tabs>
        <w:spacing w:line="240" w:lineRule="auto" w:before="0" w:after="0"/>
        <w:ind w:left="717" w:right="0" w:hanging="359"/>
        <w:jc w:val="left"/>
        <w:rPr>
          <w:sz w:val="22"/>
        </w:rPr>
      </w:pPr>
      <w:r>
        <w:rPr>
          <w:b/>
          <w:sz w:val="22"/>
        </w:rPr>
        <w:t>Data</w:t>
      </w:r>
      <w:r>
        <w:rPr>
          <w:b/>
          <w:spacing w:val="-5"/>
          <w:sz w:val="22"/>
        </w:rPr>
        <w:t> </w:t>
      </w:r>
      <w:r>
        <w:rPr>
          <w:b/>
          <w:sz w:val="22"/>
        </w:rPr>
        <w:t>protection</w:t>
      </w:r>
      <w:r>
        <w:rPr>
          <w:b/>
          <w:spacing w:val="-6"/>
          <w:sz w:val="22"/>
        </w:rPr>
        <w:t> </w:t>
      </w:r>
      <w:r>
        <w:rPr>
          <w:b/>
          <w:sz w:val="22"/>
        </w:rPr>
        <w:t>and</w:t>
      </w:r>
      <w:r>
        <w:rPr>
          <w:b/>
          <w:spacing w:val="-5"/>
          <w:sz w:val="22"/>
        </w:rPr>
        <w:t> </w:t>
      </w:r>
      <w:r>
        <w:rPr>
          <w:b/>
          <w:sz w:val="22"/>
        </w:rPr>
        <w:t>privacy</w:t>
      </w:r>
      <w:r>
        <w:rPr>
          <w:b/>
          <w:spacing w:val="-4"/>
          <w:sz w:val="22"/>
        </w:rPr>
        <w:t> </w:t>
      </w:r>
      <w:r>
        <w:rPr>
          <w:b/>
          <w:sz w:val="22"/>
        </w:rPr>
        <w:t>review</w:t>
      </w:r>
      <w:r>
        <w:rPr>
          <w:b/>
          <w:spacing w:val="-5"/>
          <w:sz w:val="22"/>
        </w:rPr>
        <w:t> </w:t>
      </w:r>
      <w:r>
        <w:rPr>
          <w:spacing w:val="-4"/>
          <w:sz w:val="22"/>
        </w:rPr>
        <w:t>(Y/N)</w:t>
      </w:r>
    </w:p>
    <w:p>
      <w:pPr>
        <w:pStyle w:val="BodyText"/>
        <w:spacing w:before="39"/>
      </w:pPr>
    </w:p>
    <w:p>
      <w:pPr>
        <w:pStyle w:val="ListParagraph"/>
        <w:numPr>
          <w:ilvl w:val="0"/>
          <w:numId w:val="57"/>
        </w:numPr>
        <w:tabs>
          <w:tab w:pos="716" w:val="left" w:leader="none"/>
        </w:tabs>
        <w:spacing w:line="240" w:lineRule="auto" w:before="0" w:after="0"/>
        <w:ind w:left="716" w:right="0" w:hanging="359"/>
        <w:jc w:val="left"/>
        <w:rPr>
          <w:sz w:val="22"/>
        </w:rPr>
      </w:pPr>
      <w:r>
        <w:rPr>
          <w:b/>
          <w:sz w:val="22"/>
        </w:rPr>
        <w:t>Operational</w:t>
      </w:r>
      <w:r>
        <w:rPr>
          <w:b/>
          <w:spacing w:val="-6"/>
          <w:sz w:val="22"/>
        </w:rPr>
        <w:t> </w:t>
      </w:r>
      <w:r>
        <w:rPr>
          <w:b/>
          <w:sz w:val="22"/>
        </w:rPr>
        <w:t>and</w:t>
      </w:r>
      <w:r>
        <w:rPr>
          <w:b/>
          <w:spacing w:val="-5"/>
          <w:sz w:val="22"/>
        </w:rPr>
        <w:t> </w:t>
      </w:r>
      <w:r>
        <w:rPr>
          <w:b/>
          <w:sz w:val="22"/>
        </w:rPr>
        <w:t>security</w:t>
      </w:r>
      <w:r>
        <w:rPr>
          <w:b/>
          <w:spacing w:val="-6"/>
          <w:sz w:val="22"/>
        </w:rPr>
        <w:t> </w:t>
      </w:r>
      <w:r>
        <w:rPr>
          <w:b/>
          <w:sz w:val="22"/>
        </w:rPr>
        <w:t>risk</w:t>
      </w:r>
      <w:r>
        <w:rPr>
          <w:b/>
          <w:spacing w:val="-6"/>
          <w:sz w:val="22"/>
        </w:rPr>
        <w:t> </w:t>
      </w:r>
      <w:r>
        <w:rPr>
          <w:b/>
          <w:sz w:val="22"/>
        </w:rPr>
        <w:t>management</w:t>
      </w:r>
      <w:r>
        <w:rPr>
          <w:b/>
          <w:spacing w:val="-6"/>
          <w:sz w:val="22"/>
        </w:rPr>
        <w:t> </w:t>
      </w:r>
      <w:r>
        <w:rPr>
          <w:b/>
          <w:sz w:val="22"/>
        </w:rPr>
        <w:t>review</w:t>
      </w:r>
      <w:r>
        <w:rPr>
          <w:b/>
          <w:spacing w:val="-2"/>
          <w:sz w:val="22"/>
        </w:rPr>
        <w:t> </w:t>
      </w:r>
      <w:r>
        <w:rPr>
          <w:spacing w:val="-2"/>
          <w:sz w:val="22"/>
        </w:rPr>
        <w:t>(Y/N)</w:t>
      </w:r>
    </w:p>
    <w:p>
      <w:pPr>
        <w:pStyle w:val="BodyText"/>
        <w:spacing w:before="41"/>
      </w:pPr>
    </w:p>
    <w:p>
      <w:pPr>
        <w:pStyle w:val="ListParagraph"/>
        <w:numPr>
          <w:ilvl w:val="0"/>
          <w:numId w:val="57"/>
        </w:numPr>
        <w:tabs>
          <w:tab w:pos="716" w:val="left" w:leader="none"/>
        </w:tabs>
        <w:spacing w:line="240" w:lineRule="auto" w:before="0" w:after="0"/>
        <w:ind w:left="716" w:right="0" w:hanging="359"/>
        <w:jc w:val="left"/>
        <w:rPr>
          <w:sz w:val="22"/>
        </w:rPr>
      </w:pPr>
      <w:r>
        <w:rPr>
          <w:b/>
          <w:sz w:val="22"/>
        </w:rPr>
        <w:t>Financial</w:t>
      </w:r>
      <w:r>
        <w:rPr>
          <w:b/>
          <w:spacing w:val="-7"/>
          <w:sz w:val="22"/>
        </w:rPr>
        <w:t> </w:t>
      </w:r>
      <w:r>
        <w:rPr>
          <w:b/>
          <w:sz w:val="22"/>
        </w:rPr>
        <w:t>risk</w:t>
      </w:r>
      <w:r>
        <w:rPr>
          <w:b/>
          <w:spacing w:val="-5"/>
          <w:sz w:val="22"/>
        </w:rPr>
        <w:t> </w:t>
      </w:r>
      <w:r>
        <w:rPr>
          <w:b/>
          <w:sz w:val="22"/>
        </w:rPr>
        <w:t>management</w:t>
      </w:r>
      <w:r>
        <w:rPr>
          <w:b/>
          <w:spacing w:val="-4"/>
          <w:sz w:val="22"/>
        </w:rPr>
        <w:t> </w:t>
      </w:r>
      <w:r>
        <w:rPr>
          <w:b/>
          <w:sz w:val="22"/>
        </w:rPr>
        <w:t>review</w:t>
      </w:r>
      <w:r>
        <w:rPr>
          <w:b/>
          <w:spacing w:val="-5"/>
          <w:sz w:val="22"/>
        </w:rPr>
        <w:t> </w:t>
      </w:r>
      <w:r>
        <w:rPr>
          <w:spacing w:val="-4"/>
          <w:sz w:val="22"/>
        </w:rPr>
        <w:t>(Y/N)</w:t>
      </w:r>
    </w:p>
    <w:p>
      <w:pPr>
        <w:pStyle w:val="BodyText"/>
        <w:spacing w:before="39"/>
      </w:pPr>
    </w:p>
    <w:p>
      <w:pPr>
        <w:pStyle w:val="ListParagraph"/>
        <w:numPr>
          <w:ilvl w:val="0"/>
          <w:numId w:val="57"/>
        </w:numPr>
        <w:tabs>
          <w:tab w:pos="717" w:val="left" w:leader="none"/>
        </w:tabs>
        <w:spacing w:line="259" w:lineRule="auto" w:before="0" w:after="0"/>
        <w:ind w:left="717" w:right="357" w:hanging="360"/>
        <w:jc w:val="both"/>
        <w:rPr>
          <w:sz w:val="22"/>
        </w:rPr>
      </w:pPr>
      <w:r>
        <w:rPr>
          <w:b/>
          <w:sz w:val="22"/>
        </w:rPr>
        <w:t>Regulatory reporting review (evaluate whether regulatory reporting requirements are met in a timely manner) </w:t>
      </w:r>
      <w:r>
        <w:rPr>
          <w:sz w:val="22"/>
        </w:rPr>
        <w:t>(Y/N)</w:t>
      </w:r>
    </w:p>
    <w:p>
      <w:pPr>
        <w:pStyle w:val="BodyText"/>
        <w:spacing w:before="19"/>
      </w:pPr>
    </w:p>
    <w:p>
      <w:pPr>
        <w:pStyle w:val="ListParagraph"/>
        <w:numPr>
          <w:ilvl w:val="0"/>
          <w:numId w:val="57"/>
        </w:numPr>
        <w:tabs>
          <w:tab w:pos="717" w:val="left" w:leader="none"/>
        </w:tabs>
        <w:spacing w:line="259" w:lineRule="auto" w:before="0" w:after="0"/>
        <w:ind w:left="717" w:right="358" w:hanging="360"/>
        <w:jc w:val="both"/>
        <w:rPr>
          <w:sz w:val="22"/>
        </w:rPr>
      </w:pPr>
      <w:r>
        <w:rPr>
          <w:b/>
          <w:sz w:val="22"/>
        </w:rPr>
        <w:t>Does</w:t>
      </w:r>
      <w:r>
        <w:rPr>
          <w:b/>
          <w:spacing w:val="-3"/>
          <w:sz w:val="22"/>
        </w:rPr>
        <w:t> </w:t>
      </w:r>
      <w:r>
        <w:rPr>
          <w:b/>
          <w:sz w:val="22"/>
        </w:rPr>
        <w:t>the</w:t>
      </w:r>
      <w:r>
        <w:rPr>
          <w:b/>
          <w:spacing w:val="-3"/>
          <w:sz w:val="22"/>
        </w:rPr>
        <w:t> </w:t>
      </w:r>
      <w:r>
        <w:rPr>
          <w:b/>
          <w:sz w:val="22"/>
        </w:rPr>
        <w:t>regulatory</w:t>
      </w:r>
      <w:r>
        <w:rPr>
          <w:b/>
          <w:spacing w:val="-3"/>
          <w:sz w:val="22"/>
        </w:rPr>
        <w:t> </w:t>
      </w:r>
      <w:r>
        <w:rPr>
          <w:b/>
          <w:sz w:val="22"/>
        </w:rPr>
        <w:t>framework</w:t>
      </w:r>
      <w:r>
        <w:rPr>
          <w:b/>
          <w:spacing w:val="-4"/>
          <w:sz w:val="22"/>
        </w:rPr>
        <w:t> </w:t>
      </w:r>
      <w:r>
        <w:rPr>
          <w:b/>
          <w:sz w:val="22"/>
        </w:rPr>
        <w:t>require</w:t>
      </w:r>
      <w:r>
        <w:rPr>
          <w:b/>
          <w:spacing w:val="-3"/>
          <w:sz w:val="22"/>
        </w:rPr>
        <w:t> </w:t>
      </w:r>
      <w:r>
        <w:rPr>
          <w:b/>
          <w:sz w:val="22"/>
        </w:rPr>
        <w:t>the</w:t>
      </w:r>
      <w:r>
        <w:rPr>
          <w:b/>
          <w:spacing w:val="-5"/>
          <w:sz w:val="22"/>
        </w:rPr>
        <w:t> </w:t>
      </w:r>
      <w:r>
        <w:rPr>
          <w:b/>
          <w:sz w:val="22"/>
        </w:rPr>
        <w:t>implementation</w:t>
      </w:r>
      <w:r>
        <w:rPr>
          <w:b/>
          <w:spacing w:val="-6"/>
          <w:sz w:val="22"/>
        </w:rPr>
        <w:t> </w:t>
      </w:r>
      <w:r>
        <w:rPr>
          <w:b/>
          <w:sz w:val="22"/>
        </w:rPr>
        <w:t>of</w:t>
      </w:r>
      <w:r>
        <w:rPr>
          <w:b/>
          <w:spacing w:val="-5"/>
          <w:sz w:val="22"/>
        </w:rPr>
        <w:t> </w:t>
      </w:r>
      <w:r>
        <w:rPr>
          <w:b/>
          <w:sz w:val="22"/>
        </w:rPr>
        <w:t>internal</w:t>
      </w:r>
      <w:r>
        <w:rPr>
          <w:b/>
          <w:spacing w:val="-2"/>
          <w:sz w:val="22"/>
        </w:rPr>
        <w:t> </w:t>
      </w:r>
      <w:r>
        <w:rPr>
          <w:b/>
          <w:sz w:val="22"/>
        </w:rPr>
        <w:t>controls</w:t>
      </w:r>
      <w:r>
        <w:rPr>
          <w:b/>
          <w:spacing w:val="-5"/>
          <w:sz w:val="22"/>
        </w:rPr>
        <w:t> </w:t>
      </w:r>
      <w:r>
        <w:rPr>
          <w:b/>
          <w:sz w:val="22"/>
        </w:rPr>
        <w:t>to</w:t>
      </w:r>
      <w:r>
        <w:rPr>
          <w:b/>
          <w:spacing w:val="-6"/>
          <w:sz w:val="22"/>
        </w:rPr>
        <w:t> </w:t>
      </w:r>
      <w:r>
        <w:rPr>
          <w:b/>
          <w:sz w:val="22"/>
        </w:rPr>
        <w:t>safeguard</w:t>
      </w:r>
      <w:r>
        <w:rPr>
          <w:b/>
          <w:spacing w:val="-6"/>
          <w:sz w:val="22"/>
        </w:rPr>
        <w:t> </w:t>
      </w:r>
      <w:r>
        <w:rPr>
          <w:b/>
          <w:sz w:val="22"/>
        </w:rPr>
        <w:t>the integrity, authenticity, and confidentiality of data and operating processes of bank payment service providers? </w:t>
      </w:r>
      <w:r>
        <w:rPr>
          <w:sz w:val="22"/>
        </w:rPr>
        <w:t>(Y/N)</w:t>
      </w:r>
    </w:p>
    <w:p>
      <w:pPr>
        <w:pStyle w:val="BodyText"/>
        <w:spacing w:before="16"/>
      </w:pPr>
    </w:p>
    <w:p>
      <w:pPr>
        <w:pStyle w:val="ListParagraph"/>
        <w:numPr>
          <w:ilvl w:val="0"/>
          <w:numId w:val="57"/>
        </w:numPr>
        <w:tabs>
          <w:tab w:pos="717" w:val="left" w:leader="none"/>
        </w:tabs>
        <w:spacing w:line="259" w:lineRule="auto" w:before="1" w:after="0"/>
        <w:ind w:left="717" w:right="358" w:hanging="360"/>
        <w:jc w:val="both"/>
        <w:rPr>
          <w:sz w:val="22"/>
        </w:rPr>
      </w:pPr>
      <w:r>
        <w:rPr>
          <w:b/>
          <w:sz w:val="22"/>
        </w:rPr>
        <w:t>Does</w:t>
      </w:r>
      <w:r>
        <w:rPr>
          <w:b/>
          <w:spacing w:val="-3"/>
          <w:sz w:val="22"/>
        </w:rPr>
        <w:t> </w:t>
      </w:r>
      <w:r>
        <w:rPr>
          <w:b/>
          <w:sz w:val="22"/>
        </w:rPr>
        <w:t>the</w:t>
      </w:r>
      <w:r>
        <w:rPr>
          <w:b/>
          <w:spacing w:val="-3"/>
          <w:sz w:val="22"/>
        </w:rPr>
        <w:t> </w:t>
      </w:r>
      <w:r>
        <w:rPr>
          <w:b/>
          <w:sz w:val="22"/>
        </w:rPr>
        <w:t>regulatory</w:t>
      </w:r>
      <w:r>
        <w:rPr>
          <w:b/>
          <w:spacing w:val="-3"/>
          <w:sz w:val="22"/>
        </w:rPr>
        <w:t> </w:t>
      </w:r>
      <w:r>
        <w:rPr>
          <w:b/>
          <w:sz w:val="22"/>
        </w:rPr>
        <w:t>framework</w:t>
      </w:r>
      <w:r>
        <w:rPr>
          <w:b/>
          <w:spacing w:val="-4"/>
          <w:sz w:val="22"/>
        </w:rPr>
        <w:t> </w:t>
      </w:r>
      <w:r>
        <w:rPr>
          <w:b/>
          <w:sz w:val="22"/>
        </w:rPr>
        <w:t>require</w:t>
      </w:r>
      <w:r>
        <w:rPr>
          <w:b/>
          <w:spacing w:val="-3"/>
          <w:sz w:val="22"/>
        </w:rPr>
        <w:t> </w:t>
      </w:r>
      <w:r>
        <w:rPr>
          <w:b/>
          <w:sz w:val="22"/>
        </w:rPr>
        <w:t>the</w:t>
      </w:r>
      <w:r>
        <w:rPr>
          <w:b/>
          <w:spacing w:val="-5"/>
          <w:sz w:val="22"/>
        </w:rPr>
        <w:t> </w:t>
      </w:r>
      <w:r>
        <w:rPr>
          <w:b/>
          <w:sz w:val="22"/>
        </w:rPr>
        <w:t>implementation</w:t>
      </w:r>
      <w:r>
        <w:rPr>
          <w:b/>
          <w:spacing w:val="-6"/>
          <w:sz w:val="22"/>
        </w:rPr>
        <w:t> </w:t>
      </w:r>
      <w:r>
        <w:rPr>
          <w:b/>
          <w:sz w:val="22"/>
        </w:rPr>
        <w:t>of</w:t>
      </w:r>
      <w:r>
        <w:rPr>
          <w:b/>
          <w:spacing w:val="-5"/>
          <w:sz w:val="22"/>
        </w:rPr>
        <w:t> </w:t>
      </w:r>
      <w:r>
        <w:rPr>
          <w:b/>
          <w:sz w:val="22"/>
        </w:rPr>
        <w:t>internal</w:t>
      </w:r>
      <w:r>
        <w:rPr>
          <w:b/>
          <w:spacing w:val="-2"/>
          <w:sz w:val="22"/>
        </w:rPr>
        <w:t> </w:t>
      </w:r>
      <w:r>
        <w:rPr>
          <w:b/>
          <w:sz w:val="22"/>
        </w:rPr>
        <w:t>controls</w:t>
      </w:r>
      <w:r>
        <w:rPr>
          <w:b/>
          <w:spacing w:val="-5"/>
          <w:sz w:val="22"/>
        </w:rPr>
        <w:t> </w:t>
      </w:r>
      <w:r>
        <w:rPr>
          <w:b/>
          <w:sz w:val="22"/>
        </w:rPr>
        <w:t>to</w:t>
      </w:r>
      <w:r>
        <w:rPr>
          <w:b/>
          <w:spacing w:val="-6"/>
          <w:sz w:val="22"/>
        </w:rPr>
        <w:t> </w:t>
      </w:r>
      <w:r>
        <w:rPr>
          <w:b/>
          <w:sz w:val="22"/>
        </w:rPr>
        <w:t>safeguard</w:t>
      </w:r>
      <w:r>
        <w:rPr>
          <w:b/>
          <w:spacing w:val="-6"/>
          <w:sz w:val="22"/>
        </w:rPr>
        <w:t> </w:t>
      </w:r>
      <w:r>
        <w:rPr>
          <w:b/>
          <w:sz w:val="22"/>
        </w:rPr>
        <w:t>the integrity,</w:t>
      </w:r>
      <w:r>
        <w:rPr>
          <w:b/>
          <w:spacing w:val="-3"/>
          <w:sz w:val="22"/>
        </w:rPr>
        <w:t> </w:t>
      </w:r>
      <w:r>
        <w:rPr>
          <w:b/>
          <w:sz w:val="22"/>
        </w:rPr>
        <w:t>authenticity,</w:t>
      </w:r>
      <w:r>
        <w:rPr>
          <w:b/>
          <w:spacing w:val="-3"/>
          <w:sz w:val="22"/>
        </w:rPr>
        <w:t> </w:t>
      </w:r>
      <w:r>
        <w:rPr>
          <w:b/>
          <w:sz w:val="22"/>
        </w:rPr>
        <w:t>and</w:t>
      </w:r>
      <w:r>
        <w:rPr>
          <w:b/>
          <w:spacing w:val="-4"/>
          <w:sz w:val="22"/>
        </w:rPr>
        <w:t> </w:t>
      </w:r>
      <w:r>
        <w:rPr>
          <w:b/>
          <w:sz w:val="22"/>
        </w:rPr>
        <w:t>confidentiality</w:t>
      </w:r>
      <w:r>
        <w:rPr>
          <w:b/>
          <w:spacing w:val="-3"/>
          <w:sz w:val="22"/>
        </w:rPr>
        <w:t> </w:t>
      </w:r>
      <w:r>
        <w:rPr>
          <w:b/>
          <w:sz w:val="22"/>
        </w:rPr>
        <w:t>of</w:t>
      </w:r>
      <w:r>
        <w:rPr>
          <w:b/>
          <w:spacing w:val="-2"/>
          <w:sz w:val="22"/>
        </w:rPr>
        <w:t> </w:t>
      </w:r>
      <w:r>
        <w:rPr>
          <w:b/>
          <w:sz w:val="22"/>
        </w:rPr>
        <w:t>data</w:t>
      </w:r>
      <w:r>
        <w:rPr>
          <w:b/>
          <w:spacing w:val="-3"/>
          <w:sz w:val="22"/>
        </w:rPr>
        <w:t> </w:t>
      </w:r>
      <w:r>
        <w:rPr>
          <w:b/>
          <w:sz w:val="22"/>
        </w:rPr>
        <w:t>and</w:t>
      </w:r>
      <w:r>
        <w:rPr>
          <w:b/>
          <w:spacing w:val="-4"/>
          <w:sz w:val="22"/>
        </w:rPr>
        <w:t> </w:t>
      </w:r>
      <w:r>
        <w:rPr>
          <w:b/>
          <w:sz w:val="22"/>
        </w:rPr>
        <w:t>operating</w:t>
      </w:r>
      <w:r>
        <w:rPr>
          <w:b/>
          <w:spacing w:val="-6"/>
          <w:sz w:val="22"/>
        </w:rPr>
        <w:t> </w:t>
      </w:r>
      <w:r>
        <w:rPr>
          <w:b/>
          <w:sz w:val="22"/>
        </w:rPr>
        <w:t>processes</w:t>
      </w:r>
      <w:r>
        <w:rPr>
          <w:b/>
          <w:spacing w:val="-3"/>
          <w:sz w:val="22"/>
        </w:rPr>
        <w:t> </w:t>
      </w:r>
      <w:r>
        <w:rPr>
          <w:b/>
          <w:sz w:val="22"/>
        </w:rPr>
        <w:t>of</w:t>
      </w:r>
      <w:r>
        <w:rPr>
          <w:b/>
          <w:spacing w:val="-5"/>
          <w:sz w:val="22"/>
        </w:rPr>
        <w:t> </w:t>
      </w:r>
      <w:r>
        <w:rPr>
          <w:b/>
          <w:sz w:val="22"/>
        </w:rPr>
        <w:t>non-bank</w:t>
      </w:r>
      <w:r>
        <w:rPr>
          <w:b/>
          <w:spacing w:val="-4"/>
          <w:sz w:val="22"/>
        </w:rPr>
        <w:t> </w:t>
      </w:r>
      <w:r>
        <w:rPr>
          <w:b/>
          <w:sz w:val="22"/>
        </w:rPr>
        <w:t>payment service providers? </w:t>
      </w:r>
      <w:r>
        <w:rPr>
          <w:sz w:val="22"/>
        </w:rPr>
        <w:t>(Y/N)</w:t>
      </w:r>
    </w:p>
    <w:p>
      <w:pPr>
        <w:pStyle w:val="ListParagraph"/>
        <w:spacing w:after="0" w:line="259" w:lineRule="auto"/>
        <w:jc w:val="both"/>
        <w:rPr>
          <w:sz w:val="22"/>
        </w:rPr>
        <w:sectPr>
          <w:pgSz w:w="12240" w:h="15840"/>
          <w:pgMar w:header="0" w:footer="522" w:top="1360" w:bottom="720" w:left="1080" w:right="1080"/>
        </w:sectPr>
      </w:pPr>
    </w:p>
    <w:p>
      <w:pPr>
        <w:pStyle w:val="ListParagraph"/>
        <w:numPr>
          <w:ilvl w:val="0"/>
          <w:numId w:val="57"/>
        </w:numPr>
        <w:tabs>
          <w:tab w:pos="719" w:val="left" w:leader="none"/>
        </w:tabs>
        <w:spacing w:line="259" w:lineRule="auto" w:before="81" w:after="0"/>
        <w:ind w:left="719" w:right="355" w:hanging="360"/>
        <w:jc w:val="both"/>
        <w:rPr>
          <w:sz w:val="22"/>
        </w:rPr>
      </w:pPr>
      <w:r>
        <w:rPr>
          <w:b/>
          <w:sz w:val="22"/>
        </w:rPr>
        <w:t>Does the regulatory framework set cybersecurity requirements for bank payment service providers? </w:t>
      </w:r>
      <w:r>
        <w:rPr>
          <w:sz w:val="22"/>
        </w:rPr>
        <w:t>(Y/N)</w:t>
      </w:r>
    </w:p>
    <w:p>
      <w:pPr>
        <w:spacing w:line="256" w:lineRule="auto" w:before="0"/>
        <w:ind w:left="359" w:right="357" w:firstLine="0"/>
        <w:jc w:val="both"/>
        <w:rPr>
          <w:i/>
          <w:sz w:val="22"/>
        </w:rPr>
      </w:pPr>
      <w:r>
        <w:rPr>
          <w:i/>
          <w:sz w:val="22"/>
        </w:rPr>
        <w:t>Instructions: The answer should be yes if the requirements are part of the payment service provider’s licensing process.</w:t>
      </w:r>
    </w:p>
    <w:p>
      <w:pPr>
        <w:pStyle w:val="BodyText"/>
        <w:spacing w:before="22"/>
        <w:rPr>
          <w:i/>
        </w:rPr>
      </w:pPr>
    </w:p>
    <w:p>
      <w:pPr>
        <w:pStyle w:val="ListParagraph"/>
        <w:numPr>
          <w:ilvl w:val="0"/>
          <w:numId w:val="57"/>
        </w:numPr>
        <w:tabs>
          <w:tab w:pos="719" w:val="left" w:leader="none"/>
        </w:tabs>
        <w:spacing w:line="259" w:lineRule="auto" w:before="0" w:after="0"/>
        <w:ind w:left="719" w:right="356" w:hanging="360"/>
        <w:jc w:val="both"/>
        <w:rPr>
          <w:sz w:val="22"/>
        </w:rPr>
      </w:pPr>
      <w:r>
        <w:rPr>
          <w:b/>
          <w:sz w:val="22"/>
        </w:rPr>
        <w:t>Does the regulatory framework set cybersecurity requirements for non-bank payment service providers? </w:t>
      </w:r>
      <w:r>
        <w:rPr>
          <w:sz w:val="22"/>
        </w:rPr>
        <w:t>(Y/N)</w:t>
      </w:r>
    </w:p>
    <w:p>
      <w:pPr>
        <w:spacing w:line="259" w:lineRule="auto" w:before="0"/>
        <w:ind w:left="359" w:right="357" w:firstLine="0"/>
        <w:jc w:val="both"/>
        <w:rPr>
          <w:i/>
          <w:sz w:val="22"/>
        </w:rPr>
      </w:pPr>
      <w:r>
        <w:rPr>
          <w:i/>
          <w:sz w:val="22"/>
        </w:rPr>
        <w:t>Instructions: The answer should be yes if the requirements are part of the payment service provider’s licensing process.</w:t>
      </w:r>
    </w:p>
    <w:p>
      <w:pPr>
        <w:pStyle w:val="BodyText"/>
        <w:spacing w:before="19"/>
        <w:rPr>
          <w:i/>
        </w:rPr>
      </w:pPr>
    </w:p>
    <w:p>
      <w:pPr>
        <w:pStyle w:val="ListParagraph"/>
        <w:numPr>
          <w:ilvl w:val="0"/>
          <w:numId w:val="57"/>
        </w:numPr>
        <w:tabs>
          <w:tab w:pos="719" w:val="left" w:leader="none"/>
        </w:tabs>
        <w:spacing w:line="259" w:lineRule="auto" w:before="0" w:after="0"/>
        <w:ind w:left="719" w:right="355" w:hanging="360"/>
        <w:jc w:val="both"/>
        <w:rPr>
          <w:sz w:val="22"/>
        </w:rPr>
      </w:pPr>
      <w:r>
        <w:rPr>
          <w:b/>
          <w:sz w:val="22"/>
        </w:rPr>
        <w:t>Does the regulatory framework for e-payments require the development of contingency plans and business continuity procedures in the event of systems and technology failures for bank PSPs? </w:t>
      </w:r>
      <w:r>
        <w:rPr>
          <w:i/>
          <w:sz w:val="22"/>
        </w:rPr>
        <w:t>(For example, backup site or process, cyber resilience framework) </w:t>
      </w:r>
      <w:r>
        <w:rPr>
          <w:sz w:val="22"/>
        </w:rPr>
        <w:t>(Y/N)</w:t>
      </w:r>
    </w:p>
    <w:p>
      <w:pPr>
        <w:spacing w:line="259" w:lineRule="auto" w:before="0"/>
        <w:ind w:left="359" w:right="357" w:firstLine="0"/>
        <w:jc w:val="both"/>
        <w:rPr>
          <w:i/>
          <w:sz w:val="22"/>
        </w:rPr>
      </w:pPr>
      <w:r>
        <w:rPr>
          <w:i/>
          <w:sz w:val="22"/>
        </w:rPr>
        <w:t>Instructions: The answer should be yes if the requirements are part of the payment service provider’s licensing process.</w:t>
      </w:r>
    </w:p>
    <w:p>
      <w:pPr>
        <w:pStyle w:val="BodyText"/>
        <w:spacing w:before="18"/>
        <w:rPr>
          <w:i/>
        </w:rPr>
      </w:pPr>
    </w:p>
    <w:p>
      <w:pPr>
        <w:pStyle w:val="ListParagraph"/>
        <w:numPr>
          <w:ilvl w:val="0"/>
          <w:numId w:val="57"/>
        </w:numPr>
        <w:tabs>
          <w:tab w:pos="719" w:val="left" w:leader="none"/>
        </w:tabs>
        <w:spacing w:line="259" w:lineRule="auto" w:before="0" w:after="0"/>
        <w:ind w:left="719" w:right="356" w:hanging="360"/>
        <w:jc w:val="both"/>
        <w:rPr>
          <w:sz w:val="22"/>
        </w:rPr>
      </w:pPr>
      <w:r>
        <w:rPr>
          <w:b/>
          <w:sz w:val="22"/>
        </w:rPr>
        <w:t>Does the regulatory framework for e-payments require the development of contingency plans and</w:t>
      </w:r>
      <w:r>
        <w:rPr>
          <w:b/>
          <w:spacing w:val="-3"/>
          <w:sz w:val="22"/>
        </w:rPr>
        <w:t> </w:t>
      </w:r>
      <w:r>
        <w:rPr>
          <w:b/>
          <w:sz w:val="22"/>
        </w:rPr>
        <w:t>business</w:t>
      </w:r>
      <w:r>
        <w:rPr>
          <w:b/>
          <w:spacing w:val="-4"/>
          <w:sz w:val="22"/>
        </w:rPr>
        <w:t> </w:t>
      </w:r>
      <w:r>
        <w:rPr>
          <w:b/>
          <w:sz w:val="22"/>
        </w:rPr>
        <w:t>continuity</w:t>
      </w:r>
      <w:r>
        <w:rPr>
          <w:b/>
          <w:spacing w:val="-2"/>
          <w:sz w:val="22"/>
        </w:rPr>
        <w:t> </w:t>
      </w:r>
      <w:r>
        <w:rPr>
          <w:b/>
          <w:sz w:val="22"/>
        </w:rPr>
        <w:t>procedures</w:t>
      </w:r>
      <w:r>
        <w:rPr>
          <w:b/>
          <w:spacing w:val="-4"/>
          <w:sz w:val="22"/>
        </w:rPr>
        <w:t> </w:t>
      </w:r>
      <w:r>
        <w:rPr>
          <w:b/>
          <w:sz w:val="22"/>
        </w:rPr>
        <w:t>in</w:t>
      </w:r>
      <w:r>
        <w:rPr>
          <w:b/>
          <w:spacing w:val="-3"/>
          <w:sz w:val="22"/>
        </w:rPr>
        <w:t> </w:t>
      </w:r>
      <w:r>
        <w:rPr>
          <w:b/>
          <w:sz w:val="22"/>
        </w:rPr>
        <w:t>the</w:t>
      </w:r>
      <w:r>
        <w:rPr>
          <w:b/>
          <w:spacing w:val="-2"/>
          <w:sz w:val="22"/>
        </w:rPr>
        <w:t> </w:t>
      </w:r>
      <w:r>
        <w:rPr>
          <w:b/>
          <w:sz w:val="22"/>
        </w:rPr>
        <w:t>event</w:t>
      </w:r>
      <w:r>
        <w:rPr>
          <w:b/>
          <w:spacing w:val="-2"/>
          <w:sz w:val="22"/>
        </w:rPr>
        <w:t> </w:t>
      </w:r>
      <w:r>
        <w:rPr>
          <w:b/>
          <w:sz w:val="22"/>
        </w:rPr>
        <w:t>of</w:t>
      </w:r>
      <w:r>
        <w:rPr>
          <w:b/>
          <w:spacing w:val="-2"/>
          <w:sz w:val="22"/>
        </w:rPr>
        <w:t> </w:t>
      </w:r>
      <w:r>
        <w:rPr>
          <w:b/>
          <w:sz w:val="22"/>
        </w:rPr>
        <w:t>systems</w:t>
      </w:r>
      <w:r>
        <w:rPr>
          <w:b/>
          <w:spacing w:val="-4"/>
          <w:sz w:val="22"/>
        </w:rPr>
        <w:t> </w:t>
      </w:r>
      <w:r>
        <w:rPr>
          <w:b/>
          <w:sz w:val="22"/>
        </w:rPr>
        <w:t>and</w:t>
      </w:r>
      <w:r>
        <w:rPr>
          <w:b/>
          <w:spacing w:val="-3"/>
          <w:sz w:val="22"/>
        </w:rPr>
        <w:t> </w:t>
      </w:r>
      <w:r>
        <w:rPr>
          <w:b/>
          <w:sz w:val="22"/>
        </w:rPr>
        <w:t>technology</w:t>
      </w:r>
      <w:r>
        <w:rPr>
          <w:b/>
          <w:spacing w:val="-5"/>
          <w:sz w:val="22"/>
        </w:rPr>
        <w:t> </w:t>
      </w:r>
      <w:r>
        <w:rPr>
          <w:b/>
          <w:sz w:val="22"/>
        </w:rPr>
        <w:t>failures</w:t>
      </w:r>
      <w:r>
        <w:rPr>
          <w:b/>
          <w:spacing w:val="-4"/>
          <w:sz w:val="22"/>
        </w:rPr>
        <w:t> </w:t>
      </w:r>
      <w:r>
        <w:rPr>
          <w:b/>
          <w:sz w:val="22"/>
        </w:rPr>
        <w:t>for</w:t>
      </w:r>
      <w:r>
        <w:rPr>
          <w:b/>
          <w:spacing w:val="-2"/>
          <w:sz w:val="22"/>
        </w:rPr>
        <w:t> </w:t>
      </w:r>
      <w:r>
        <w:rPr>
          <w:b/>
          <w:sz w:val="22"/>
        </w:rPr>
        <w:t>non-bank PSPs? </w:t>
      </w:r>
      <w:r>
        <w:rPr>
          <w:i/>
          <w:sz w:val="22"/>
        </w:rPr>
        <w:t>(For example, backup site or process, cyber resilience framework) </w:t>
      </w:r>
      <w:r>
        <w:rPr>
          <w:sz w:val="22"/>
        </w:rPr>
        <w:t>(Y/N)</w:t>
      </w:r>
    </w:p>
    <w:p>
      <w:pPr>
        <w:spacing w:line="259" w:lineRule="auto" w:before="0"/>
        <w:ind w:left="359" w:right="357" w:firstLine="0"/>
        <w:jc w:val="both"/>
        <w:rPr>
          <w:i/>
          <w:sz w:val="22"/>
        </w:rPr>
      </w:pPr>
      <w:r>
        <w:rPr>
          <w:i/>
          <w:sz w:val="22"/>
        </w:rPr>
        <w:t>Instructions: The answer should be yes if the requirements are part of the payment service provider’s licensing process.</w:t>
      </w:r>
    </w:p>
    <w:p>
      <w:pPr>
        <w:pStyle w:val="BodyText"/>
        <w:spacing w:before="20"/>
        <w:rPr>
          <w:i/>
        </w:rPr>
      </w:pPr>
    </w:p>
    <w:p>
      <w:pPr>
        <w:pStyle w:val="ListParagraph"/>
        <w:numPr>
          <w:ilvl w:val="0"/>
          <w:numId w:val="57"/>
        </w:numPr>
        <w:tabs>
          <w:tab w:pos="718" w:val="left" w:leader="none"/>
        </w:tabs>
        <w:spacing w:line="259" w:lineRule="auto" w:before="0" w:after="0"/>
        <w:ind w:left="718" w:right="355" w:hanging="360"/>
        <w:jc w:val="both"/>
        <w:rPr>
          <w:sz w:val="22"/>
        </w:rPr>
      </w:pPr>
      <w:r>
        <w:rPr>
          <w:b/>
          <w:sz w:val="22"/>
        </w:rPr>
        <w:t>Does the legal or regulatory framework require bank PSPs to guarantee customers’ access to their</w:t>
      </w:r>
      <w:r>
        <w:rPr>
          <w:b/>
          <w:spacing w:val="-2"/>
          <w:sz w:val="22"/>
        </w:rPr>
        <w:t> </w:t>
      </w:r>
      <w:r>
        <w:rPr>
          <w:b/>
          <w:sz w:val="22"/>
        </w:rPr>
        <w:t>funds</w:t>
      </w:r>
      <w:r>
        <w:rPr>
          <w:b/>
          <w:spacing w:val="-2"/>
          <w:sz w:val="22"/>
        </w:rPr>
        <w:t> </w:t>
      </w:r>
      <w:r>
        <w:rPr>
          <w:i/>
          <w:sz w:val="22"/>
        </w:rPr>
        <w:t>(refers</w:t>
      </w:r>
      <w:r>
        <w:rPr>
          <w:i/>
          <w:spacing w:val="-4"/>
          <w:sz w:val="22"/>
        </w:rPr>
        <w:t> </w:t>
      </w:r>
      <w:r>
        <w:rPr>
          <w:i/>
          <w:sz w:val="22"/>
        </w:rPr>
        <w:t>to</w:t>
      </w:r>
      <w:r>
        <w:rPr>
          <w:i/>
          <w:spacing w:val="-5"/>
          <w:sz w:val="22"/>
        </w:rPr>
        <w:t> </w:t>
      </w:r>
      <w:r>
        <w:rPr>
          <w:i/>
          <w:sz w:val="22"/>
        </w:rPr>
        <w:t>funds</w:t>
      </w:r>
      <w:r>
        <w:rPr>
          <w:i/>
          <w:spacing w:val="-4"/>
          <w:sz w:val="22"/>
        </w:rPr>
        <w:t> </w:t>
      </w:r>
      <w:r>
        <w:rPr>
          <w:i/>
          <w:sz w:val="22"/>
        </w:rPr>
        <w:t>placed</w:t>
      </w:r>
      <w:r>
        <w:rPr>
          <w:i/>
          <w:spacing w:val="-2"/>
          <w:sz w:val="22"/>
        </w:rPr>
        <w:t> </w:t>
      </w:r>
      <w:r>
        <w:rPr>
          <w:i/>
          <w:sz w:val="22"/>
        </w:rPr>
        <w:t>with</w:t>
      </w:r>
      <w:r>
        <w:rPr>
          <w:i/>
          <w:spacing w:val="-5"/>
          <w:sz w:val="22"/>
        </w:rPr>
        <w:t> </w:t>
      </w:r>
      <w:r>
        <w:rPr>
          <w:i/>
          <w:sz w:val="22"/>
        </w:rPr>
        <w:t>the</w:t>
      </w:r>
      <w:r>
        <w:rPr>
          <w:i/>
          <w:spacing w:val="-2"/>
          <w:sz w:val="22"/>
        </w:rPr>
        <w:t> </w:t>
      </w:r>
      <w:r>
        <w:rPr>
          <w:i/>
          <w:sz w:val="22"/>
        </w:rPr>
        <w:t>PSP)</w:t>
      </w:r>
      <w:r>
        <w:rPr>
          <w:i/>
          <w:spacing w:val="-1"/>
          <w:sz w:val="22"/>
        </w:rPr>
        <w:t> </w:t>
      </w:r>
      <w:r>
        <w:rPr>
          <w:b/>
          <w:sz w:val="22"/>
        </w:rPr>
        <w:t>on</w:t>
      </w:r>
      <w:r>
        <w:rPr>
          <w:b/>
          <w:spacing w:val="-3"/>
          <w:sz w:val="22"/>
        </w:rPr>
        <w:t> </w:t>
      </w:r>
      <w:r>
        <w:rPr>
          <w:b/>
          <w:sz w:val="22"/>
        </w:rPr>
        <w:t>demand</w:t>
      </w:r>
      <w:r>
        <w:rPr>
          <w:b/>
          <w:spacing w:val="-5"/>
          <w:sz w:val="22"/>
        </w:rPr>
        <w:t> </w:t>
      </w:r>
      <w:r>
        <w:rPr>
          <w:b/>
          <w:sz w:val="22"/>
        </w:rPr>
        <w:t>for</w:t>
      </w:r>
      <w:r>
        <w:rPr>
          <w:b/>
          <w:spacing w:val="-4"/>
          <w:sz w:val="22"/>
        </w:rPr>
        <w:t> </w:t>
      </w:r>
      <w:r>
        <w:rPr>
          <w:b/>
          <w:sz w:val="22"/>
        </w:rPr>
        <w:t>withdrawal</w:t>
      </w:r>
      <w:r>
        <w:rPr>
          <w:b/>
          <w:spacing w:val="-1"/>
          <w:sz w:val="22"/>
        </w:rPr>
        <w:t> </w:t>
      </w:r>
      <w:r>
        <w:rPr>
          <w:b/>
          <w:sz w:val="22"/>
        </w:rPr>
        <w:t>and</w:t>
      </w:r>
      <w:r>
        <w:rPr>
          <w:b/>
          <w:spacing w:val="-3"/>
          <w:sz w:val="22"/>
        </w:rPr>
        <w:t> </w:t>
      </w:r>
      <w:r>
        <w:rPr>
          <w:b/>
          <w:sz w:val="22"/>
        </w:rPr>
        <w:t>payments</w:t>
      </w:r>
      <w:r>
        <w:rPr>
          <w:b/>
          <w:spacing w:val="-4"/>
          <w:sz w:val="22"/>
        </w:rPr>
        <w:t> </w:t>
      </w:r>
      <w:r>
        <w:rPr>
          <w:b/>
          <w:sz w:val="22"/>
        </w:rPr>
        <w:t>subject to reasonable restrictions? </w:t>
      </w:r>
      <w:r>
        <w:rPr>
          <w:sz w:val="22"/>
        </w:rPr>
        <w:t>(Y/N)</w:t>
      </w:r>
    </w:p>
    <w:p>
      <w:pPr>
        <w:spacing w:line="259" w:lineRule="auto" w:before="0"/>
        <w:ind w:left="358" w:right="356" w:firstLine="0"/>
        <w:jc w:val="both"/>
        <w:rPr>
          <w:i/>
          <w:sz w:val="22"/>
        </w:rPr>
      </w:pPr>
      <w:r>
        <w:rPr>
          <w:i/>
          <w:sz w:val="22"/>
        </w:rPr>
        <w:t>Instructions: Reasonable restrictions refer to exceptions including large amounts, time of day, holidays, geographic location, etc.</w:t>
      </w:r>
    </w:p>
    <w:p>
      <w:pPr>
        <w:pStyle w:val="BodyText"/>
        <w:spacing w:before="17"/>
        <w:rPr>
          <w:i/>
        </w:rPr>
      </w:pPr>
    </w:p>
    <w:p>
      <w:pPr>
        <w:pStyle w:val="ListParagraph"/>
        <w:numPr>
          <w:ilvl w:val="0"/>
          <w:numId w:val="57"/>
        </w:numPr>
        <w:tabs>
          <w:tab w:pos="718" w:val="left" w:leader="none"/>
        </w:tabs>
        <w:spacing w:line="259" w:lineRule="auto" w:before="0" w:after="0"/>
        <w:ind w:left="718" w:right="356" w:hanging="360"/>
        <w:jc w:val="both"/>
        <w:rPr>
          <w:sz w:val="22"/>
        </w:rPr>
      </w:pPr>
      <w:r>
        <w:rPr>
          <w:b/>
          <w:sz w:val="22"/>
        </w:rPr>
        <w:t>Does the legal or regulatory framework require non-bank PSPs to guarantee customers’ access to their funds </w:t>
      </w:r>
      <w:r>
        <w:rPr>
          <w:i/>
          <w:sz w:val="22"/>
        </w:rPr>
        <w:t>(refers to funds placed with the PSP) </w:t>
      </w:r>
      <w:r>
        <w:rPr>
          <w:b/>
          <w:sz w:val="22"/>
        </w:rPr>
        <w:t>on demand for withdrawal and payments subject to reasonable restrictions?</w:t>
      </w:r>
      <w:r>
        <w:rPr>
          <w:b/>
          <w:spacing w:val="-1"/>
          <w:sz w:val="22"/>
        </w:rPr>
        <w:t> </w:t>
      </w:r>
      <w:r>
        <w:rPr>
          <w:sz w:val="22"/>
        </w:rPr>
        <w:t>(Y/N)</w:t>
      </w:r>
    </w:p>
    <w:p>
      <w:pPr>
        <w:pStyle w:val="BodyText"/>
        <w:spacing w:before="19"/>
      </w:pPr>
    </w:p>
    <w:p>
      <w:pPr>
        <w:pStyle w:val="ListParagraph"/>
        <w:numPr>
          <w:ilvl w:val="0"/>
          <w:numId w:val="57"/>
        </w:numPr>
        <w:tabs>
          <w:tab w:pos="718" w:val="left" w:leader="none"/>
        </w:tabs>
        <w:spacing w:line="259" w:lineRule="auto" w:before="1" w:after="0"/>
        <w:ind w:left="718" w:right="353" w:hanging="360"/>
        <w:jc w:val="both"/>
        <w:rPr>
          <w:sz w:val="22"/>
        </w:rPr>
      </w:pPr>
      <w:r>
        <w:rPr>
          <w:b/>
          <w:sz w:val="22"/>
        </w:rPr>
        <w:t>Does the regulatory framework provide for customer usage limits </w:t>
      </w:r>
      <w:r>
        <w:rPr>
          <w:i/>
          <w:sz w:val="22"/>
        </w:rPr>
        <w:t>(refers to maximum total daily amount of the transactions executed) </w:t>
      </w:r>
      <w:r>
        <w:rPr>
          <w:b/>
          <w:sz w:val="22"/>
        </w:rPr>
        <w:t>for users of bank electronic payment services, directly or through a contractual relationship? </w:t>
      </w:r>
      <w:r>
        <w:rPr>
          <w:sz w:val="22"/>
        </w:rPr>
        <w:t>(Y/N)</w:t>
      </w:r>
    </w:p>
    <w:p>
      <w:pPr>
        <w:pStyle w:val="BodyText"/>
        <w:spacing w:before="19"/>
      </w:pPr>
    </w:p>
    <w:p>
      <w:pPr>
        <w:pStyle w:val="ListParagraph"/>
        <w:numPr>
          <w:ilvl w:val="0"/>
          <w:numId w:val="57"/>
        </w:numPr>
        <w:tabs>
          <w:tab w:pos="718" w:val="left" w:leader="none"/>
        </w:tabs>
        <w:spacing w:line="259" w:lineRule="auto" w:before="0" w:after="0"/>
        <w:ind w:left="718" w:right="355" w:hanging="360"/>
        <w:jc w:val="both"/>
        <w:rPr>
          <w:sz w:val="22"/>
        </w:rPr>
      </w:pPr>
      <w:r>
        <w:rPr>
          <w:b/>
          <w:sz w:val="22"/>
        </w:rPr>
        <w:t>Does the regulatory framework provide for customer usage limits </w:t>
      </w:r>
      <w:r>
        <w:rPr>
          <w:b/>
          <w:i/>
          <w:sz w:val="22"/>
        </w:rPr>
        <w:t>(</w:t>
      </w:r>
      <w:r>
        <w:rPr>
          <w:i/>
          <w:sz w:val="22"/>
        </w:rPr>
        <w:t>refers to maximum total daily amount</w:t>
      </w:r>
      <w:r>
        <w:rPr>
          <w:i/>
          <w:spacing w:val="-6"/>
          <w:sz w:val="22"/>
        </w:rPr>
        <w:t> </w:t>
      </w:r>
      <w:r>
        <w:rPr>
          <w:i/>
          <w:sz w:val="22"/>
        </w:rPr>
        <w:t>of</w:t>
      </w:r>
      <w:r>
        <w:rPr>
          <w:i/>
          <w:spacing w:val="-6"/>
          <w:sz w:val="22"/>
        </w:rPr>
        <w:t> </w:t>
      </w:r>
      <w:r>
        <w:rPr>
          <w:i/>
          <w:sz w:val="22"/>
        </w:rPr>
        <w:t>the</w:t>
      </w:r>
      <w:r>
        <w:rPr>
          <w:i/>
          <w:spacing w:val="-9"/>
          <w:sz w:val="22"/>
        </w:rPr>
        <w:t> </w:t>
      </w:r>
      <w:r>
        <w:rPr>
          <w:i/>
          <w:sz w:val="22"/>
        </w:rPr>
        <w:t>transactions</w:t>
      </w:r>
      <w:r>
        <w:rPr>
          <w:i/>
          <w:spacing w:val="-9"/>
          <w:sz w:val="22"/>
        </w:rPr>
        <w:t> </w:t>
      </w:r>
      <w:r>
        <w:rPr>
          <w:i/>
          <w:sz w:val="22"/>
        </w:rPr>
        <w:t>executed)</w:t>
      </w:r>
      <w:r>
        <w:rPr>
          <w:i/>
          <w:spacing w:val="-6"/>
          <w:sz w:val="22"/>
        </w:rPr>
        <w:t> </w:t>
      </w:r>
      <w:r>
        <w:rPr>
          <w:b/>
          <w:sz w:val="22"/>
        </w:rPr>
        <w:t>for</w:t>
      </w:r>
      <w:r>
        <w:rPr>
          <w:b/>
          <w:spacing w:val="-7"/>
          <w:sz w:val="22"/>
        </w:rPr>
        <w:t> </w:t>
      </w:r>
      <w:r>
        <w:rPr>
          <w:b/>
          <w:sz w:val="22"/>
        </w:rPr>
        <w:t>users</w:t>
      </w:r>
      <w:r>
        <w:rPr>
          <w:b/>
          <w:spacing w:val="-7"/>
          <w:sz w:val="22"/>
        </w:rPr>
        <w:t> </w:t>
      </w:r>
      <w:r>
        <w:rPr>
          <w:b/>
          <w:sz w:val="22"/>
        </w:rPr>
        <w:t>of</w:t>
      </w:r>
      <w:r>
        <w:rPr>
          <w:b/>
          <w:spacing w:val="-6"/>
          <w:sz w:val="22"/>
        </w:rPr>
        <w:t> </w:t>
      </w:r>
      <w:r>
        <w:rPr>
          <w:b/>
          <w:sz w:val="22"/>
        </w:rPr>
        <w:t>non-bank</w:t>
      </w:r>
      <w:r>
        <w:rPr>
          <w:b/>
          <w:spacing w:val="-8"/>
          <w:sz w:val="22"/>
        </w:rPr>
        <w:t> </w:t>
      </w:r>
      <w:r>
        <w:rPr>
          <w:b/>
          <w:sz w:val="22"/>
        </w:rPr>
        <w:t>electronic</w:t>
      </w:r>
      <w:r>
        <w:rPr>
          <w:b/>
          <w:spacing w:val="-7"/>
          <w:sz w:val="22"/>
        </w:rPr>
        <w:t> </w:t>
      </w:r>
      <w:r>
        <w:rPr>
          <w:b/>
          <w:sz w:val="22"/>
        </w:rPr>
        <w:t>payment</w:t>
      </w:r>
      <w:r>
        <w:rPr>
          <w:b/>
          <w:spacing w:val="-6"/>
          <w:sz w:val="22"/>
        </w:rPr>
        <w:t> </w:t>
      </w:r>
      <w:r>
        <w:rPr>
          <w:b/>
          <w:sz w:val="22"/>
        </w:rPr>
        <w:t>services,</w:t>
      </w:r>
      <w:r>
        <w:rPr>
          <w:b/>
          <w:spacing w:val="-7"/>
          <w:sz w:val="22"/>
        </w:rPr>
        <w:t> </w:t>
      </w:r>
      <w:r>
        <w:rPr>
          <w:b/>
          <w:sz w:val="22"/>
        </w:rPr>
        <w:t>directly</w:t>
      </w:r>
      <w:r>
        <w:rPr>
          <w:b/>
          <w:spacing w:val="-7"/>
          <w:sz w:val="22"/>
        </w:rPr>
        <w:t> </w:t>
      </w:r>
      <w:r>
        <w:rPr>
          <w:b/>
          <w:sz w:val="22"/>
        </w:rPr>
        <w:t>or through a contractual relationship? </w:t>
      </w:r>
      <w:r>
        <w:rPr>
          <w:sz w:val="22"/>
        </w:rPr>
        <w:t>(Y/N)</w:t>
      </w:r>
    </w:p>
    <w:p>
      <w:pPr>
        <w:pStyle w:val="BodyText"/>
        <w:spacing w:before="60"/>
      </w:pPr>
    </w:p>
    <w:p>
      <w:pPr>
        <w:pStyle w:val="ListParagraph"/>
        <w:numPr>
          <w:ilvl w:val="2"/>
          <w:numId w:val="56"/>
        </w:numPr>
        <w:tabs>
          <w:tab w:pos="964" w:val="left" w:leader="none"/>
        </w:tabs>
        <w:spacing w:line="240" w:lineRule="auto" w:before="0" w:after="0"/>
        <w:ind w:left="964" w:right="0" w:hanging="606"/>
        <w:jc w:val="left"/>
        <w:rPr>
          <w:b/>
          <w:sz w:val="22"/>
        </w:rPr>
      </w:pPr>
      <w:r>
        <w:rPr>
          <w:b/>
          <w:color w:val="4471C4"/>
          <w:sz w:val="22"/>
        </w:rPr>
        <w:t>Consumer</w:t>
      </w:r>
      <w:r>
        <w:rPr>
          <w:b/>
          <w:color w:val="4471C4"/>
          <w:spacing w:val="-8"/>
          <w:sz w:val="22"/>
        </w:rPr>
        <w:t> </w:t>
      </w:r>
      <w:r>
        <w:rPr>
          <w:b/>
          <w:color w:val="4471C4"/>
          <w:spacing w:val="-2"/>
          <w:sz w:val="22"/>
        </w:rPr>
        <w:t>Protection</w:t>
      </w:r>
    </w:p>
    <w:p>
      <w:pPr>
        <w:pStyle w:val="BodyText"/>
        <w:spacing w:before="38"/>
        <w:rPr>
          <w:b/>
        </w:rPr>
      </w:pPr>
    </w:p>
    <w:p>
      <w:pPr>
        <w:pStyle w:val="ListParagraph"/>
        <w:numPr>
          <w:ilvl w:val="0"/>
          <w:numId w:val="57"/>
        </w:numPr>
        <w:tabs>
          <w:tab w:pos="718" w:val="left" w:leader="none"/>
        </w:tabs>
        <w:spacing w:line="259" w:lineRule="auto" w:before="1" w:after="0"/>
        <w:ind w:left="718" w:right="355" w:hanging="360"/>
        <w:jc w:val="both"/>
        <w:rPr>
          <w:b/>
          <w:sz w:val="22"/>
        </w:rPr>
      </w:pPr>
      <w:r>
        <w:rPr>
          <w:b/>
          <w:sz w:val="22"/>
        </w:rPr>
        <w:t>Does the regulatory</w:t>
      </w:r>
      <w:r>
        <w:rPr>
          <w:b/>
          <w:spacing w:val="-1"/>
          <w:sz w:val="22"/>
        </w:rPr>
        <w:t> </w:t>
      </w:r>
      <w:r>
        <w:rPr>
          <w:b/>
          <w:sz w:val="22"/>
        </w:rPr>
        <w:t>framework</w:t>
      </w:r>
      <w:r>
        <w:rPr>
          <w:b/>
          <w:spacing w:val="-1"/>
          <w:sz w:val="22"/>
        </w:rPr>
        <w:t> </w:t>
      </w:r>
      <w:r>
        <w:rPr>
          <w:b/>
          <w:sz w:val="22"/>
        </w:rPr>
        <w:t>provide the bank</w:t>
      </w:r>
      <w:r>
        <w:rPr>
          <w:b/>
          <w:spacing w:val="-1"/>
          <w:sz w:val="22"/>
        </w:rPr>
        <w:t> </w:t>
      </w:r>
      <w:r>
        <w:rPr>
          <w:b/>
          <w:sz w:val="22"/>
        </w:rPr>
        <w:t>payment service provider,</w:t>
      </w:r>
      <w:r>
        <w:rPr>
          <w:b/>
          <w:spacing w:val="-1"/>
          <w:sz w:val="22"/>
        </w:rPr>
        <w:t> </w:t>
      </w:r>
      <w:r>
        <w:rPr>
          <w:b/>
          <w:sz w:val="22"/>
        </w:rPr>
        <w:t>directly</w:t>
      </w:r>
      <w:r>
        <w:rPr>
          <w:b/>
          <w:spacing w:val="-1"/>
          <w:sz w:val="22"/>
        </w:rPr>
        <w:t> </w:t>
      </w:r>
      <w:r>
        <w:rPr>
          <w:b/>
          <w:sz w:val="22"/>
        </w:rPr>
        <w:t>or through contractual</w:t>
      </w:r>
      <w:r>
        <w:rPr>
          <w:b/>
          <w:spacing w:val="-14"/>
          <w:sz w:val="22"/>
        </w:rPr>
        <w:t> </w:t>
      </w:r>
      <w:r>
        <w:rPr>
          <w:b/>
          <w:sz w:val="22"/>
        </w:rPr>
        <w:t>relationship,</w:t>
      </w:r>
      <w:r>
        <w:rPr>
          <w:b/>
          <w:spacing w:val="-12"/>
          <w:sz w:val="22"/>
        </w:rPr>
        <w:t> </w:t>
      </w:r>
      <w:r>
        <w:rPr>
          <w:b/>
          <w:sz w:val="22"/>
        </w:rPr>
        <w:t>the</w:t>
      </w:r>
      <w:r>
        <w:rPr>
          <w:b/>
          <w:spacing w:val="-12"/>
          <w:sz w:val="22"/>
        </w:rPr>
        <w:t> </w:t>
      </w:r>
      <w:r>
        <w:rPr>
          <w:b/>
          <w:sz w:val="22"/>
        </w:rPr>
        <w:t>right</w:t>
      </w:r>
      <w:r>
        <w:rPr>
          <w:b/>
          <w:spacing w:val="-13"/>
          <w:sz w:val="22"/>
        </w:rPr>
        <w:t> </w:t>
      </w:r>
      <w:r>
        <w:rPr>
          <w:b/>
          <w:sz w:val="22"/>
        </w:rPr>
        <w:t>to</w:t>
      </w:r>
      <w:r>
        <w:rPr>
          <w:b/>
          <w:spacing w:val="-14"/>
          <w:sz w:val="22"/>
        </w:rPr>
        <w:t> </w:t>
      </w:r>
      <w:r>
        <w:rPr>
          <w:b/>
          <w:sz w:val="22"/>
        </w:rPr>
        <w:t>limit</w:t>
      </w:r>
      <w:r>
        <w:rPr>
          <w:b/>
          <w:spacing w:val="-13"/>
          <w:sz w:val="22"/>
        </w:rPr>
        <w:t> </w:t>
      </w:r>
      <w:r>
        <w:rPr>
          <w:b/>
          <w:sz w:val="22"/>
        </w:rPr>
        <w:t>the</w:t>
      </w:r>
      <w:r>
        <w:rPr>
          <w:b/>
          <w:spacing w:val="-12"/>
          <w:sz w:val="22"/>
        </w:rPr>
        <w:t> </w:t>
      </w:r>
      <w:r>
        <w:rPr>
          <w:b/>
          <w:sz w:val="22"/>
        </w:rPr>
        <w:t>use</w:t>
      </w:r>
      <w:r>
        <w:rPr>
          <w:b/>
          <w:spacing w:val="-12"/>
          <w:sz w:val="22"/>
        </w:rPr>
        <w:t> </w:t>
      </w:r>
      <w:r>
        <w:rPr>
          <w:b/>
          <w:sz w:val="22"/>
        </w:rPr>
        <w:t>of</w:t>
      </w:r>
      <w:r>
        <w:rPr>
          <w:b/>
          <w:spacing w:val="-13"/>
          <w:sz w:val="22"/>
        </w:rPr>
        <w:t> </w:t>
      </w:r>
      <w:r>
        <w:rPr>
          <w:b/>
          <w:sz w:val="22"/>
        </w:rPr>
        <w:t>the</w:t>
      </w:r>
      <w:r>
        <w:rPr>
          <w:b/>
          <w:spacing w:val="-12"/>
          <w:sz w:val="22"/>
        </w:rPr>
        <w:t> </w:t>
      </w:r>
      <w:r>
        <w:rPr>
          <w:b/>
          <w:sz w:val="22"/>
        </w:rPr>
        <w:t>payment</w:t>
      </w:r>
      <w:r>
        <w:rPr>
          <w:b/>
          <w:spacing w:val="-13"/>
          <w:sz w:val="22"/>
        </w:rPr>
        <w:t> </w:t>
      </w:r>
      <w:r>
        <w:rPr>
          <w:b/>
          <w:sz w:val="22"/>
        </w:rPr>
        <w:t>instrument</w:t>
      </w:r>
      <w:r>
        <w:rPr>
          <w:b/>
          <w:spacing w:val="-14"/>
          <w:sz w:val="22"/>
        </w:rPr>
        <w:t> </w:t>
      </w:r>
      <w:r>
        <w:rPr>
          <w:i/>
          <w:sz w:val="22"/>
        </w:rPr>
        <w:t>(for</w:t>
      </w:r>
      <w:r>
        <w:rPr>
          <w:i/>
          <w:spacing w:val="-11"/>
          <w:sz w:val="22"/>
        </w:rPr>
        <w:t> </w:t>
      </w:r>
      <w:r>
        <w:rPr>
          <w:i/>
          <w:sz w:val="22"/>
        </w:rPr>
        <w:t>example,</w:t>
      </w:r>
      <w:r>
        <w:rPr>
          <w:i/>
          <w:spacing w:val="-14"/>
          <w:sz w:val="22"/>
        </w:rPr>
        <w:t> </w:t>
      </w:r>
      <w:r>
        <w:rPr>
          <w:i/>
          <w:sz w:val="22"/>
        </w:rPr>
        <w:t>limiting the</w:t>
      </w:r>
      <w:r>
        <w:rPr>
          <w:i/>
          <w:spacing w:val="-4"/>
          <w:sz w:val="22"/>
        </w:rPr>
        <w:t> </w:t>
      </w:r>
      <w:r>
        <w:rPr>
          <w:i/>
          <w:sz w:val="22"/>
        </w:rPr>
        <w:t>locations</w:t>
      </w:r>
      <w:r>
        <w:rPr>
          <w:i/>
          <w:spacing w:val="-2"/>
          <w:sz w:val="22"/>
        </w:rPr>
        <w:t> </w:t>
      </w:r>
      <w:r>
        <w:rPr>
          <w:i/>
          <w:sz w:val="22"/>
        </w:rPr>
        <w:t>of</w:t>
      </w:r>
      <w:r>
        <w:rPr>
          <w:i/>
          <w:spacing w:val="-1"/>
          <w:sz w:val="22"/>
        </w:rPr>
        <w:t> </w:t>
      </w:r>
      <w:r>
        <w:rPr>
          <w:i/>
          <w:sz w:val="22"/>
        </w:rPr>
        <w:t>use</w:t>
      </w:r>
      <w:r>
        <w:rPr>
          <w:i/>
          <w:spacing w:val="-2"/>
          <w:sz w:val="22"/>
        </w:rPr>
        <w:t> </w:t>
      </w:r>
      <w:r>
        <w:rPr>
          <w:i/>
          <w:sz w:val="22"/>
        </w:rPr>
        <w:t>or</w:t>
      </w:r>
      <w:r>
        <w:rPr>
          <w:i/>
          <w:spacing w:val="-4"/>
          <w:sz w:val="22"/>
        </w:rPr>
        <w:t> </w:t>
      </w:r>
      <w:r>
        <w:rPr>
          <w:i/>
          <w:sz w:val="22"/>
        </w:rPr>
        <w:t>the</w:t>
      </w:r>
      <w:r>
        <w:rPr>
          <w:i/>
          <w:spacing w:val="-4"/>
          <w:sz w:val="22"/>
        </w:rPr>
        <w:t> </w:t>
      </w:r>
      <w:r>
        <w:rPr>
          <w:i/>
          <w:sz w:val="22"/>
        </w:rPr>
        <w:t>type</w:t>
      </w:r>
      <w:r>
        <w:rPr>
          <w:i/>
          <w:spacing w:val="-2"/>
          <w:sz w:val="22"/>
        </w:rPr>
        <w:t> </w:t>
      </w:r>
      <w:r>
        <w:rPr>
          <w:i/>
          <w:sz w:val="22"/>
        </w:rPr>
        <w:t>of</w:t>
      </w:r>
      <w:r>
        <w:rPr>
          <w:i/>
          <w:spacing w:val="-1"/>
          <w:sz w:val="22"/>
        </w:rPr>
        <w:t> </w:t>
      </w:r>
      <w:r>
        <w:rPr>
          <w:i/>
          <w:sz w:val="22"/>
        </w:rPr>
        <w:t>transactions)</w:t>
      </w:r>
      <w:r>
        <w:rPr>
          <w:i/>
          <w:spacing w:val="-1"/>
          <w:sz w:val="22"/>
        </w:rPr>
        <w:t> </w:t>
      </w:r>
      <w:r>
        <w:rPr>
          <w:b/>
          <w:sz w:val="22"/>
        </w:rPr>
        <w:t>and</w:t>
      </w:r>
      <w:r>
        <w:rPr>
          <w:b/>
          <w:spacing w:val="-5"/>
          <w:sz w:val="22"/>
        </w:rPr>
        <w:t> </w:t>
      </w:r>
      <w:r>
        <w:rPr>
          <w:b/>
          <w:sz w:val="22"/>
        </w:rPr>
        <w:t>the</w:t>
      </w:r>
      <w:r>
        <w:rPr>
          <w:b/>
          <w:spacing w:val="-2"/>
          <w:sz w:val="22"/>
        </w:rPr>
        <w:t> </w:t>
      </w:r>
      <w:r>
        <w:rPr>
          <w:b/>
          <w:sz w:val="22"/>
        </w:rPr>
        <w:t>access</w:t>
      </w:r>
      <w:r>
        <w:rPr>
          <w:b/>
          <w:spacing w:val="-4"/>
          <w:sz w:val="22"/>
        </w:rPr>
        <w:t> </w:t>
      </w:r>
      <w:r>
        <w:rPr>
          <w:b/>
          <w:sz w:val="22"/>
        </w:rPr>
        <w:t>to</w:t>
      </w:r>
      <w:r>
        <w:rPr>
          <w:b/>
          <w:spacing w:val="-2"/>
          <w:sz w:val="22"/>
        </w:rPr>
        <w:t> </w:t>
      </w:r>
      <w:r>
        <w:rPr>
          <w:b/>
          <w:sz w:val="22"/>
        </w:rPr>
        <w:t>payment</w:t>
      </w:r>
      <w:r>
        <w:rPr>
          <w:b/>
          <w:spacing w:val="-1"/>
          <w:sz w:val="22"/>
        </w:rPr>
        <w:t> </w:t>
      </w:r>
      <w:r>
        <w:rPr>
          <w:b/>
          <w:sz w:val="22"/>
        </w:rPr>
        <w:t>accounts</w:t>
      </w:r>
      <w:r>
        <w:rPr>
          <w:b/>
          <w:spacing w:val="-2"/>
          <w:sz w:val="22"/>
        </w:rPr>
        <w:t> </w:t>
      </w:r>
      <w:r>
        <w:rPr>
          <w:b/>
          <w:sz w:val="22"/>
        </w:rPr>
        <w:t>in</w:t>
      </w:r>
      <w:r>
        <w:rPr>
          <w:b/>
          <w:spacing w:val="-5"/>
          <w:sz w:val="22"/>
        </w:rPr>
        <w:t> </w:t>
      </w:r>
      <w:r>
        <w:rPr>
          <w:b/>
          <w:sz w:val="22"/>
        </w:rPr>
        <w:t>cases</w:t>
      </w:r>
      <w:r>
        <w:rPr>
          <w:b/>
          <w:spacing w:val="-2"/>
          <w:sz w:val="22"/>
        </w:rPr>
        <w:t> </w:t>
      </w:r>
      <w:r>
        <w:rPr>
          <w:b/>
          <w:sz w:val="22"/>
        </w:rPr>
        <w:t>related to security or suspected unauthorized or fraudulent use?</w:t>
      </w:r>
    </w:p>
    <w:p>
      <w:pPr>
        <w:pStyle w:val="BodyText"/>
        <w:spacing w:line="252" w:lineRule="exact"/>
        <w:ind w:left="718"/>
        <w:jc w:val="both"/>
      </w:pPr>
      <w:r>
        <w:rPr/>
        <w:t>32a.</w:t>
      </w:r>
      <w:r>
        <w:rPr>
          <w:spacing w:val="-2"/>
        </w:rPr>
        <w:t> </w:t>
      </w:r>
      <w:r>
        <w:rPr/>
        <w:t>Yes,</w:t>
      </w:r>
      <w:r>
        <w:rPr>
          <w:spacing w:val="-4"/>
        </w:rPr>
        <w:t> </w:t>
      </w:r>
      <w:r>
        <w:rPr/>
        <w:t>but</w:t>
      </w:r>
      <w:r>
        <w:rPr>
          <w:spacing w:val="-1"/>
        </w:rPr>
        <w:t> </w:t>
      </w:r>
      <w:r>
        <w:rPr/>
        <w:t>only</w:t>
      </w:r>
      <w:r>
        <w:rPr>
          <w:spacing w:val="-4"/>
        </w:rPr>
        <w:t> </w:t>
      </w:r>
      <w:r>
        <w:rPr/>
        <w:t>the</w:t>
      </w:r>
      <w:r>
        <w:rPr>
          <w:spacing w:val="-4"/>
        </w:rPr>
        <w:t> </w:t>
      </w:r>
      <w:r>
        <w:rPr/>
        <w:t>use</w:t>
      </w:r>
      <w:r>
        <w:rPr>
          <w:spacing w:val="-3"/>
        </w:rPr>
        <w:t> </w:t>
      </w:r>
      <w:r>
        <w:rPr/>
        <w:t>of</w:t>
      </w:r>
      <w:r>
        <w:rPr>
          <w:spacing w:val="-1"/>
        </w:rPr>
        <w:t> </w:t>
      </w:r>
      <w:r>
        <w:rPr/>
        <w:t>the</w:t>
      </w:r>
      <w:r>
        <w:rPr>
          <w:spacing w:val="-1"/>
        </w:rPr>
        <w:t> </w:t>
      </w:r>
      <w:r>
        <w:rPr/>
        <w:t>payment</w:t>
      </w:r>
      <w:r>
        <w:rPr>
          <w:spacing w:val="-3"/>
        </w:rPr>
        <w:t> </w:t>
      </w:r>
      <w:r>
        <w:rPr>
          <w:spacing w:val="-2"/>
        </w:rPr>
        <w:t>instrument</w:t>
      </w:r>
    </w:p>
    <w:p>
      <w:pPr>
        <w:pStyle w:val="BodyText"/>
        <w:spacing w:after="0" w:line="252" w:lineRule="exact"/>
        <w:jc w:val="both"/>
        <w:sectPr>
          <w:pgSz w:w="12240" w:h="15840"/>
          <w:pgMar w:header="0" w:footer="522" w:top="1360" w:bottom="720" w:left="1080" w:right="1080"/>
        </w:sectPr>
      </w:pPr>
    </w:p>
    <w:p>
      <w:pPr>
        <w:pStyle w:val="BodyText"/>
        <w:spacing w:line="259" w:lineRule="auto" w:before="81"/>
        <w:ind w:left="746" w:right="4600"/>
      </w:pPr>
      <w:r>
        <w:rPr/>
        <w:t>32b.</w:t>
      </w:r>
      <w:r>
        <w:rPr>
          <w:spacing w:val="-5"/>
        </w:rPr>
        <w:t> </w:t>
      </w:r>
      <w:r>
        <w:rPr/>
        <w:t>Yes,</w:t>
      </w:r>
      <w:r>
        <w:rPr>
          <w:spacing w:val="-5"/>
        </w:rPr>
        <w:t> </w:t>
      </w:r>
      <w:r>
        <w:rPr/>
        <w:t>but</w:t>
      </w:r>
      <w:r>
        <w:rPr>
          <w:spacing w:val="-4"/>
        </w:rPr>
        <w:t> </w:t>
      </w:r>
      <w:r>
        <w:rPr/>
        <w:t>only</w:t>
      </w:r>
      <w:r>
        <w:rPr>
          <w:spacing w:val="-5"/>
        </w:rPr>
        <w:t> </w:t>
      </w:r>
      <w:r>
        <w:rPr/>
        <w:t>the</w:t>
      </w:r>
      <w:r>
        <w:rPr>
          <w:spacing w:val="-7"/>
        </w:rPr>
        <w:t> </w:t>
      </w:r>
      <w:r>
        <w:rPr/>
        <w:t>access</w:t>
      </w:r>
      <w:r>
        <w:rPr>
          <w:spacing w:val="-7"/>
        </w:rPr>
        <w:t> </w:t>
      </w:r>
      <w:r>
        <w:rPr/>
        <w:t>to</w:t>
      </w:r>
      <w:r>
        <w:rPr>
          <w:spacing w:val="-5"/>
        </w:rPr>
        <w:t> </w:t>
      </w:r>
      <w:r>
        <w:rPr/>
        <w:t>payment</w:t>
      </w:r>
      <w:r>
        <w:rPr>
          <w:spacing w:val="-4"/>
        </w:rPr>
        <w:t> </w:t>
      </w:r>
      <w:r>
        <w:rPr/>
        <w:t>accounts 32c. Yes, for both</w:t>
      </w:r>
    </w:p>
    <w:p>
      <w:pPr>
        <w:pStyle w:val="BodyText"/>
        <w:ind w:left="746"/>
      </w:pPr>
      <w:r>
        <w:rPr/>
        <w:t>32d. </w:t>
      </w:r>
      <w:r>
        <w:rPr>
          <w:spacing w:val="-5"/>
        </w:rPr>
        <w:t>No</w:t>
      </w:r>
    </w:p>
    <w:p>
      <w:pPr>
        <w:pStyle w:val="BodyText"/>
        <w:spacing w:before="39"/>
      </w:pPr>
    </w:p>
    <w:p>
      <w:pPr>
        <w:pStyle w:val="ListParagraph"/>
        <w:numPr>
          <w:ilvl w:val="0"/>
          <w:numId w:val="57"/>
        </w:numPr>
        <w:tabs>
          <w:tab w:pos="719" w:val="left" w:leader="none"/>
        </w:tabs>
        <w:spacing w:line="259" w:lineRule="auto" w:before="0" w:after="0"/>
        <w:ind w:left="719" w:right="355" w:hanging="360"/>
        <w:jc w:val="both"/>
        <w:rPr>
          <w:b/>
          <w:sz w:val="22"/>
        </w:rPr>
      </w:pPr>
      <w:r>
        <w:rPr>
          <w:b/>
          <w:sz w:val="22"/>
        </w:rPr>
        <w:t>Does the regulatory framework provide the non-bank payment service provider, directly or through contractual relationship, the right to limit the use of the payment instrument </w:t>
      </w:r>
      <w:r>
        <w:rPr>
          <w:sz w:val="22"/>
        </w:rPr>
        <w:t>(</w:t>
      </w:r>
      <w:r>
        <w:rPr>
          <w:i/>
          <w:sz w:val="22"/>
        </w:rPr>
        <w:t>for example,</w:t>
      </w:r>
      <w:r>
        <w:rPr>
          <w:i/>
          <w:spacing w:val="-10"/>
          <w:sz w:val="22"/>
        </w:rPr>
        <w:t> </w:t>
      </w:r>
      <w:r>
        <w:rPr>
          <w:i/>
          <w:sz w:val="22"/>
        </w:rPr>
        <w:t>limiting</w:t>
      </w:r>
      <w:r>
        <w:rPr>
          <w:i/>
          <w:spacing w:val="-10"/>
          <w:sz w:val="22"/>
        </w:rPr>
        <w:t> </w:t>
      </w:r>
      <w:r>
        <w:rPr>
          <w:i/>
          <w:sz w:val="22"/>
        </w:rPr>
        <w:t>the</w:t>
      </w:r>
      <w:r>
        <w:rPr>
          <w:i/>
          <w:spacing w:val="-9"/>
          <w:sz w:val="22"/>
        </w:rPr>
        <w:t> </w:t>
      </w:r>
      <w:r>
        <w:rPr>
          <w:i/>
          <w:sz w:val="22"/>
        </w:rPr>
        <w:t>locations</w:t>
      </w:r>
      <w:r>
        <w:rPr>
          <w:i/>
          <w:spacing w:val="-9"/>
          <w:sz w:val="22"/>
        </w:rPr>
        <w:t> </w:t>
      </w:r>
      <w:r>
        <w:rPr>
          <w:i/>
          <w:sz w:val="22"/>
        </w:rPr>
        <w:t>of</w:t>
      </w:r>
      <w:r>
        <w:rPr>
          <w:i/>
          <w:spacing w:val="-9"/>
          <w:sz w:val="22"/>
        </w:rPr>
        <w:t> </w:t>
      </w:r>
      <w:r>
        <w:rPr>
          <w:i/>
          <w:sz w:val="22"/>
        </w:rPr>
        <w:t>use</w:t>
      </w:r>
      <w:r>
        <w:rPr>
          <w:i/>
          <w:spacing w:val="-9"/>
          <w:sz w:val="22"/>
        </w:rPr>
        <w:t> </w:t>
      </w:r>
      <w:r>
        <w:rPr>
          <w:i/>
          <w:sz w:val="22"/>
        </w:rPr>
        <w:t>or</w:t>
      </w:r>
      <w:r>
        <w:rPr>
          <w:i/>
          <w:spacing w:val="-9"/>
          <w:sz w:val="22"/>
        </w:rPr>
        <w:t> </w:t>
      </w:r>
      <w:r>
        <w:rPr>
          <w:i/>
          <w:sz w:val="22"/>
        </w:rPr>
        <w:t>the</w:t>
      </w:r>
      <w:r>
        <w:rPr>
          <w:i/>
          <w:spacing w:val="-9"/>
          <w:sz w:val="22"/>
        </w:rPr>
        <w:t> </w:t>
      </w:r>
      <w:r>
        <w:rPr>
          <w:i/>
          <w:sz w:val="22"/>
        </w:rPr>
        <w:t>type</w:t>
      </w:r>
      <w:r>
        <w:rPr>
          <w:i/>
          <w:spacing w:val="-9"/>
          <w:sz w:val="22"/>
        </w:rPr>
        <w:t> </w:t>
      </w:r>
      <w:r>
        <w:rPr>
          <w:i/>
          <w:sz w:val="22"/>
        </w:rPr>
        <w:t>of</w:t>
      </w:r>
      <w:r>
        <w:rPr>
          <w:i/>
          <w:spacing w:val="-9"/>
          <w:sz w:val="22"/>
        </w:rPr>
        <w:t> </w:t>
      </w:r>
      <w:r>
        <w:rPr>
          <w:i/>
          <w:sz w:val="22"/>
        </w:rPr>
        <w:t>transactions)</w:t>
      </w:r>
      <w:r>
        <w:rPr>
          <w:i/>
          <w:spacing w:val="-9"/>
          <w:sz w:val="22"/>
        </w:rPr>
        <w:t> </w:t>
      </w:r>
      <w:r>
        <w:rPr>
          <w:b/>
          <w:sz w:val="22"/>
        </w:rPr>
        <w:t>and</w:t>
      </w:r>
      <w:r>
        <w:rPr>
          <w:b/>
          <w:spacing w:val="-10"/>
          <w:sz w:val="22"/>
        </w:rPr>
        <w:t> </w:t>
      </w:r>
      <w:r>
        <w:rPr>
          <w:b/>
          <w:sz w:val="22"/>
        </w:rPr>
        <w:t>the</w:t>
      </w:r>
      <w:r>
        <w:rPr>
          <w:b/>
          <w:spacing w:val="-9"/>
          <w:sz w:val="22"/>
        </w:rPr>
        <w:t> </w:t>
      </w:r>
      <w:r>
        <w:rPr>
          <w:b/>
          <w:sz w:val="22"/>
        </w:rPr>
        <w:t>access</w:t>
      </w:r>
      <w:r>
        <w:rPr>
          <w:b/>
          <w:spacing w:val="-9"/>
          <w:sz w:val="22"/>
        </w:rPr>
        <w:t> </w:t>
      </w:r>
      <w:r>
        <w:rPr>
          <w:b/>
          <w:sz w:val="22"/>
        </w:rPr>
        <w:t>to</w:t>
      </w:r>
      <w:r>
        <w:rPr>
          <w:b/>
          <w:spacing w:val="-10"/>
          <w:sz w:val="22"/>
        </w:rPr>
        <w:t> </w:t>
      </w:r>
      <w:r>
        <w:rPr>
          <w:b/>
          <w:sz w:val="22"/>
        </w:rPr>
        <w:t>payment</w:t>
      </w:r>
      <w:r>
        <w:rPr>
          <w:b/>
          <w:spacing w:val="-9"/>
          <w:sz w:val="22"/>
        </w:rPr>
        <w:t> </w:t>
      </w:r>
      <w:r>
        <w:rPr>
          <w:b/>
          <w:sz w:val="22"/>
        </w:rPr>
        <w:t>accounts in cases related to security or suspected unauthorized or fraudulent use?</w:t>
      </w:r>
    </w:p>
    <w:p>
      <w:pPr>
        <w:pStyle w:val="BodyText"/>
        <w:spacing w:line="259" w:lineRule="auto"/>
        <w:ind w:left="746" w:right="4600" w:hanging="27"/>
      </w:pPr>
      <w:r>
        <w:rPr/>
        <w:t>33a.</w:t>
      </w:r>
      <w:r>
        <w:rPr>
          <w:spacing w:val="-3"/>
        </w:rPr>
        <w:t> </w:t>
      </w:r>
      <w:r>
        <w:rPr/>
        <w:t>Yes,</w:t>
      </w:r>
      <w:r>
        <w:rPr>
          <w:spacing w:val="-6"/>
        </w:rPr>
        <w:t> </w:t>
      </w:r>
      <w:r>
        <w:rPr/>
        <w:t>but</w:t>
      </w:r>
      <w:r>
        <w:rPr>
          <w:spacing w:val="-2"/>
        </w:rPr>
        <w:t> </w:t>
      </w:r>
      <w:r>
        <w:rPr/>
        <w:t>only</w:t>
      </w:r>
      <w:r>
        <w:rPr>
          <w:spacing w:val="-6"/>
        </w:rPr>
        <w:t> </w:t>
      </w:r>
      <w:r>
        <w:rPr/>
        <w:t>the</w:t>
      </w:r>
      <w:r>
        <w:rPr>
          <w:spacing w:val="-5"/>
        </w:rPr>
        <w:t> </w:t>
      </w:r>
      <w:r>
        <w:rPr/>
        <w:t>use</w:t>
      </w:r>
      <w:r>
        <w:rPr>
          <w:spacing w:val="-5"/>
        </w:rPr>
        <w:t> </w:t>
      </w:r>
      <w:r>
        <w:rPr/>
        <w:t>of</w:t>
      </w:r>
      <w:r>
        <w:rPr>
          <w:spacing w:val="-2"/>
        </w:rPr>
        <w:t> </w:t>
      </w:r>
      <w:r>
        <w:rPr/>
        <w:t>the</w:t>
      </w:r>
      <w:r>
        <w:rPr>
          <w:spacing w:val="-3"/>
        </w:rPr>
        <w:t> </w:t>
      </w:r>
      <w:r>
        <w:rPr/>
        <w:t>payment</w:t>
      </w:r>
      <w:r>
        <w:rPr>
          <w:spacing w:val="-5"/>
        </w:rPr>
        <w:t> </w:t>
      </w:r>
      <w:r>
        <w:rPr/>
        <w:t>instrument 33b. Yes, but only the access to payment accounts 33c. Yes, for both</w:t>
      </w:r>
    </w:p>
    <w:p>
      <w:pPr>
        <w:pStyle w:val="BodyText"/>
        <w:spacing w:line="252" w:lineRule="exact"/>
        <w:ind w:left="746"/>
      </w:pPr>
      <w:r>
        <w:rPr/>
        <w:t>33d. </w:t>
      </w:r>
      <w:r>
        <w:rPr>
          <w:spacing w:val="-5"/>
        </w:rPr>
        <w:t>No</w:t>
      </w:r>
    </w:p>
    <w:p>
      <w:pPr>
        <w:pStyle w:val="BodyText"/>
        <w:spacing w:before="40"/>
      </w:pPr>
    </w:p>
    <w:p>
      <w:pPr>
        <w:pStyle w:val="ListParagraph"/>
        <w:numPr>
          <w:ilvl w:val="0"/>
          <w:numId w:val="57"/>
        </w:numPr>
        <w:tabs>
          <w:tab w:pos="720" w:val="left" w:leader="none"/>
        </w:tabs>
        <w:spacing w:line="259" w:lineRule="auto" w:before="0" w:after="0"/>
        <w:ind w:left="720" w:right="353" w:hanging="360"/>
        <w:jc w:val="both"/>
        <w:rPr>
          <w:sz w:val="22"/>
        </w:rPr>
      </w:pPr>
      <w:r>
        <w:rPr>
          <w:b/>
          <w:sz w:val="22"/>
        </w:rPr>
        <w:t>For bank PSPs, does the regulatory framework establish the obligations of the payment service user</w:t>
      </w:r>
      <w:r>
        <w:rPr>
          <w:b/>
          <w:spacing w:val="-16"/>
          <w:sz w:val="22"/>
        </w:rPr>
        <w:t> </w:t>
      </w:r>
      <w:r>
        <w:rPr>
          <w:b/>
          <w:sz w:val="22"/>
        </w:rPr>
        <w:t>in</w:t>
      </w:r>
      <w:r>
        <w:rPr>
          <w:b/>
          <w:spacing w:val="-14"/>
          <w:sz w:val="22"/>
        </w:rPr>
        <w:t> </w:t>
      </w:r>
      <w:r>
        <w:rPr>
          <w:b/>
          <w:sz w:val="22"/>
        </w:rPr>
        <w:t>relation</w:t>
      </w:r>
      <w:r>
        <w:rPr>
          <w:b/>
          <w:spacing w:val="-14"/>
          <w:sz w:val="22"/>
        </w:rPr>
        <w:t> </w:t>
      </w:r>
      <w:r>
        <w:rPr>
          <w:b/>
          <w:sz w:val="22"/>
        </w:rPr>
        <w:t>to</w:t>
      </w:r>
      <w:r>
        <w:rPr>
          <w:b/>
          <w:spacing w:val="-13"/>
          <w:sz w:val="22"/>
        </w:rPr>
        <w:t> </w:t>
      </w:r>
      <w:r>
        <w:rPr>
          <w:b/>
          <w:sz w:val="22"/>
        </w:rPr>
        <w:t>payment</w:t>
      </w:r>
      <w:r>
        <w:rPr>
          <w:b/>
          <w:spacing w:val="-14"/>
          <w:sz w:val="22"/>
        </w:rPr>
        <w:t> </w:t>
      </w:r>
      <w:r>
        <w:rPr>
          <w:b/>
          <w:sz w:val="22"/>
        </w:rPr>
        <w:t>instruments</w:t>
      </w:r>
      <w:r>
        <w:rPr>
          <w:b/>
          <w:spacing w:val="-14"/>
          <w:sz w:val="22"/>
        </w:rPr>
        <w:t> </w:t>
      </w:r>
      <w:r>
        <w:rPr>
          <w:b/>
          <w:sz w:val="22"/>
        </w:rPr>
        <w:t>and</w:t>
      </w:r>
      <w:r>
        <w:rPr>
          <w:b/>
          <w:spacing w:val="-14"/>
          <w:sz w:val="22"/>
        </w:rPr>
        <w:t> </w:t>
      </w:r>
      <w:r>
        <w:rPr>
          <w:b/>
          <w:sz w:val="22"/>
        </w:rPr>
        <w:t>personalized</w:t>
      </w:r>
      <w:r>
        <w:rPr>
          <w:b/>
          <w:spacing w:val="-13"/>
          <w:sz w:val="22"/>
        </w:rPr>
        <w:t> </w:t>
      </w:r>
      <w:r>
        <w:rPr>
          <w:b/>
          <w:sz w:val="22"/>
        </w:rPr>
        <w:t>security</w:t>
      </w:r>
      <w:r>
        <w:rPr>
          <w:b/>
          <w:spacing w:val="-14"/>
          <w:sz w:val="22"/>
        </w:rPr>
        <w:t> </w:t>
      </w:r>
      <w:r>
        <w:rPr>
          <w:b/>
          <w:sz w:val="22"/>
        </w:rPr>
        <w:t>credentials,</w:t>
      </w:r>
      <w:r>
        <w:rPr>
          <w:b/>
          <w:spacing w:val="-14"/>
          <w:sz w:val="22"/>
        </w:rPr>
        <w:t> </w:t>
      </w:r>
      <w:r>
        <w:rPr>
          <w:b/>
          <w:sz w:val="22"/>
        </w:rPr>
        <w:t>directly</w:t>
      </w:r>
      <w:r>
        <w:rPr>
          <w:b/>
          <w:spacing w:val="-14"/>
          <w:sz w:val="22"/>
        </w:rPr>
        <w:t> </w:t>
      </w:r>
      <w:r>
        <w:rPr>
          <w:b/>
          <w:sz w:val="22"/>
        </w:rPr>
        <w:t>or</w:t>
      </w:r>
      <w:r>
        <w:rPr>
          <w:b/>
          <w:spacing w:val="-13"/>
          <w:sz w:val="22"/>
        </w:rPr>
        <w:t> </w:t>
      </w:r>
      <w:r>
        <w:rPr>
          <w:b/>
          <w:sz w:val="22"/>
        </w:rPr>
        <w:t>through contractual relationship? </w:t>
      </w:r>
      <w:r>
        <w:rPr>
          <w:sz w:val="22"/>
        </w:rPr>
        <w:t>(Y/N)</w:t>
      </w:r>
    </w:p>
    <w:p>
      <w:pPr>
        <w:spacing w:line="256" w:lineRule="auto" w:before="0"/>
        <w:ind w:left="360" w:right="355" w:firstLine="0"/>
        <w:jc w:val="both"/>
        <w:rPr>
          <w:i/>
          <w:sz w:val="18"/>
        </w:rPr>
      </w:pPr>
      <w:r>
        <w:rPr>
          <w:i/>
          <w:sz w:val="22"/>
        </w:rPr>
        <w:t>For example, using the payment instrument in accordance with the terms of use, notifying the PSP of the loss,</w:t>
      </w:r>
      <w:r>
        <w:rPr>
          <w:i/>
          <w:spacing w:val="-12"/>
          <w:sz w:val="22"/>
        </w:rPr>
        <w:t> </w:t>
      </w:r>
      <w:r>
        <w:rPr>
          <w:i/>
          <w:sz w:val="22"/>
        </w:rPr>
        <w:t>theft,</w:t>
      </w:r>
      <w:r>
        <w:rPr>
          <w:i/>
          <w:spacing w:val="-10"/>
          <w:sz w:val="22"/>
        </w:rPr>
        <w:t> </w:t>
      </w:r>
      <w:r>
        <w:rPr>
          <w:i/>
          <w:sz w:val="22"/>
        </w:rPr>
        <w:t>misappropriation,</w:t>
      </w:r>
      <w:r>
        <w:rPr>
          <w:i/>
          <w:spacing w:val="-10"/>
          <w:sz w:val="22"/>
        </w:rPr>
        <w:t> </w:t>
      </w:r>
      <w:r>
        <w:rPr>
          <w:i/>
          <w:sz w:val="22"/>
        </w:rPr>
        <w:t>or</w:t>
      </w:r>
      <w:r>
        <w:rPr>
          <w:i/>
          <w:spacing w:val="-9"/>
          <w:sz w:val="22"/>
        </w:rPr>
        <w:t> </w:t>
      </w:r>
      <w:r>
        <w:rPr>
          <w:i/>
          <w:sz w:val="22"/>
        </w:rPr>
        <w:t>unauthorized</w:t>
      </w:r>
      <w:r>
        <w:rPr>
          <w:i/>
          <w:spacing w:val="-10"/>
          <w:sz w:val="22"/>
        </w:rPr>
        <w:t> </w:t>
      </w:r>
      <w:r>
        <w:rPr>
          <w:i/>
          <w:sz w:val="22"/>
        </w:rPr>
        <w:t>use</w:t>
      </w:r>
      <w:r>
        <w:rPr>
          <w:i/>
          <w:spacing w:val="-9"/>
          <w:sz w:val="22"/>
        </w:rPr>
        <w:t> </w:t>
      </w:r>
      <w:r>
        <w:rPr>
          <w:i/>
          <w:sz w:val="22"/>
        </w:rPr>
        <w:t>of</w:t>
      </w:r>
      <w:r>
        <w:rPr>
          <w:i/>
          <w:spacing w:val="-9"/>
          <w:sz w:val="22"/>
        </w:rPr>
        <w:t> </w:t>
      </w:r>
      <w:r>
        <w:rPr>
          <w:i/>
          <w:sz w:val="22"/>
        </w:rPr>
        <w:t>the</w:t>
      </w:r>
      <w:r>
        <w:rPr>
          <w:i/>
          <w:spacing w:val="-9"/>
          <w:sz w:val="22"/>
        </w:rPr>
        <w:t> </w:t>
      </w:r>
      <w:r>
        <w:rPr>
          <w:i/>
          <w:sz w:val="22"/>
        </w:rPr>
        <w:t>payment</w:t>
      </w:r>
      <w:r>
        <w:rPr>
          <w:i/>
          <w:spacing w:val="-11"/>
          <w:sz w:val="22"/>
        </w:rPr>
        <w:t> </w:t>
      </w:r>
      <w:r>
        <w:rPr>
          <w:i/>
          <w:sz w:val="22"/>
        </w:rPr>
        <w:t>instrument,</w:t>
      </w:r>
      <w:r>
        <w:rPr>
          <w:i/>
          <w:spacing w:val="-10"/>
          <w:sz w:val="22"/>
        </w:rPr>
        <w:t> </w:t>
      </w:r>
      <w:r>
        <w:rPr>
          <w:i/>
          <w:sz w:val="22"/>
        </w:rPr>
        <w:t>keeping</w:t>
      </w:r>
      <w:r>
        <w:rPr>
          <w:i/>
          <w:spacing w:val="-10"/>
          <w:sz w:val="22"/>
        </w:rPr>
        <w:t> </w:t>
      </w:r>
      <w:r>
        <w:rPr>
          <w:i/>
          <w:sz w:val="22"/>
        </w:rPr>
        <w:t>personalized</w:t>
      </w:r>
      <w:r>
        <w:rPr>
          <w:i/>
          <w:spacing w:val="-10"/>
          <w:sz w:val="22"/>
        </w:rPr>
        <w:t> </w:t>
      </w:r>
      <w:r>
        <w:rPr>
          <w:i/>
          <w:sz w:val="22"/>
        </w:rPr>
        <w:t>security credentials safe</w:t>
      </w:r>
      <w:r>
        <w:rPr>
          <w:i/>
          <w:sz w:val="18"/>
        </w:rPr>
        <w:t>.</w:t>
      </w:r>
    </w:p>
    <w:p>
      <w:pPr>
        <w:pStyle w:val="BodyText"/>
        <w:spacing w:before="19"/>
        <w:rPr>
          <w:i/>
        </w:rPr>
      </w:pPr>
    </w:p>
    <w:p>
      <w:pPr>
        <w:pStyle w:val="ListParagraph"/>
        <w:numPr>
          <w:ilvl w:val="0"/>
          <w:numId w:val="57"/>
        </w:numPr>
        <w:tabs>
          <w:tab w:pos="720" w:val="left" w:leader="none"/>
          <w:tab w:pos="774" w:val="left" w:leader="none"/>
        </w:tabs>
        <w:spacing w:line="259" w:lineRule="auto" w:before="0" w:after="0"/>
        <w:ind w:left="720" w:right="355" w:hanging="361"/>
        <w:jc w:val="both"/>
        <w:rPr>
          <w:sz w:val="22"/>
        </w:rPr>
      </w:pPr>
      <w:r>
        <w:rPr>
          <w:b/>
          <w:sz w:val="22"/>
        </w:rPr>
        <w:t>For</w:t>
      </w:r>
      <w:r>
        <w:rPr>
          <w:b/>
          <w:spacing w:val="40"/>
          <w:sz w:val="22"/>
        </w:rPr>
        <w:t> </w:t>
      </w:r>
      <w:r>
        <w:rPr>
          <w:b/>
          <w:sz w:val="22"/>
        </w:rPr>
        <w:t>non-bank PSPs, does the regulatory framework establish the obligations of the payment service</w:t>
      </w:r>
      <w:r>
        <w:rPr>
          <w:b/>
          <w:spacing w:val="-7"/>
          <w:sz w:val="22"/>
        </w:rPr>
        <w:t> </w:t>
      </w:r>
      <w:r>
        <w:rPr>
          <w:b/>
          <w:sz w:val="22"/>
        </w:rPr>
        <w:t>user</w:t>
      </w:r>
      <w:r>
        <w:rPr>
          <w:b/>
          <w:spacing w:val="-7"/>
          <w:sz w:val="22"/>
        </w:rPr>
        <w:t> </w:t>
      </w:r>
      <w:r>
        <w:rPr>
          <w:b/>
          <w:sz w:val="22"/>
        </w:rPr>
        <w:t>in</w:t>
      </w:r>
      <w:r>
        <w:rPr>
          <w:b/>
          <w:spacing w:val="-8"/>
          <w:sz w:val="22"/>
        </w:rPr>
        <w:t> </w:t>
      </w:r>
      <w:r>
        <w:rPr>
          <w:b/>
          <w:sz w:val="22"/>
        </w:rPr>
        <w:t>relation</w:t>
      </w:r>
      <w:r>
        <w:rPr>
          <w:b/>
          <w:spacing w:val="-8"/>
          <w:sz w:val="22"/>
        </w:rPr>
        <w:t> </w:t>
      </w:r>
      <w:r>
        <w:rPr>
          <w:b/>
          <w:sz w:val="22"/>
        </w:rPr>
        <w:t>to</w:t>
      </w:r>
      <w:r>
        <w:rPr>
          <w:b/>
          <w:spacing w:val="-9"/>
          <w:sz w:val="22"/>
        </w:rPr>
        <w:t> </w:t>
      </w:r>
      <w:r>
        <w:rPr>
          <w:b/>
          <w:sz w:val="22"/>
        </w:rPr>
        <w:t>payment</w:t>
      </w:r>
      <w:r>
        <w:rPr>
          <w:b/>
          <w:spacing w:val="-6"/>
          <w:sz w:val="22"/>
        </w:rPr>
        <w:t> </w:t>
      </w:r>
      <w:r>
        <w:rPr>
          <w:b/>
          <w:sz w:val="22"/>
        </w:rPr>
        <w:t>instruments</w:t>
      </w:r>
      <w:r>
        <w:rPr>
          <w:b/>
          <w:spacing w:val="-7"/>
          <w:sz w:val="22"/>
        </w:rPr>
        <w:t> </w:t>
      </w:r>
      <w:r>
        <w:rPr>
          <w:b/>
          <w:sz w:val="22"/>
        </w:rPr>
        <w:t>and</w:t>
      </w:r>
      <w:r>
        <w:rPr>
          <w:b/>
          <w:spacing w:val="-10"/>
          <w:sz w:val="22"/>
        </w:rPr>
        <w:t> </w:t>
      </w:r>
      <w:r>
        <w:rPr>
          <w:b/>
          <w:sz w:val="22"/>
        </w:rPr>
        <w:t>personalized</w:t>
      </w:r>
      <w:r>
        <w:rPr>
          <w:b/>
          <w:spacing w:val="-8"/>
          <w:sz w:val="22"/>
        </w:rPr>
        <w:t> </w:t>
      </w:r>
      <w:r>
        <w:rPr>
          <w:b/>
          <w:sz w:val="22"/>
        </w:rPr>
        <w:t>security</w:t>
      </w:r>
      <w:r>
        <w:rPr>
          <w:b/>
          <w:spacing w:val="-7"/>
          <w:sz w:val="22"/>
        </w:rPr>
        <w:t> </w:t>
      </w:r>
      <w:r>
        <w:rPr>
          <w:b/>
          <w:sz w:val="22"/>
        </w:rPr>
        <w:t>credentials,</w:t>
      </w:r>
      <w:r>
        <w:rPr>
          <w:b/>
          <w:spacing w:val="-7"/>
          <w:sz w:val="22"/>
        </w:rPr>
        <w:t> </w:t>
      </w:r>
      <w:r>
        <w:rPr>
          <w:b/>
          <w:sz w:val="22"/>
        </w:rPr>
        <w:t>directly</w:t>
      </w:r>
      <w:r>
        <w:rPr>
          <w:b/>
          <w:spacing w:val="-7"/>
          <w:sz w:val="22"/>
        </w:rPr>
        <w:t> </w:t>
      </w:r>
      <w:r>
        <w:rPr>
          <w:b/>
          <w:sz w:val="22"/>
        </w:rPr>
        <w:t>or through contractual relationship? </w:t>
      </w:r>
      <w:r>
        <w:rPr>
          <w:sz w:val="22"/>
        </w:rPr>
        <w:t>(Y/N)</w:t>
      </w:r>
    </w:p>
    <w:p>
      <w:pPr>
        <w:spacing w:line="256" w:lineRule="auto" w:before="0"/>
        <w:ind w:left="360" w:right="355" w:firstLine="0"/>
        <w:jc w:val="both"/>
        <w:rPr>
          <w:i/>
          <w:sz w:val="22"/>
        </w:rPr>
      </w:pPr>
      <w:r>
        <w:rPr>
          <w:i/>
          <w:sz w:val="22"/>
        </w:rPr>
        <w:t>For example, using the payment instrument in accordance with the terms of use, notifying the PSP of the loss,</w:t>
      </w:r>
      <w:r>
        <w:rPr>
          <w:i/>
          <w:spacing w:val="-7"/>
          <w:sz w:val="22"/>
        </w:rPr>
        <w:t> </w:t>
      </w:r>
      <w:r>
        <w:rPr>
          <w:i/>
          <w:sz w:val="22"/>
        </w:rPr>
        <w:t>theft,</w:t>
      </w:r>
      <w:r>
        <w:rPr>
          <w:i/>
          <w:spacing w:val="-5"/>
          <w:sz w:val="22"/>
        </w:rPr>
        <w:t> </w:t>
      </w:r>
      <w:r>
        <w:rPr>
          <w:i/>
          <w:sz w:val="22"/>
        </w:rPr>
        <w:t>misappropriation</w:t>
      </w:r>
      <w:r>
        <w:rPr>
          <w:i/>
          <w:spacing w:val="-5"/>
          <w:sz w:val="22"/>
        </w:rPr>
        <w:t> </w:t>
      </w:r>
      <w:r>
        <w:rPr>
          <w:i/>
          <w:sz w:val="22"/>
        </w:rPr>
        <w:t>or</w:t>
      </w:r>
      <w:r>
        <w:rPr>
          <w:i/>
          <w:spacing w:val="-4"/>
          <w:sz w:val="22"/>
        </w:rPr>
        <w:t> </w:t>
      </w:r>
      <w:r>
        <w:rPr>
          <w:i/>
          <w:sz w:val="22"/>
        </w:rPr>
        <w:t>unauthorized</w:t>
      </w:r>
      <w:r>
        <w:rPr>
          <w:i/>
          <w:spacing w:val="-5"/>
          <w:sz w:val="22"/>
        </w:rPr>
        <w:t> </w:t>
      </w:r>
      <w:r>
        <w:rPr>
          <w:i/>
          <w:sz w:val="22"/>
        </w:rPr>
        <w:t>use</w:t>
      </w:r>
      <w:r>
        <w:rPr>
          <w:i/>
          <w:spacing w:val="-4"/>
          <w:sz w:val="22"/>
        </w:rPr>
        <w:t> </w:t>
      </w:r>
      <w:r>
        <w:rPr>
          <w:i/>
          <w:sz w:val="22"/>
        </w:rPr>
        <w:t>of</w:t>
      </w:r>
      <w:r>
        <w:rPr>
          <w:i/>
          <w:spacing w:val="-6"/>
          <w:sz w:val="22"/>
        </w:rPr>
        <w:t> </w:t>
      </w:r>
      <w:r>
        <w:rPr>
          <w:i/>
          <w:sz w:val="22"/>
        </w:rPr>
        <w:t>the</w:t>
      </w:r>
      <w:r>
        <w:rPr>
          <w:i/>
          <w:spacing w:val="-4"/>
          <w:sz w:val="22"/>
        </w:rPr>
        <w:t> </w:t>
      </w:r>
      <w:r>
        <w:rPr>
          <w:i/>
          <w:sz w:val="22"/>
        </w:rPr>
        <w:t>payment</w:t>
      </w:r>
      <w:r>
        <w:rPr>
          <w:i/>
          <w:spacing w:val="-4"/>
          <w:sz w:val="22"/>
        </w:rPr>
        <w:t> </w:t>
      </w:r>
      <w:r>
        <w:rPr>
          <w:i/>
          <w:sz w:val="22"/>
        </w:rPr>
        <w:t>instrument,</w:t>
      </w:r>
      <w:r>
        <w:rPr>
          <w:i/>
          <w:spacing w:val="-5"/>
          <w:sz w:val="22"/>
        </w:rPr>
        <w:t> </w:t>
      </w:r>
      <w:r>
        <w:rPr>
          <w:i/>
          <w:sz w:val="22"/>
        </w:rPr>
        <w:t>keeping</w:t>
      </w:r>
      <w:r>
        <w:rPr>
          <w:i/>
          <w:spacing w:val="-5"/>
          <w:sz w:val="22"/>
        </w:rPr>
        <w:t> </w:t>
      </w:r>
      <w:r>
        <w:rPr>
          <w:i/>
          <w:sz w:val="22"/>
        </w:rPr>
        <w:t>personalized</w:t>
      </w:r>
      <w:r>
        <w:rPr>
          <w:i/>
          <w:spacing w:val="-5"/>
          <w:sz w:val="22"/>
        </w:rPr>
        <w:t> </w:t>
      </w:r>
      <w:r>
        <w:rPr>
          <w:i/>
          <w:sz w:val="22"/>
        </w:rPr>
        <w:t>security credentials safe.</w:t>
      </w:r>
    </w:p>
    <w:p>
      <w:pPr>
        <w:pStyle w:val="BodyText"/>
        <w:spacing w:before="16"/>
        <w:rPr>
          <w:i/>
        </w:rPr>
      </w:pPr>
    </w:p>
    <w:p>
      <w:pPr>
        <w:pStyle w:val="ListParagraph"/>
        <w:numPr>
          <w:ilvl w:val="0"/>
          <w:numId w:val="57"/>
        </w:numPr>
        <w:tabs>
          <w:tab w:pos="719" w:val="left" w:leader="none"/>
        </w:tabs>
        <w:spacing w:line="240" w:lineRule="auto" w:before="0" w:after="0"/>
        <w:ind w:left="719" w:right="0" w:hanging="359"/>
        <w:jc w:val="left"/>
        <w:rPr>
          <w:b/>
          <w:sz w:val="22"/>
        </w:rPr>
      </w:pPr>
      <w:r>
        <w:rPr>
          <w:b/>
          <w:sz w:val="22"/>
        </w:rPr>
        <w:t>Is</w:t>
      </w:r>
      <w:r>
        <w:rPr>
          <w:b/>
          <w:spacing w:val="9"/>
          <w:sz w:val="22"/>
        </w:rPr>
        <w:t> </w:t>
      </w:r>
      <w:r>
        <w:rPr>
          <w:b/>
          <w:sz w:val="22"/>
        </w:rPr>
        <w:t>the</w:t>
      </w:r>
      <w:r>
        <w:rPr>
          <w:b/>
          <w:spacing w:val="11"/>
          <w:sz w:val="22"/>
        </w:rPr>
        <w:t> </w:t>
      </w:r>
      <w:r>
        <w:rPr>
          <w:b/>
          <w:sz w:val="22"/>
        </w:rPr>
        <w:t>bank</w:t>
      </w:r>
      <w:r>
        <w:rPr>
          <w:b/>
          <w:spacing w:val="11"/>
          <w:sz w:val="22"/>
        </w:rPr>
        <w:t> </w:t>
      </w:r>
      <w:r>
        <w:rPr>
          <w:b/>
          <w:sz w:val="22"/>
        </w:rPr>
        <w:t>payment</w:t>
      </w:r>
      <w:r>
        <w:rPr>
          <w:b/>
          <w:spacing w:val="10"/>
          <w:sz w:val="22"/>
        </w:rPr>
        <w:t> </w:t>
      </w:r>
      <w:r>
        <w:rPr>
          <w:b/>
          <w:sz w:val="22"/>
        </w:rPr>
        <w:t>service</w:t>
      </w:r>
      <w:r>
        <w:rPr>
          <w:b/>
          <w:spacing w:val="12"/>
          <w:sz w:val="22"/>
        </w:rPr>
        <w:t> </w:t>
      </w:r>
      <w:r>
        <w:rPr>
          <w:b/>
          <w:sz w:val="22"/>
        </w:rPr>
        <w:t>provider</w:t>
      </w:r>
      <w:r>
        <w:rPr>
          <w:b/>
          <w:spacing w:val="12"/>
          <w:sz w:val="22"/>
        </w:rPr>
        <w:t> </w:t>
      </w:r>
      <w:r>
        <w:rPr>
          <w:b/>
          <w:sz w:val="22"/>
        </w:rPr>
        <w:t>required</w:t>
      </w:r>
      <w:r>
        <w:rPr>
          <w:b/>
          <w:spacing w:val="11"/>
          <w:sz w:val="22"/>
        </w:rPr>
        <w:t> </w:t>
      </w:r>
      <w:r>
        <w:rPr>
          <w:b/>
          <w:sz w:val="22"/>
        </w:rPr>
        <w:t>to</w:t>
      </w:r>
      <w:r>
        <w:rPr>
          <w:b/>
          <w:spacing w:val="9"/>
          <w:sz w:val="22"/>
        </w:rPr>
        <w:t> </w:t>
      </w:r>
      <w:r>
        <w:rPr>
          <w:b/>
          <w:sz w:val="22"/>
        </w:rPr>
        <w:t>verify</w:t>
      </w:r>
      <w:r>
        <w:rPr>
          <w:b/>
          <w:spacing w:val="11"/>
          <w:sz w:val="22"/>
        </w:rPr>
        <w:t> </w:t>
      </w:r>
      <w:r>
        <w:rPr>
          <w:b/>
          <w:sz w:val="22"/>
        </w:rPr>
        <w:t>the</w:t>
      </w:r>
      <w:r>
        <w:rPr>
          <w:b/>
          <w:spacing w:val="12"/>
          <w:sz w:val="22"/>
        </w:rPr>
        <w:t> </w:t>
      </w:r>
      <w:r>
        <w:rPr>
          <w:b/>
          <w:sz w:val="22"/>
        </w:rPr>
        <w:t>identity</w:t>
      </w:r>
      <w:r>
        <w:rPr>
          <w:b/>
          <w:spacing w:val="11"/>
          <w:sz w:val="22"/>
        </w:rPr>
        <w:t> </w:t>
      </w:r>
      <w:r>
        <w:rPr>
          <w:b/>
          <w:sz w:val="22"/>
        </w:rPr>
        <w:t>of</w:t>
      </w:r>
      <w:r>
        <w:rPr>
          <w:b/>
          <w:spacing w:val="12"/>
          <w:sz w:val="22"/>
        </w:rPr>
        <w:t> </w:t>
      </w:r>
      <w:r>
        <w:rPr>
          <w:b/>
          <w:sz w:val="22"/>
        </w:rPr>
        <w:t>a</w:t>
      </w:r>
      <w:r>
        <w:rPr>
          <w:b/>
          <w:spacing w:val="11"/>
          <w:sz w:val="22"/>
        </w:rPr>
        <w:t> </w:t>
      </w:r>
      <w:r>
        <w:rPr>
          <w:b/>
          <w:sz w:val="22"/>
        </w:rPr>
        <w:t>payment</w:t>
      </w:r>
      <w:r>
        <w:rPr>
          <w:b/>
          <w:spacing w:val="12"/>
          <w:sz w:val="22"/>
        </w:rPr>
        <w:t> </w:t>
      </w:r>
      <w:r>
        <w:rPr>
          <w:b/>
          <w:sz w:val="22"/>
        </w:rPr>
        <w:t>service</w:t>
      </w:r>
      <w:r>
        <w:rPr>
          <w:b/>
          <w:spacing w:val="12"/>
          <w:sz w:val="22"/>
        </w:rPr>
        <w:t> </w:t>
      </w:r>
      <w:r>
        <w:rPr>
          <w:b/>
          <w:spacing w:val="-4"/>
          <w:sz w:val="22"/>
        </w:rPr>
        <w:t>user</w:t>
      </w:r>
    </w:p>
    <w:p>
      <w:pPr>
        <w:spacing w:before="21"/>
        <w:ind w:left="720" w:right="0" w:firstLine="0"/>
        <w:jc w:val="left"/>
        <w:rPr>
          <w:sz w:val="22"/>
        </w:rPr>
      </w:pPr>
      <w:r>
        <w:rPr>
          <w:i/>
          <w:sz w:val="22"/>
        </w:rPr>
        <w:t>(authentication)</w:t>
      </w:r>
      <w:r>
        <w:rPr>
          <w:i/>
          <w:spacing w:val="-6"/>
          <w:sz w:val="22"/>
        </w:rPr>
        <w:t> </w:t>
      </w:r>
      <w:r>
        <w:rPr>
          <w:b/>
          <w:sz w:val="22"/>
        </w:rPr>
        <w:t>prior</w:t>
      </w:r>
      <w:r>
        <w:rPr>
          <w:b/>
          <w:spacing w:val="-4"/>
          <w:sz w:val="22"/>
        </w:rPr>
        <w:t> </w:t>
      </w:r>
      <w:r>
        <w:rPr>
          <w:b/>
          <w:sz w:val="22"/>
        </w:rPr>
        <w:t>to</w:t>
      </w:r>
      <w:r>
        <w:rPr>
          <w:b/>
          <w:spacing w:val="-8"/>
          <w:sz w:val="22"/>
        </w:rPr>
        <w:t> </w:t>
      </w:r>
      <w:r>
        <w:rPr>
          <w:b/>
          <w:sz w:val="22"/>
        </w:rPr>
        <w:t>the</w:t>
      </w:r>
      <w:r>
        <w:rPr>
          <w:b/>
          <w:spacing w:val="-4"/>
          <w:sz w:val="22"/>
        </w:rPr>
        <w:t> </w:t>
      </w:r>
      <w:r>
        <w:rPr>
          <w:b/>
          <w:sz w:val="22"/>
        </w:rPr>
        <w:t>execution</w:t>
      </w:r>
      <w:r>
        <w:rPr>
          <w:b/>
          <w:spacing w:val="-5"/>
          <w:sz w:val="22"/>
        </w:rPr>
        <w:t> </w:t>
      </w:r>
      <w:r>
        <w:rPr>
          <w:b/>
          <w:sz w:val="22"/>
        </w:rPr>
        <w:t>of</w:t>
      </w:r>
      <w:r>
        <w:rPr>
          <w:b/>
          <w:spacing w:val="-4"/>
          <w:sz w:val="22"/>
        </w:rPr>
        <w:t> </w:t>
      </w:r>
      <w:r>
        <w:rPr>
          <w:b/>
          <w:sz w:val="22"/>
        </w:rPr>
        <w:t>payment</w:t>
      </w:r>
      <w:r>
        <w:rPr>
          <w:b/>
          <w:spacing w:val="-6"/>
          <w:sz w:val="22"/>
        </w:rPr>
        <w:t> </w:t>
      </w:r>
      <w:r>
        <w:rPr>
          <w:b/>
          <w:sz w:val="22"/>
        </w:rPr>
        <w:t>transactions?</w:t>
      </w:r>
      <w:r>
        <w:rPr>
          <w:b/>
          <w:spacing w:val="-4"/>
          <w:sz w:val="22"/>
        </w:rPr>
        <w:t> </w:t>
      </w:r>
      <w:r>
        <w:rPr>
          <w:spacing w:val="-2"/>
          <w:sz w:val="22"/>
        </w:rPr>
        <w:t>(Y/N)</w:t>
      </w:r>
    </w:p>
    <w:p>
      <w:pPr>
        <w:pStyle w:val="BodyText"/>
        <w:spacing w:before="41"/>
      </w:pPr>
    </w:p>
    <w:p>
      <w:pPr>
        <w:pStyle w:val="ListParagraph"/>
        <w:numPr>
          <w:ilvl w:val="0"/>
          <w:numId w:val="57"/>
        </w:numPr>
        <w:tabs>
          <w:tab w:pos="720" w:val="left" w:leader="none"/>
        </w:tabs>
        <w:spacing w:line="256" w:lineRule="auto" w:before="0" w:after="0"/>
        <w:ind w:left="720" w:right="354" w:hanging="360"/>
        <w:jc w:val="both"/>
        <w:rPr>
          <w:sz w:val="22"/>
        </w:rPr>
      </w:pPr>
      <w:r>
        <w:rPr>
          <w:b/>
          <w:sz w:val="22"/>
        </w:rPr>
        <w:t>Is the non-bank payment service provider required to verify the identity of a payment service user </w:t>
      </w:r>
      <w:r>
        <w:rPr>
          <w:i/>
          <w:sz w:val="22"/>
        </w:rPr>
        <w:t>(authentication) </w:t>
      </w:r>
      <w:r>
        <w:rPr>
          <w:b/>
          <w:sz w:val="22"/>
        </w:rPr>
        <w:t>prior to the execution of payment transactions? </w:t>
      </w:r>
      <w:r>
        <w:rPr>
          <w:sz w:val="22"/>
        </w:rPr>
        <w:t>(Y/N)</w:t>
      </w:r>
    </w:p>
    <w:p>
      <w:pPr>
        <w:pStyle w:val="BodyText"/>
        <w:spacing w:before="24"/>
      </w:pPr>
    </w:p>
    <w:p>
      <w:pPr>
        <w:pStyle w:val="ListParagraph"/>
        <w:numPr>
          <w:ilvl w:val="0"/>
          <w:numId w:val="57"/>
        </w:numPr>
        <w:tabs>
          <w:tab w:pos="719" w:val="left" w:leader="none"/>
        </w:tabs>
        <w:spacing w:line="259" w:lineRule="auto" w:before="0" w:after="0"/>
        <w:ind w:left="719" w:right="352" w:hanging="360"/>
        <w:jc w:val="both"/>
        <w:rPr>
          <w:sz w:val="22"/>
        </w:rPr>
      </w:pPr>
      <w:r>
        <w:rPr>
          <w:b/>
          <w:sz w:val="22"/>
        </w:rPr>
        <w:t>Does</w:t>
      </w:r>
      <w:r>
        <w:rPr>
          <w:b/>
          <w:spacing w:val="-3"/>
          <w:sz w:val="22"/>
        </w:rPr>
        <w:t> </w:t>
      </w:r>
      <w:r>
        <w:rPr>
          <w:b/>
          <w:sz w:val="22"/>
        </w:rPr>
        <w:t>the</w:t>
      </w:r>
      <w:r>
        <w:rPr>
          <w:b/>
          <w:spacing w:val="-3"/>
          <w:sz w:val="22"/>
        </w:rPr>
        <w:t> </w:t>
      </w:r>
      <w:r>
        <w:rPr>
          <w:b/>
          <w:sz w:val="22"/>
        </w:rPr>
        <w:t>regulatory</w:t>
      </w:r>
      <w:r>
        <w:rPr>
          <w:b/>
          <w:spacing w:val="-3"/>
          <w:sz w:val="22"/>
        </w:rPr>
        <w:t> </w:t>
      </w:r>
      <w:r>
        <w:rPr>
          <w:b/>
          <w:sz w:val="22"/>
        </w:rPr>
        <w:t>framework</w:t>
      </w:r>
      <w:r>
        <w:rPr>
          <w:b/>
          <w:spacing w:val="-4"/>
          <w:sz w:val="22"/>
        </w:rPr>
        <w:t> </w:t>
      </w:r>
      <w:r>
        <w:rPr>
          <w:b/>
          <w:sz w:val="22"/>
        </w:rPr>
        <w:t>require</w:t>
      </w:r>
      <w:r>
        <w:rPr>
          <w:b/>
          <w:spacing w:val="-3"/>
          <w:sz w:val="22"/>
        </w:rPr>
        <w:t> </w:t>
      </w:r>
      <w:r>
        <w:rPr>
          <w:b/>
          <w:sz w:val="22"/>
        </w:rPr>
        <w:t>the</w:t>
      </w:r>
      <w:r>
        <w:rPr>
          <w:b/>
          <w:spacing w:val="-3"/>
          <w:sz w:val="22"/>
        </w:rPr>
        <w:t> </w:t>
      </w:r>
      <w:r>
        <w:rPr>
          <w:b/>
          <w:sz w:val="22"/>
        </w:rPr>
        <w:t>bank</w:t>
      </w:r>
      <w:r>
        <w:rPr>
          <w:b/>
          <w:spacing w:val="-6"/>
          <w:sz w:val="22"/>
        </w:rPr>
        <w:t> </w:t>
      </w:r>
      <w:r>
        <w:rPr>
          <w:b/>
          <w:sz w:val="22"/>
        </w:rPr>
        <w:t>payment</w:t>
      </w:r>
      <w:r>
        <w:rPr>
          <w:b/>
          <w:spacing w:val="-2"/>
          <w:sz w:val="22"/>
        </w:rPr>
        <w:t> </w:t>
      </w:r>
      <w:r>
        <w:rPr>
          <w:b/>
          <w:sz w:val="22"/>
        </w:rPr>
        <w:t>service</w:t>
      </w:r>
      <w:r>
        <w:rPr>
          <w:b/>
          <w:spacing w:val="-5"/>
          <w:sz w:val="22"/>
        </w:rPr>
        <w:t> </w:t>
      </w:r>
      <w:r>
        <w:rPr>
          <w:b/>
          <w:sz w:val="22"/>
        </w:rPr>
        <w:t>provider</w:t>
      </w:r>
      <w:r>
        <w:rPr>
          <w:b/>
          <w:spacing w:val="-5"/>
          <w:sz w:val="22"/>
        </w:rPr>
        <w:t> </w:t>
      </w:r>
      <w:r>
        <w:rPr>
          <w:b/>
          <w:sz w:val="22"/>
        </w:rPr>
        <w:t>to</w:t>
      </w:r>
      <w:r>
        <w:rPr>
          <w:b/>
          <w:spacing w:val="-3"/>
          <w:sz w:val="22"/>
        </w:rPr>
        <w:t> </w:t>
      </w:r>
      <w:r>
        <w:rPr>
          <w:b/>
          <w:sz w:val="22"/>
        </w:rPr>
        <w:t>allow</w:t>
      </w:r>
      <w:r>
        <w:rPr>
          <w:b/>
          <w:spacing w:val="-2"/>
          <w:sz w:val="22"/>
        </w:rPr>
        <w:t> </w:t>
      </w:r>
      <w:r>
        <w:rPr>
          <w:b/>
          <w:sz w:val="22"/>
        </w:rPr>
        <w:t>cancellation or modification of payment transactions by the payer unilaterally up to the time it has been executed by the payer’s payment service provider? </w:t>
      </w:r>
      <w:r>
        <w:rPr>
          <w:sz w:val="22"/>
        </w:rPr>
        <w:t>(Y/N)</w:t>
      </w:r>
    </w:p>
    <w:p>
      <w:pPr>
        <w:pStyle w:val="BodyText"/>
        <w:spacing w:before="19"/>
      </w:pPr>
    </w:p>
    <w:p>
      <w:pPr>
        <w:pStyle w:val="ListParagraph"/>
        <w:numPr>
          <w:ilvl w:val="0"/>
          <w:numId w:val="57"/>
        </w:numPr>
        <w:tabs>
          <w:tab w:pos="719" w:val="left" w:leader="none"/>
        </w:tabs>
        <w:spacing w:line="259" w:lineRule="auto" w:before="0" w:after="0"/>
        <w:ind w:left="719" w:right="357" w:hanging="360"/>
        <w:jc w:val="both"/>
        <w:rPr>
          <w:sz w:val="22"/>
        </w:rPr>
      </w:pPr>
      <w:r>
        <w:rPr>
          <w:b/>
          <w:sz w:val="22"/>
        </w:rPr>
        <w:t>Does the regulatory framework require the non-bank payment service provider to allow cancellation or modification of payment transactions by the payer unilaterally up to the time it has been executed by the payer’s payment service provider? </w:t>
      </w:r>
      <w:r>
        <w:rPr>
          <w:sz w:val="22"/>
        </w:rPr>
        <w:t>(Y/N)</w:t>
      </w:r>
    </w:p>
    <w:p>
      <w:pPr>
        <w:pStyle w:val="BodyText"/>
        <w:spacing w:before="17"/>
      </w:pPr>
    </w:p>
    <w:p>
      <w:pPr>
        <w:pStyle w:val="ListParagraph"/>
        <w:numPr>
          <w:ilvl w:val="0"/>
          <w:numId w:val="57"/>
        </w:numPr>
        <w:tabs>
          <w:tab w:pos="719" w:val="left" w:leader="none"/>
        </w:tabs>
        <w:spacing w:line="259" w:lineRule="auto" w:before="0" w:after="0"/>
        <w:ind w:left="719" w:right="356" w:hanging="360"/>
        <w:jc w:val="both"/>
        <w:rPr>
          <w:sz w:val="22"/>
        </w:rPr>
      </w:pPr>
      <w:r>
        <w:rPr>
          <w:b/>
          <w:sz w:val="22"/>
        </w:rPr>
        <w:t>Does the regulatory framework include provisions that protect customer funds held with non- bank payment service providers? </w:t>
      </w:r>
      <w:r>
        <w:rPr>
          <w:sz w:val="22"/>
        </w:rPr>
        <w:t>(Y/N)</w:t>
      </w:r>
    </w:p>
    <w:p>
      <w:pPr>
        <w:pStyle w:val="BodyText"/>
        <w:spacing w:before="18"/>
      </w:pPr>
    </w:p>
    <w:p>
      <w:pPr>
        <w:pStyle w:val="ListParagraph"/>
        <w:numPr>
          <w:ilvl w:val="0"/>
          <w:numId w:val="57"/>
        </w:numPr>
        <w:tabs>
          <w:tab w:pos="718" w:val="left" w:leader="none"/>
        </w:tabs>
        <w:spacing w:line="240" w:lineRule="auto" w:before="1" w:after="0"/>
        <w:ind w:left="718" w:right="0" w:hanging="359"/>
        <w:jc w:val="left"/>
        <w:rPr>
          <w:b/>
          <w:sz w:val="22"/>
        </w:rPr>
      </w:pPr>
      <w:r>
        <w:rPr>
          <w:b/>
          <w:sz w:val="22"/>
        </w:rPr>
        <w:t>Does</w:t>
      </w:r>
      <w:r>
        <w:rPr>
          <w:b/>
          <w:spacing w:val="-16"/>
          <w:sz w:val="22"/>
        </w:rPr>
        <w:t> </w:t>
      </w:r>
      <w:r>
        <w:rPr>
          <w:b/>
          <w:sz w:val="22"/>
        </w:rPr>
        <w:t>the</w:t>
      </w:r>
      <w:r>
        <w:rPr>
          <w:b/>
          <w:spacing w:val="-14"/>
          <w:sz w:val="22"/>
        </w:rPr>
        <w:t> </w:t>
      </w:r>
      <w:r>
        <w:rPr>
          <w:b/>
          <w:sz w:val="22"/>
        </w:rPr>
        <w:t>regulation</w:t>
      </w:r>
      <w:r>
        <w:rPr>
          <w:b/>
          <w:spacing w:val="-14"/>
          <w:sz w:val="22"/>
        </w:rPr>
        <w:t> </w:t>
      </w:r>
      <w:r>
        <w:rPr>
          <w:b/>
          <w:sz w:val="22"/>
        </w:rPr>
        <w:t>require</w:t>
      </w:r>
      <w:r>
        <w:rPr>
          <w:b/>
          <w:spacing w:val="-13"/>
          <w:sz w:val="22"/>
        </w:rPr>
        <w:t> </w:t>
      </w:r>
      <w:r>
        <w:rPr>
          <w:b/>
          <w:sz w:val="22"/>
        </w:rPr>
        <w:t>separation</w:t>
      </w:r>
      <w:r>
        <w:rPr>
          <w:b/>
          <w:spacing w:val="-14"/>
          <w:sz w:val="22"/>
        </w:rPr>
        <w:t> </w:t>
      </w:r>
      <w:r>
        <w:rPr>
          <w:b/>
          <w:sz w:val="22"/>
        </w:rPr>
        <w:t>of</w:t>
      </w:r>
      <w:r>
        <w:rPr>
          <w:b/>
          <w:spacing w:val="-14"/>
          <w:sz w:val="22"/>
        </w:rPr>
        <w:t> </w:t>
      </w:r>
      <w:r>
        <w:rPr>
          <w:b/>
          <w:sz w:val="22"/>
        </w:rPr>
        <w:t>funds</w:t>
      </w:r>
      <w:r>
        <w:rPr>
          <w:b/>
          <w:spacing w:val="-14"/>
          <w:sz w:val="22"/>
        </w:rPr>
        <w:t> </w:t>
      </w:r>
      <w:r>
        <w:rPr>
          <w:b/>
          <w:sz w:val="22"/>
        </w:rPr>
        <w:t>of</w:t>
      </w:r>
      <w:r>
        <w:rPr>
          <w:b/>
          <w:spacing w:val="-13"/>
          <w:sz w:val="22"/>
        </w:rPr>
        <w:t> </w:t>
      </w:r>
      <w:r>
        <w:rPr>
          <w:b/>
          <w:sz w:val="22"/>
        </w:rPr>
        <w:t>the</w:t>
      </w:r>
      <w:r>
        <w:rPr>
          <w:b/>
          <w:spacing w:val="-13"/>
          <w:sz w:val="22"/>
        </w:rPr>
        <w:t> </w:t>
      </w:r>
      <w:r>
        <w:rPr>
          <w:b/>
          <w:sz w:val="22"/>
        </w:rPr>
        <w:t>customer</w:t>
      </w:r>
      <w:r>
        <w:rPr>
          <w:b/>
          <w:spacing w:val="-14"/>
          <w:sz w:val="22"/>
        </w:rPr>
        <w:t> </w:t>
      </w:r>
      <w:r>
        <w:rPr>
          <w:b/>
          <w:sz w:val="22"/>
        </w:rPr>
        <w:t>from</w:t>
      </w:r>
      <w:r>
        <w:rPr>
          <w:b/>
          <w:spacing w:val="-14"/>
          <w:sz w:val="22"/>
        </w:rPr>
        <w:t> </w:t>
      </w:r>
      <w:r>
        <w:rPr>
          <w:b/>
          <w:sz w:val="22"/>
        </w:rPr>
        <w:t>the</w:t>
      </w:r>
      <w:r>
        <w:rPr>
          <w:b/>
          <w:spacing w:val="-14"/>
          <w:sz w:val="22"/>
        </w:rPr>
        <w:t> </w:t>
      </w:r>
      <w:r>
        <w:rPr>
          <w:b/>
          <w:sz w:val="22"/>
        </w:rPr>
        <w:t>funds</w:t>
      </w:r>
      <w:r>
        <w:rPr>
          <w:b/>
          <w:spacing w:val="-13"/>
          <w:sz w:val="22"/>
        </w:rPr>
        <w:t> </w:t>
      </w:r>
      <w:r>
        <w:rPr>
          <w:b/>
          <w:sz w:val="22"/>
        </w:rPr>
        <w:t>of</w:t>
      </w:r>
      <w:r>
        <w:rPr>
          <w:b/>
          <w:spacing w:val="-13"/>
          <w:sz w:val="22"/>
        </w:rPr>
        <w:t> </w:t>
      </w:r>
      <w:r>
        <w:rPr>
          <w:b/>
          <w:sz w:val="22"/>
        </w:rPr>
        <w:t>non-bank</w:t>
      </w:r>
      <w:r>
        <w:rPr>
          <w:b/>
          <w:spacing w:val="-13"/>
          <w:sz w:val="22"/>
        </w:rPr>
        <w:t> </w:t>
      </w:r>
      <w:r>
        <w:rPr>
          <w:b/>
          <w:spacing w:val="-4"/>
          <w:sz w:val="22"/>
        </w:rPr>
        <w:t>PSP?</w:t>
      </w:r>
    </w:p>
    <w:p>
      <w:pPr>
        <w:pStyle w:val="BodyText"/>
        <w:spacing w:before="20"/>
        <w:ind w:left="719"/>
      </w:pPr>
      <w:r>
        <w:rPr>
          <w:spacing w:val="-2"/>
        </w:rPr>
        <w:t>(Y/N)</w:t>
      </w:r>
    </w:p>
    <w:p>
      <w:pPr>
        <w:pStyle w:val="BodyText"/>
        <w:spacing w:after="0"/>
        <w:sectPr>
          <w:pgSz w:w="12240" w:h="15840"/>
          <w:pgMar w:header="0" w:footer="522" w:top="1360" w:bottom="720" w:left="1080" w:right="1080"/>
        </w:sectPr>
      </w:pPr>
    </w:p>
    <w:p>
      <w:pPr>
        <w:pStyle w:val="ListParagraph"/>
        <w:numPr>
          <w:ilvl w:val="0"/>
          <w:numId w:val="57"/>
        </w:numPr>
        <w:tabs>
          <w:tab w:pos="718" w:val="left" w:leader="none"/>
        </w:tabs>
        <w:spacing w:line="240" w:lineRule="auto" w:before="81" w:after="0"/>
        <w:ind w:left="718" w:right="0" w:hanging="359"/>
        <w:jc w:val="left"/>
        <w:rPr>
          <w:b/>
          <w:sz w:val="22"/>
        </w:rPr>
      </w:pPr>
      <w:r>
        <w:rPr>
          <w:b/>
          <w:sz w:val="22"/>
        </w:rPr>
        <w:t>Does</w:t>
      </w:r>
      <w:r>
        <w:rPr>
          <w:b/>
          <w:spacing w:val="16"/>
          <w:sz w:val="22"/>
        </w:rPr>
        <w:t> </w:t>
      </w:r>
      <w:r>
        <w:rPr>
          <w:b/>
          <w:sz w:val="22"/>
        </w:rPr>
        <w:t>the</w:t>
      </w:r>
      <w:r>
        <w:rPr>
          <w:b/>
          <w:spacing w:val="19"/>
          <w:sz w:val="22"/>
        </w:rPr>
        <w:t> </w:t>
      </w:r>
      <w:r>
        <w:rPr>
          <w:b/>
          <w:sz w:val="22"/>
        </w:rPr>
        <w:t>regulation</w:t>
      </w:r>
      <w:r>
        <w:rPr>
          <w:b/>
          <w:spacing w:val="18"/>
          <w:sz w:val="22"/>
        </w:rPr>
        <w:t> </w:t>
      </w:r>
      <w:r>
        <w:rPr>
          <w:b/>
          <w:sz w:val="22"/>
        </w:rPr>
        <w:t>require</w:t>
      </w:r>
      <w:r>
        <w:rPr>
          <w:b/>
          <w:spacing w:val="19"/>
          <w:sz w:val="22"/>
        </w:rPr>
        <w:t> </w:t>
      </w:r>
      <w:r>
        <w:rPr>
          <w:b/>
          <w:sz w:val="22"/>
        </w:rPr>
        <w:t>non-bank</w:t>
      </w:r>
      <w:r>
        <w:rPr>
          <w:b/>
          <w:spacing w:val="18"/>
          <w:sz w:val="22"/>
        </w:rPr>
        <w:t> </w:t>
      </w:r>
      <w:r>
        <w:rPr>
          <w:b/>
          <w:sz w:val="22"/>
        </w:rPr>
        <w:t>PSPs</w:t>
      </w:r>
      <w:r>
        <w:rPr>
          <w:b/>
          <w:spacing w:val="16"/>
          <w:sz w:val="22"/>
        </w:rPr>
        <w:t> </w:t>
      </w:r>
      <w:r>
        <w:rPr>
          <w:b/>
          <w:sz w:val="22"/>
        </w:rPr>
        <w:t>to</w:t>
      </w:r>
      <w:r>
        <w:rPr>
          <w:b/>
          <w:spacing w:val="18"/>
          <w:sz w:val="22"/>
        </w:rPr>
        <w:t> </w:t>
      </w:r>
      <w:r>
        <w:rPr>
          <w:b/>
          <w:sz w:val="22"/>
        </w:rPr>
        <w:t>deposit</w:t>
      </w:r>
      <w:r>
        <w:rPr>
          <w:b/>
          <w:spacing w:val="17"/>
          <w:sz w:val="22"/>
        </w:rPr>
        <w:t> </w:t>
      </w:r>
      <w:r>
        <w:rPr>
          <w:b/>
          <w:sz w:val="22"/>
        </w:rPr>
        <w:t>customer</w:t>
      </w:r>
      <w:r>
        <w:rPr>
          <w:b/>
          <w:spacing w:val="19"/>
          <w:sz w:val="22"/>
        </w:rPr>
        <w:t> </w:t>
      </w:r>
      <w:r>
        <w:rPr>
          <w:b/>
          <w:sz w:val="22"/>
        </w:rPr>
        <w:t>funds</w:t>
      </w:r>
      <w:r>
        <w:rPr>
          <w:b/>
          <w:spacing w:val="16"/>
          <w:sz w:val="22"/>
        </w:rPr>
        <w:t> </w:t>
      </w:r>
      <w:r>
        <w:rPr>
          <w:b/>
          <w:sz w:val="22"/>
        </w:rPr>
        <w:t>with</w:t>
      </w:r>
      <w:r>
        <w:rPr>
          <w:b/>
          <w:spacing w:val="15"/>
          <w:sz w:val="22"/>
        </w:rPr>
        <w:t> </w:t>
      </w:r>
      <w:r>
        <w:rPr>
          <w:b/>
          <w:sz w:val="22"/>
        </w:rPr>
        <w:t>the</w:t>
      </w:r>
      <w:r>
        <w:rPr>
          <w:b/>
          <w:spacing w:val="19"/>
          <w:sz w:val="22"/>
        </w:rPr>
        <w:t> </w:t>
      </w:r>
      <w:r>
        <w:rPr>
          <w:b/>
          <w:sz w:val="22"/>
        </w:rPr>
        <w:t>central</w:t>
      </w:r>
      <w:r>
        <w:rPr>
          <w:b/>
          <w:spacing w:val="19"/>
          <w:sz w:val="22"/>
        </w:rPr>
        <w:t> </w:t>
      </w:r>
      <w:r>
        <w:rPr>
          <w:b/>
          <w:spacing w:val="-2"/>
          <w:sz w:val="22"/>
        </w:rPr>
        <w:t>bank?</w:t>
      </w:r>
    </w:p>
    <w:p>
      <w:pPr>
        <w:pStyle w:val="BodyText"/>
        <w:spacing w:before="20"/>
        <w:ind w:left="719"/>
      </w:pPr>
      <w:r>
        <w:rPr>
          <w:spacing w:val="-2"/>
        </w:rPr>
        <w:t>(Y/N)</w:t>
      </w:r>
    </w:p>
    <w:p>
      <w:pPr>
        <w:pStyle w:val="BodyText"/>
        <w:spacing w:before="36"/>
      </w:pPr>
    </w:p>
    <w:p>
      <w:pPr>
        <w:pStyle w:val="ListParagraph"/>
        <w:numPr>
          <w:ilvl w:val="0"/>
          <w:numId w:val="57"/>
        </w:numPr>
        <w:tabs>
          <w:tab w:pos="719" w:val="left" w:leader="none"/>
        </w:tabs>
        <w:spacing w:line="259" w:lineRule="auto" w:before="1" w:after="0"/>
        <w:ind w:left="719" w:right="359" w:hanging="360"/>
        <w:jc w:val="both"/>
        <w:rPr>
          <w:sz w:val="22"/>
        </w:rPr>
      </w:pPr>
      <w:r>
        <w:rPr>
          <w:b/>
          <w:sz w:val="22"/>
        </w:rPr>
        <w:t>Does the regulation prohibit the use of customer funds for purposes other than redeeming e- money and executing fund transfers? </w:t>
      </w:r>
      <w:r>
        <w:rPr>
          <w:sz w:val="22"/>
        </w:rPr>
        <w:t>(Y/N)</w:t>
      </w:r>
    </w:p>
    <w:p>
      <w:pPr>
        <w:pStyle w:val="BodyText"/>
        <w:spacing w:before="21"/>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Does</w:t>
      </w:r>
      <w:r>
        <w:rPr>
          <w:b/>
          <w:spacing w:val="-4"/>
          <w:sz w:val="22"/>
        </w:rPr>
        <w:t> </w:t>
      </w:r>
      <w:r>
        <w:rPr>
          <w:b/>
          <w:sz w:val="22"/>
        </w:rPr>
        <w:t>the</w:t>
      </w:r>
      <w:r>
        <w:rPr>
          <w:b/>
          <w:spacing w:val="-6"/>
          <w:sz w:val="22"/>
        </w:rPr>
        <w:t> </w:t>
      </w:r>
      <w:r>
        <w:rPr>
          <w:b/>
          <w:sz w:val="22"/>
        </w:rPr>
        <w:t>regulation</w:t>
      </w:r>
      <w:r>
        <w:rPr>
          <w:b/>
          <w:spacing w:val="-6"/>
          <w:sz w:val="22"/>
        </w:rPr>
        <w:t> </w:t>
      </w:r>
      <w:r>
        <w:rPr>
          <w:b/>
          <w:sz w:val="22"/>
        </w:rPr>
        <w:t>require</w:t>
      </w:r>
      <w:r>
        <w:rPr>
          <w:b/>
          <w:spacing w:val="-4"/>
          <w:sz w:val="22"/>
        </w:rPr>
        <w:t> </w:t>
      </w:r>
      <w:r>
        <w:rPr>
          <w:b/>
          <w:sz w:val="22"/>
        </w:rPr>
        <w:t>prudential</w:t>
      </w:r>
      <w:r>
        <w:rPr>
          <w:b/>
          <w:spacing w:val="-3"/>
          <w:sz w:val="22"/>
        </w:rPr>
        <w:t> </w:t>
      </w:r>
      <w:r>
        <w:rPr>
          <w:b/>
          <w:sz w:val="22"/>
        </w:rPr>
        <w:t>supervision</w:t>
      </w:r>
      <w:r>
        <w:rPr>
          <w:b/>
          <w:spacing w:val="-6"/>
          <w:sz w:val="22"/>
        </w:rPr>
        <w:t> </w:t>
      </w:r>
      <w:r>
        <w:rPr>
          <w:b/>
          <w:sz w:val="22"/>
        </w:rPr>
        <w:t>of</w:t>
      </w:r>
      <w:r>
        <w:rPr>
          <w:b/>
          <w:spacing w:val="-3"/>
          <w:sz w:val="22"/>
        </w:rPr>
        <w:t> </w:t>
      </w:r>
      <w:r>
        <w:rPr>
          <w:b/>
          <w:sz w:val="22"/>
        </w:rPr>
        <w:t>the</w:t>
      </w:r>
      <w:r>
        <w:rPr>
          <w:b/>
          <w:spacing w:val="-4"/>
          <w:sz w:val="22"/>
        </w:rPr>
        <w:t> </w:t>
      </w:r>
      <w:r>
        <w:rPr>
          <w:b/>
          <w:sz w:val="22"/>
        </w:rPr>
        <w:t>non-bank</w:t>
      </w:r>
      <w:r>
        <w:rPr>
          <w:b/>
          <w:spacing w:val="-6"/>
          <w:sz w:val="22"/>
        </w:rPr>
        <w:t> </w:t>
      </w:r>
      <w:r>
        <w:rPr>
          <w:b/>
          <w:sz w:val="22"/>
        </w:rPr>
        <w:t>PSPs?</w:t>
      </w:r>
      <w:r>
        <w:rPr>
          <w:b/>
          <w:spacing w:val="-6"/>
          <w:sz w:val="22"/>
        </w:rPr>
        <w:t> </w:t>
      </w:r>
      <w:r>
        <w:rPr>
          <w:spacing w:val="-2"/>
          <w:sz w:val="22"/>
        </w:rPr>
        <w:t>(Y/N)</w:t>
      </w:r>
    </w:p>
    <w:p>
      <w:pPr>
        <w:pStyle w:val="BodyText"/>
        <w:spacing w:before="36"/>
      </w:pPr>
    </w:p>
    <w:p>
      <w:pPr>
        <w:pStyle w:val="ListParagraph"/>
        <w:numPr>
          <w:ilvl w:val="0"/>
          <w:numId w:val="57"/>
        </w:numPr>
        <w:tabs>
          <w:tab w:pos="719" w:val="left" w:leader="none"/>
        </w:tabs>
        <w:spacing w:line="259" w:lineRule="auto" w:before="0" w:after="0"/>
        <w:ind w:left="719" w:right="355" w:hanging="360"/>
        <w:jc w:val="both"/>
        <w:rPr>
          <w:sz w:val="22"/>
        </w:rPr>
      </w:pPr>
      <w:r>
        <w:rPr>
          <w:b/>
          <w:sz w:val="22"/>
        </w:rPr>
        <w:t>Does the regulation explicitly protect customer funds from the potential bankruptcy/insolvency of the non-bank PSP? </w:t>
      </w:r>
      <w:r>
        <w:rPr>
          <w:sz w:val="22"/>
        </w:rPr>
        <w:t>(Y/N)</w:t>
      </w:r>
    </w:p>
    <w:p>
      <w:pPr>
        <w:pStyle w:val="BodyText"/>
        <w:spacing w:before="19"/>
      </w:pPr>
    </w:p>
    <w:p>
      <w:pPr>
        <w:pStyle w:val="ListParagraph"/>
        <w:numPr>
          <w:ilvl w:val="0"/>
          <w:numId w:val="57"/>
        </w:numPr>
        <w:tabs>
          <w:tab w:pos="718" w:val="left" w:leader="none"/>
        </w:tabs>
        <w:spacing w:line="259" w:lineRule="auto" w:before="0" w:after="0"/>
        <w:ind w:left="718" w:right="355" w:hanging="360"/>
        <w:jc w:val="both"/>
        <w:rPr>
          <w:sz w:val="22"/>
        </w:rPr>
      </w:pPr>
      <w:r>
        <w:rPr>
          <w:b/>
          <w:sz w:val="22"/>
        </w:rPr>
        <w:t>Does the regulation explicitly protect customer funds from the potential bankruptcy/insolvency of any bank or other institution in which the customers’ funds are deposited/placed by the non- bank PSP? </w:t>
      </w:r>
      <w:r>
        <w:rPr>
          <w:sz w:val="22"/>
        </w:rPr>
        <w:t>(Y/N)</w:t>
      </w:r>
    </w:p>
    <w:p>
      <w:pPr>
        <w:pStyle w:val="BodyText"/>
        <w:spacing w:before="19"/>
      </w:pPr>
    </w:p>
    <w:p>
      <w:pPr>
        <w:pStyle w:val="ListParagraph"/>
        <w:numPr>
          <w:ilvl w:val="0"/>
          <w:numId w:val="57"/>
        </w:numPr>
        <w:tabs>
          <w:tab w:pos="718" w:val="left" w:leader="none"/>
        </w:tabs>
        <w:spacing w:line="256" w:lineRule="auto" w:before="0" w:after="0"/>
        <w:ind w:left="718" w:right="356" w:hanging="360"/>
        <w:jc w:val="left"/>
        <w:rPr>
          <w:sz w:val="22"/>
        </w:rPr>
      </w:pPr>
      <w:r>
        <w:rPr>
          <w:b/>
          <w:sz w:val="22"/>
        </w:rPr>
        <w:t>Does</w:t>
      </w:r>
      <w:r>
        <w:rPr>
          <w:b/>
          <w:spacing w:val="-2"/>
          <w:sz w:val="22"/>
        </w:rPr>
        <w:t> </w:t>
      </w:r>
      <w:r>
        <w:rPr>
          <w:b/>
          <w:sz w:val="22"/>
        </w:rPr>
        <w:t>the</w:t>
      </w:r>
      <w:r>
        <w:rPr>
          <w:b/>
          <w:spacing w:val="-4"/>
          <w:sz w:val="22"/>
        </w:rPr>
        <w:t> </w:t>
      </w:r>
      <w:r>
        <w:rPr>
          <w:b/>
          <w:sz w:val="22"/>
        </w:rPr>
        <w:t>regulatory</w:t>
      </w:r>
      <w:r>
        <w:rPr>
          <w:b/>
          <w:spacing w:val="-2"/>
          <w:sz w:val="22"/>
        </w:rPr>
        <w:t> </w:t>
      </w:r>
      <w:r>
        <w:rPr>
          <w:b/>
          <w:sz w:val="22"/>
        </w:rPr>
        <w:t>framework</w:t>
      </w:r>
      <w:r>
        <w:rPr>
          <w:b/>
          <w:spacing w:val="-3"/>
          <w:sz w:val="22"/>
        </w:rPr>
        <w:t> </w:t>
      </w:r>
      <w:r>
        <w:rPr>
          <w:b/>
          <w:sz w:val="22"/>
        </w:rPr>
        <w:t>require</w:t>
      </w:r>
      <w:r>
        <w:rPr>
          <w:b/>
          <w:spacing w:val="-4"/>
          <w:sz w:val="22"/>
        </w:rPr>
        <w:t> </w:t>
      </w:r>
      <w:r>
        <w:rPr>
          <w:b/>
          <w:sz w:val="22"/>
        </w:rPr>
        <w:t>insurance</w:t>
      </w:r>
      <w:r>
        <w:rPr>
          <w:b/>
          <w:spacing w:val="-4"/>
          <w:sz w:val="22"/>
        </w:rPr>
        <w:t> </w:t>
      </w:r>
      <w:r>
        <w:rPr>
          <w:b/>
          <w:sz w:val="22"/>
        </w:rPr>
        <w:t>of</w:t>
      </w:r>
      <w:r>
        <w:rPr>
          <w:b/>
          <w:spacing w:val="-1"/>
          <w:sz w:val="22"/>
        </w:rPr>
        <w:t> </w:t>
      </w:r>
      <w:r>
        <w:rPr>
          <w:b/>
          <w:sz w:val="22"/>
        </w:rPr>
        <w:t>customer</w:t>
      </w:r>
      <w:r>
        <w:rPr>
          <w:b/>
          <w:spacing w:val="-2"/>
          <w:sz w:val="22"/>
        </w:rPr>
        <w:t> </w:t>
      </w:r>
      <w:r>
        <w:rPr>
          <w:b/>
          <w:sz w:val="22"/>
        </w:rPr>
        <w:t>funds</w:t>
      </w:r>
      <w:r>
        <w:rPr>
          <w:b/>
          <w:spacing w:val="-2"/>
          <w:sz w:val="22"/>
        </w:rPr>
        <w:t> </w:t>
      </w:r>
      <w:r>
        <w:rPr>
          <w:b/>
          <w:sz w:val="22"/>
        </w:rPr>
        <w:t>held</w:t>
      </w:r>
      <w:r>
        <w:rPr>
          <w:b/>
          <w:spacing w:val="-3"/>
          <w:sz w:val="22"/>
        </w:rPr>
        <w:t> </w:t>
      </w:r>
      <w:r>
        <w:rPr>
          <w:b/>
          <w:sz w:val="22"/>
        </w:rPr>
        <w:t>by</w:t>
      </w:r>
      <w:r>
        <w:rPr>
          <w:b/>
          <w:spacing w:val="-5"/>
          <w:sz w:val="22"/>
        </w:rPr>
        <w:t> </w:t>
      </w:r>
      <w:r>
        <w:rPr>
          <w:b/>
          <w:sz w:val="22"/>
        </w:rPr>
        <w:t>non-bank</w:t>
      </w:r>
      <w:r>
        <w:rPr>
          <w:b/>
          <w:spacing w:val="-3"/>
          <w:sz w:val="22"/>
        </w:rPr>
        <w:t> </w:t>
      </w:r>
      <w:r>
        <w:rPr>
          <w:b/>
          <w:sz w:val="22"/>
        </w:rPr>
        <w:t>payment service providers? </w:t>
      </w:r>
      <w:r>
        <w:rPr>
          <w:sz w:val="22"/>
        </w:rPr>
        <w:t>(Y/N)</w:t>
      </w:r>
    </w:p>
    <w:p>
      <w:pPr>
        <w:pStyle w:val="BodyText"/>
        <w:spacing w:before="24"/>
      </w:pPr>
    </w:p>
    <w:p>
      <w:pPr>
        <w:spacing w:line="259" w:lineRule="auto" w:before="0"/>
        <w:ind w:left="358" w:right="355" w:firstLine="0"/>
        <w:jc w:val="left"/>
        <w:rPr>
          <w:sz w:val="22"/>
        </w:rPr>
      </w:pPr>
      <w:r>
        <w:rPr>
          <w:b/>
          <w:sz w:val="22"/>
        </w:rPr>
        <w:t>Please</w:t>
      </w:r>
      <w:r>
        <w:rPr>
          <w:b/>
          <w:spacing w:val="-9"/>
          <w:sz w:val="22"/>
        </w:rPr>
        <w:t> </w:t>
      </w:r>
      <w:r>
        <w:rPr>
          <w:b/>
          <w:sz w:val="22"/>
        </w:rPr>
        <w:t>specify</w:t>
      </w:r>
      <w:r>
        <w:rPr>
          <w:b/>
          <w:spacing w:val="-12"/>
          <w:sz w:val="22"/>
        </w:rPr>
        <w:t> </w:t>
      </w:r>
      <w:r>
        <w:rPr>
          <w:b/>
          <w:sz w:val="22"/>
        </w:rPr>
        <w:t>which</w:t>
      </w:r>
      <w:r>
        <w:rPr>
          <w:b/>
          <w:spacing w:val="-10"/>
          <w:sz w:val="22"/>
        </w:rPr>
        <w:t> </w:t>
      </w:r>
      <w:r>
        <w:rPr>
          <w:b/>
          <w:sz w:val="22"/>
        </w:rPr>
        <w:t>of</w:t>
      </w:r>
      <w:r>
        <w:rPr>
          <w:b/>
          <w:spacing w:val="-11"/>
          <w:sz w:val="22"/>
        </w:rPr>
        <w:t> </w:t>
      </w:r>
      <w:r>
        <w:rPr>
          <w:b/>
          <w:sz w:val="22"/>
        </w:rPr>
        <w:t>the</w:t>
      </w:r>
      <w:r>
        <w:rPr>
          <w:b/>
          <w:spacing w:val="-9"/>
          <w:sz w:val="22"/>
        </w:rPr>
        <w:t> </w:t>
      </w:r>
      <w:r>
        <w:rPr>
          <w:b/>
          <w:sz w:val="22"/>
        </w:rPr>
        <w:t>following</w:t>
      </w:r>
      <w:r>
        <w:rPr>
          <w:b/>
          <w:spacing w:val="-10"/>
          <w:sz w:val="22"/>
        </w:rPr>
        <w:t> </w:t>
      </w:r>
      <w:r>
        <w:rPr>
          <w:b/>
          <w:sz w:val="22"/>
        </w:rPr>
        <w:t>provisions</w:t>
      </w:r>
      <w:r>
        <w:rPr>
          <w:b/>
          <w:spacing w:val="-11"/>
          <w:sz w:val="22"/>
        </w:rPr>
        <w:t> </w:t>
      </w:r>
      <w:r>
        <w:rPr>
          <w:b/>
          <w:sz w:val="22"/>
        </w:rPr>
        <w:t>are</w:t>
      </w:r>
      <w:r>
        <w:rPr>
          <w:b/>
          <w:spacing w:val="-11"/>
          <w:sz w:val="22"/>
        </w:rPr>
        <w:t> </w:t>
      </w:r>
      <w:r>
        <w:rPr>
          <w:b/>
          <w:sz w:val="22"/>
        </w:rPr>
        <w:t>in</w:t>
      </w:r>
      <w:r>
        <w:rPr>
          <w:b/>
          <w:spacing w:val="-10"/>
          <w:sz w:val="22"/>
        </w:rPr>
        <w:t> </w:t>
      </w:r>
      <w:r>
        <w:rPr>
          <w:b/>
          <w:sz w:val="22"/>
        </w:rPr>
        <w:t>the</w:t>
      </w:r>
      <w:r>
        <w:rPr>
          <w:b/>
          <w:spacing w:val="-11"/>
          <w:sz w:val="22"/>
        </w:rPr>
        <w:t> </w:t>
      </w:r>
      <w:r>
        <w:rPr>
          <w:b/>
          <w:sz w:val="22"/>
        </w:rPr>
        <w:t>regulatory</w:t>
      </w:r>
      <w:r>
        <w:rPr>
          <w:b/>
          <w:spacing w:val="-12"/>
          <w:sz w:val="22"/>
        </w:rPr>
        <w:t> </w:t>
      </w:r>
      <w:r>
        <w:rPr>
          <w:b/>
          <w:sz w:val="22"/>
        </w:rPr>
        <w:t>framework</w:t>
      </w:r>
      <w:r>
        <w:rPr>
          <w:b/>
          <w:spacing w:val="-10"/>
          <w:sz w:val="22"/>
        </w:rPr>
        <w:t> </w:t>
      </w:r>
      <w:r>
        <w:rPr>
          <w:b/>
          <w:sz w:val="22"/>
        </w:rPr>
        <w:t>requiring</w:t>
      </w:r>
      <w:r>
        <w:rPr>
          <w:b/>
          <w:spacing w:val="-10"/>
          <w:sz w:val="22"/>
        </w:rPr>
        <w:t> </w:t>
      </w:r>
      <w:r>
        <w:rPr>
          <w:b/>
          <w:sz w:val="22"/>
        </w:rPr>
        <w:t>insurance of customer funds held by non-bank payment service providers: </w:t>
      </w:r>
      <w:r>
        <w:rPr>
          <w:sz w:val="22"/>
        </w:rPr>
        <w:t>(questions 48 through 51)</w:t>
      </w:r>
    </w:p>
    <w:p>
      <w:pPr>
        <w:pStyle w:val="ListParagraph"/>
        <w:numPr>
          <w:ilvl w:val="0"/>
          <w:numId w:val="57"/>
        </w:numPr>
        <w:tabs>
          <w:tab w:pos="717" w:val="left" w:leader="none"/>
        </w:tabs>
        <w:spacing w:line="251" w:lineRule="exact" w:before="0" w:after="0"/>
        <w:ind w:left="717" w:right="0" w:hanging="359"/>
        <w:jc w:val="left"/>
        <w:rPr>
          <w:sz w:val="22"/>
        </w:rPr>
      </w:pPr>
      <w:r>
        <w:rPr>
          <w:b/>
          <w:sz w:val="22"/>
        </w:rPr>
        <w:t>A</w:t>
      </w:r>
      <w:r>
        <w:rPr>
          <w:b/>
          <w:spacing w:val="-6"/>
          <w:sz w:val="22"/>
        </w:rPr>
        <w:t> </w:t>
      </w:r>
      <w:r>
        <w:rPr>
          <w:b/>
          <w:sz w:val="22"/>
        </w:rPr>
        <w:t>deposit</w:t>
      </w:r>
      <w:r>
        <w:rPr>
          <w:b/>
          <w:spacing w:val="-2"/>
          <w:sz w:val="22"/>
        </w:rPr>
        <w:t> </w:t>
      </w:r>
      <w:r>
        <w:rPr>
          <w:b/>
          <w:sz w:val="22"/>
        </w:rPr>
        <w:t>insurance</w:t>
      </w:r>
      <w:r>
        <w:rPr>
          <w:b/>
          <w:spacing w:val="-3"/>
          <w:sz w:val="22"/>
        </w:rPr>
        <w:t> </w:t>
      </w:r>
      <w:r>
        <w:rPr>
          <w:b/>
          <w:sz w:val="22"/>
        </w:rPr>
        <w:t>fund</w:t>
      </w:r>
      <w:r>
        <w:rPr>
          <w:b/>
          <w:spacing w:val="-6"/>
          <w:sz w:val="22"/>
        </w:rPr>
        <w:t> </w:t>
      </w:r>
      <w:r>
        <w:rPr>
          <w:b/>
          <w:sz w:val="22"/>
        </w:rPr>
        <w:t>that</w:t>
      </w:r>
      <w:r>
        <w:rPr>
          <w:b/>
          <w:spacing w:val="-5"/>
          <w:sz w:val="22"/>
        </w:rPr>
        <w:t> </w:t>
      </w:r>
      <w:r>
        <w:rPr>
          <w:b/>
          <w:sz w:val="22"/>
        </w:rPr>
        <w:t>extends</w:t>
      </w:r>
      <w:r>
        <w:rPr>
          <w:b/>
          <w:spacing w:val="-3"/>
          <w:sz w:val="22"/>
        </w:rPr>
        <w:t> </w:t>
      </w:r>
      <w:r>
        <w:rPr>
          <w:b/>
          <w:sz w:val="22"/>
        </w:rPr>
        <w:t>to</w:t>
      </w:r>
      <w:r>
        <w:rPr>
          <w:b/>
          <w:spacing w:val="-3"/>
          <w:sz w:val="22"/>
        </w:rPr>
        <w:t> </w:t>
      </w:r>
      <w:r>
        <w:rPr>
          <w:b/>
          <w:sz w:val="22"/>
        </w:rPr>
        <w:t>non-bank</w:t>
      </w:r>
      <w:r>
        <w:rPr>
          <w:b/>
          <w:spacing w:val="-9"/>
          <w:sz w:val="22"/>
        </w:rPr>
        <w:t> </w:t>
      </w:r>
      <w:r>
        <w:rPr>
          <w:b/>
          <w:sz w:val="22"/>
        </w:rPr>
        <w:t>PSPs</w:t>
      </w:r>
      <w:r>
        <w:rPr>
          <w:b/>
          <w:spacing w:val="-2"/>
          <w:sz w:val="22"/>
        </w:rPr>
        <w:t> </w:t>
      </w:r>
      <w:r>
        <w:rPr>
          <w:spacing w:val="-2"/>
          <w:sz w:val="22"/>
        </w:rPr>
        <w:t>(Y/N)</w:t>
      </w:r>
    </w:p>
    <w:p>
      <w:pPr>
        <w:pStyle w:val="BodyText"/>
        <w:spacing w:before="41"/>
      </w:pPr>
    </w:p>
    <w:p>
      <w:pPr>
        <w:pStyle w:val="ListParagraph"/>
        <w:numPr>
          <w:ilvl w:val="0"/>
          <w:numId w:val="57"/>
        </w:numPr>
        <w:tabs>
          <w:tab w:pos="718" w:val="left" w:leader="none"/>
        </w:tabs>
        <w:spacing w:line="259" w:lineRule="auto" w:before="0" w:after="0"/>
        <w:ind w:left="718" w:right="357" w:hanging="360"/>
        <w:jc w:val="left"/>
        <w:rPr>
          <w:sz w:val="22"/>
        </w:rPr>
      </w:pPr>
      <w:r>
        <w:rPr>
          <w:b/>
          <w:sz w:val="22"/>
        </w:rPr>
        <w:t>A</w:t>
      </w:r>
      <w:r>
        <w:rPr>
          <w:b/>
          <w:spacing w:val="72"/>
          <w:sz w:val="22"/>
        </w:rPr>
        <w:t> </w:t>
      </w:r>
      <w:r>
        <w:rPr>
          <w:b/>
          <w:sz w:val="22"/>
        </w:rPr>
        <w:t>deposit</w:t>
      </w:r>
      <w:r>
        <w:rPr>
          <w:b/>
          <w:spacing w:val="72"/>
          <w:sz w:val="22"/>
        </w:rPr>
        <w:t> </w:t>
      </w:r>
      <w:r>
        <w:rPr>
          <w:b/>
          <w:sz w:val="22"/>
        </w:rPr>
        <w:t>insurance</w:t>
      </w:r>
      <w:r>
        <w:rPr>
          <w:b/>
          <w:spacing w:val="72"/>
          <w:sz w:val="22"/>
        </w:rPr>
        <w:t> </w:t>
      </w:r>
      <w:r>
        <w:rPr>
          <w:b/>
          <w:sz w:val="22"/>
        </w:rPr>
        <w:t>fund</w:t>
      </w:r>
      <w:r>
        <w:rPr>
          <w:b/>
          <w:spacing w:val="73"/>
          <w:sz w:val="22"/>
        </w:rPr>
        <w:t> </w:t>
      </w:r>
      <w:r>
        <w:rPr>
          <w:b/>
          <w:sz w:val="22"/>
        </w:rPr>
        <w:t>that</w:t>
      </w:r>
      <w:r>
        <w:rPr>
          <w:b/>
          <w:spacing w:val="72"/>
          <w:sz w:val="22"/>
        </w:rPr>
        <w:t> </w:t>
      </w:r>
      <w:r>
        <w:rPr>
          <w:b/>
          <w:sz w:val="22"/>
        </w:rPr>
        <w:t>covers</w:t>
      </w:r>
      <w:r>
        <w:rPr>
          <w:b/>
          <w:spacing w:val="72"/>
          <w:sz w:val="22"/>
        </w:rPr>
        <w:t> </w:t>
      </w:r>
      <w:r>
        <w:rPr>
          <w:b/>
          <w:sz w:val="22"/>
        </w:rPr>
        <w:t>customer</w:t>
      </w:r>
      <w:r>
        <w:rPr>
          <w:b/>
          <w:spacing w:val="74"/>
          <w:sz w:val="22"/>
        </w:rPr>
        <w:t> </w:t>
      </w:r>
      <w:r>
        <w:rPr>
          <w:b/>
          <w:sz w:val="22"/>
        </w:rPr>
        <w:t>funds</w:t>
      </w:r>
      <w:r>
        <w:rPr>
          <w:b/>
          <w:spacing w:val="74"/>
          <w:sz w:val="22"/>
        </w:rPr>
        <w:t> </w:t>
      </w:r>
      <w:r>
        <w:rPr>
          <w:b/>
          <w:sz w:val="22"/>
        </w:rPr>
        <w:t>of</w:t>
      </w:r>
      <w:r>
        <w:rPr>
          <w:b/>
          <w:spacing w:val="74"/>
          <w:sz w:val="22"/>
        </w:rPr>
        <w:t> </w:t>
      </w:r>
      <w:r>
        <w:rPr>
          <w:b/>
          <w:sz w:val="22"/>
        </w:rPr>
        <w:t>non-bank</w:t>
      </w:r>
      <w:r>
        <w:rPr>
          <w:b/>
          <w:spacing w:val="71"/>
          <w:sz w:val="22"/>
        </w:rPr>
        <w:t> </w:t>
      </w:r>
      <w:r>
        <w:rPr>
          <w:b/>
          <w:sz w:val="22"/>
        </w:rPr>
        <w:t>PSPs</w:t>
      </w:r>
      <w:r>
        <w:rPr>
          <w:b/>
          <w:spacing w:val="74"/>
          <w:sz w:val="22"/>
        </w:rPr>
        <w:t> </w:t>
      </w:r>
      <w:r>
        <w:rPr>
          <w:b/>
          <w:sz w:val="22"/>
        </w:rPr>
        <w:t>deposited</w:t>
      </w:r>
      <w:r>
        <w:rPr>
          <w:b/>
          <w:spacing w:val="71"/>
          <w:sz w:val="22"/>
        </w:rPr>
        <w:t> </w:t>
      </w:r>
      <w:r>
        <w:rPr>
          <w:b/>
          <w:sz w:val="22"/>
        </w:rPr>
        <w:t>with commercial banks </w:t>
      </w:r>
      <w:r>
        <w:rPr>
          <w:sz w:val="22"/>
        </w:rPr>
        <w:t>(Y/N)</w:t>
      </w:r>
    </w:p>
    <w:p>
      <w:pPr>
        <w:pStyle w:val="BodyText"/>
        <w:spacing w:before="19"/>
      </w:pPr>
    </w:p>
    <w:p>
      <w:pPr>
        <w:pStyle w:val="ListParagraph"/>
        <w:numPr>
          <w:ilvl w:val="0"/>
          <w:numId w:val="57"/>
        </w:numPr>
        <w:tabs>
          <w:tab w:pos="717" w:val="left" w:leader="none"/>
        </w:tabs>
        <w:spacing w:line="240" w:lineRule="auto" w:before="0" w:after="0"/>
        <w:ind w:left="717" w:right="0" w:hanging="359"/>
        <w:jc w:val="left"/>
        <w:rPr>
          <w:sz w:val="22"/>
        </w:rPr>
      </w:pPr>
      <w:r>
        <w:rPr>
          <w:b/>
          <w:sz w:val="22"/>
        </w:rPr>
        <w:t>A</w:t>
      </w:r>
      <w:r>
        <w:rPr>
          <w:b/>
          <w:spacing w:val="-8"/>
          <w:sz w:val="22"/>
        </w:rPr>
        <w:t> </w:t>
      </w:r>
      <w:r>
        <w:rPr>
          <w:b/>
          <w:sz w:val="22"/>
        </w:rPr>
        <w:t>requirement</w:t>
      </w:r>
      <w:r>
        <w:rPr>
          <w:b/>
          <w:spacing w:val="-4"/>
          <w:sz w:val="22"/>
        </w:rPr>
        <w:t> </w:t>
      </w:r>
      <w:r>
        <w:rPr>
          <w:b/>
          <w:sz w:val="22"/>
        </w:rPr>
        <w:t>of</w:t>
      </w:r>
      <w:r>
        <w:rPr>
          <w:b/>
          <w:spacing w:val="-4"/>
          <w:sz w:val="22"/>
        </w:rPr>
        <w:t> </w:t>
      </w:r>
      <w:r>
        <w:rPr>
          <w:b/>
          <w:sz w:val="22"/>
        </w:rPr>
        <w:t>commercial</w:t>
      </w:r>
      <w:r>
        <w:rPr>
          <w:b/>
          <w:spacing w:val="-3"/>
          <w:sz w:val="22"/>
        </w:rPr>
        <w:t> </w:t>
      </w:r>
      <w:r>
        <w:rPr>
          <w:b/>
          <w:sz w:val="22"/>
        </w:rPr>
        <w:t>insurance</w:t>
      </w:r>
      <w:r>
        <w:rPr>
          <w:b/>
          <w:spacing w:val="-5"/>
          <w:sz w:val="22"/>
        </w:rPr>
        <w:t> </w:t>
      </w:r>
      <w:r>
        <w:rPr>
          <w:b/>
          <w:sz w:val="22"/>
        </w:rPr>
        <w:t>for</w:t>
      </w:r>
      <w:r>
        <w:rPr>
          <w:b/>
          <w:spacing w:val="-5"/>
          <w:sz w:val="22"/>
        </w:rPr>
        <w:t> </w:t>
      </w:r>
      <w:r>
        <w:rPr>
          <w:b/>
          <w:sz w:val="22"/>
        </w:rPr>
        <w:t>customer</w:t>
      </w:r>
      <w:r>
        <w:rPr>
          <w:b/>
          <w:spacing w:val="-4"/>
          <w:sz w:val="22"/>
        </w:rPr>
        <w:t> </w:t>
      </w:r>
      <w:r>
        <w:rPr>
          <w:b/>
          <w:sz w:val="22"/>
        </w:rPr>
        <w:t>funds</w:t>
      </w:r>
      <w:r>
        <w:rPr>
          <w:b/>
          <w:spacing w:val="-5"/>
          <w:sz w:val="22"/>
        </w:rPr>
        <w:t> </w:t>
      </w:r>
      <w:r>
        <w:rPr>
          <w:b/>
          <w:sz w:val="22"/>
        </w:rPr>
        <w:t>held</w:t>
      </w:r>
      <w:r>
        <w:rPr>
          <w:b/>
          <w:spacing w:val="-8"/>
          <w:sz w:val="22"/>
        </w:rPr>
        <w:t> </w:t>
      </w:r>
      <w:r>
        <w:rPr>
          <w:b/>
          <w:sz w:val="22"/>
        </w:rPr>
        <w:t>with</w:t>
      </w:r>
      <w:r>
        <w:rPr>
          <w:b/>
          <w:spacing w:val="-5"/>
          <w:sz w:val="22"/>
        </w:rPr>
        <w:t> </w:t>
      </w:r>
      <w:r>
        <w:rPr>
          <w:b/>
          <w:sz w:val="22"/>
        </w:rPr>
        <w:t>non-bank</w:t>
      </w:r>
      <w:r>
        <w:rPr>
          <w:b/>
          <w:spacing w:val="-6"/>
          <w:sz w:val="22"/>
        </w:rPr>
        <w:t> </w:t>
      </w:r>
      <w:r>
        <w:rPr>
          <w:b/>
          <w:sz w:val="22"/>
        </w:rPr>
        <w:t>PSPs</w:t>
      </w:r>
      <w:r>
        <w:rPr>
          <w:b/>
          <w:spacing w:val="-4"/>
          <w:sz w:val="22"/>
        </w:rPr>
        <w:t> </w:t>
      </w:r>
      <w:r>
        <w:rPr>
          <w:spacing w:val="-2"/>
          <w:sz w:val="22"/>
        </w:rPr>
        <w:t>(Y/N)</w:t>
      </w:r>
    </w:p>
    <w:p>
      <w:pPr>
        <w:pStyle w:val="BodyText"/>
        <w:spacing w:before="41"/>
      </w:pPr>
    </w:p>
    <w:p>
      <w:pPr>
        <w:pStyle w:val="ListParagraph"/>
        <w:numPr>
          <w:ilvl w:val="0"/>
          <w:numId w:val="57"/>
        </w:numPr>
        <w:tabs>
          <w:tab w:pos="717" w:val="left" w:leader="none"/>
        </w:tabs>
        <w:spacing w:line="240" w:lineRule="auto" w:before="0" w:after="0"/>
        <w:ind w:left="717" w:right="0" w:hanging="359"/>
        <w:jc w:val="left"/>
        <w:rPr>
          <w:sz w:val="22"/>
        </w:rPr>
      </w:pPr>
      <w:r>
        <w:rPr>
          <w:b/>
          <w:sz w:val="22"/>
        </w:rPr>
        <w:t>A</w:t>
      </w:r>
      <w:r>
        <w:rPr>
          <w:b/>
          <w:spacing w:val="-7"/>
          <w:sz w:val="22"/>
        </w:rPr>
        <w:t> </w:t>
      </w:r>
      <w:r>
        <w:rPr>
          <w:b/>
          <w:sz w:val="22"/>
        </w:rPr>
        <w:t>customer</w:t>
      </w:r>
      <w:r>
        <w:rPr>
          <w:b/>
          <w:spacing w:val="-6"/>
          <w:sz w:val="22"/>
        </w:rPr>
        <w:t> </w:t>
      </w:r>
      <w:r>
        <w:rPr>
          <w:b/>
          <w:sz w:val="22"/>
        </w:rPr>
        <w:t>guarantee</w:t>
      </w:r>
      <w:r>
        <w:rPr>
          <w:b/>
          <w:spacing w:val="-6"/>
          <w:sz w:val="22"/>
        </w:rPr>
        <w:t> </w:t>
      </w:r>
      <w:r>
        <w:rPr>
          <w:b/>
          <w:sz w:val="22"/>
        </w:rPr>
        <w:t>fund</w:t>
      </w:r>
      <w:r>
        <w:rPr>
          <w:b/>
          <w:spacing w:val="-5"/>
          <w:sz w:val="22"/>
        </w:rPr>
        <w:t> </w:t>
      </w:r>
      <w:r>
        <w:rPr>
          <w:b/>
          <w:sz w:val="22"/>
        </w:rPr>
        <w:t>available</w:t>
      </w:r>
      <w:r>
        <w:rPr>
          <w:b/>
          <w:spacing w:val="-4"/>
          <w:sz w:val="22"/>
        </w:rPr>
        <w:t> </w:t>
      </w:r>
      <w:r>
        <w:rPr>
          <w:b/>
          <w:sz w:val="22"/>
        </w:rPr>
        <w:t>to</w:t>
      </w:r>
      <w:r>
        <w:rPr>
          <w:b/>
          <w:spacing w:val="-4"/>
          <w:sz w:val="22"/>
        </w:rPr>
        <w:t> </w:t>
      </w:r>
      <w:r>
        <w:rPr>
          <w:b/>
          <w:sz w:val="22"/>
        </w:rPr>
        <w:t>non-bank</w:t>
      </w:r>
      <w:r>
        <w:rPr>
          <w:b/>
          <w:spacing w:val="-5"/>
          <w:sz w:val="22"/>
        </w:rPr>
        <w:t> </w:t>
      </w:r>
      <w:r>
        <w:rPr>
          <w:b/>
          <w:sz w:val="22"/>
        </w:rPr>
        <w:t>PSPs</w:t>
      </w:r>
      <w:r>
        <w:rPr>
          <w:b/>
          <w:spacing w:val="-3"/>
          <w:sz w:val="22"/>
        </w:rPr>
        <w:t> </w:t>
      </w:r>
      <w:r>
        <w:rPr>
          <w:spacing w:val="-2"/>
          <w:sz w:val="22"/>
        </w:rPr>
        <w:t>(Y/N)</w:t>
      </w:r>
    </w:p>
    <w:p>
      <w:pPr>
        <w:pStyle w:val="BodyText"/>
        <w:spacing w:before="39"/>
      </w:pPr>
    </w:p>
    <w:p>
      <w:pPr>
        <w:pStyle w:val="ListParagraph"/>
        <w:numPr>
          <w:ilvl w:val="0"/>
          <w:numId w:val="57"/>
        </w:numPr>
        <w:tabs>
          <w:tab w:pos="718" w:val="left" w:leader="none"/>
        </w:tabs>
        <w:spacing w:line="259" w:lineRule="auto" w:before="0" w:after="0"/>
        <w:ind w:left="718" w:right="357" w:hanging="360"/>
        <w:jc w:val="left"/>
        <w:rPr>
          <w:sz w:val="22"/>
        </w:rPr>
      </w:pPr>
      <w:r>
        <w:rPr>
          <w:b/>
          <w:sz w:val="22"/>
        </w:rPr>
        <w:t>Does</w:t>
      </w:r>
      <w:r>
        <w:rPr>
          <w:b/>
          <w:spacing w:val="-2"/>
          <w:sz w:val="22"/>
        </w:rPr>
        <w:t> </w:t>
      </w:r>
      <w:r>
        <w:rPr>
          <w:b/>
          <w:sz w:val="22"/>
        </w:rPr>
        <w:t>the</w:t>
      </w:r>
      <w:r>
        <w:rPr>
          <w:b/>
          <w:spacing w:val="-2"/>
          <w:sz w:val="22"/>
        </w:rPr>
        <w:t> </w:t>
      </w:r>
      <w:r>
        <w:rPr>
          <w:b/>
          <w:sz w:val="22"/>
        </w:rPr>
        <w:t>regulatory</w:t>
      </w:r>
      <w:r>
        <w:rPr>
          <w:b/>
          <w:spacing w:val="-2"/>
          <w:sz w:val="22"/>
        </w:rPr>
        <w:t> </w:t>
      </w:r>
      <w:r>
        <w:rPr>
          <w:b/>
          <w:sz w:val="22"/>
        </w:rPr>
        <w:t>framework</w:t>
      </w:r>
      <w:r>
        <w:rPr>
          <w:b/>
          <w:spacing w:val="-3"/>
          <w:sz w:val="22"/>
        </w:rPr>
        <w:t> </w:t>
      </w:r>
      <w:r>
        <w:rPr>
          <w:b/>
          <w:sz w:val="22"/>
        </w:rPr>
        <w:t>for</w:t>
      </w:r>
      <w:r>
        <w:rPr>
          <w:b/>
          <w:spacing w:val="-2"/>
          <w:sz w:val="22"/>
        </w:rPr>
        <w:t> </w:t>
      </w:r>
      <w:r>
        <w:rPr>
          <w:b/>
          <w:sz w:val="22"/>
        </w:rPr>
        <w:t>bank</w:t>
      </w:r>
      <w:r>
        <w:rPr>
          <w:b/>
          <w:spacing w:val="-3"/>
          <w:sz w:val="22"/>
        </w:rPr>
        <w:t> </w:t>
      </w:r>
      <w:r>
        <w:rPr>
          <w:b/>
          <w:sz w:val="22"/>
        </w:rPr>
        <w:t>payment</w:t>
      </w:r>
      <w:r>
        <w:rPr>
          <w:b/>
          <w:spacing w:val="-4"/>
          <w:sz w:val="22"/>
        </w:rPr>
        <w:t> </w:t>
      </w:r>
      <w:r>
        <w:rPr>
          <w:b/>
          <w:sz w:val="22"/>
        </w:rPr>
        <w:t>service</w:t>
      </w:r>
      <w:r>
        <w:rPr>
          <w:b/>
          <w:spacing w:val="-2"/>
          <w:sz w:val="22"/>
        </w:rPr>
        <w:t> </w:t>
      </w:r>
      <w:r>
        <w:rPr>
          <w:b/>
          <w:sz w:val="22"/>
        </w:rPr>
        <w:t>providers</w:t>
      </w:r>
      <w:r>
        <w:rPr>
          <w:b/>
          <w:spacing w:val="-2"/>
          <w:sz w:val="22"/>
        </w:rPr>
        <w:t> </w:t>
      </w:r>
      <w:r>
        <w:rPr>
          <w:b/>
          <w:sz w:val="22"/>
        </w:rPr>
        <w:t>require</w:t>
      </w:r>
      <w:r>
        <w:rPr>
          <w:b/>
          <w:spacing w:val="-4"/>
          <w:sz w:val="22"/>
        </w:rPr>
        <w:t> </w:t>
      </w:r>
      <w:r>
        <w:rPr>
          <w:b/>
          <w:sz w:val="22"/>
        </w:rPr>
        <w:t>a</w:t>
      </w:r>
      <w:r>
        <w:rPr>
          <w:b/>
          <w:spacing w:val="-2"/>
          <w:sz w:val="22"/>
        </w:rPr>
        <w:t> </w:t>
      </w:r>
      <w:r>
        <w:rPr>
          <w:b/>
          <w:sz w:val="22"/>
        </w:rPr>
        <w:t>notification</w:t>
      </w:r>
      <w:r>
        <w:rPr>
          <w:b/>
          <w:spacing w:val="-3"/>
          <w:sz w:val="22"/>
        </w:rPr>
        <w:t> </w:t>
      </w:r>
      <w:r>
        <w:rPr>
          <w:b/>
          <w:sz w:val="22"/>
        </w:rPr>
        <w:t>about suspicious activity? </w:t>
      </w:r>
      <w:r>
        <w:rPr>
          <w:sz w:val="22"/>
        </w:rPr>
        <w:t>(Y/N)</w:t>
      </w:r>
    </w:p>
    <w:p>
      <w:pPr>
        <w:pStyle w:val="BodyText"/>
        <w:spacing w:before="19"/>
      </w:pPr>
    </w:p>
    <w:p>
      <w:pPr>
        <w:pStyle w:val="ListParagraph"/>
        <w:numPr>
          <w:ilvl w:val="0"/>
          <w:numId w:val="57"/>
        </w:numPr>
        <w:tabs>
          <w:tab w:pos="718" w:val="left" w:leader="none"/>
        </w:tabs>
        <w:spacing w:line="259" w:lineRule="auto" w:before="0" w:after="0"/>
        <w:ind w:left="718" w:right="356" w:hanging="360"/>
        <w:jc w:val="left"/>
        <w:rPr>
          <w:sz w:val="22"/>
        </w:rPr>
      </w:pPr>
      <w:r>
        <w:rPr>
          <w:b/>
          <w:sz w:val="22"/>
        </w:rPr>
        <w:t>Does the regulatory framework for non-bank payment service providers require a notification about suspicious activity? </w:t>
      </w:r>
      <w:r>
        <w:rPr>
          <w:sz w:val="22"/>
        </w:rPr>
        <w:t>(Y/N)</w:t>
      </w:r>
    </w:p>
    <w:p>
      <w:pPr>
        <w:pStyle w:val="BodyText"/>
        <w:spacing w:before="21"/>
      </w:pPr>
    </w:p>
    <w:p>
      <w:pPr>
        <w:pStyle w:val="ListParagraph"/>
        <w:numPr>
          <w:ilvl w:val="0"/>
          <w:numId w:val="57"/>
        </w:numPr>
        <w:tabs>
          <w:tab w:pos="717" w:val="left" w:leader="none"/>
        </w:tabs>
        <w:spacing w:line="256" w:lineRule="auto" w:before="0" w:after="0"/>
        <w:ind w:left="717" w:right="359" w:hanging="360"/>
        <w:jc w:val="left"/>
        <w:rPr>
          <w:sz w:val="22"/>
        </w:rPr>
      </w:pPr>
      <w:r>
        <w:rPr>
          <w:b/>
          <w:sz w:val="22"/>
        </w:rPr>
        <w:t>Does the regulatory framework for bank payment service providers require a rectification of</w:t>
      </w:r>
      <w:r>
        <w:rPr>
          <w:b/>
          <w:spacing w:val="80"/>
          <w:sz w:val="22"/>
        </w:rPr>
        <w:t> </w:t>
      </w:r>
      <w:r>
        <w:rPr>
          <w:b/>
          <w:sz w:val="22"/>
        </w:rPr>
        <w:t>unauthorized or incorrectly executed e-payment transactions? </w:t>
      </w:r>
      <w:r>
        <w:rPr>
          <w:sz w:val="22"/>
        </w:rPr>
        <w:t>(Y/N)</w:t>
      </w:r>
    </w:p>
    <w:p>
      <w:pPr>
        <w:pStyle w:val="BodyText"/>
        <w:spacing w:before="24"/>
      </w:pPr>
    </w:p>
    <w:p>
      <w:pPr>
        <w:pStyle w:val="ListParagraph"/>
        <w:numPr>
          <w:ilvl w:val="0"/>
          <w:numId w:val="57"/>
        </w:numPr>
        <w:tabs>
          <w:tab w:pos="717" w:val="left" w:leader="none"/>
        </w:tabs>
        <w:spacing w:line="259" w:lineRule="auto" w:before="0" w:after="0"/>
        <w:ind w:left="717" w:right="357" w:hanging="360"/>
        <w:jc w:val="left"/>
        <w:rPr>
          <w:sz w:val="22"/>
        </w:rPr>
      </w:pPr>
      <w:r>
        <w:rPr>
          <w:b/>
          <w:sz w:val="22"/>
        </w:rPr>
        <w:t>Does the regulatory framework for non-bank payment service providers require a rectification of unauthorized or incorrectly executed e-payment transactions? </w:t>
      </w:r>
      <w:r>
        <w:rPr>
          <w:sz w:val="22"/>
        </w:rPr>
        <w:t>(Y/N)</w:t>
      </w:r>
    </w:p>
    <w:p>
      <w:pPr>
        <w:pStyle w:val="BodyText"/>
        <w:spacing w:before="19"/>
      </w:pPr>
    </w:p>
    <w:p>
      <w:pPr>
        <w:pStyle w:val="ListParagraph"/>
        <w:numPr>
          <w:ilvl w:val="0"/>
          <w:numId w:val="57"/>
        </w:numPr>
        <w:tabs>
          <w:tab w:pos="716" w:val="left" w:leader="none"/>
        </w:tabs>
        <w:spacing w:line="240" w:lineRule="auto" w:before="0" w:after="0"/>
        <w:ind w:left="716" w:right="0" w:hanging="359"/>
        <w:jc w:val="left"/>
        <w:rPr>
          <w:b/>
          <w:sz w:val="22"/>
        </w:rPr>
      </w:pPr>
      <w:r>
        <w:rPr>
          <w:b/>
          <w:sz w:val="22"/>
        </w:rPr>
        <w:t>Does</w:t>
      </w:r>
      <w:r>
        <w:rPr>
          <w:b/>
          <w:spacing w:val="-1"/>
          <w:sz w:val="22"/>
        </w:rPr>
        <w:t> </w:t>
      </w:r>
      <w:r>
        <w:rPr>
          <w:b/>
          <w:sz w:val="22"/>
        </w:rPr>
        <w:t>the</w:t>
      </w:r>
      <w:r>
        <w:rPr>
          <w:b/>
          <w:spacing w:val="2"/>
          <w:sz w:val="22"/>
        </w:rPr>
        <w:t> </w:t>
      </w:r>
      <w:r>
        <w:rPr>
          <w:b/>
          <w:sz w:val="22"/>
        </w:rPr>
        <w:t>regulatory</w:t>
      </w:r>
      <w:r>
        <w:rPr>
          <w:b/>
          <w:spacing w:val="1"/>
          <w:sz w:val="22"/>
        </w:rPr>
        <w:t> </w:t>
      </w:r>
      <w:r>
        <w:rPr>
          <w:b/>
          <w:sz w:val="22"/>
        </w:rPr>
        <w:t>framework</w:t>
      </w:r>
      <w:r>
        <w:rPr>
          <w:b/>
          <w:spacing w:val="1"/>
          <w:sz w:val="22"/>
        </w:rPr>
        <w:t> </w:t>
      </w:r>
      <w:r>
        <w:rPr>
          <w:b/>
          <w:sz w:val="22"/>
        </w:rPr>
        <w:t>include</w:t>
      </w:r>
      <w:r>
        <w:rPr>
          <w:b/>
          <w:spacing w:val="2"/>
          <w:sz w:val="22"/>
        </w:rPr>
        <w:t> </w:t>
      </w:r>
      <w:r>
        <w:rPr>
          <w:b/>
          <w:sz w:val="22"/>
        </w:rPr>
        <w:t>provisions</w:t>
      </w:r>
      <w:r>
        <w:rPr>
          <w:b/>
          <w:spacing w:val="-1"/>
          <w:sz w:val="22"/>
        </w:rPr>
        <w:t> </w:t>
      </w:r>
      <w:r>
        <w:rPr>
          <w:b/>
          <w:sz w:val="22"/>
        </w:rPr>
        <w:t>on</w:t>
      </w:r>
      <w:r>
        <w:rPr>
          <w:b/>
          <w:spacing w:val="1"/>
          <w:sz w:val="22"/>
        </w:rPr>
        <w:t> </w:t>
      </w:r>
      <w:r>
        <w:rPr>
          <w:b/>
          <w:sz w:val="22"/>
        </w:rPr>
        <w:t>liability</w:t>
      </w:r>
      <w:r>
        <w:rPr>
          <w:b/>
          <w:spacing w:val="-1"/>
          <w:sz w:val="22"/>
        </w:rPr>
        <w:t> </w:t>
      </w:r>
      <w:r>
        <w:rPr>
          <w:b/>
          <w:sz w:val="22"/>
        </w:rPr>
        <w:t>for</w:t>
      </w:r>
      <w:r>
        <w:rPr>
          <w:b/>
          <w:spacing w:val="2"/>
          <w:sz w:val="22"/>
        </w:rPr>
        <w:t> </w:t>
      </w:r>
      <w:r>
        <w:rPr>
          <w:b/>
          <w:sz w:val="22"/>
        </w:rPr>
        <w:t>fraud related</w:t>
      </w:r>
      <w:r>
        <w:rPr>
          <w:b/>
          <w:spacing w:val="1"/>
          <w:sz w:val="22"/>
        </w:rPr>
        <w:t> </w:t>
      </w:r>
      <w:r>
        <w:rPr>
          <w:b/>
          <w:sz w:val="22"/>
        </w:rPr>
        <w:t>to</w:t>
      </w:r>
      <w:r>
        <w:rPr>
          <w:b/>
          <w:spacing w:val="2"/>
          <w:sz w:val="22"/>
        </w:rPr>
        <w:t> </w:t>
      </w:r>
      <w:r>
        <w:rPr>
          <w:b/>
          <w:sz w:val="22"/>
        </w:rPr>
        <w:t>E-</w:t>
      </w:r>
      <w:r>
        <w:rPr>
          <w:b/>
          <w:spacing w:val="-2"/>
          <w:sz w:val="22"/>
        </w:rPr>
        <w:t>payments?</w:t>
      </w:r>
    </w:p>
    <w:p>
      <w:pPr>
        <w:pStyle w:val="BodyText"/>
        <w:spacing w:before="21"/>
        <w:ind w:left="717"/>
      </w:pPr>
      <w:r>
        <w:rPr>
          <w:spacing w:val="-2"/>
        </w:rPr>
        <w:t>(Y/N)</w:t>
      </w:r>
    </w:p>
    <w:p>
      <w:pPr>
        <w:pStyle w:val="BodyText"/>
        <w:spacing w:before="41"/>
      </w:pPr>
    </w:p>
    <w:p>
      <w:pPr>
        <w:pStyle w:val="ListParagraph"/>
        <w:numPr>
          <w:ilvl w:val="0"/>
          <w:numId w:val="57"/>
        </w:numPr>
        <w:tabs>
          <w:tab w:pos="717" w:val="left" w:leader="none"/>
        </w:tabs>
        <w:spacing w:line="256" w:lineRule="auto" w:before="0" w:after="0"/>
        <w:ind w:left="717" w:right="357" w:hanging="360"/>
        <w:jc w:val="left"/>
        <w:rPr>
          <w:sz w:val="22"/>
        </w:rPr>
      </w:pPr>
      <w:r>
        <w:rPr>
          <w:b/>
          <w:sz w:val="22"/>
        </w:rPr>
        <w:t>Does</w:t>
      </w:r>
      <w:r>
        <w:rPr>
          <w:b/>
          <w:spacing w:val="72"/>
          <w:sz w:val="22"/>
        </w:rPr>
        <w:t> </w:t>
      </w:r>
      <w:r>
        <w:rPr>
          <w:b/>
          <w:sz w:val="22"/>
        </w:rPr>
        <w:t>the</w:t>
      </w:r>
      <w:r>
        <w:rPr>
          <w:b/>
          <w:spacing w:val="69"/>
          <w:sz w:val="22"/>
        </w:rPr>
        <w:t> </w:t>
      </w:r>
      <w:r>
        <w:rPr>
          <w:b/>
          <w:sz w:val="22"/>
        </w:rPr>
        <w:t>regulatory</w:t>
      </w:r>
      <w:r>
        <w:rPr>
          <w:b/>
          <w:spacing w:val="69"/>
          <w:sz w:val="22"/>
        </w:rPr>
        <w:t> </w:t>
      </w:r>
      <w:r>
        <w:rPr>
          <w:b/>
          <w:sz w:val="22"/>
        </w:rPr>
        <w:t>framework</w:t>
      </w:r>
      <w:r>
        <w:rPr>
          <w:b/>
          <w:spacing w:val="71"/>
          <w:sz w:val="22"/>
        </w:rPr>
        <w:t> </w:t>
      </w:r>
      <w:r>
        <w:rPr>
          <w:b/>
          <w:sz w:val="22"/>
        </w:rPr>
        <w:t>define</w:t>
      </w:r>
      <w:r>
        <w:rPr>
          <w:b/>
          <w:spacing w:val="69"/>
          <w:sz w:val="22"/>
        </w:rPr>
        <w:t> </w:t>
      </w:r>
      <w:r>
        <w:rPr>
          <w:b/>
          <w:sz w:val="22"/>
        </w:rPr>
        <w:t>the</w:t>
      </w:r>
      <w:r>
        <w:rPr>
          <w:b/>
          <w:spacing w:val="72"/>
          <w:sz w:val="22"/>
        </w:rPr>
        <w:t> </w:t>
      </w:r>
      <w:r>
        <w:rPr>
          <w:b/>
          <w:sz w:val="22"/>
        </w:rPr>
        <w:t>bank</w:t>
      </w:r>
      <w:r>
        <w:rPr>
          <w:b/>
          <w:spacing w:val="71"/>
          <w:sz w:val="22"/>
        </w:rPr>
        <w:t> </w:t>
      </w:r>
      <w:r>
        <w:rPr>
          <w:b/>
          <w:sz w:val="22"/>
        </w:rPr>
        <w:t>payment</w:t>
      </w:r>
      <w:r>
        <w:rPr>
          <w:b/>
          <w:spacing w:val="72"/>
          <w:sz w:val="22"/>
        </w:rPr>
        <w:t> </w:t>
      </w:r>
      <w:r>
        <w:rPr>
          <w:b/>
          <w:sz w:val="22"/>
        </w:rPr>
        <w:t>service</w:t>
      </w:r>
      <w:r>
        <w:rPr>
          <w:b/>
          <w:spacing w:val="72"/>
          <w:sz w:val="22"/>
        </w:rPr>
        <w:t> </w:t>
      </w:r>
      <w:r>
        <w:rPr>
          <w:b/>
          <w:sz w:val="22"/>
        </w:rPr>
        <w:t>provider’s</w:t>
      </w:r>
      <w:r>
        <w:rPr>
          <w:b/>
          <w:spacing w:val="69"/>
          <w:sz w:val="22"/>
        </w:rPr>
        <w:t> </w:t>
      </w:r>
      <w:r>
        <w:rPr>
          <w:b/>
          <w:sz w:val="22"/>
        </w:rPr>
        <w:t>liability</w:t>
      </w:r>
      <w:r>
        <w:rPr>
          <w:b/>
          <w:spacing w:val="71"/>
          <w:sz w:val="22"/>
        </w:rPr>
        <w:t> </w:t>
      </w:r>
      <w:r>
        <w:rPr>
          <w:b/>
          <w:sz w:val="22"/>
        </w:rPr>
        <w:t>for unauthorized payment transactions? </w:t>
      </w:r>
      <w:r>
        <w:rPr>
          <w:sz w:val="22"/>
        </w:rPr>
        <w:t>(Y/N)</w:t>
      </w:r>
    </w:p>
    <w:p>
      <w:pPr>
        <w:pStyle w:val="ListParagraph"/>
        <w:spacing w:after="0" w:line="256" w:lineRule="auto"/>
        <w:jc w:val="left"/>
        <w:rPr>
          <w:sz w:val="22"/>
        </w:rPr>
        <w:sectPr>
          <w:pgSz w:w="12240" w:h="15840"/>
          <w:pgMar w:header="0" w:footer="522" w:top="1360" w:bottom="720" w:left="1080" w:right="1080"/>
        </w:sectPr>
      </w:pPr>
    </w:p>
    <w:p>
      <w:pPr>
        <w:pStyle w:val="ListParagraph"/>
        <w:numPr>
          <w:ilvl w:val="0"/>
          <w:numId w:val="57"/>
        </w:numPr>
        <w:tabs>
          <w:tab w:pos="719" w:val="left" w:leader="none"/>
        </w:tabs>
        <w:spacing w:line="259" w:lineRule="auto" w:before="81" w:after="0"/>
        <w:ind w:left="719" w:right="356" w:hanging="360"/>
        <w:jc w:val="left"/>
        <w:rPr>
          <w:sz w:val="22"/>
        </w:rPr>
      </w:pPr>
      <w:r>
        <w:rPr>
          <w:b/>
          <w:sz w:val="22"/>
        </w:rPr>
        <w:t>Does</w:t>
      </w:r>
      <w:r>
        <w:rPr>
          <w:b/>
          <w:spacing w:val="33"/>
          <w:sz w:val="22"/>
        </w:rPr>
        <w:t> </w:t>
      </w:r>
      <w:r>
        <w:rPr>
          <w:b/>
          <w:sz w:val="22"/>
        </w:rPr>
        <w:t>the</w:t>
      </w:r>
      <w:r>
        <w:rPr>
          <w:b/>
          <w:spacing w:val="33"/>
          <w:sz w:val="22"/>
        </w:rPr>
        <w:t> </w:t>
      </w:r>
      <w:r>
        <w:rPr>
          <w:b/>
          <w:sz w:val="22"/>
        </w:rPr>
        <w:t>regulatory</w:t>
      </w:r>
      <w:r>
        <w:rPr>
          <w:b/>
          <w:spacing w:val="33"/>
          <w:sz w:val="22"/>
        </w:rPr>
        <w:t> </w:t>
      </w:r>
      <w:r>
        <w:rPr>
          <w:b/>
          <w:sz w:val="22"/>
        </w:rPr>
        <w:t>framework</w:t>
      </w:r>
      <w:r>
        <w:rPr>
          <w:b/>
          <w:spacing w:val="30"/>
          <w:sz w:val="22"/>
        </w:rPr>
        <w:t> </w:t>
      </w:r>
      <w:r>
        <w:rPr>
          <w:b/>
          <w:sz w:val="22"/>
        </w:rPr>
        <w:t>define</w:t>
      </w:r>
      <w:r>
        <w:rPr>
          <w:b/>
          <w:spacing w:val="31"/>
          <w:sz w:val="22"/>
        </w:rPr>
        <w:t> </w:t>
      </w:r>
      <w:r>
        <w:rPr>
          <w:b/>
          <w:sz w:val="22"/>
        </w:rPr>
        <w:t>the</w:t>
      </w:r>
      <w:r>
        <w:rPr>
          <w:b/>
          <w:spacing w:val="31"/>
          <w:sz w:val="22"/>
        </w:rPr>
        <w:t> </w:t>
      </w:r>
      <w:r>
        <w:rPr>
          <w:b/>
          <w:sz w:val="22"/>
        </w:rPr>
        <w:t>non-bank</w:t>
      </w:r>
      <w:r>
        <w:rPr>
          <w:b/>
          <w:spacing w:val="32"/>
          <w:sz w:val="22"/>
        </w:rPr>
        <w:t> </w:t>
      </w:r>
      <w:r>
        <w:rPr>
          <w:b/>
          <w:sz w:val="22"/>
        </w:rPr>
        <w:t>payment</w:t>
      </w:r>
      <w:r>
        <w:rPr>
          <w:b/>
          <w:spacing w:val="31"/>
          <w:sz w:val="22"/>
        </w:rPr>
        <w:t> </w:t>
      </w:r>
      <w:r>
        <w:rPr>
          <w:b/>
          <w:sz w:val="22"/>
        </w:rPr>
        <w:t>service</w:t>
      </w:r>
      <w:r>
        <w:rPr>
          <w:b/>
          <w:spacing w:val="33"/>
          <w:sz w:val="22"/>
        </w:rPr>
        <w:t> </w:t>
      </w:r>
      <w:r>
        <w:rPr>
          <w:b/>
          <w:sz w:val="22"/>
        </w:rPr>
        <w:t>provider’s</w:t>
      </w:r>
      <w:r>
        <w:rPr>
          <w:b/>
          <w:spacing w:val="31"/>
          <w:sz w:val="22"/>
        </w:rPr>
        <w:t> </w:t>
      </w:r>
      <w:r>
        <w:rPr>
          <w:b/>
          <w:sz w:val="22"/>
        </w:rPr>
        <w:t>liability</w:t>
      </w:r>
      <w:r>
        <w:rPr>
          <w:b/>
          <w:spacing w:val="30"/>
          <w:sz w:val="22"/>
        </w:rPr>
        <w:t> </w:t>
      </w:r>
      <w:r>
        <w:rPr>
          <w:b/>
          <w:sz w:val="22"/>
        </w:rPr>
        <w:t>for unauthorized payment transactions? </w:t>
      </w:r>
      <w:r>
        <w:rPr>
          <w:sz w:val="22"/>
        </w:rPr>
        <w:t>(Y/N)</w:t>
      </w:r>
    </w:p>
    <w:p>
      <w:pPr>
        <w:pStyle w:val="BodyText"/>
        <w:spacing w:before="18"/>
      </w:pPr>
    </w:p>
    <w:p>
      <w:pPr>
        <w:pStyle w:val="ListParagraph"/>
        <w:numPr>
          <w:ilvl w:val="0"/>
          <w:numId w:val="57"/>
        </w:numPr>
        <w:tabs>
          <w:tab w:pos="720" w:val="left" w:leader="none"/>
        </w:tabs>
        <w:spacing w:line="259" w:lineRule="auto" w:before="0" w:after="0"/>
        <w:ind w:left="720" w:right="354" w:hanging="360"/>
        <w:jc w:val="left"/>
        <w:rPr>
          <w:sz w:val="22"/>
        </w:rPr>
      </w:pPr>
      <w:r>
        <w:rPr>
          <w:b/>
          <w:sz w:val="22"/>
        </w:rPr>
        <w:t>Does the regulatory framework set a maximum amount of the consumer’s financial liability for unauthorized payment transactions, where the consumer did not act fraudulently? </w:t>
      </w:r>
      <w:r>
        <w:rPr>
          <w:sz w:val="22"/>
        </w:rPr>
        <w:t>(Y/N)</w:t>
      </w:r>
    </w:p>
    <w:p>
      <w:pPr>
        <w:pStyle w:val="BodyText"/>
        <w:spacing w:before="22"/>
      </w:pPr>
    </w:p>
    <w:p>
      <w:pPr>
        <w:spacing w:before="0"/>
        <w:ind w:left="360" w:right="0" w:firstLine="0"/>
        <w:jc w:val="left"/>
        <w:rPr>
          <w:b/>
          <w:sz w:val="22"/>
        </w:rPr>
      </w:pPr>
      <w:r>
        <w:rPr>
          <w:b/>
          <w:sz w:val="22"/>
        </w:rPr>
        <w:t>Does</w:t>
      </w:r>
      <w:r>
        <w:rPr>
          <w:b/>
          <w:spacing w:val="59"/>
          <w:sz w:val="22"/>
        </w:rPr>
        <w:t> </w:t>
      </w:r>
      <w:r>
        <w:rPr>
          <w:b/>
          <w:sz w:val="22"/>
        </w:rPr>
        <w:t>the</w:t>
      </w:r>
      <w:r>
        <w:rPr>
          <w:b/>
          <w:spacing w:val="61"/>
          <w:sz w:val="22"/>
        </w:rPr>
        <w:t> </w:t>
      </w:r>
      <w:r>
        <w:rPr>
          <w:b/>
          <w:sz w:val="22"/>
        </w:rPr>
        <w:t>regulatory</w:t>
      </w:r>
      <w:r>
        <w:rPr>
          <w:b/>
          <w:spacing w:val="60"/>
          <w:sz w:val="22"/>
        </w:rPr>
        <w:t> </w:t>
      </w:r>
      <w:r>
        <w:rPr>
          <w:b/>
          <w:sz w:val="22"/>
        </w:rPr>
        <w:t>framework</w:t>
      </w:r>
      <w:r>
        <w:rPr>
          <w:b/>
          <w:spacing w:val="60"/>
          <w:sz w:val="22"/>
        </w:rPr>
        <w:t> </w:t>
      </w:r>
      <w:r>
        <w:rPr>
          <w:b/>
          <w:sz w:val="22"/>
        </w:rPr>
        <w:t>require</w:t>
      </w:r>
      <w:r>
        <w:rPr>
          <w:b/>
          <w:spacing w:val="61"/>
          <w:sz w:val="22"/>
        </w:rPr>
        <w:t> </w:t>
      </w:r>
      <w:r>
        <w:rPr>
          <w:b/>
          <w:sz w:val="22"/>
        </w:rPr>
        <w:t>the</w:t>
      </w:r>
      <w:r>
        <w:rPr>
          <w:b/>
          <w:spacing w:val="61"/>
          <w:sz w:val="22"/>
        </w:rPr>
        <w:t> </w:t>
      </w:r>
      <w:r>
        <w:rPr>
          <w:b/>
          <w:sz w:val="22"/>
        </w:rPr>
        <w:t>following</w:t>
      </w:r>
      <w:r>
        <w:rPr>
          <w:b/>
          <w:spacing w:val="61"/>
          <w:sz w:val="22"/>
        </w:rPr>
        <w:t> </w:t>
      </w:r>
      <w:r>
        <w:rPr>
          <w:b/>
          <w:sz w:val="22"/>
        </w:rPr>
        <w:t>from</w:t>
      </w:r>
      <w:r>
        <w:rPr>
          <w:b/>
          <w:spacing w:val="64"/>
          <w:sz w:val="22"/>
        </w:rPr>
        <w:t> </w:t>
      </w:r>
      <w:r>
        <w:rPr>
          <w:b/>
          <w:sz w:val="22"/>
        </w:rPr>
        <w:t>bank</w:t>
      </w:r>
      <w:r>
        <w:rPr>
          <w:b/>
          <w:spacing w:val="62"/>
          <w:sz w:val="22"/>
        </w:rPr>
        <w:t> </w:t>
      </w:r>
      <w:r>
        <w:rPr>
          <w:b/>
          <w:sz w:val="22"/>
        </w:rPr>
        <w:t>payment</w:t>
      </w:r>
      <w:r>
        <w:rPr>
          <w:b/>
          <w:spacing w:val="61"/>
          <w:sz w:val="22"/>
        </w:rPr>
        <w:t> </w:t>
      </w:r>
      <w:r>
        <w:rPr>
          <w:b/>
          <w:sz w:val="22"/>
        </w:rPr>
        <w:t>service</w:t>
      </w:r>
      <w:r>
        <w:rPr>
          <w:b/>
          <w:spacing w:val="63"/>
          <w:sz w:val="22"/>
        </w:rPr>
        <w:t> </w:t>
      </w:r>
      <w:r>
        <w:rPr>
          <w:b/>
          <w:spacing w:val="-2"/>
          <w:sz w:val="22"/>
        </w:rPr>
        <w:t>providers:</w:t>
      </w:r>
    </w:p>
    <w:p>
      <w:pPr>
        <w:pStyle w:val="BodyText"/>
        <w:spacing w:before="18"/>
        <w:ind w:left="360"/>
      </w:pPr>
      <w:r>
        <w:rPr/>
        <w:t>(questions</w:t>
      </w:r>
      <w:r>
        <w:rPr>
          <w:spacing w:val="-6"/>
        </w:rPr>
        <w:t> </w:t>
      </w:r>
      <w:r>
        <w:rPr/>
        <w:t>60</w:t>
      </w:r>
      <w:r>
        <w:rPr>
          <w:spacing w:val="-3"/>
        </w:rPr>
        <w:t> </w:t>
      </w:r>
      <w:r>
        <w:rPr/>
        <w:t>through</w:t>
      </w:r>
      <w:r>
        <w:rPr>
          <w:spacing w:val="-6"/>
        </w:rPr>
        <w:t> </w:t>
      </w:r>
      <w:r>
        <w:rPr>
          <w:spacing w:val="-5"/>
        </w:rPr>
        <w:t>65)</w:t>
      </w:r>
    </w:p>
    <w:p>
      <w:pPr>
        <w:pStyle w:val="ListParagraph"/>
        <w:numPr>
          <w:ilvl w:val="0"/>
          <w:numId w:val="57"/>
        </w:numPr>
        <w:tabs>
          <w:tab w:pos="719" w:val="left" w:leader="none"/>
        </w:tabs>
        <w:spacing w:line="240" w:lineRule="auto" w:before="21" w:after="0"/>
        <w:ind w:left="719" w:right="0" w:hanging="359"/>
        <w:jc w:val="left"/>
        <w:rPr>
          <w:sz w:val="22"/>
        </w:rPr>
      </w:pPr>
      <w:r>
        <w:rPr>
          <w:b/>
          <w:sz w:val="22"/>
        </w:rPr>
        <w:t>The</w:t>
      </w:r>
      <w:r>
        <w:rPr>
          <w:b/>
          <w:spacing w:val="-4"/>
          <w:sz w:val="22"/>
        </w:rPr>
        <w:t> </w:t>
      </w:r>
      <w:r>
        <w:rPr>
          <w:b/>
          <w:sz w:val="22"/>
        </w:rPr>
        <w:t>disclosure</w:t>
      </w:r>
      <w:r>
        <w:rPr>
          <w:b/>
          <w:spacing w:val="-3"/>
          <w:sz w:val="22"/>
        </w:rPr>
        <w:t> </w:t>
      </w:r>
      <w:r>
        <w:rPr>
          <w:b/>
          <w:sz w:val="22"/>
        </w:rPr>
        <w:t>of</w:t>
      </w:r>
      <w:r>
        <w:rPr>
          <w:b/>
          <w:spacing w:val="-2"/>
          <w:sz w:val="22"/>
        </w:rPr>
        <w:t> </w:t>
      </w:r>
      <w:r>
        <w:rPr>
          <w:b/>
          <w:sz w:val="22"/>
        </w:rPr>
        <w:t>all</w:t>
      </w:r>
      <w:r>
        <w:rPr>
          <w:b/>
          <w:spacing w:val="-4"/>
          <w:sz w:val="22"/>
        </w:rPr>
        <w:t> </w:t>
      </w:r>
      <w:r>
        <w:rPr>
          <w:b/>
          <w:sz w:val="22"/>
        </w:rPr>
        <w:t>fees</w:t>
      </w:r>
      <w:r>
        <w:rPr>
          <w:b/>
          <w:spacing w:val="-3"/>
          <w:sz w:val="22"/>
        </w:rPr>
        <w:t> </w:t>
      </w:r>
      <w:r>
        <w:rPr>
          <w:b/>
          <w:sz w:val="22"/>
        </w:rPr>
        <w:t>for</w:t>
      </w:r>
      <w:r>
        <w:rPr>
          <w:b/>
          <w:spacing w:val="-4"/>
          <w:sz w:val="22"/>
        </w:rPr>
        <w:t> </w:t>
      </w:r>
      <w:r>
        <w:rPr>
          <w:b/>
          <w:sz w:val="22"/>
        </w:rPr>
        <w:t>the</w:t>
      </w:r>
      <w:r>
        <w:rPr>
          <w:b/>
          <w:spacing w:val="-3"/>
          <w:sz w:val="22"/>
        </w:rPr>
        <w:t> </w:t>
      </w:r>
      <w:r>
        <w:rPr>
          <w:b/>
          <w:sz w:val="22"/>
        </w:rPr>
        <w:t>use</w:t>
      </w:r>
      <w:r>
        <w:rPr>
          <w:b/>
          <w:spacing w:val="-3"/>
          <w:sz w:val="22"/>
        </w:rPr>
        <w:t> </w:t>
      </w:r>
      <w:r>
        <w:rPr>
          <w:b/>
          <w:sz w:val="22"/>
        </w:rPr>
        <w:t>of</w:t>
      </w:r>
      <w:r>
        <w:rPr>
          <w:b/>
          <w:spacing w:val="-2"/>
          <w:sz w:val="22"/>
        </w:rPr>
        <w:t> </w:t>
      </w:r>
      <w:r>
        <w:rPr>
          <w:b/>
          <w:sz w:val="22"/>
        </w:rPr>
        <w:t>e-payment</w:t>
      </w:r>
      <w:r>
        <w:rPr>
          <w:b/>
          <w:spacing w:val="-4"/>
          <w:sz w:val="22"/>
        </w:rPr>
        <w:t> </w:t>
      </w:r>
      <w:r>
        <w:rPr>
          <w:spacing w:val="-2"/>
          <w:sz w:val="22"/>
        </w:rPr>
        <w:t>(Y/N)</w:t>
      </w:r>
    </w:p>
    <w:p>
      <w:pPr>
        <w:pStyle w:val="BodyText"/>
        <w:spacing w:before="41"/>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Notifying</w:t>
      </w:r>
      <w:r>
        <w:rPr>
          <w:b/>
          <w:spacing w:val="-3"/>
          <w:sz w:val="22"/>
        </w:rPr>
        <w:t> </w:t>
      </w:r>
      <w:r>
        <w:rPr>
          <w:b/>
          <w:sz w:val="22"/>
        </w:rPr>
        <w:t>user</w:t>
      </w:r>
      <w:r>
        <w:rPr>
          <w:b/>
          <w:spacing w:val="-4"/>
          <w:sz w:val="22"/>
        </w:rPr>
        <w:t> </w:t>
      </w:r>
      <w:r>
        <w:rPr>
          <w:b/>
          <w:sz w:val="22"/>
        </w:rPr>
        <w:t>about</w:t>
      </w:r>
      <w:r>
        <w:rPr>
          <w:b/>
          <w:spacing w:val="-4"/>
          <w:sz w:val="22"/>
        </w:rPr>
        <w:t> </w:t>
      </w:r>
      <w:r>
        <w:rPr>
          <w:b/>
          <w:sz w:val="22"/>
        </w:rPr>
        <w:t>changes</w:t>
      </w:r>
      <w:r>
        <w:rPr>
          <w:b/>
          <w:spacing w:val="-2"/>
          <w:sz w:val="22"/>
        </w:rPr>
        <w:t> </w:t>
      </w:r>
      <w:r>
        <w:rPr>
          <w:b/>
          <w:sz w:val="22"/>
        </w:rPr>
        <w:t>in</w:t>
      </w:r>
      <w:r>
        <w:rPr>
          <w:b/>
          <w:spacing w:val="-5"/>
          <w:sz w:val="22"/>
        </w:rPr>
        <w:t> </w:t>
      </w:r>
      <w:r>
        <w:rPr>
          <w:b/>
          <w:sz w:val="22"/>
        </w:rPr>
        <w:t>fees</w:t>
      </w:r>
      <w:r>
        <w:rPr>
          <w:b/>
          <w:spacing w:val="-2"/>
          <w:sz w:val="22"/>
        </w:rPr>
        <w:t> </w:t>
      </w:r>
      <w:r>
        <w:rPr>
          <w:spacing w:val="-4"/>
          <w:sz w:val="22"/>
        </w:rPr>
        <w:t>(Y/N)</w:t>
      </w:r>
    </w:p>
    <w:p>
      <w:pPr>
        <w:pStyle w:val="BodyText"/>
        <w:spacing w:before="38"/>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Disclosure</w:t>
      </w:r>
      <w:r>
        <w:rPr>
          <w:b/>
          <w:spacing w:val="-4"/>
          <w:sz w:val="22"/>
        </w:rPr>
        <w:t> </w:t>
      </w:r>
      <w:r>
        <w:rPr>
          <w:b/>
          <w:sz w:val="22"/>
        </w:rPr>
        <w:t>of</w:t>
      </w:r>
      <w:r>
        <w:rPr>
          <w:b/>
          <w:spacing w:val="-6"/>
          <w:sz w:val="22"/>
        </w:rPr>
        <w:t> </w:t>
      </w:r>
      <w:r>
        <w:rPr>
          <w:b/>
          <w:sz w:val="22"/>
        </w:rPr>
        <w:t>liability</w:t>
      </w:r>
      <w:r>
        <w:rPr>
          <w:b/>
          <w:spacing w:val="-3"/>
          <w:sz w:val="22"/>
        </w:rPr>
        <w:t> </w:t>
      </w:r>
      <w:r>
        <w:rPr>
          <w:spacing w:val="-2"/>
          <w:sz w:val="22"/>
        </w:rPr>
        <w:t>(Y/N)</w:t>
      </w:r>
    </w:p>
    <w:p>
      <w:pPr>
        <w:pStyle w:val="BodyText"/>
        <w:spacing w:before="41"/>
      </w:pPr>
    </w:p>
    <w:p>
      <w:pPr>
        <w:pStyle w:val="ListParagraph"/>
        <w:numPr>
          <w:ilvl w:val="0"/>
          <w:numId w:val="57"/>
        </w:numPr>
        <w:tabs>
          <w:tab w:pos="718" w:val="left" w:leader="none"/>
        </w:tabs>
        <w:spacing w:line="240" w:lineRule="auto" w:before="1" w:after="0"/>
        <w:ind w:left="718" w:right="0" w:hanging="359"/>
        <w:jc w:val="left"/>
        <w:rPr>
          <w:sz w:val="22"/>
        </w:rPr>
      </w:pPr>
      <w:r>
        <w:rPr>
          <w:b/>
          <w:sz w:val="22"/>
        </w:rPr>
        <w:t>Disclosure</w:t>
      </w:r>
      <w:r>
        <w:rPr>
          <w:b/>
          <w:spacing w:val="-4"/>
          <w:sz w:val="22"/>
        </w:rPr>
        <w:t> </w:t>
      </w:r>
      <w:r>
        <w:rPr>
          <w:b/>
          <w:sz w:val="22"/>
        </w:rPr>
        <w:t>of</w:t>
      </w:r>
      <w:r>
        <w:rPr>
          <w:b/>
          <w:spacing w:val="-5"/>
          <w:sz w:val="22"/>
        </w:rPr>
        <w:t> </w:t>
      </w:r>
      <w:r>
        <w:rPr>
          <w:b/>
          <w:sz w:val="22"/>
        </w:rPr>
        <w:t>the</w:t>
      </w:r>
      <w:r>
        <w:rPr>
          <w:b/>
          <w:spacing w:val="-4"/>
          <w:sz w:val="22"/>
        </w:rPr>
        <w:t> </w:t>
      </w:r>
      <w:r>
        <w:rPr>
          <w:b/>
          <w:sz w:val="22"/>
        </w:rPr>
        <w:t>use</w:t>
      </w:r>
      <w:r>
        <w:rPr>
          <w:b/>
          <w:spacing w:val="-3"/>
          <w:sz w:val="22"/>
        </w:rPr>
        <w:t> </w:t>
      </w:r>
      <w:r>
        <w:rPr>
          <w:b/>
          <w:sz w:val="22"/>
        </w:rPr>
        <w:t>of</w:t>
      </w:r>
      <w:r>
        <w:rPr>
          <w:b/>
          <w:spacing w:val="-3"/>
          <w:sz w:val="22"/>
        </w:rPr>
        <w:t> </w:t>
      </w:r>
      <w:r>
        <w:rPr>
          <w:b/>
          <w:sz w:val="22"/>
        </w:rPr>
        <w:t>customer</w:t>
      </w:r>
      <w:r>
        <w:rPr>
          <w:b/>
          <w:spacing w:val="-3"/>
          <w:sz w:val="22"/>
        </w:rPr>
        <w:t> </w:t>
      </w:r>
      <w:r>
        <w:rPr>
          <w:b/>
          <w:sz w:val="22"/>
        </w:rPr>
        <w:t>data</w:t>
      </w:r>
      <w:r>
        <w:rPr>
          <w:b/>
          <w:spacing w:val="-6"/>
          <w:sz w:val="22"/>
        </w:rPr>
        <w:t> </w:t>
      </w:r>
      <w:r>
        <w:rPr>
          <w:spacing w:val="-4"/>
          <w:sz w:val="22"/>
        </w:rPr>
        <w:t>(Y/N)</w:t>
      </w:r>
    </w:p>
    <w:p>
      <w:pPr>
        <w:pStyle w:val="BodyText"/>
        <w:spacing w:before="38"/>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Written</w:t>
      </w:r>
      <w:r>
        <w:rPr>
          <w:b/>
          <w:spacing w:val="-9"/>
          <w:sz w:val="22"/>
        </w:rPr>
        <w:t> </w:t>
      </w:r>
      <w:r>
        <w:rPr>
          <w:b/>
          <w:sz w:val="22"/>
        </w:rPr>
        <w:t>policies</w:t>
      </w:r>
      <w:r>
        <w:rPr>
          <w:b/>
          <w:spacing w:val="-5"/>
          <w:sz w:val="22"/>
        </w:rPr>
        <w:t> </w:t>
      </w:r>
      <w:r>
        <w:rPr>
          <w:b/>
          <w:sz w:val="22"/>
        </w:rPr>
        <w:t>for</w:t>
      </w:r>
      <w:r>
        <w:rPr>
          <w:b/>
          <w:spacing w:val="-5"/>
          <w:sz w:val="22"/>
        </w:rPr>
        <w:t> </w:t>
      </w:r>
      <w:r>
        <w:rPr>
          <w:b/>
          <w:sz w:val="22"/>
        </w:rPr>
        <w:t>complaints</w:t>
      </w:r>
      <w:r>
        <w:rPr>
          <w:b/>
          <w:spacing w:val="-3"/>
          <w:sz w:val="22"/>
        </w:rPr>
        <w:t> </w:t>
      </w:r>
      <w:r>
        <w:rPr>
          <w:b/>
          <w:sz w:val="22"/>
        </w:rPr>
        <w:t>handling</w:t>
      </w:r>
      <w:r>
        <w:rPr>
          <w:b/>
          <w:spacing w:val="-3"/>
          <w:sz w:val="22"/>
        </w:rPr>
        <w:t> </w:t>
      </w:r>
      <w:r>
        <w:rPr>
          <w:b/>
          <w:sz w:val="22"/>
        </w:rPr>
        <w:t>procedure</w:t>
      </w:r>
      <w:r>
        <w:rPr>
          <w:b/>
          <w:spacing w:val="-5"/>
          <w:sz w:val="22"/>
        </w:rPr>
        <w:t> </w:t>
      </w:r>
      <w:r>
        <w:rPr>
          <w:b/>
          <w:sz w:val="22"/>
        </w:rPr>
        <w:t>and</w:t>
      </w:r>
      <w:r>
        <w:rPr>
          <w:b/>
          <w:spacing w:val="-4"/>
          <w:sz w:val="22"/>
        </w:rPr>
        <w:t> </w:t>
      </w:r>
      <w:r>
        <w:rPr>
          <w:b/>
          <w:sz w:val="22"/>
        </w:rPr>
        <w:t>system</w:t>
      </w:r>
      <w:r>
        <w:rPr>
          <w:b/>
          <w:spacing w:val="-2"/>
          <w:sz w:val="22"/>
        </w:rPr>
        <w:t> </w:t>
      </w:r>
      <w:r>
        <w:rPr>
          <w:spacing w:val="-2"/>
          <w:sz w:val="22"/>
        </w:rPr>
        <w:t>(Y/N)</w:t>
      </w:r>
    </w:p>
    <w:p>
      <w:pPr>
        <w:pStyle w:val="BodyText"/>
        <w:spacing w:before="41"/>
      </w:pPr>
    </w:p>
    <w:p>
      <w:pPr>
        <w:pStyle w:val="ListParagraph"/>
        <w:numPr>
          <w:ilvl w:val="0"/>
          <w:numId w:val="57"/>
        </w:numPr>
        <w:tabs>
          <w:tab w:pos="718" w:val="left" w:leader="none"/>
        </w:tabs>
        <w:spacing w:line="240" w:lineRule="auto" w:before="1" w:after="0"/>
        <w:ind w:left="718" w:right="0" w:hanging="359"/>
        <w:jc w:val="left"/>
        <w:rPr>
          <w:sz w:val="22"/>
        </w:rPr>
      </w:pPr>
      <w:r>
        <w:rPr>
          <w:b/>
          <w:spacing w:val="-2"/>
          <w:sz w:val="22"/>
        </w:rPr>
        <w:t>General</w:t>
      </w:r>
      <w:r>
        <w:rPr>
          <w:b/>
          <w:spacing w:val="-8"/>
          <w:sz w:val="22"/>
        </w:rPr>
        <w:t> </w:t>
      </w:r>
      <w:r>
        <w:rPr>
          <w:b/>
          <w:spacing w:val="-2"/>
          <w:sz w:val="22"/>
        </w:rPr>
        <w:t>terms</w:t>
      </w:r>
      <w:r>
        <w:rPr>
          <w:b/>
          <w:spacing w:val="-6"/>
          <w:sz w:val="22"/>
        </w:rPr>
        <w:t> </w:t>
      </w:r>
      <w:r>
        <w:rPr>
          <w:b/>
          <w:spacing w:val="-2"/>
          <w:sz w:val="22"/>
        </w:rPr>
        <w:t>of</w:t>
      </w:r>
      <w:r>
        <w:rPr>
          <w:b/>
          <w:spacing w:val="-5"/>
          <w:sz w:val="22"/>
        </w:rPr>
        <w:t> </w:t>
      </w:r>
      <w:r>
        <w:rPr>
          <w:b/>
          <w:spacing w:val="-2"/>
          <w:sz w:val="22"/>
        </w:rPr>
        <w:t>services</w:t>
      </w:r>
      <w:r>
        <w:rPr>
          <w:b/>
          <w:spacing w:val="-6"/>
          <w:sz w:val="22"/>
        </w:rPr>
        <w:t> </w:t>
      </w:r>
      <w:r>
        <w:rPr>
          <w:i/>
          <w:spacing w:val="-2"/>
          <w:sz w:val="22"/>
        </w:rPr>
        <w:t>(for</w:t>
      </w:r>
      <w:r>
        <w:rPr>
          <w:i/>
          <w:spacing w:val="-6"/>
          <w:sz w:val="22"/>
        </w:rPr>
        <w:t> </w:t>
      </w:r>
      <w:r>
        <w:rPr>
          <w:i/>
          <w:spacing w:val="-2"/>
          <w:sz w:val="22"/>
        </w:rPr>
        <w:t>example,</w:t>
      </w:r>
      <w:r>
        <w:rPr>
          <w:i/>
          <w:spacing w:val="-6"/>
          <w:sz w:val="22"/>
        </w:rPr>
        <w:t> </w:t>
      </w:r>
      <w:r>
        <w:rPr>
          <w:i/>
          <w:spacing w:val="-2"/>
          <w:sz w:val="22"/>
        </w:rPr>
        <w:t>speed</w:t>
      </w:r>
      <w:r>
        <w:rPr>
          <w:i/>
          <w:spacing w:val="-7"/>
          <w:sz w:val="22"/>
        </w:rPr>
        <w:t> </w:t>
      </w:r>
      <w:r>
        <w:rPr>
          <w:i/>
          <w:spacing w:val="-2"/>
          <w:sz w:val="22"/>
        </w:rPr>
        <w:t>of</w:t>
      </w:r>
      <w:r>
        <w:rPr>
          <w:i/>
          <w:spacing w:val="-6"/>
          <w:sz w:val="22"/>
        </w:rPr>
        <w:t> </w:t>
      </w:r>
      <w:r>
        <w:rPr>
          <w:i/>
          <w:spacing w:val="-2"/>
          <w:sz w:val="22"/>
        </w:rPr>
        <w:t>processing,</w:t>
      </w:r>
      <w:r>
        <w:rPr>
          <w:i/>
          <w:spacing w:val="-3"/>
          <w:sz w:val="22"/>
        </w:rPr>
        <w:t> </w:t>
      </w:r>
      <w:r>
        <w:rPr>
          <w:i/>
          <w:spacing w:val="-2"/>
          <w:sz w:val="22"/>
        </w:rPr>
        <w:t>resolution</w:t>
      </w:r>
      <w:r>
        <w:rPr>
          <w:i/>
          <w:spacing w:val="-7"/>
          <w:sz w:val="22"/>
        </w:rPr>
        <w:t> </w:t>
      </w:r>
      <w:r>
        <w:rPr>
          <w:i/>
          <w:spacing w:val="-2"/>
          <w:sz w:val="22"/>
        </w:rPr>
        <w:t>time</w:t>
      </w:r>
      <w:r>
        <w:rPr>
          <w:i/>
          <w:spacing w:val="-6"/>
          <w:sz w:val="22"/>
        </w:rPr>
        <w:t> </w:t>
      </w:r>
      <w:r>
        <w:rPr>
          <w:i/>
          <w:spacing w:val="-2"/>
          <w:sz w:val="22"/>
        </w:rPr>
        <w:t>for</w:t>
      </w:r>
      <w:r>
        <w:rPr>
          <w:i/>
          <w:spacing w:val="-5"/>
          <w:sz w:val="22"/>
        </w:rPr>
        <w:t> </w:t>
      </w:r>
      <w:r>
        <w:rPr>
          <w:i/>
          <w:spacing w:val="-2"/>
          <w:sz w:val="22"/>
        </w:rPr>
        <w:t>any</w:t>
      </w:r>
      <w:r>
        <w:rPr>
          <w:i/>
          <w:spacing w:val="-3"/>
          <w:sz w:val="22"/>
        </w:rPr>
        <w:t> </w:t>
      </w:r>
      <w:r>
        <w:rPr>
          <w:i/>
          <w:spacing w:val="-2"/>
          <w:sz w:val="22"/>
        </w:rPr>
        <w:t>errors,</w:t>
      </w:r>
      <w:r>
        <w:rPr>
          <w:i/>
          <w:spacing w:val="-4"/>
          <w:sz w:val="22"/>
        </w:rPr>
        <w:t> </w:t>
      </w:r>
      <w:r>
        <w:rPr>
          <w:i/>
          <w:spacing w:val="-2"/>
          <w:sz w:val="22"/>
        </w:rPr>
        <w:t>etc.)</w:t>
      </w:r>
      <w:r>
        <w:rPr>
          <w:i/>
          <w:spacing w:val="-6"/>
          <w:sz w:val="22"/>
        </w:rPr>
        <w:t> </w:t>
      </w:r>
      <w:r>
        <w:rPr>
          <w:spacing w:val="-2"/>
          <w:sz w:val="22"/>
        </w:rPr>
        <w:t>(Y/N)</w:t>
      </w:r>
    </w:p>
    <w:p>
      <w:pPr>
        <w:pStyle w:val="BodyText"/>
        <w:spacing w:before="38"/>
      </w:pPr>
    </w:p>
    <w:p>
      <w:pPr>
        <w:spacing w:before="0"/>
        <w:ind w:left="359" w:right="0" w:firstLine="0"/>
        <w:jc w:val="left"/>
        <w:rPr>
          <w:b/>
          <w:sz w:val="22"/>
        </w:rPr>
      </w:pPr>
      <w:r>
        <w:rPr>
          <w:b/>
          <w:sz w:val="22"/>
        </w:rPr>
        <w:t>Does</w:t>
      </w:r>
      <w:r>
        <w:rPr>
          <w:b/>
          <w:spacing w:val="-7"/>
          <w:sz w:val="22"/>
        </w:rPr>
        <w:t> </w:t>
      </w:r>
      <w:r>
        <w:rPr>
          <w:b/>
          <w:sz w:val="22"/>
        </w:rPr>
        <w:t>the</w:t>
      </w:r>
      <w:r>
        <w:rPr>
          <w:b/>
          <w:spacing w:val="-6"/>
          <w:sz w:val="22"/>
        </w:rPr>
        <w:t> </w:t>
      </w:r>
      <w:r>
        <w:rPr>
          <w:b/>
          <w:sz w:val="22"/>
        </w:rPr>
        <w:t>regulatory</w:t>
      </w:r>
      <w:r>
        <w:rPr>
          <w:b/>
          <w:spacing w:val="-8"/>
          <w:sz w:val="22"/>
        </w:rPr>
        <w:t> </w:t>
      </w:r>
      <w:r>
        <w:rPr>
          <w:b/>
          <w:sz w:val="22"/>
        </w:rPr>
        <w:t>framework</w:t>
      </w:r>
      <w:r>
        <w:rPr>
          <w:b/>
          <w:spacing w:val="-5"/>
          <w:sz w:val="22"/>
        </w:rPr>
        <w:t> </w:t>
      </w:r>
      <w:r>
        <w:rPr>
          <w:b/>
          <w:sz w:val="22"/>
        </w:rPr>
        <w:t>require</w:t>
      </w:r>
      <w:r>
        <w:rPr>
          <w:b/>
          <w:spacing w:val="-6"/>
          <w:sz w:val="22"/>
        </w:rPr>
        <w:t> </w:t>
      </w:r>
      <w:r>
        <w:rPr>
          <w:b/>
          <w:sz w:val="22"/>
        </w:rPr>
        <w:t>the</w:t>
      </w:r>
      <w:r>
        <w:rPr>
          <w:b/>
          <w:spacing w:val="-7"/>
          <w:sz w:val="22"/>
        </w:rPr>
        <w:t> </w:t>
      </w:r>
      <w:r>
        <w:rPr>
          <w:b/>
          <w:sz w:val="22"/>
        </w:rPr>
        <w:t>following</w:t>
      </w:r>
      <w:r>
        <w:rPr>
          <w:b/>
          <w:spacing w:val="-4"/>
          <w:sz w:val="22"/>
        </w:rPr>
        <w:t> </w:t>
      </w:r>
      <w:r>
        <w:rPr>
          <w:b/>
          <w:sz w:val="22"/>
        </w:rPr>
        <w:t>from</w:t>
      </w:r>
      <w:r>
        <w:rPr>
          <w:b/>
          <w:spacing w:val="-4"/>
          <w:sz w:val="22"/>
        </w:rPr>
        <w:t> </w:t>
      </w:r>
      <w:r>
        <w:rPr>
          <w:b/>
          <w:sz w:val="22"/>
        </w:rPr>
        <w:t>non-bank</w:t>
      </w:r>
      <w:r>
        <w:rPr>
          <w:b/>
          <w:spacing w:val="-5"/>
          <w:sz w:val="22"/>
        </w:rPr>
        <w:t> </w:t>
      </w:r>
      <w:r>
        <w:rPr>
          <w:b/>
          <w:sz w:val="22"/>
        </w:rPr>
        <w:t>payment</w:t>
      </w:r>
      <w:r>
        <w:rPr>
          <w:b/>
          <w:spacing w:val="-4"/>
          <w:sz w:val="22"/>
        </w:rPr>
        <w:t> </w:t>
      </w:r>
      <w:r>
        <w:rPr>
          <w:b/>
          <w:sz w:val="22"/>
        </w:rPr>
        <w:t>service</w:t>
      </w:r>
      <w:r>
        <w:rPr>
          <w:b/>
          <w:spacing w:val="-4"/>
          <w:sz w:val="22"/>
        </w:rPr>
        <w:t> </w:t>
      </w:r>
      <w:r>
        <w:rPr>
          <w:b/>
          <w:spacing w:val="-2"/>
          <w:sz w:val="22"/>
        </w:rPr>
        <w:t>providers:</w:t>
      </w:r>
    </w:p>
    <w:p>
      <w:pPr>
        <w:pStyle w:val="BodyText"/>
        <w:spacing w:before="21"/>
        <w:ind w:left="414"/>
      </w:pPr>
      <w:r>
        <w:rPr/>
        <w:t>(questions</w:t>
      </w:r>
      <w:r>
        <w:rPr>
          <w:spacing w:val="-5"/>
        </w:rPr>
        <w:t> </w:t>
      </w:r>
      <w:r>
        <w:rPr/>
        <w:t>66</w:t>
      </w:r>
      <w:r>
        <w:rPr>
          <w:spacing w:val="-5"/>
        </w:rPr>
        <w:t> </w:t>
      </w:r>
      <w:r>
        <w:rPr/>
        <w:t>through</w:t>
      </w:r>
      <w:r>
        <w:rPr>
          <w:spacing w:val="-4"/>
        </w:rPr>
        <w:t> </w:t>
      </w:r>
      <w:r>
        <w:rPr>
          <w:spacing w:val="-5"/>
        </w:rPr>
        <w:t>71)</w:t>
      </w:r>
    </w:p>
    <w:p>
      <w:pPr>
        <w:pStyle w:val="ListParagraph"/>
        <w:numPr>
          <w:ilvl w:val="0"/>
          <w:numId w:val="57"/>
        </w:numPr>
        <w:tabs>
          <w:tab w:pos="718" w:val="left" w:leader="none"/>
        </w:tabs>
        <w:spacing w:line="240" w:lineRule="auto" w:before="21" w:after="0"/>
        <w:ind w:left="718" w:right="0" w:hanging="359"/>
        <w:jc w:val="left"/>
        <w:rPr>
          <w:sz w:val="22"/>
        </w:rPr>
      </w:pPr>
      <w:r>
        <w:rPr>
          <w:b/>
          <w:sz w:val="22"/>
        </w:rPr>
        <w:t>The</w:t>
      </w:r>
      <w:r>
        <w:rPr>
          <w:b/>
          <w:spacing w:val="-4"/>
          <w:sz w:val="22"/>
        </w:rPr>
        <w:t> </w:t>
      </w:r>
      <w:r>
        <w:rPr>
          <w:b/>
          <w:sz w:val="22"/>
        </w:rPr>
        <w:t>disclosure</w:t>
      </w:r>
      <w:r>
        <w:rPr>
          <w:b/>
          <w:spacing w:val="-3"/>
          <w:sz w:val="22"/>
        </w:rPr>
        <w:t> </w:t>
      </w:r>
      <w:r>
        <w:rPr>
          <w:b/>
          <w:sz w:val="22"/>
        </w:rPr>
        <w:t>of</w:t>
      </w:r>
      <w:r>
        <w:rPr>
          <w:b/>
          <w:spacing w:val="-2"/>
          <w:sz w:val="22"/>
        </w:rPr>
        <w:t> </w:t>
      </w:r>
      <w:r>
        <w:rPr>
          <w:b/>
          <w:sz w:val="22"/>
        </w:rPr>
        <w:t>all</w:t>
      </w:r>
      <w:r>
        <w:rPr>
          <w:b/>
          <w:spacing w:val="-4"/>
          <w:sz w:val="22"/>
        </w:rPr>
        <w:t> </w:t>
      </w:r>
      <w:r>
        <w:rPr>
          <w:b/>
          <w:sz w:val="22"/>
        </w:rPr>
        <w:t>fees</w:t>
      </w:r>
      <w:r>
        <w:rPr>
          <w:b/>
          <w:spacing w:val="-3"/>
          <w:sz w:val="22"/>
        </w:rPr>
        <w:t> </w:t>
      </w:r>
      <w:r>
        <w:rPr>
          <w:b/>
          <w:sz w:val="22"/>
        </w:rPr>
        <w:t>for</w:t>
      </w:r>
      <w:r>
        <w:rPr>
          <w:b/>
          <w:spacing w:val="-4"/>
          <w:sz w:val="22"/>
        </w:rPr>
        <w:t> </w:t>
      </w:r>
      <w:r>
        <w:rPr>
          <w:b/>
          <w:sz w:val="22"/>
        </w:rPr>
        <w:t>the</w:t>
      </w:r>
      <w:r>
        <w:rPr>
          <w:b/>
          <w:spacing w:val="-3"/>
          <w:sz w:val="22"/>
        </w:rPr>
        <w:t> </w:t>
      </w:r>
      <w:r>
        <w:rPr>
          <w:b/>
          <w:sz w:val="22"/>
        </w:rPr>
        <w:t>use</w:t>
      </w:r>
      <w:r>
        <w:rPr>
          <w:b/>
          <w:spacing w:val="-3"/>
          <w:sz w:val="22"/>
        </w:rPr>
        <w:t> </w:t>
      </w:r>
      <w:r>
        <w:rPr>
          <w:b/>
          <w:sz w:val="22"/>
        </w:rPr>
        <w:t>of</w:t>
      </w:r>
      <w:r>
        <w:rPr>
          <w:b/>
          <w:spacing w:val="-2"/>
          <w:sz w:val="22"/>
        </w:rPr>
        <w:t> </w:t>
      </w:r>
      <w:r>
        <w:rPr>
          <w:b/>
          <w:sz w:val="22"/>
        </w:rPr>
        <w:t>e-payment</w:t>
      </w:r>
      <w:r>
        <w:rPr>
          <w:b/>
          <w:spacing w:val="-4"/>
          <w:sz w:val="22"/>
        </w:rPr>
        <w:t> </w:t>
      </w:r>
      <w:r>
        <w:rPr>
          <w:spacing w:val="-2"/>
          <w:sz w:val="22"/>
        </w:rPr>
        <w:t>(Y/N)</w:t>
      </w:r>
    </w:p>
    <w:p>
      <w:pPr>
        <w:pStyle w:val="BodyText"/>
        <w:spacing w:before="38"/>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Notifying</w:t>
      </w:r>
      <w:r>
        <w:rPr>
          <w:b/>
          <w:spacing w:val="-3"/>
          <w:sz w:val="22"/>
        </w:rPr>
        <w:t> </w:t>
      </w:r>
      <w:r>
        <w:rPr>
          <w:b/>
          <w:sz w:val="22"/>
        </w:rPr>
        <w:t>user</w:t>
      </w:r>
      <w:r>
        <w:rPr>
          <w:b/>
          <w:spacing w:val="-4"/>
          <w:sz w:val="22"/>
        </w:rPr>
        <w:t> </w:t>
      </w:r>
      <w:r>
        <w:rPr>
          <w:b/>
          <w:sz w:val="22"/>
        </w:rPr>
        <w:t>about</w:t>
      </w:r>
      <w:r>
        <w:rPr>
          <w:b/>
          <w:spacing w:val="-4"/>
          <w:sz w:val="22"/>
        </w:rPr>
        <w:t> </w:t>
      </w:r>
      <w:r>
        <w:rPr>
          <w:b/>
          <w:sz w:val="22"/>
        </w:rPr>
        <w:t>changes</w:t>
      </w:r>
      <w:r>
        <w:rPr>
          <w:b/>
          <w:spacing w:val="-2"/>
          <w:sz w:val="22"/>
        </w:rPr>
        <w:t> </w:t>
      </w:r>
      <w:r>
        <w:rPr>
          <w:b/>
          <w:sz w:val="22"/>
        </w:rPr>
        <w:t>in</w:t>
      </w:r>
      <w:r>
        <w:rPr>
          <w:b/>
          <w:spacing w:val="-5"/>
          <w:sz w:val="22"/>
        </w:rPr>
        <w:t> </w:t>
      </w:r>
      <w:r>
        <w:rPr>
          <w:b/>
          <w:sz w:val="22"/>
        </w:rPr>
        <w:t>fees</w:t>
      </w:r>
      <w:r>
        <w:rPr>
          <w:b/>
          <w:spacing w:val="-2"/>
          <w:sz w:val="22"/>
        </w:rPr>
        <w:t> </w:t>
      </w:r>
      <w:r>
        <w:rPr>
          <w:spacing w:val="-4"/>
          <w:sz w:val="22"/>
        </w:rPr>
        <w:t>(Y/N)</w:t>
      </w:r>
    </w:p>
    <w:p>
      <w:pPr>
        <w:pStyle w:val="BodyText"/>
        <w:spacing w:before="41"/>
      </w:pPr>
    </w:p>
    <w:p>
      <w:pPr>
        <w:pStyle w:val="ListParagraph"/>
        <w:numPr>
          <w:ilvl w:val="0"/>
          <w:numId w:val="57"/>
        </w:numPr>
        <w:tabs>
          <w:tab w:pos="718" w:val="left" w:leader="none"/>
        </w:tabs>
        <w:spacing w:line="240" w:lineRule="auto" w:before="1" w:after="0"/>
        <w:ind w:left="718" w:right="0" w:hanging="359"/>
        <w:jc w:val="left"/>
        <w:rPr>
          <w:sz w:val="22"/>
        </w:rPr>
      </w:pPr>
      <w:r>
        <w:rPr>
          <w:b/>
          <w:sz w:val="22"/>
        </w:rPr>
        <w:t>Disclosure</w:t>
      </w:r>
      <w:r>
        <w:rPr>
          <w:b/>
          <w:spacing w:val="-4"/>
          <w:sz w:val="22"/>
        </w:rPr>
        <w:t> </w:t>
      </w:r>
      <w:r>
        <w:rPr>
          <w:b/>
          <w:sz w:val="22"/>
        </w:rPr>
        <w:t>of</w:t>
      </w:r>
      <w:r>
        <w:rPr>
          <w:b/>
          <w:spacing w:val="-6"/>
          <w:sz w:val="22"/>
        </w:rPr>
        <w:t> </w:t>
      </w:r>
      <w:r>
        <w:rPr>
          <w:b/>
          <w:sz w:val="22"/>
        </w:rPr>
        <w:t>liability</w:t>
      </w:r>
      <w:r>
        <w:rPr>
          <w:b/>
          <w:spacing w:val="-3"/>
          <w:sz w:val="22"/>
        </w:rPr>
        <w:t> </w:t>
      </w:r>
      <w:r>
        <w:rPr>
          <w:spacing w:val="-2"/>
          <w:sz w:val="22"/>
        </w:rPr>
        <w:t>(Y/N)</w:t>
      </w:r>
    </w:p>
    <w:p>
      <w:pPr>
        <w:pStyle w:val="BodyText"/>
        <w:spacing w:before="38"/>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Disclosure</w:t>
      </w:r>
      <w:r>
        <w:rPr>
          <w:b/>
          <w:spacing w:val="-4"/>
          <w:sz w:val="22"/>
        </w:rPr>
        <w:t> </w:t>
      </w:r>
      <w:r>
        <w:rPr>
          <w:b/>
          <w:sz w:val="22"/>
        </w:rPr>
        <w:t>of</w:t>
      </w:r>
      <w:r>
        <w:rPr>
          <w:b/>
          <w:spacing w:val="-5"/>
          <w:sz w:val="22"/>
        </w:rPr>
        <w:t> </w:t>
      </w:r>
      <w:r>
        <w:rPr>
          <w:b/>
          <w:sz w:val="22"/>
        </w:rPr>
        <w:t>the</w:t>
      </w:r>
      <w:r>
        <w:rPr>
          <w:b/>
          <w:spacing w:val="-4"/>
          <w:sz w:val="22"/>
        </w:rPr>
        <w:t> </w:t>
      </w:r>
      <w:r>
        <w:rPr>
          <w:b/>
          <w:sz w:val="22"/>
        </w:rPr>
        <w:t>use</w:t>
      </w:r>
      <w:r>
        <w:rPr>
          <w:b/>
          <w:spacing w:val="-3"/>
          <w:sz w:val="22"/>
        </w:rPr>
        <w:t> </w:t>
      </w:r>
      <w:r>
        <w:rPr>
          <w:b/>
          <w:sz w:val="22"/>
        </w:rPr>
        <w:t>of</w:t>
      </w:r>
      <w:r>
        <w:rPr>
          <w:b/>
          <w:spacing w:val="-3"/>
          <w:sz w:val="22"/>
        </w:rPr>
        <w:t> </w:t>
      </w:r>
      <w:r>
        <w:rPr>
          <w:b/>
          <w:sz w:val="22"/>
        </w:rPr>
        <w:t>customer</w:t>
      </w:r>
      <w:r>
        <w:rPr>
          <w:b/>
          <w:spacing w:val="-3"/>
          <w:sz w:val="22"/>
        </w:rPr>
        <w:t> </w:t>
      </w:r>
      <w:r>
        <w:rPr>
          <w:b/>
          <w:sz w:val="22"/>
        </w:rPr>
        <w:t>data</w:t>
      </w:r>
      <w:r>
        <w:rPr>
          <w:b/>
          <w:spacing w:val="-6"/>
          <w:sz w:val="22"/>
        </w:rPr>
        <w:t> </w:t>
      </w:r>
      <w:r>
        <w:rPr>
          <w:spacing w:val="-4"/>
          <w:sz w:val="22"/>
        </w:rPr>
        <w:t>(Y/N)</w:t>
      </w:r>
    </w:p>
    <w:p>
      <w:pPr>
        <w:pStyle w:val="BodyText"/>
        <w:spacing w:before="41"/>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Written</w:t>
      </w:r>
      <w:r>
        <w:rPr>
          <w:b/>
          <w:spacing w:val="-9"/>
          <w:sz w:val="22"/>
        </w:rPr>
        <w:t> </w:t>
      </w:r>
      <w:r>
        <w:rPr>
          <w:b/>
          <w:sz w:val="22"/>
        </w:rPr>
        <w:t>policies</w:t>
      </w:r>
      <w:r>
        <w:rPr>
          <w:b/>
          <w:spacing w:val="-5"/>
          <w:sz w:val="22"/>
        </w:rPr>
        <w:t> </w:t>
      </w:r>
      <w:r>
        <w:rPr>
          <w:b/>
          <w:sz w:val="22"/>
        </w:rPr>
        <w:t>for</w:t>
      </w:r>
      <w:r>
        <w:rPr>
          <w:b/>
          <w:spacing w:val="-5"/>
          <w:sz w:val="22"/>
        </w:rPr>
        <w:t> </w:t>
      </w:r>
      <w:r>
        <w:rPr>
          <w:b/>
          <w:sz w:val="22"/>
        </w:rPr>
        <w:t>complaints</w:t>
      </w:r>
      <w:r>
        <w:rPr>
          <w:b/>
          <w:spacing w:val="-3"/>
          <w:sz w:val="22"/>
        </w:rPr>
        <w:t> </w:t>
      </w:r>
      <w:r>
        <w:rPr>
          <w:b/>
          <w:sz w:val="22"/>
        </w:rPr>
        <w:t>handling</w:t>
      </w:r>
      <w:r>
        <w:rPr>
          <w:b/>
          <w:spacing w:val="-3"/>
          <w:sz w:val="22"/>
        </w:rPr>
        <w:t> </w:t>
      </w:r>
      <w:r>
        <w:rPr>
          <w:b/>
          <w:sz w:val="22"/>
        </w:rPr>
        <w:t>procedure</w:t>
      </w:r>
      <w:r>
        <w:rPr>
          <w:b/>
          <w:spacing w:val="-5"/>
          <w:sz w:val="22"/>
        </w:rPr>
        <w:t> </w:t>
      </w:r>
      <w:r>
        <w:rPr>
          <w:b/>
          <w:sz w:val="22"/>
        </w:rPr>
        <w:t>and</w:t>
      </w:r>
      <w:r>
        <w:rPr>
          <w:b/>
          <w:spacing w:val="-4"/>
          <w:sz w:val="22"/>
        </w:rPr>
        <w:t> </w:t>
      </w:r>
      <w:r>
        <w:rPr>
          <w:b/>
          <w:sz w:val="22"/>
        </w:rPr>
        <w:t>system</w:t>
      </w:r>
      <w:r>
        <w:rPr>
          <w:b/>
          <w:spacing w:val="-2"/>
          <w:sz w:val="22"/>
        </w:rPr>
        <w:t> </w:t>
      </w:r>
      <w:r>
        <w:rPr>
          <w:spacing w:val="-2"/>
          <w:sz w:val="22"/>
        </w:rPr>
        <w:t>(Y/N)</w:t>
      </w:r>
    </w:p>
    <w:p>
      <w:pPr>
        <w:pStyle w:val="BodyText"/>
        <w:spacing w:before="39"/>
      </w:pPr>
    </w:p>
    <w:p>
      <w:pPr>
        <w:pStyle w:val="ListParagraph"/>
        <w:numPr>
          <w:ilvl w:val="0"/>
          <w:numId w:val="57"/>
        </w:numPr>
        <w:tabs>
          <w:tab w:pos="718" w:val="left" w:leader="none"/>
        </w:tabs>
        <w:spacing w:line="240" w:lineRule="auto" w:before="0" w:after="0"/>
        <w:ind w:left="718" w:right="0" w:hanging="359"/>
        <w:jc w:val="left"/>
        <w:rPr>
          <w:sz w:val="22"/>
        </w:rPr>
      </w:pPr>
      <w:r>
        <w:rPr>
          <w:b/>
          <w:spacing w:val="-2"/>
          <w:sz w:val="22"/>
        </w:rPr>
        <w:t>General</w:t>
      </w:r>
      <w:r>
        <w:rPr>
          <w:b/>
          <w:spacing w:val="-8"/>
          <w:sz w:val="22"/>
        </w:rPr>
        <w:t> </w:t>
      </w:r>
      <w:r>
        <w:rPr>
          <w:b/>
          <w:spacing w:val="-2"/>
          <w:sz w:val="22"/>
        </w:rPr>
        <w:t>terms</w:t>
      </w:r>
      <w:r>
        <w:rPr>
          <w:b/>
          <w:spacing w:val="-6"/>
          <w:sz w:val="22"/>
        </w:rPr>
        <w:t> </w:t>
      </w:r>
      <w:r>
        <w:rPr>
          <w:b/>
          <w:spacing w:val="-2"/>
          <w:sz w:val="22"/>
        </w:rPr>
        <w:t>of</w:t>
      </w:r>
      <w:r>
        <w:rPr>
          <w:b/>
          <w:spacing w:val="-5"/>
          <w:sz w:val="22"/>
        </w:rPr>
        <w:t> </w:t>
      </w:r>
      <w:r>
        <w:rPr>
          <w:b/>
          <w:spacing w:val="-2"/>
          <w:sz w:val="22"/>
        </w:rPr>
        <w:t>services</w:t>
      </w:r>
      <w:r>
        <w:rPr>
          <w:b/>
          <w:spacing w:val="-6"/>
          <w:sz w:val="22"/>
        </w:rPr>
        <w:t> </w:t>
      </w:r>
      <w:r>
        <w:rPr>
          <w:i/>
          <w:spacing w:val="-2"/>
          <w:sz w:val="22"/>
        </w:rPr>
        <w:t>(for</w:t>
      </w:r>
      <w:r>
        <w:rPr>
          <w:i/>
          <w:spacing w:val="-6"/>
          <w:sz w:val="22"/>
        </w:rPr>
        <w:t> </w:t>
      </w:r>
      <w:r>
        <w:rPr>
          <w:i/>
          <w:spacing w:val="-2"/>
          <w:sz w:val="22"/>
        </w:rPr>
        <w:t>example,</w:t>
      </w:r>
      <w:r>
        <w:rPr>
          <w:i/>
          <w:spacing w:val="-6"/>
          <w:sz w:val="22"/>
        </w:rPr>
        <w:t> </w:t>
      </w:r>
      <w:r>
        <w:rPr>
          <w:i/>
          <w:spacing w:val="-2"/>
          <w:sz w:val="22"/>
        </w:rPr>
        <w:t>speed</w:t>
      </w:r>
      <w:r>
        <w:rPr>
          <w:i/>
          <w:spacing w:val="-7"/>
          <w:sz w:val="22"/>
        </w:rPr>
        <w:t> </w:t>
      </w:r>
      <w:r>
        <w:rPr>
          <w:i/>
          <w:spacing w:val="-2"/>
          <w:sz w:val="22"/>
        </w:rPr>
        <w:t>of</w:t>
      </w:r>
      <w:r>
        <w:rPr>
          <w:i/>
          <w:spacing w:val="-6"/>
          <w:sz w:val="22"/>
        </w:rPr>
        <w:t> </w:t>
      </w:r>
      <w:r>
        <w:rPr>
          <w:i/>
          <w:spacing w:val="-2"/>
          <w:sz w:val="22"/>
        </w:rPr>
        <w:t>processing,</w:t>
      </w:r>
      <w:r>
        <w:rPr>
          <w:i/>
          <w:spacing w:val="-3"/>
          <w:sz w:val="22"/>
        </w:rPr>
        <w:t> </w:t>
      </w:r>
      <w:r>
        <w:rPr>
          <w:i/>
          <w:spacing w:val="-2"/>
          <w:sz w:val="22"/>
        </w:rPr>
        <w:t>resolution</w:t>
      </w:r>
      <w:r>
        <w:rPr>
          <w:i/>
          <w:spacing w:val="-7"/>
          <w:sz w:val="22"/>
        </w:rPr>
        <w:t> </w:t>
      </w:r>
      <w:r>
        <w:rPr>
          <w:i/>
          <w:spacing w:val="-2"/>
          <w:sz w:val="22"/>
        </w:rPr>
        <w:t>time</w:t>
      </w:r>
      <w:r>
        <w:rPr>
          <w:i/>
          <w:spacing w:val="-6"/>
          <w:sz w:val="22"/>
        </w:rPr>
        <w:t> </w:t>
      </w:r>
      <w:r>
        <w:rPr>
          <w:i/>
          <w:spacing w:val="-2"/>
          <w:sz w:val="22"/>
        </w:rPr>
        <w:t>for</w:t>
      </w:r>
      <w:r>
        <w:rPr>
          <w:i/>
          <w:spacing w:val="-5"/>
          <w:sz w:val="22"/>
        </w:rPr>
        <w:t> </w:t>
      </w:r>
      <w:r>
        <w:rPr>
          <w:i/>
          <w:spacing w:val="-2"/>
          <w:sz w:val="22"/>
        </w:rPr>
        <w:t>any</w:t>
      </w:r>
      <w:r>
        <w:rPr>
          <w:i/>
          <w:spacing w:val="-3"/>
          <w:sz w:val="22"/>
        </w:rPr>
        <w:t> </w:t>
      </w:r>
      <w:r>
        <w:rPr>
          <w:i/>
          <w:spacing w:val="-2"/>
          <w:sz w:val="22"/>
        </w:rPr>
        <w:t>errors,</w:t>
      </w:r>
      <w:r>
        <w:rPr>
          <w:i/>
          <w:spacing w:val="-4"/>
          <w:sz w:val="22"/>
        </w:rPr>
        <w:t> </w:t>
      </w:r>
      <w:r>
        <w:rPr>
          <w:i/>
          <w:spacing w:val="-2"/>
          <w:sz w:val="22"/>
        </w:rPr>
        <w:t>etc.)</w:t>
      </w:r>
      <w:r>
        <w:rPr>
          <w:i/>
          <w:spacing w:val="-6"/>
          <w:sz w:val="22"/>
        </w:rPr>
        <w:t> </w:t>
      </w:r>
      <w:r>
        <w:rPr>
          <w:spacing w:val="-2"/>
          <w:sz w:val="22"/>
        </w:rPr>
        <w:t>(Y/N)</w:t>
      </w:r>
    </w:p>
    <w:p>
      <w:pPr>
        <w:pStyle w:val="BodyText"/>
        <w:spacing w:before="41"/>
      </w:pPr>
    </w:p>
    <w:p>
      <w:pPr>
        <w:pStyle w:val="ListParagraph"/>
        <w:numPr>
          <w:ilvl w:val="0"/>
          <w:numId w:val="57"/>
        </w:numPr>
        <w:tabs>
          <w:tab w:pos="719" w:val="left" w:leader="none"/>
        </w:tabs>
        <w:spacing w:line="256" w:lineRule="auto" w:before="0" w:after="0"/>
        <w:ind w:left="719" w:right="356" w:hanging="360"/>
        <w:jc w:val="left"/>
        <w:rPr>
          <w:sz w:val="22"/>
        </w:rPr>
      </w:pPr>
      <w:r>
        <w:rPr>
          <w:b/>
          <w:sz w:val="22"/>
        </w:rPr>
        <w:t>Does</w:t>
      </w:r>
      <w:r>
        <w:rPr>
          <w:b/>
          <w:spacing w:val="26"/>
          <w:sz w:val="22"/>
        </w:rPr>
        <w:t> </w:t>
      </w:r>
      <w:r>
        <w:rPr>
          <w:b/>
          <w:sz w:val="22"/>
        </w:rPr>
        <w:t>the</w:t>
      </w:r>
      <w:r>
        <w:rPr>
          <w:b/>
          <w:spacing w:val="26"/>
          <w:sz w:val="22"/>
        </w:rPr>
        <w:t> </w:t>
      </w:r>
      <w:r>
        <w:rPr>
          <w:b/>
          <w:sz w:val="22"/>
        </w:rPr>
        <w:t>regulatory</w:t>
      </w:r>
      <w:r>
        <w:rPr>
          <w:b/>
          <w:spacing w:val="25"/>
          <w:sz w:val="22"/>
        </w:rPr>
        <w:t> </w:t>
      </w:r>
      <w:r>
        <w:rPr>
          <w:b/>
          <w:sz w:val="22"/>
        </w:rPr>
        <w:t>framework</w:t>
      </w:r>
      <w:r>
        <w:rPr>
          <w:b/>
          <w:spacing w:val="27"/>
          <w:sz w:val="22"/>
        </w:rPr>
        <w:t> </w:t>
      </w:r>
      <w:r>
        <w:rPr>
          <w:b/>
          <w:sz w:val="22"/>
        </w:rPr>
        <w:t>require</w:t>
      </w:r>
      <w:r>
        <w:rPr>
          <w:b/>
          <w:spacing w:val="26"/>
          <w:sz w:val="22"/>
        </w:rPr>
        <w:t> </w:t>
      </w:r>
      <w:r>
        <w:rPr>
          <w:b/>
          <w:sz w:val="22"/>
        </w:rPr>
        <w:t>bank</w:t>
      </w:r>
      <w:r>
        <w:rPr>
          <w:b/>
          <w:spacing w:val="27"/>
          <w:sz w:val="22"/>
        </w:rPr>
        <w:t> </w:t>
      </w:r>
      <w:r>
        <w:rPr>
          <w:b/>
          <w:sz w:val="22"/>
        </w:rPr>
        <w:t>payment</w:t>
      </w:r>
      <w:r>
        <w:rPr>
          <w:b/>
          <w:spacing w:val="26"/>
          <w:sz w:val="22"/>
        </w:rPr>
        <w:t> </w:t>
      </w:r>
      <w:r>
        <w:rPr>
          <w:b/>
          <w:sz w:val="22"/>
        </w:rPr>
        <w:t>service</w:t>
      </w:r>
      <w:r>
        <w:rPr>
          <w:b/>
          <w:spacing w:val="26"/>
          <w:sz w:val="22"/>
        </w:rPr>
        <w:t> </w:t>
      </w:r>
      <w:r>
        <w:rPr>
          <w:b/>
          <w:sz w:val="22"/>
        </w:rPr>
        <w:t>providers</w:t>
      </w:r>
      <w:r>
        <w:rPr>
          <w:b/>
          <w:spacing w:val="26"/>
          <w:sz w:val="22"/>
        </w:rPr>
        <w:t> </w:t>
      </w:r>
      <w:r>
        <w:rPr>
          <w:b/>
          <w:sz w:val="22"/>
        </w:rPr>
        <w:t>to</w:t>
      </w:r>
      <w:r>
        <w:rPr>
          <w:b/>
          <w:spacing w:val="28"/>
          <w:sz w:val="22"/>
        </w:rPr>
        <w:t> </w:t>
      </w:r>
      <w:r>
        <w:rPr>
          <w:b/>
          <w:sz w:val="22"/>
        </w:rPr>
        <w:t>make</w:t>
      </w:r>
      <w:r>
        <w:rPr>
          <w:b/>
          <w:spacing w:val="26"/>
          <w:sz w:val="22"/>
        </w:rPr>
        <w:t> </w:t>
      </w:r>
      <w:r>
        <w:rPr>
          <w:b/>
          <w:sz w:val="22"/>
        </w:rPr>
        <w:t>available</w:t>
      </w:r>
      <w:r>
        <w:rPr>
          <w:b/>
          <w:spacing w:val="26"/>
          <w:sz w:val="22"/>
        </w:rPr>
        <w:t> </w:t>
      </w:r>
      <w:r>
        <w:rPr>
          <w:b/>
          <w:sz w:val="22"/>
        </w:rPr>
        <w:t>a dispute resolution mechanism? </w:t>
      </w:r>
      <w:r>
        <w:rPr>
          <w:sz w:val="22"/>
        </w:rPr>
        <w:t>(Y/N)</w:t>
      </w:r>
    </w:p>
    <w:p>
      <w:pPr>
        <w:pStyle w:val="BodyText"/>
        <w:spacing w:before="24"/>
      </w:pPr>
    </w:p>
    <w:p>
      <w:pPr>
        <w:pStyle w:val="ListParagraph"/>
        <w:numPr>
          <w:ilvl w:val="0"/>
          <w:numId w:val="57"/>
        </w:numPr>
        <w:tabs>
          <w:tab w:pos="719" w:val="left" w:leader="none"/>
        </w:tabs>
        <w:spacing w:line="259" w:lineRule="auto" w:before="0" w:after="0"/>
        <w:ind w:left="719" w:right="356" w:hanging="360"/>
        <w:jc w:val="left"/>
        <w:rPr>
          <w:sz w:val="22"/>
        </w:rPr>
      </w:pPr>
      <w:r>
        <w:rPr>
          <w:b/>
          <w:sz w:val="22"/>
        </w:rPr>
        <w:t>Does the regulatory framework require non-bank payment service providers to make available a dispute resolution mechanism? </w:t>
      </w:r>
      <w:r>
        <w:rPr>
          <w:sz w:val="22"/>
        </w:rPr>
        <w:t>(Y/N)</w:t>
      </w:r>
    </w:p>
    <w:p>
      <w:pPr>
        <w:pStyle w:val="BodyText"/>
        <w:spacing w:before="19"/>
      </w:pPr>
    </w:p>
    <w:p>
      <w:pPr>
        <w:pStyle w:val="ListParagraph"/>
        <w:numPr>
          <w:ilvl w:val="0"/>
          <w:numId w:val="57"/>
        </w:numPr>
        <w:tabs>
          <w:tab w:pos="719" w:val="left" w:leader="none"/>
        </w:tabs>
        <w:spacing w:line="259" w:lineRule="auto" w:before="0" w:after="0"/>
        <w:ind w:left="719" w:right="356" w:hanging="360"/>
        <w:jc w:val="left"/>
        <w:rPr>
          <w:sz w:val="22"/>
        </w:rPr>
      </w:pPr>
      <w:r>
        <w:rPr>
          <w:b/>
          <w:sz w:val="22"/>
        </w:rPr>
        <w:t>Is there a time limit in which the payment/charge can be disputed with bank payment service</w:t>
      </w:r>
      <w:r>
        <w:rPr>
          <w:b/>
          <w:spacing w:val="40"/>
          <w:sz w:val="22"/>
        </w:rPr>
        <w:t> </w:t>
      </w:r>
      <w:r>
        <w:rPr>
          <w:b/>
          <w:sz w:val="22"/>
        </w:rPr>
        <w:t>providers? </w:t>
      </w:r>
      <w:r>
        <w:rPr>
          <w:sz w:val="22"/>
        </w:rPr>
        <w:t>(Y/N)</w:t>
      </w:r>
    </w:p>
    <w:p>
      <w:pPr>
        <w:pStyle w:val="BodyText"/>
        <w:spacing w:before="19"/>
      </w:pPr>
    </w:p>
    <w:p>
      <w:pPr>
        <w:pStyle w:val="ListParagraph"/>
        <w:numPr>
          <w:ilvl w:val="0"/>
          <w:numId w:val="57"/>
        </w:numPr>
        <w:tabs>
          <w:tab w:pos="718" w:val="left" w:leader="none"/>
        </w:tabs>
        <w:spacing w:line="256" w:lineRule="auto" w:before="0" w:after="0"/>
        <w:ind w:left="718" w:right="354" w:hanging="360"/>
        <w:jc w:val="left"/>
        <w:rPr>
          <w:sz w:val="22"/>
        </w:rPr>
      </w:pPr>
      <w:r>
        <w:rPr>
          <w:b/>
          <w:sz w:val="22"/>
        </w:rPr>
        <w:t>Is</w:t>
      </w:r>
      <w:r>
        <w:rPr>
          <w:b/>
          <w:spacing w:val="-11"/>
          <w:sz w:val="22"/>
        </w:rPr>
        <w:t> </w:t>
      </w:r>
      <w:r>
        <w:rPr>
          <w:b/>
          <w:sz w:val="22"/>
        </w:rPr>
        <w:t>there</w:t>
      </w:r>
      <w:r>
        <w:rPr>
          <w:b/>
          <w:spacing w:val="-13"/>
          <w:sz w:val="22"/>
        </w:rPr>
        <w:t> </w:t>
      </w:r>
      <w:r>
        <w:rPr>
          <w:b/>
          <w:sz w:val="22"/>
        </w:rPr>
        <w:t>a</w:t>
      </w:r>
      <w:r>
        <w:rPr>
          <w:b/>
          <w:spacing w:val="-12"/>
          <w:sz w:val="22"/>
        </w:rPr>
        <w:t> </w:t>
      </w:r>
      <w:r>
        <w:rPr>
          <w:b/>
          <w:sz w:val="22"/>
        </w:rPr>
        <w:t>time</w:t>
      </w:r>
      <w:r>
        <w:rPr>
          <w:b/>
          <w:spacing w:val="-13"/>
          <w:sz w:val="22"/>
        </w:rPr>
        <w:t> </w:t>
      </w:r>
      <w:r>
        <w:rPr>
          <w:b/>
          <w:sz w:val="22"/>
        </w:rPr>
        <w:t>limit</w:t>
      </w:r>
      <w:r>
        <w:rPr>
          <w:b/>
          <w:spacing w:val="-11"/>
          <w:sz w:val="22"/>
        </w:rPr>
        <w:t> </w:t>
      </w:r>
      <w:r>
        <w:rPr>
          <w:b/>
          <w:sz w:val="22"/>
        </w:rPr>
        <w:t>in</w:t>
      </w:r>
      <w:r>
        <w:rPr>
          <w:b/>
          <w:spacing w:val="-14"/>
          <w:sz w:val="22"/>
        </w:rPr>
        <w:t> </w:t>
      </w:r>
      <w:r>
        <w:rPr>
          <w:b/>
          <w:sz w:val="22"/>
        </w:rPr>
        <w:t>which</w:t>
      </w:r>
      <w:r>
        <w:rPr>
          <w:b/>
          <w:spacing w:val="-11"/>
          <w:sz w:val="22"/>
        </w:rPr>
        <w:t> </w:t>
      </w:r>
      <w:r>
        <w:rPr>
          <w:b/>
          <w:sz w:val="22"/>
        </w:rPr>
        <w:t>the</w:t>
      </w:r>
      <w:r>
        <w:rPr>
          <w:b/>
          <w:spacing w:val="-13"/>
          <w:sz w:val="22"/>
        </w:rPr>
        <w:t> </w:t>
      </w:r>
      <w:r>
        <w:rPr>
          <w:b/>
          <w:sz w:val="22"/>
        </w:rPr>
        <w:t>payment/charge</w:t>
      </w:r>
      <w:r>
        <w:rPr>
          <w:b/>
          <w:spacing w:val="-14"/>
          <w:sz w:val="22"/>
        </w:rPr>
        <w:t> </w:t>
      </w:r>
      <w:r>
        <w:rPr>
          <w:b/>
          <w:sz w:val="22"/>
        </w:rPr>
        <w:t>can</w:t>
      </w:r>
      <w:r>
        <w:rPr>
          <w:b/>
          <w:spacing w:val="-11"/>
          <w:sz w:val="22"/>
        </w:rPr>
        <w:t> </w:t>
      </w:r>
      <w:r>
        <w:rPr>
          <w:b/>
          <w:sz w:val="22"/>
        </w:rPr>
        <w:t>be</w:t>
      </w:r>
      <w:r>
        <w:rPr>
          <w:b/>
          <w:spacing w:val="-11"/>
          <w:sz w:val="22"/>
        </w:rPr>
        <w:t> </w:t>
      </w:r>
      <w:r>
        <w:rPr>
          <w:b/>
          <w:sz w:val="22"/>
        </w:rPr>
        <w:t>disputed</w:t>
      </w:r>
      <w:r>
        <w:rPr>
          <w:b/>
          <w:spacing w:val="-14"/>
          <w:sz w:val="22"/>
        </w:rPr>
        <w:t> </w:t>
      </w:r>
      <w:r>
        <w:rPr>
          <w:b/>
          <w:sz w:val="22"/>
        </w:rPr>
        <w:t>with</w:t>
      </w:r>
      <w:r>
        <w:rPr>
          <w:b/>
          <w:spacing w:val="-14"/>
          <w:sz w:val="22"/>
        </w:rPr>
        <w:t> </w:t>
      </w:r>
      <w:r>
        <w:rPr>
          <w:b/>
          <w:sz w:val="22"/>
        </w:rPr>
        <w:t>non-bank</w:t>
      </w:r>
      <w:r>
        <w:rPr>
          <w:b/>
          <w:spacing w:val="-11"/>
          <w:sz w:val="22"/>
        </w:rPr>
        <w:t> </w:t>
      </w:r>
      <w:r>
        <w:rPr>
          <w:b/>
          <w:sz w:val="22"/>
        </w:rPr>
        <w:t>payment</w:t>
      </w:r>
      <w:r>
        <w:rPr>
          <w:b/>
          <w:spacing w:val="-13"/>
          <w:sz w:val="22"/>
        </w:rPr>
        <w:t> </w:t>
      </w:r>
      <w:r>
        <w:rPr>
          <w:b/>
          <w:sz w:val="22"/>
        </w:rPr>
        <w:t>service providers? </w:t>
      </w:r>
      <w:r>
        <w:rPr>
          <w:sz w:val="22"/>
        </w:rPr>
        <w:t>(Y/N)</w:t>
      </w:r>
    </w:p>
    <w:p>
      <w:pPr>
        <w:pStyle w:val="BodyText"/>
        <w:spacing w:before="24"/>
      </w:pPr>
    </w:p>
    <w:p>
      <w:pPr>
        <w:pStyle w:val="ListParagraph"/>
        <w:numPr>
          <w:ilvl w:val="0"/>
          <w:numId w:val="57"/>
        </w:numPr>
        <w:tabs>
          <w:tab w:pos="717" w:val="left" w:leader="none"/>
        </w:tabs>
        <w:spacing w:line="240" w:lineRule="auto" w:before="0" w:after="0"/>
        <w:ind w:left="717" w:right="0" w:hanging="359"/>
        <w:jc w:val="left"/>
        <w:rPr>
          <w:sz w:val="22"/>
        </w:rPr>
      </w:pPr>
      <w:r>
        <w:rPr>
          <w:b/>
          <w:sz w:val="22"/>
        </w:rPr>
        <w:t>Is</w:t>
      </w:r>
      <w:r>
        <w:rPr>
          <w:b/>
          <w:spacing w:val="-6"/>
          <w:sz w:val="22"/>
        </w:rPr>
        <w:t> </w:t>
      </w:r>
      <w:r>
        <w:rPr>
          <w:b/>
          <w:sz w:val="22"/>
        </w:rPr>
        <w:t>the</w:t>
      </w:r>
      <w:r>
        <w:rPr>
          <w:b/>
          <w:spacing w:val="-4"/>
          <w:sz w:val="22"/>
        </w:rPr>
        <w:t> </w:t>
      </w:r>
      <w:r>
        <w:rPr>
          <w:b/>
          <w:sz w:val="22"/>
        </w:rPr>
        <w:t>bank</w:t>
      </w:r>
      <w:r>
        <w:rPr>
          <w:b/>
          <w:spacing w:val="-5"/>
          <w:sz w:val="22"/>
        </w:rPr>
        <w:t> </w:t>
      </w:r>
      <w:r>
        <w:rPr>
          <w:b/>
          <w:sz w:val="22"/>
        </w:rPr>
        <w:t>payment</w:t>
      </w:r>
      <w:r>
        <w:rPr>
          <w:b/>
          <w:spacing w:val="-3"/>
          <w:sz w:val="22"/>
        </w:rPr>
        <w:t> </w:t>
      </w:r>
      <w:r>
        <w:rPr>
          <w:b/>
          <w:sz w:val="22"/>
        </w:rPr>
        <w:t>service</w:t>
      </w:r>
      <w:r>
        <w:rPr>
          <w:b/>
          <w:spacing w:val="-4"/>
          <w:sz w:val="22"/>
        </w:rPr>
        <w:t> </w:t>
      </w:r>
      <w:r>
        <w:rPr>
          <w:b/>
          <w:sz w:val="22"/>
        </w:rPr>
        <w:t>provider</w:t>
      </w:r>
      <w:r>
        <w:rPr>
          <w:b/>
          <w:spacing w:val="-4"/>
          <w:sz w:val="22"/>
        </w:rPr>
        <w:t> </w:t>
      </w:r>
      <w:r>
        <w:rPr>
          <w:b/>
          <w:sz w:val="22"/>
        </w:rPr>
        <w:t>required</w:t>
      </w:r>
      <w:r>
        <w:rPr>
          <w:b/>
          <w:spacing w:val="-6"/>
          <w:sz w:val="22"/>
        </w:rPr>
        <w:t> </w:t>
      </w:r>
      <w:r>
        <w:rPr>
          <w:b/>
          <w:sz w:val="22"/>
        </w:rPr>
        <w:t>to</w:t>
      </w:r>
      <w:r>
        <w:rPr>
          <w:b/>
          <w:spacing w:val="-4"/>
          <w:sz w:val="22"/>
        </w:rPr>
        <w:t> </w:t>
      </w:r>
      <w:r>
        <w:rPr>
          <w:b/>
          <w:sz w:val="22"/>
        </w:rPr>
        <w:t>acknowledge</w:t>
      </w:r>
      <w:r>
        <w:rPr>
          <w:b/>
          <w:spacing w:val="-6"/>
          <w:sz w:val="22"/>
        </w:rPr>
        <w:t> </w:t>
      </w:r>
      <w:r>
        <w:rPr>
          <w:b/>
          <w:sz w:val="22"/>
        </w:rPr>
        <w:t>receipt</w:t>
      </w:r>
      <w:r>
        <w:rPr>
          <w:b/>
          <w:spacing w:val="-3"/>
          <w:sz w:val="22"/>
        </w:rPr>
        <w:t> </w:t>
      </w:r>
      <w:r>
        <w:rPr>
          <w:b/>
          <w:sz w:val="22"/>
        </w:rPr>
        <w:t>of</w:t>
      </w:r>
      <w:r>
        <w:rPr>
          <w:b/>
          <w:spacing w:val="-3"/>
          <w:sz w:val="22"/>
        </w:rPr>
        <w:t> </w:t>
      </w:r>
      <w:r>
        <w:rPr>
          <w:b/>
          <w:sz w:val="22"/>
        </w:rPr>
        <w:t>dispute</w:t>
      </w:r>
      <w:r>
        <w:rPr>
          <w:b/>
          <w:spacing w:val="-4"/>
          <w:sz w:val="22"/>
        </w:rPr>
        <w:t> </w:t>
      </w:r>
      <w:r>
        <w:rPr>
          <w:b/>
          <w:sz w:val="22"/>
        </w:rPr>
        <w:t>notice?</w:t>
      </w:r>
      <w:r>
        <w:rPr>
          <w:b/>
          <w:spacing w:val="-3"/>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57"/>
        </w:numPr>
        <w:tabs>
          <w:tab w:pos="718" w:val="left" w:leader="none"/>
        </w:tabs>
        <w:spacing w:line="240" w:lineRule="auto" w:before="72" w:after="0"/>
        <w:ind w:left="718" w:right="0" w:hanging="359"/>
        <w:jc w:val="left"/>
        <w:rPr>
          <w:b/>
          <w:sz w:val="22"/>
        </w:rPr>
      </w:pPr>
      <w:r>
        <w:rPr>
          <w:b/>
          <w:sz w:val="22"/>
        </w:rPr>
        <w:t>Is</w:t>
      </w:r>
      <w:r>
        <w:rPr>
          <w:b/>
          <w:spacing w:val="17"/>
          <w:sz w:val="22"/>
        </w:rPr>
        <w:t> </w:t>
      </w:r>
      <w:r>
        <w:rPr>
          <w:b/>
          <w:sz w:val="22"/>
        </w:rPr>
        <w:t>the</w:t>
      </w:r>
      <w:r>
        <w:rPr>
          <w:b/>
          <w:spacing w:val="20"/>
          <w:sz w:val="22"/>
        </w:rPr>
        <w:t> </w:t>
      </w:r>
      <w:r>
        <w:rPr>
          <w:b/>
          <w:sz w:val="22"/>
        </w:rPr>
        <w:t>non-bank</w:t>
      </w:r>
      <w:r>
        <w:rPr>
          <w:b/>
          <w:spacing w:val="19"/>
          <w:sz w:val="22"/>
        </w:rPr>
        <w:t> </w:t>
      </w:r>
      <w:r>
        <w:rPr>
          <w:b/>
          <w:sz w:val="22"/>
        </w:rPr>
        <w:t>payment</w:t>
      </w:r>
      <w:r>
        <w:rPr>
          <w:b/>
          <w:spacing w:val="19"/>
          <w:sz w:val="22"/>
        </w:rPr>
        <w:t> </w:t>
      </w:r>
      <w:r>
        <w:rPr>
          <w:b/>
          <w:sz w:val="22"/>
        </w:rPr>
        <w:t>service</w:t>
      </w:r>
      <w:r>
        <w:rPr>
          <w:b/>
          <w:spacing w:val="18"/>
          <w:sz w:val="22"/>
        </w:rPr>
        <w:t> </w:t>
      </w:r>
      <w:r>
        <w:rPr>
          <w:b/>
          <w:sz w:val="22"/>
        </w:rPr>
        <w:t>provider</w:t>
      </w:r>
      <w:r>
        <w:rPr>
          <w:b/>
          <w:spacing w:val="18"/>
          <w:sz w:val="22"/>
        </w:rPr>
        <w:t> </w:t>
      </w:r>
      <w:r>
        <w:rPr>
          <w:b/>
          <w:sz w:val="22"/>
        </w:rPr>
        <w:t>required</w:t>
      </w:r>
      <w:r>
        <w:rPr>
          <w:b/>
          <w:spacing w:val="19"/>
          <w:sz w:val="22"/>
        </w:rPr>
        <w:t> </w:t>
      </w:r>
      <w:r>
        <w:rPr>
          <w:b/>
          <w:sz w:val="22"/>
        </w:rPr>
        <w:t>to</w:t>
      </w:r>
      <w:r>
        <w:rPr>
          <w:b/>
          <w:spacing w:val="20"/>
          <w:sz w:val="22"/>
        </w:rPr>
        <w:t> </w:t>
      </w:r>
      <w:r>
        <w:rPr>
          <w:b/>
          <w:sz w:val="22"/>
        </w:rPr>
        <w:t>acknowledge</w:t>
      </w:r>
      <w:r>
        <w:rPr>
          <w:b/>
          <w:spacing w:val="20"/>
          <w:sz w:val="22"/>
        </w:rPr>
        <w:t> </w:t>
      </w:r>
      <w:r>
        <w:rPr>
          <w:b/>
          <w:sz w:val="22"/>
        </w:rPr>
        <w:t>receipt</w:t>
      </w:r>
      <w:r>
        <w:rPr>
          <w:b/>
          <w:spacing w:val="18"/>
          <w:sz w:val="22"/>
        </w:rPr>
        <w:t> </w:t>
      </w:r>
      <w:r>
        <w:rPr>
          <w:b/>
          <w:sz w:val="22"/>
        </w:rPr>
        <w:t>of</w:t>
      </w:r>
      <w:r>
        <w:rPr>
          <w:b/>
          <w:spacing w:val="21"/>
          <w:sz w:val="22"/>
        </w:rPr>
        <w:t> </w:t>
      </w:r>
      <w:r>
        <w:rPr>
          <w:b/>
          <w:sz w:val="22"/>
        </w:rPr>
        <w:t>dispute</w:t>
      </w:r>
      <w:r>
        <w:rPr>
          <w:b/>
          <w:spacing w:val="20"/>
          <w:sz w:val="22"/>
        </w:rPr>
        <w:t> </w:t>
      </w:r>
      <w:r>
        <w:rPr>
          <w:b/>
          <w:spacing w:val="-2"/>
          <w:sz w:val="22"/>
        </w:rPr>
        <w:t>notice?</w:t>
      </w:r>
    </w:p>
    <w:p>
      <w:pPr>
        <w:pStyle w:val="BodyText"/>
        <w:spacing w:before="20"/>
        <w:ind w:left="719"/>
      </w:pPr>
      <w:r>
        <w:rPr>
          <w:spacing w:val="-2"/>
        </w:rPr>
        <w:t>(Y/N)</w:t>
      </w:r>
    </w:p>
    <w:p>
      <w:pPr>
        <w:pStyle w:val="BodyText"/>
        <w:spacing w:before="39"/>
      </w:pPr>
    </w:p>
    <w:p>
      <w:pPr>
        <w:pStyle w:val="ListParagraph"/>
        <w:numPr>
          <w:ilvl w:val="0"/>
          <w:numId w:val="57"/>
        </w:numPr>
        <w:tabs>
          <w:tab w:pos="719" w:val="left" w:leader="none"/>
        </w:tabs>
        <w:spacing w:line="259" w:lineRule="auto" w:before="0" w:after="0"/>
        <w:ind w:left="719" w:right="355" w:hanging="360"/>
        <w:jc w:val="both"/>
        <w:rPr>
          <w:sz w:val="22"/>
        </w:rPr>
      </w:pPr>
      <w:r>
        <w:rPr>
          <w:b/>
          <w:sz w:val="22"/>
        </w:rPr>
        <w:t>Are</w:t>
      </w:r>
      <w:r>
        <w:rPr>
          <w:b/>
          <w:spacing w:val="-4"/>
          <w:sz w:val="22"/>
        </w:rPr>
        <w:t> </w:t>
      </w:r>
      <w:r>
        <w:rPr>
          <w:b/>
          <w:sz w:val="22"/>
        </w:rPr>
        <w:t>bank</w:t>
      </w:r>
      <w:r>
        <w:rPr>
          <w:b/>
          <w:spacing w:val="-5"/>
          <w:sz w:val="22"/>
        </w:rPr>
        <w:t> </w:t>
      </w:r>
      <w:r>
        <w:rPr>
          <w:b/>
          <w:sz w:val="22"/>
        </w:rPr>
        <w:t>payment</w:t>
      </w:r>
      <w:r>
        <w:rPr>
          <w:b/>
          <w:spacing w:val="-6"/>
          <w:sz w:val="22"/>
        </w:rPr>
        <w:t> </w:t>
      </w:r>
      <w:r>
        <w:rPr>
          <w:b/>
          <w:sz w:val="22"/>
        </w:rPr>
        <w:t>service</w:t>
      </w:r>
      <w:r>
        <w:rPr>
          <w:b/>
          <w:spacing w:val="-7"/>
          <w:sz w:val="22"/>
        </w:rPr>
        <w:t> </w:t>
      </w:r>
      <w:r>
        <w:rPr>
          <w:b/>
          <w:sz w:val="22"/>
        </w:rPr>
        <w:t>providers</w:t>
      </w:r>
      <w:r>
        <w:rPr>
          <w:b/>
          <w:spacing w:val="-7"/>
          <w:sz w:val="22"/>
        </w:rPr>
        <w:t> </w:t>
      </w:r>
      <w:r>
        <w:rPr>
          <w:b/>
          <w:sz w:val="22"/>
        </w:rPr>
        <w:t>required</w:t>
      </w:r>
      <w:r>
        <w:rPr>
          <w:b/>
          <w:spacing w:val="-7"/>
          <w:sz w:val="22"/>
        </w:rPr>
        <w:t> </w:t>
      </w:r>
      <w:r>
        <w:rPr>
          <w:b/>
          <w:sz w:val="22"/>
        </w:rPr>
        <w:t>to</w:t>
      </w:r>
      <w:r>
        <w:rPr>
          <w:b/>
          <w:spacing w:val="-5"/>
          <w:sz w:val="22"/>
        </w:rPr>
        <w:t> </w:t>
      </w:r>
      <w:r>
        <w:rPr>
          <w:b/>
          <w:sz w:val="22"/>
        </w:rPr>
        <w:t>have</w:t>
      </w:r>
      <w:r>
        <w:rPr>
          <w:b/>
          <w:spacing w:val="-4"/>
          <w:sz w:val="22"/>
        </w:rPr>
        <w:t> </w:t>
      </w:r>
      <w:r>
        <w:rPr>
          <w:b/>
          <w:sz w:val="22"/>
        </w:rPr>
        <w:t>an</w:t>
      </w:r>
      <w:r>
        <w:rPr>
          <w:b/>
          <w:spacing w:val="-5"/>
          <w:sz w:val="22"/>
        </w:rPr>
        <w:t> </w:t>
      </w:r>
      <w:r>
        <w:rPr>
          <w:b/>
          <w:sz w:val="22"/>
        </w:rPr>
        <w:t>independent</w:t>
      </w:r>
      <w:r>
        <w:rPr>
          <w:b/>
          <w:spacing w:val="-4"/>
          <w:sz w:val="22"/>
        </w:rPr>
        <w:t> </w:t>
      </w:r>
      <w:r>
        <w:rPr>
          <w:b/>
          <w:sz w:val="22"/>
        </w:rPr>
        <w:t>unit</w:t>
      </w:r>
      <w:r>
        <w:rPr>
          <w:b/>
          <w:spacing w:val="-4"/>
          <w:sz w:val="22"/>
        </w:rPr>
        <w:t> </w:t>
      </w:r>
      <w:r>
        <w:rPr>
          <w:b/>
          <w:sz w:val="22"/>
        </w:rPr>
        <w:t>or</w:t>
      </w:r>
      <w:r>
        <w:rPr>
          <w:b/>
          <w:spacing w:val="-7"/>
          <w:sz w:val="22"/>
        </w:rPr>
        <w:t> </w:t>
      </w:r>
      <w:r>
        <w:rPr>
          <w:b/>
          <w:sz w:val="22"/>
        </w:rPr>
        <w:t>a</w:t>
      </w:r>
      <w:r>
        <w:rPr>
          <w:b/>
          <w:spacing w:val="-5"/>
          <w:sz w:val="22"/>
        </w:rPr>
        <w:t> </w:t>
      </w:r>
      <w:r>
        <w:rPr>
          <w:b/>
          <w:sz w:val="22"/>
        </w:rPr>
        <w:t>representative</w:t>
      </w:r>
      <w:r>
        <w:rPr>
          <w:b/>
          <w:spacing w:val="-7"/>
          <w:sz w:val="22"/>
        </w:rPr>
        <w:t> </w:t>
      </w:r>
      <w:r>
        <w:rPr>
          <w:b/>
          <w:sz w:val="22"/>
        </w:rPr>
        <w:t>in charge of dispute resolution? </w:t>
      </w:r>
      <w:r>
        <w:rPr>
          <w:sz w:val="22"/>
        </w:rPr>
        <w:t>(Y/N)</w:t>
      </w:r>
    </w:p>
    <w:p>
      <w:pPr>
        <w:pStyle w:val="BodyText"/>
        <w:spacing w:before="19"/>
      </w:pPr>
    </w:p>
    <w:p>
      <w:pPr>
        <w:pStyle w:val="ListParagraph"/>
        <w:numPr>
          <w:ilvl w:val="0"/>
          <w:numId w:val="57"/>
        </w:numPr>
        <w:tabs>
          <w:tab w:pos="719" w:val="left" w:leader="none"/>
        </w:tabs>
        <w:spacing w:line="256" w:lineRule="auto" w:before="0" w:after="0"/>
        <w:ind w:left="719" w:right="356" w:hanging="360"/>
        <w:jc w:val="both"/>
        <w:rPr>
          <w:sz w:val="22"/>
        </w:rPr>
      </w:pPr>
      <w:r>
        <w:rPr>
          <w:b/>
          <w:sz w:val="22"/>
        </w:rPr>
        <w:t>Are non-bank payment service providers required to have an independent unit or a representative in charge of dispute resolution? </w:t>
      </w:r>
      <w:r>
        <w:rPr>
          <w:sz w:val="22"/>
        </w:rPr>
        <w:t>(Y/N)</w:t>
      </w:r>
    </w:p>
    <w:p>
      <w:pPr>
        <w:pStyle w:val="BodyText"/>
        <w:spacing w:before="24"/>
      </w:pPr>
    </w:p>
    <w:p>
      <w:pPr>
        <w:pStyle w:val="ListParagraph"/>
        <w:numPr>
          <w:ilvl w:val="0"/>
          <w:numId w:val="57"/>
        </w:numPr>
        <w:tabs>
          <w:tab w:pos="719" w:val="left" w:leader="none"/>
        </w:tabs>
        <w:spacing w:line="259" w:lineRule="auto" w:before="0" w:after="0"/>
        <w:ind w:left="719" w:right="356" w:hanging="360"/>
        <w:jc w:val="both"/>
        <w:rPr>
          <w:sz w:val="22"/>
        </w:rPr>
      </w:pPr>
      <w:r>
        <w:rPr>
          <w:b/>
          <w:sz w:val="22"/>
        </w:rPr>
        <w:t>Does</w:t>
      </w:r>
      <w:r>
        <w:rPr>
          <w:b/>
          <w:spacing w:val="-14"/>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establish</w:t>
      </w:r>
      <w:r>
        <w:rPr>
          <w:b/>
          <w:spacing w:val="-14"/>
          <w:sz w:val="22"/>
        </w:rPr>
        <w:t> </w:t>
      </w:r>
      <w:r>
        <w:rPr>
          <w:b/>
          <w:sz w:val="22"/>
        </w:rPr>
        <w:t>an</w:t>
      </w:r>
      <w:r>
        <w:rPr>
          <w:b/>
          <w:spacing w:val="-14"/>
          <w:sz w:val="22"/>
        </w:rPr>
        <w:t> </w:t>
      </w:r>
      <w:r>
        <w:rPr>
          <w:b/>
          <w:sz w:val="22"/>
        </w:rPr>
        <w:t>independent</w:t>
      </w:r>
      <w:r>
        <w:rPr>
          <w:b/>
          <w:spacing w:val="-14"/>
          <w:sz w:val="22"/>
        </w:rPr>
        <w:t> </w:t>
      </w:r>
      <w:r>
        <w:rPr>
          <w:b/>
          <w:sz w:val="22"/>
        </w:rPr>
        <w:t>governmental</w:t>
      </w:r>
      <w:r>
        <w:rPr>
          <w:b/>
          <w:spacing w:val="-13"/>
          <w:sz w:val="22"/>
        </w:rPr>
        <w:t> </w:t>
      </w:r>
      <w:r>
        <w:rPr>
          <w:b/>
          <w:sz w:val="22"/>
        </w:rPr>
        <w:t>authority</w:t>
      </w:r>
      <w:r>
        <w:rPr>
          <w:b/>
          <w:spacing w:val="-14"/>
          <w:sz w:val="22"/>
        </w:rPr>
        <w:t> </w:t>
      </w:r>
      <w:r>
        <w:rPr>
          <w:b/>
          <w:sz w:val="22"/>
        </w:rPr>
        <w:t>that</w:t>
      </w:r>
      <w:r>
        <w:rPr>
          <w:b/>
          <w:spacing w:val="-14"/>
          <w:sz w:val="22"/>
        </w:rPr>
        <w:t> </w:t>
      </w:r>
      <w:r>
        <w:rPr>
          <w:b/>
          <w:sz w:val="22"/>
        </w:rPr>
        <w:t>parties</w:t>
      </w:r>
      <w:r>
        <w:rPr>
          <w:b/>
          <w:spacing w:val="-14"/>
          <w:sz w:val="22"/>
        </w:rPr>
        <w:t> </w:t>
      </w:r>
      <w:r>
        <w:rPr>
          <w:b/>
          <w:sz w:val="22"/>
        </w:rPr>
        <w:t>can resort</w:t>
      </w:r>
      <w:r>
        <w:rPr>
          <w:b/>
          <w:spacing w:val="-5"/>
          <w:sz w:val="22"/>
        </w:rPr>
        <w:t> </w:t>
      </w:r>
      <w:r>
        <w:rPr>
          <w:b/>
          <w:sz w:val="22"/>
        </w:rPr>
        <w:t>to</w:t>
      </w:r>
      <w:r>
        <w:rPr>
          <w:b/>
          <w:spacing w:val="-8"/>
          <w:sz w:val="22"/>
        </w:rPr>
        <w:t> </w:t>
      </w:r>
      <w:r>
        <w:rPr>
          <w:b/>
          <w:sz w:val="22"/>
        </w:rPr>
        <w:t>in</w:t>
      </w:r>
      <w:r>
        <w:rPr>
          <w:b/>
          <w:spacing w:val="-7"/>
          <w:sz w:val="22"/>
        </w:rPr>
        <w:t> </w:t>
      </w:r>
      <w:r>
        <w:rPr>
          <w:b/>
          <w:sz w:val="22"/>
        </w:rPr>
        <w:t>case</w:t>
      </w:r>
      <w:r>
        <w:rPr>
          <w:b/>
          <w:spacing w:val="-6"/>
          <w:sz w:val="22"/>
        </w:rPr>
        <w:t> </w:t>
      </w:r>
      <w:r>
        <w:rPr>
          <w:b/>
          <w:sz w:val="22"/>
        </w:rPr>
        <w:t>the</w:t>
      </w:r>
      <w:r>
        <w:rPr>
          <w:b/>
          <w:spacing w:val="-6"/>
          <w:sz w:val="22"/>
        </w:rPr>
        <w:t> </w:t>
      </w:r>
      <w:r>
        <w:rPr>
          <w:b/>
          <w:sz w:val="22"/>
        </w:rPr>
        <w:t>dispute</w:t>
      </w:r>
      <w:r>
        <w:rPr>
          <w:b/>
          <w:spacing w:val="-6"/>
          <w:sz w:val="22"/>
        </w:rPr>
        <w:t> </w:t>
      </w:r>
      <w:r>
        <w:rPr>
          <w:b/>
          <w:sz w:val="22"/>
        </w:rPr>
        <w:t>was</w:t>
      </w:r>
      <w:r>
        <w:rPr>
          <w:b/>
          <w:spacing w:val="-6"/>
          <w:sz w:val="22"/>
        </w:rPr>
        <w:t> </w:t>
      </w:r>
      <w:r>
        <w:rPr>
          <w:b/>
          <w:sz w:val="22"/>
        </w:rPr>
        <w:t>not</w:t>
      </w:r>
      <w:r>
        <w:rPr>
          <w:b/>
          <w:spacing w:val="-5"/>
          <w:sz w:val="22"/>
        </w:rPr>
        <w:t> </w:t>
      </w:r>
      <w:r>
        <w:rPr>
          <w:b/>
          <w:sz w:val="22"/>
        </w:rPr>
        <w:t>resolved</w:t>
      </w:r>
      <w:r>
        <w:rPr>
          <w:b/>
          <w:spacing w:val="-7"/>
          <w:sz w:val="22"/>
        </w:rPr>
        <w:t> </w:t>
      </w:r>
      <w:r>
        <w:rPr>
          <w:b/>
          <w:sz w:val="22"/>
        </w:rPr>
        <w:t>internally</w:t>
      </w:r>
      <w:r>
        <w:rPr>
          <w:b/>
          <w:spacing w:val="-8"/>
          <w:sz w:val="22"/>
        </w:rPr>
        <w:t> </w:t>
      </w:r>
      <w:r>
        <w:rPr>
          <w:b/>
          <w:sz w:val="22"/>
        </w:rPr>
        <w:t>with</w:t>
      </w:r>
      <w:r>
        <w:rPr>
          <w:b/>
          <w:spacing w:val="-7"/>
          <w:sz w:val="22"/>
        </w:rPr>
        <w:t> </w:t>
      </w:r>
      <w:r>
        <w:rPr>
          <w:b/>
          <w:sz w:val="22"/>
        </w:rPr>
        <w:t>the</w:t>
      </w:r>
      <w:r>
        <w:rPr>
          <w:b/>
          <w:spacing w:val="-6"/>
          <w:sz w:val="22"/>
        </w:rPr>
        <w:t> </w:t>
      </w:r>
      <w:r>
        <w:rPr>
          <w:b/>
          <w:sz w:val="22"/>
        </w:rPr>
        <w:t>bank</w:t>
      </w:r>
      <w:r>
        <w:rPr>
          <w:b/>
          <w:spacing w:val="-7"/>
          <w:sz w:val="22"/>
        </w:rPr>
        <w:t> </w:t>
      </w:r>
      <w:r>
        <w:rPr>
          <w:b/>
          <w:sz w:val="22"/>
        </w:rPr>
        <w:t>payment</w:t>
      </w:r>
      <w:r>
        <w:rPr>
          <w:b/>
          <w:spacing w:val="-8"/>
          <w:sz w:val="22"/>
        </w:rPr>
        <w:t> </w:t>
      </w:r>
      <w:r>
        <w:rPr>
          <w:b/>
          <w:sz w:val="22"/>
        </w:rPr>
        <w:t>service</w:t>
      </w:r>
      <w:r>
        <w:rPr>
          <w:b/>
          <w:spacing w:val="-6"/>
          <w:sz w:val="22"/>
        </w:rPr>
        <w:t> </w:t>
      </w:r>
      <w:r>
        <w:rPr>
          <w:b/>
          <w:sz w:val="22"/>
        </w:rPr>
        <w:t>provider? </w:t>
      </w:r>
      <w:r>
        <w:rPr>
          <w:spacing w:val="-2"/>
          <w:sz w:val="22"/>
        </w:rPr>
        <w:t>(Y/N)</w:t>
      </w:r>
    </w:p>
    <w:p>
      <w:pPr>
        <w:pStyle w:val="BodyText"/>
        <w:spacing w:before="19"/>
      </w:pPr>
    </w:p>
    <w:p>
      <w:pPr>
        <w:pStyle w:val="ListParagraph"/>
        <w:numPr>
          <w:ilvl w:val="0"/>
          <w:numId w:val="57"/>
        </w:numPr>
        <w:tabs>
          <w:tab w:pos="719" w:val="left" w:leader="none"/>
        </w:tabs>
        <w:spacing w:line="259" w:lineRule="auto" w:before="0" w:after="0"/>
        <w:ind w:left="719" w:right="356" w:hanging="360"/>
        <w:jc w:val="both"/>
        <w:rPr>
          <w:sz w:val="22"/>
        </w:rPr>
      </w:pPr>
      <w:r>
        <w:rPr>
          <w:b/>
          <w:sz w:val="22"/>
        </w:rPr>
        <w:t>Does</w:t>
      </w:r>
      <w:r>
        <w:rPr>
          <w:b/>
          <w:spacing w:val="-14"/>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establish</w:t>
      </w:r>
      <w:r>
        <w:rPr>
          <w:b/>
          <w:spacing w:val="-14"/>
          <w:sz w:val="22"/>
        </w:rPr>
        <w:t> </w:t>
      </w:r>
      <w:r>
        <w:rPr>
          <w:b/>
          <w:sz w:val="22"/>
        </w:rPr>
        <w:t>an</w:t>
      </w:r>
      <w:r>
        <w:rPr>
          <w:b/>
          <w:spacing w:val="-14"/>
          <w:sz w:val="22"/>
        </w:rPr>
        <w:t> </w:t>
      </w:r>
      <w:r>
        <w:rPr>
          <w:b/>
          <w:sz w:val="22"/>
        </w:rPr>
        <w:t>independent</w:t>
      </w:r>
      <w:r>
        <w:rPr>
          <w:b/>
          <w:spacing w:val="-14"/>
          <w:sz w:val="22"/>
        </w:rPr>
        <w:t> </w:t>
      </w:r>
      <w:r>
        <w:rPr>
          <w:b/>
          <w:sz w:val="22"/>
        </w:rPr>
        <w:t>governmental</w:t>
      </w:r>
      <w:r>
        <w:rPr>
          <w:b/>
          <w:spacing w:val="-13"/>
          <w:sz w:val="22"/>
        </w:rPr>
        <w:t> </w:t>
      </w:r>
      <w:r>
        <w:rPr>
          <w:b/>
          <w:sz w:val="22"/>
        </w:rPr>
        <w:t>authority</w:t>
      </w:r>
      <w:r>
        <w:rPr>
          <w:b/>
          <w:spacing w:val="-14"/>
          <w:sz w:val="22"/>
        </w:rPr>
        <w:t> </w:t>
      </w:r>
      <w:r>
        <w:rPr>
          <w:b/>
          <w:sz w:val="22"/>
        </w:rPr>
        <w:t>that</w:t>
      </w:r>
      <w:r>
        <w:rPr>
          <w:b/>
          <w:spacing w:val="-14"/>
          <w:sz w:val="22"/>
        </w:rPr>
        <w:t> </w:t>
      </w:r>
      <w:r>
        <w:rPr>
          <w:b/>
          <w:sz w:val="22"/>
        </w:rPr>
        <w:t>parties</w:t>
      </w:r>
      <w:r>
        <w:rPr>
          <w:b/>
          <w:spacing w:val="-14"/>
          <w:sz w:val="22"/>
        </w:rPr>
        <w:t> </w:t>
      </w:r>
      <w:r>
        <w:rPr>
          <w:b/>
          <w:sz w:val="22"/>
        </w:rPr>
        <w:t>can resort to in case the dispute was not resolved internally with the non-bank payment service provider? </w:t>
      </w:r>
      <w:r>
        <w:rPr>
          <w:sz w:val="22"/>
        </w:rPr>
        <w:t>(Y/N)</w:t>
      </w:r>
    </w:p>
    <w:p>
      <w:pPr>
        <w:pStyle w:val="BodyText"/>
        <w:spacing w:before="19"/>
      </w:pPr>
    </w:p>
    <w:p>
      <w:pPr>
        <w:pStyle w:val="ListParagraph"/>
        <w:numPr>
          <w:ilvl w:val="0"/>
          <w:numId w:val="57"/>
        </w:numPr>
        <w:tabs>
          <w:tab w:pos="719" w:val="left" w:leader="none"/>
        </w:tabs>
        <w:spacing w:line="259" w:lineRule="auto" w:before="0" w:after="0"/>
        <w:ind w:left="719" w:right="354" w:hanging="360"/>
        <w:jc w:val="both"/>
        <w:rPr>
          <w:sz w:val="22"/>
        </w:rPr>
      </w:pPr>
      <w:r>
        <w:rPr>
          <w:b/>
          <w:sz w:val="22"/>
        </w:rPr>
        <w:t>In</w:t>
      </w:r>
      <w:r>
        <w:rPr>
          <w:b/>
          <w:spacing w:val="-14"/>
          <w:sz w:val="22"/>
        </w:rPr>
        <w:t> </w:t>
      </w:r>
      <w:r>
        <w:rPr>
          <w:b/>
          <w:sz w:val="22"/>
        </w:rPr>
        <w:t>case</w:t>
      </w:r>
      <w:r>
        <w:rPr>
          <w:b/>
          <w:spacing w:val="-14"/>
          <w:sz w:val="22"/>
        </w:rPr>
        <w:t> </w:t>
      </w:r>
      <w:r>
        <w:rPr>
          <w:b/>
          <w:sz w:val="22"/>
        </w:rPr>
        <w:t>a</w:t>
      </w:r>
      <w:r>
        <w:rPr>
          <w:b/>
          <w:spacing w:val="-14"/>
          <w:sz w:val="22"/>
        </w:rPr>
        <w:t> </w:t>
      </w:r>
      <w:r>
        <w:rPr>
          <w:b/>
          <w:sz w:val="22"/>
        </w:rPr>
        <w:t>dispute</w:t>
      </w:r>
      <w:r>
        <w:rPr>
          <w:b/>
          <w:spacing w:val="-13"/>
          <w:sz w:val="22"/>
        </w:rPr>
        <w:t> </w:t>
      </w:r>
      <w:r>
        <w:rPr>
          <w:b/>
          <w:sz w:val="22"/>
        </w:rPr>
        <w:t>is</w:t>
      </w:r>
      <w:r>
        <w:rPr>
          <w:b/>
          <w:spacing w:val="-14"/>
          <w:sz w:val="22"/>
        </w:rPr>
        <w:t> </w:t>
      </w:r>
      <w:r>
        <w:rPr>
          <w:b/>
          <w:sz w:val="22"/>
        </w:rPr>
        <w:t>pending</w:t>
      </w:r>
      <w:r>
        <w:rPr>
          <w:b/>
          <w:spacing w:val="-14"/>
          <w:sz w:val="22"/>
        </w:rPr>
        <w:t> </w:t>
      </w:r>
      <w:r>
        <w:rPr>
          <w:b/>
          <w:sz w:val="22"/>
        </w:rPr>
        <w:t>resolution</w:t>
      </w:r>
      <w:r>
        <w:rPr>
          <w:b/>
          <w:spacing w:val="-14"/>
          <w:sz w:val="22"/>
        </w:rPr>
        <w:t> </w:t>
      </w:r>
      <w:r>
        <w:rPr>
          <w:b/>
          <w:sz w:val="22"/>
        </w:rPr>
        <w:t>with</w:t>
      </w:r>
      <w:r>
        <w:rPr>
          <w:b/>
          <w:spacing w:val="-13"/>
          <w:sz w:val="22"/>
        </w:rPr>
        <w:t> </w:t>
      </w:r>
      <w:r>
        <w:rPr>
          <w:b/>
          <w:sz w:val="22"/>
        </w:rPr>
        <w:t>a</w:t>
      </w:r>
      <w:r>
        <w:rPr>
          <w:b/>
          <w:spacing w:val="-14"/>
          <w:sz w:val="22"/>
        </w:rPr>
        <w:t> </w:t>
      </w:r>
      <w:r>
        <w:rPr>
          <w:b/>
          <w:sz w:val="22"/>
        </w:rPr>
        <w:t>bank</w:t>
      </w:r>
      <w:r>
        <w:rPr>
          <w:b/>
          <w:spacing w:val="-14"/>
          <w:sz w:val="22"/>
        </w:rPr>
        <w:t> </w:t>
      </w:r>
      <w:r>
        <w:rPr>
          <w:b/>
          <w:sz w:val="22"/>
        </w:rPr>
        <w:t>payment</w:t>
      </w:r>
      <w:r>
        <w:rPr>
          <w:b/>
          <w:spacing w:val="-14"/>
          <w:sz w:val="22"/>
        </w:rPr>
        <w:t> </w:t>
      </w:r>
      <w:r>
        <w:rPr>
          <w:b/>
          <w:sz w:val="22"/>
        </w:rPr>
        <w:t>service</w:t>
      </w:r>
      <w:r>
        <w:rPr>
          <w:b/>
          <w:spacing w:val="-13"/>
          <w:sz w:val="22"/>
        </w:rPr>
        <w:t> </w:t>
      </w:r>
      <w:r>
        <w:rPr>
          <w:b/>
          <w:sz w:val="22"/>
        </w:rPr>
        <w:t>provider,</w:t>
      </w:r>
      <w:r>
        <w:rPr>
          <w:b/>
          <w:spacing w:val="-14"/>
          <w:sz w:val="22"/>
        </w:rPr>
        <w:t> </w:t>
      </w:r>
      <w:r>
        <w:rPr>
          <w:b/>
          <w:sz w:val="22"/>
        </w:rPr>
        <w:t>is</w:t>
      </w:r>
      <w:r>
        <w:rPr>
          <w:b/>
          <w:spacing w:val="-13"/>
          <w:sz w:val="22"/>
        </w:rPr>
        <w:t> </w:t>
      </w:r>
      <w:r>
        <w:rPr>
          <w:b/>
          <w:sz w:val="22"/>
        </w:rPr>
        <w:t>there</w:t>
      </w:r>
      <w:r>
        <w:rPr>
          <w:b/>
          <w:spacing w:val="-13"/>
          <w:sz w:val="22"/>
        </w:rPr>
        <w:t> </w:t>
      </w:r>
      <w:r>
        <w:rPr>
          <w:b/>
          <w:sz w:val="22"/>
        </w:rPr>
        <w:t>a</w:t>
      </w:r>
      <w:r>
        <w:rPr>
          <w:b/>
          <w:spacing w:val="-14"/>
          <w:sz w:val="22"/>
        </w:rPr>
        <w:t> </w:t>
      </w:r>
      <w:r>
        <w:rPr>
          <w:b/>
          <w:sz w:val="22"/>
        </w:rPr>
        <w:t>restriction in</w:t>
      </w:r>
      <w:r>
        <w:rPr>
          <w:b/>
          <w:spacing w:val="-14"/>
          <w:sz w:val="22"/>
        </w:rPr>
        <w:t> </w:t>
      </w:r>
      <w:r>
        <w:rPr>
          <w:b/>
          <w:sz w:val="22"/>
        </w:rPr>
        <w:t>the</w:t>
      </w:r>
      <w:r>
        <w:rPr>
          <w:b/>
          <w:spacing w:val="-14"/>
          <w:sz w:val="22"/>
        </w:rPr>
        <w:t> </w:t>
      </w:r>
      <w:r>
        <w:rPr>
          <w:b/>
          <w:sz w:val="22"/>
        </w:rPr>
        <w:t>law</w:t>
      </w:r>
      <w:r>
        <w:rPr>
          <w:b/>
          <w:spacing w:val="-14"/>
          <w:sz w:val="22"/>
        </w:rPr>
        <w:t> </w:t>
      </w:r>
      <w:r>
        <w:rPr>
          <w:b/>
          <w:sz w:val="22"/>
        </w:rPr>
        <w:t>or</w:t>
      </w:r>
      <w:r>
        <w:rPr>
          <w:b/>
          <w:spacing w:val="-13"/>
          <w:sz w:val="22"/>
        </w:rPr>
        <w:t> </w:t>
      </w:r>
      <w:r>
        <w:rPr>
          <w:b/>
          <w:sz w:val="22"/>
        </w:rPr>
        <w:t>regulation</w:t>
      </w:r>
      <w:r>
        <w:rPr>
          <w:b/>
          <w:spacing w:val="-14"/>
          <w:sz w:val="22"/>
        </w:rPr>
        <w:t> </w:t>
      </w:r>
      <w:r>
        <w:rPr>
          <w:b/>
          <w:sz w:val="22"/>
        </w:rPr>
        <w:t>to</w:t>
      </w:r>
      <w:r>
        <w:rPr>
          <w:b/>
          <w:spacing w:val="-14"/>
          <w:sz w:val="22"/>
        </w:rPr>
        <w:t> </w:t>
      </w:r>
      <w:r>
        <w:rPr>
          <w:b/>
          <w:sz w:val="22"/>
        </w:rPr>
        <w:t>continue</w:t>
      </w:r>
      <w:r>
        <w:rPr>
          <w:b/>
          <w:spacing w:val="-14"/>
          <w:sz w:val="22"/>
        </w:rPr>
        <w:t> </w:t>
      </w:r>
      <w:r>
        <w:rPr>
          <w:b/>
          <w:sz w:val="22"/>
        </w:rPr>
        <w:t>collecting</w:t>
      </w:r>
      <w:r>
        <w:rPr>
          <w:b/>
          <w:spacing w:val="-13"/>
          <w:sz w:val="22"/>
        </w:rPr>
        <w:t> </w:t>
      </w:r>
      <w:r>
        <w:rPr>
          <w:b/>
          <w:sz w:val="22"/>
        </w:rPr>
        <w:t>on</w:t>
      </w:r>
      <w:r>
        <w:rPr>
          <w:b/>
          <w:spacing w:val="-14"/>
          <w:sz w:val="22"/>
        </w:rPr>
        <w:t> </w:t>
      </w:r>
      <w:r>
        <w:rPr>
          <w:b/>
          <w:sz w:val="22"/>
        </w:rPr>
        <w:t>undisputed</w:t>
      </w:r>
      <w:r>
        <w:rPr>
          <w:b/>
          <w:spacing w:val="-14"/>
          <w:sz w:val="22"/>
        </w:rPr>
        <w:t> </w:t>
      </w:r>
      <w:r>
        <w:rPr>
          <w:b/>
          <w:sz w:val="22"/>
        </w:rPr>
        <w:t>transactions</w:t>
      </w:r>
      <w:r>
        <w:rPr>
          <w:b/>
          <w:spacing w:val="-14"/>
          <w:sz w:val="22"/>
        </w:rPr>
        <w:t> </w:t>
      </w:r>
      <w:r>
        <w:rPr>
          <w:i/>
          <w:sz w:val="22"/>
        </w:rPr>
        <w:t>(when</w:t>
      </w:r>
      <w:r>
        <w:rPr>
          <w:i/>
          <w:spacing w:val="-13"/>
          <w:sz w:val="22"/>
        </w:rPr>
        <w:t> </w:t>
      </w:r>
      <w:r>
        <w:rPr>
          <w:i/>
          <w:sz w:val="22"/>
        </w:rPr>
        <w:t>applicable)</w:t>
      </w:r>
      <w:r>
        <w:rPr>
          <w:b/>
          <w:sz w:val="22"/>
        </w:rPr>
        <w:t>?</w:t>
      </w:r>
      <w:r>
        <w:rPr>
          <w:b/>
          <w:spacing w:val="-14"/>
          <w:sz w:val="22"/>
        </w:rPr>
        <w:t> </w:t>
      </w:r>
      <w:r>
        <w:rPr>
          <w:sz w:val="22"/>
        </w:rPr>
        <w:t>(Y/N, N – good practice)</w:t>
      </w:r>
    </w:p>
    <w:p>
      <w:pPr>
        <w:pStyle w:val="BodyText"/>
        <w:spacing w:before="19"/>
      </w:pPr>
    </w:p>
    <w:p>
      <w:pPr>
        <w:pStyle w:val="ListParagraph"/>
        <w:numPr>
          <w:ilvl w:val="0"/>
          <w:numId w:val="57"/>
        </w:numPr>
        <w:tabs>
          <w:tab w:pos="719" w:val="left" w:leader="none"/>
        </w:tabs>
        <w:spacing w:line="259" w:lineRule="auto" w:before="1" w:after="0"/>
        <w:ind w:left="719" w:right="352" w:hanging="360"/>
        <w:jc w:val="both"/>
        <w:rPr>
          <w:sz w:val="22"/>
        </w:rPr>
      </w:pPr>
      <w:r>
        <w:rPr>
          <w:b/>
          <w:sz w:val="22"/>
        </w:rPr>
        <w:t>In case a dispute is pending resolution with a non-bank payment service provider, is there a restriction in the law or regulation to continue collecting on undisputed transactions </w:t>
      </w:r>
      <w:r>
        <w:rPr>
          <w:i/>
          <w:sz w:val="22"/>
        </w:rPr>
        <w:t>(when applicable)</w:t>
      </w:r>
      <w:r>
        <w:rPr>
          <w:b/>
          <w:sz w:val="22"/>
        </w:rPr>
        <w:t>? </w:t>
      </w:r>
      <w:r>
        <w:rPr>
          <w:sz w:val="22"/>
        </w:rPr>
        <w:t>(Y/N, N – good practice)</w:t>
      </w:r>
    </w:p>
    <w:p>
      <w:pPr>
        <w:pStyle w:val="BodyText"/>
        <w:spacing w:before="59"/>
      </w:pPr>
    </w:p>
    <w:p>
      <w:pPr>
        <w:pStyle w:val="ListParagraph"/>
        <w:numPr>
          <w:ilvl w:val="2"/>
          <w:numId w:val="56"/>
        </w:numPr>
        <w:tabs>
          <w:tab w:pos="965" w:val="left" w:leader="none"/>
        </w:tabs>
        <w:spacing w:line="240" w:lineRule="auto" w:before="1" w:after="0"/>
        <w:ind w:left="965" w:right="0" w:hanging="606"/>
        <w:jc w:val="left"/>
        <w:rPr>
          <w:b/>
          <w:sz w:val="22"/>
        </w:rPr>
      </w:pPr>
      <w:r>
        <w:rPr>
          <w:b/>
          <w:color w:val="4471C4"/>
          <w:sz w:val="22"/>
        </w:rPr>
        <w:t>Interoperability</w:t>
      </w:r>
      <w:r>
        <w:rPr>
          <w:b/>
          <w:color w:val="4471C4"/>
          <w:spacing w:val="-8"/>
          <w:sz w:val="22"/>
        </w:rPr>
        <w:t> </w:t>
      </w:r>
      <w:r>
        <w:rPr>
          <w:b/>
          <w:color w:val="4471C4"/>
          <w:sz w:val="22"/>
        </w:rPr>
        <w:t>of</w:t>
      </w:r>
      <w:r>
        <w:rPr>
          <w:b/>
          <w:color w:val="4471C4"/>
          <w:spacing w:val="-7"/>
          <w:sz w:val="22"/>
        </w:rPr>
        <w:t> </w:t>
      </w:r>
      <w:r>
        <w:rPr>
          <w:b/>
          <w:color w:val="4471C4"/>
          <w:sz w:val="22"/>
        </w:rPr>
        <w:t>Payment</w:t>
      </w:r>
      <w:r>
        <w:rPr>
          <w:b/>
          <w:color w:val="4471C4"/>
          <w:spacing w:val="-4"/>
          <w:sz w:val="22"/>
        </w:rPr>
        <w:t> </w:t>
      </w:r>
      <w:r>
        <w:rPr>
          <w:b/>
          <w:color w:val="4471C4"/>
          <w:sz w:val="22"/>
        </w:rPr>
        <w:t>Systems</w:t>
      </w:r>
      <w:r>
        <w:rPr>
          <w:b/>
          <w:color w:val="4471C4"/>
          <w:spacing w:val="-5"/>
          <w:sz w:val="22"/>
        </w:rPr>
        <w:t> </w:t>
      </w:r>
      <w:r>
        <w:rPr>
          <w:b/>
          <w:color w:val="4471C4"/>
          <w:sz w:val="22"/>
        </w:rPr>
        <w:t>and</w:t>
      </w:r>
      <w:r>
        <w:rPr>
          <w:b/>
          <w:color w:val="4471C4"/>
          <w:spacing w:val="-6"/>
          <w:sz w:val="22"/>
        </w:rPr>
        <w:t> </w:t>
      </w:r>
      <w:r>
        <w:rPr>
          <w:b/>
          <w:color w:val="4471C4"/>
          <w:sz w:val="22"/>
        </w:rPr>
        <w:t>Promotion</w:t>
      </w:r>
      <w:r>
        <w:rPr>
          <w:b/>
          <w:color w:val="4471C4"/>
          <w:spacing w:val="-6"/>
          <w:sz w:val="22"/>
        </w:rPr>
        <w:t> </w:t>
      </w:r>
      <w:r>
        <w:rPr>
          <w:b/>
          <w:color w:val="4471C4"/>
          <w:sz w:val="22"/>
        </w:rPr>
        <w:t>of</w:t>
      </w:r>
      <w:r>
        <w:rPr>
          <w:b/>
          <w:color w:val="4471C4"/>
          <w:spacing w:val="-4"/>
          <w:sz w:val="22"/>
        </w:rPr>
        <w:t> </w:t>
      </w:r>
      <w:r>
        <w:rPr>
          <w:b/>
          <w:color w:val="4471C4"/>
          <w:spacing w:val="-2"/>
          <w:sz w:val="22"/>
        </w:rPr>
        <w:t>Competition</w:t>
      </w:r>
    </w:p>
    <w:p>
      <w:pPr>
        <w:pStyle w:val="BodyText"/>
        <w:spacing w:before="38"/>
        <w:rPr>
          <w:b/>
        </w:rPr>
      </w:pPr>
    </w:p>
    <w:p>
      <w:pPr>
        <w:pStyle w:val="ListParagraph"/>
        <w:numPr>
          <w:ilvl w:val="0"/>
          <w:numId w:val="57"/>
        </w:numPr>
        <w:tabs>
          <w:tab w:pos="719" w:val="left" w:leader="none"/>
        </w:tabs>
        <w:spacing w:line="259" w:lineRule="auto" w:before="0" w:after="0"/>
        <w:ind w:left="719" w:right="354" w:hanging="360"/>
        <w:jc w:val="left"/>
        <w:rPr>
          <w:b/>
          <w:sz w:val="22"/>
        </w:rPr>
      </w:pPr>
      <w:r>
        <w:rPr>
          <w:b/>
          <w:sz w:val="22"/>
        </w:rPr>
        <w:t>How is the level and extent of interoperability of bank payment service providers characterized in the jurisdiction?</w:t>
      </w:r>
    </w:p>
    <w:p>
      <w:pPr>
        <w:spacing w:line="256" w:lineRule="auto" w:before="1"/>
        <w:ind w:left="359" w:right="0" w:firstLine="0"/>
        <w:jc w:val="left"/>
        <w:rPr>
          <w:i/>
          <w:sz w:val="22"/>
        </w:rPr>
      </w:pPr>
      <w:r>
        <w:rPr>
          <w:i/>
          <w:sz w:val="22"/>
        </w:rPr>
        <w:t>Note:</w:t>
      </w:r>
      <w:r>
        <w:rPr>
          <w:i/>
          <w:spacing w:val="-4"/>
          <w:sz w:val="22"/>
        </w:rPr>
        <w:t> </w:t>
      </w:r>
      <w:r>
        <w:rPr>
          <w:i/>
          <w:sz w:val="22"/>
        </w:rPr>
        <w:t>This</w:t>
      </w:r>
      <w:r>
        <w:rPr>
          <w:i/>
          <w:spacing w:val="-4"/>
          <w:sz w:val="22"/>
        </w:rPr>
        <w:t> </w:t>
      </w:r>
      <w:r>
        <w:rPr>
          <w:i/>
          <w:sz w:val="22"/>
        </w:rPr>
        <w:t>question</w:t>
      </w:r>
      <w:r>
        <w:rPr>
          <w:i/>
          <w:spacing w:val="-5"/>
          <w:sz w:val="22"/>
        </w:rPr>
        <w:t> </w:t>
      </w:r>
      <w:r>
        <w:rPr>
          <w:i/>
          <w:sz w:val="22"/>
        </w:rPr>
        <w:t>refers</w:t>
      </w:r>
      <w:r>
        <w:rPr>
          <w:i/>
          <w:spacing w:val="-4"/>
          <w:sz w:val="22"/>
        </w:rPr>
        <w:t> </w:t>
      </w:r>
      <w:r>
        <w:rPr>
          <w:i/>
          <w:sz w:val="22"/>
        </w:rPr>
        <w:t>to</w:t>
      </w:r>
      <w:r>
        <w:rPr>
          <w:i/>
          <w:spacing w:val="-5"/>
          <w:sz w:val="22"/>
        </w:rPr>
        <w:t> </w:t>
      </w:r>
      <w:r>
        <w:rPr>
          <w:i/>
          <w:sz w:val="22"/>
        </w:rPr>
        <w:t>interoperability</w:t>
      </w:r>
      <w:r>
        <w:rPr>
          <w:i/>
          <w:spacing w:val="-4"/>
          <w:sz w:val="22"/>
        </w:rPr>
        <w:t> </w:t>
      </w:r>
      <w:r>
        <w:rPr>
          <w:i/>
          <w:sz w:val="22"/>
        </w:rPr>
        <w:t>of</w:t>
      </w:r>
      <w:r>
        <w:rPr>
          <w:i/>
          <w:spacing w:val="-4"/>
          <w:sz w:val="22"/>
        </w:rPr>
        <w:t> </w:t>
      </w:r>
      <w:r>
        <w:rPr>
          <w:i/>
          <w:sz w:val="22"/>
        </w:rPr>
        <w:t>PSPs</w:t>
      </w:r>
      <w:r>
        <w:rPr>
          <w:i/>
          <w:spacing w:val="-4"/>
          <w:sz w:val="22"/>
        </w:rPr>
        <w:t> </w:t>
      </w:r>
      <w:r>
        <w:rPr>
          <w:i/>
          <w:sz w:val="22"/>
        </w:rPr>
        <w:t>within</w:t>
      </w:r>
      <w:r>
        <w:rPr>
          <w:i/>
          <w:spacing w:val="-5"/>
          <w:sz w:val="22"/>
        </w:rPr>
        <w:t> </w:t>
      </w:r>
      <w:r>
        <w:rPr>
          <w:i/>
          <w:sz w:val="22"/>
        </w:rPr>
        <w:t>the</w:t>
      </w:r>
      <w:r>
        <w:rPr>
          <w:i/>
          <w:spacing w:val="-4"/>
          <w:sz w:val="22"/>
        </w:rPr>
        <w:t> </w:t>
      </w:r>
      <w:r>
        <w:rPr>
          <w:i/>
          <w:sz w:val="22"/>
        </w:rPr>
        <w:t>economy</w:t>
      </w:r>
      <w:r>
        <w:rPr>
          <w:i/>
          <w:spacing w:val="-4"/>
          <w:sz w:val="22"/>
        </w:rPr>
        <w:t> </w:t>
      </w:r>
      <w:r>
        <w:rPr>
          <w:i/>
          <w:sz w:val="22"/>
        </w:rPr>
        <w:t>and</w:t>
      </w:r>
      <w:r>
        <w:rPr>
          <w:i/>
          <w:spacing w:val="-5"/>
          <w:sz w:val="22"/>
        </w:rPr>
        <w:t> </w:t>
      </w:r>
      <w:r>
        <w:rPr>
          <w:i/>
          <w:sz w:val="22"/>
        </w:rPr>
        <w:t>does</w:t>
      </w:r>
      <w:r>
        <w:rPr>
          <w:i/>
          <w:spacing w:val="-4"/>
          <w:sz w:val="22"/>
        </w:rPr>
        <w:t> </w:t>
      </w:r>
      <w:r>
        <w:rPr>
          <w:i/>
          <w:sz w:val="22"/>
        </w:rPr>
        <w:t>not</w:t>
      </w:r>
      <w:r>
        <w:rPr>
          <w:i/>
          <w:spacing w:val="-4"/>
          <w:sz w:val="22"/>
        </w:rPr>
        <w:t> </w:t>
      </w:r>
      <w:r>
        <w:rPr>
          <w:i/>
          <w:sz w:val="22"/>
        </w:rPr>
        <w:t>cover</w:t>
      </w:r>
      <w:r>
        <w:rPr>
          <w:i/>
          <w:spacing w:val="-4"/>
          <w:sz w:val="22"/>
        </w:rPr>
        <w:t> </w:t>
      </w:r>
      <w:r>
        <w:rPr>
          <w:i/>
          <w:sz w:val="22"/>
        </w:rPr>
        <w:t>cross-border </w:t>
      </w:r>
      <w:r>
        <w:rPr>
          <w:i/>
          <w:spacing w:val="-2"/>
          <w:sz w:val="22"/>
        </w:rPr>
        <w:t>payments.</w:t>
      </w:r>
    </w:p>
    <w:p>
      <w:pPr>
        <w:pStyle w:val="BodyText"/>
        <w:spacing w:before="1"/>
        <w:ind w:left="1165" w:hanging="420"/>
      </w:pPr>
      <w:r>
        <w:rPr/>
        <w:t>84a. A payer can make payment from his/her payment service provider to only payees with the same payment service provider</w:t>
      </w:r>
    </w:p>
    <w:p>
      <w:pPr>
        <w:pStyle w:val="BodyText"/>
        <w:spacing w:line="252" w:lineRule="exact"/>
        <w:ind w:left="745"/>
      </w:pPr>
      <w:r>
        <w:rPr/>
        <w:t>84b.</w:t>
      </w:r>
      <w:r>
        <w:rPr>
          <w:spacing w:val="-5"/>
        </w:rPr>
        <w:t> </w:t>
      </w:r>
      <w:r>
        <w:rPr/>
        <w:t>A</w:t>
      </w:r>
      <w:r>
        <w:rPr>
          <w:spacing w:val="-3"/>
        </w:rPr>
        <w:t> </w:t>
      </w:r>
      <w:r>
        <w:rPr/>
        <w:t>payer</w:t>
      </w:r>
      <w:r>
        <w:rPr>
          <w:spacing w:val="-1"/>
        </w:rPr>
        <w:t> </w:t>
      </w:r>
      <w:r>
        <w:rPr/>
        <w:t>can</w:t>
      </w:r>
      <w:r>
        <w:rPr>
          <w:spacing w:val="-5"/>
        </w:rPr>
        <w:t> </w:t>
      </w:r>
      <w:r>
        <w:rPr/>
        <w:t>make</w:t>
      </w:r>
      <w:r>
        <w:rPr>
          <w:spacing w:val="-4"/>
        </w:rPr>
        <w:t> </w:t>
      </w:r>
      <w:r>
        <w:rPr/>
        <w:t>payment</w:t>
      </w:r>
      <w:r>
        <w:rPr>
          <w:spacing w:val="-3"/>
        </w:rPr>
        <w:t> </w:t>
      </w:r>
      <w:r>
        <w:rPr/>
        <w:t>to</w:t>
      </w:r>
      <w:r>
        <w:rPr>
          <w:spacing w:val="-3"/>
        </w:rPr>
        <w:t> </w:t>
      </w:r>
      <w:r>
        <w:rPr/>
        <w:t>payees</w:t>
      </w:r>
      <w:r>
        <w:rPr>
          <w:spacing w:val="-2"/>
        </w:rPr>
        <w:t> </w:t>
      </w:r>
      <w:r>
        <w:rPr/>
        <w:t>in</w:t>
      </w:r>
      <w:r>
        <w:rPr>
          <w:spacing w:val="-2"/>
        </w:rPr>
        <w:t> </w:t>
      </w:r>
      <w:r>
        <w:rPr/>
        <w:t>most</w:t>
      </w:r>
      <w:r>
        <w:rPr>
          <w:spacing w:val="-5"/>
        </w:rPr>
        <w:t> </w:t>
      </w:r>
      <w:r>
        <w:rPr/>
        <w:t>payment</w:t>
      </w:r>
      <w:r>
        <w:rPr>
          <w:spacing w:val="-4"/>
        </w:rPr>
        <w:t> </w:t>
      </w:r>
      <w:r>
        <w:rPr/>
        <w:t>service</w:t>
      </w:r>
      <w:r>
        <w:rPr>
          <w:spacing w:val="-2"/>
        </w:rPr>
        <w:t> providers</w:t>
      </w:r>
    </w:p>
    <w:p>
      <w:pPr>
        <w:pStyle w:val="BodyText"/>
        <w:spacing w:line="252" w:lineRule="exact"/>
        <w:ind w:left="745"/>
      </w:pPr>
      <w:r>
        <w:rPr/>
        <w:t>84c.</w:t>
      </w:r>
      <w:r>
        <w:rPr>
          <w:spacing w:val="-10"/>
        </w:rPr>
        <w:t> </w:t>
      </w:r>
      <w:r>
        <w:rPr/>
        <w:t>A</w:t>
      </w:r>
      <w:r>
        <w:rPr>
          <w:spacing w:val="-11"/>
        </w:rPr>
        <w:t> </w:t>
      </w:r>
      <w:r>
        <w:rPr/>
        <w:t>payer</w:t>
      </w:r>
      <w:r>
        <w:rPr>
          <w:spacing w:val="-9"/>
        </w:rPr>
        <w:t> </w:t>
      </w:r>
      <w:r>
        <w:rPr/>
        <w:t>can</w:t>
      </w:r>
      <w:r>
        <w:rPr>
          <w:spacing w:val="-10"/>
        </w:rPr>
        <w:t> </w:t>
      </w:r>
      <w:r>
        <w:rPr/>
        <w:t>make</w:t>
      </w:r>
      <w:r>
        <w:rPr>
          <w:spacing w:val="-11"/>
        </w:rPr>
        <w:t> </w:t>
      </w:r>
      <w:r>
        <w:rPr/>
        <w:t>a</w:t>
      </w:r>
      <w:r>
        <w:rPr>
          <w:spacing w:val="-9"/>
        </w:rPr>
        <w:t> </w:t>
      </w:r>
      <w:r>
        <w:rPr/>
        <w:t>payment</w:t>
      </w:r>
      <w:r>
        <w:rPr>
          <w:spacing w:val="-11"/>
        </w:rPr>
        <w:t> </w:t>
      </w:r>
      <w:r>
        <w:rPr/>
        <w:t>to</w:t>
      </w:r>
      <w:r>
        <w:rPr>
          <w:spacing w:val="-10"/>
        </w:rPr>
        <w:t> </w:t>
      </w:r>
      <w:r>
        <w:rPr/>
        <w:t>payees</w:t>
      </w:r>
      <w:r>
        <w:rPr>
          <w:spacing w:val="-11"/>
        </w:rPr>
        <w:t> </w:t>
      </w:r>
      <w:r>
        <w:rPr/>
        <w:t>in</w:t>
      </w:r>
      <w:r>
        <w:rPr>
          <w:spacing w:val="-10"/>
        </w:rPr>
        <w:t> </w:t>
      </w:r>
      <w:r>
        <w:rPr/>
        <w:t>all</w:t>
      </w:r>
      <w:r>
        <w:rPr>
          <w:spacing w:val="-9"/>
        </w:rPr>
        <w:t> </w:t>
      </w:r>
      <w:r>
        <w:rPr/>
        <w:t>payment</w:t>
      </w:r>
      <w:r>
        <w:rPr>
          <w:spacing w:val="-9"/>
        </w:rPr>
        <w:t> </w:t>
      </w:r>
      <w:r>
        <w:rPr/>
        <w:t>service</w:t>
      </w:r>
      <w:r>
        <w:rPr>
          <w:spacing w:val="-9"/>
        </w:rPr>
        <w:t> </w:t>
      </w:r>
      <w:r>
        <w:rPr/>
        <w:t>providers,</w:t>
      </w:r>
      <w:r>
        <w:rPr>
          <w:spacing w:val="-10"/>
        </w:rPr>
        <w:t> </w:t>
      </w:r>
      <w:r>
        <w:rPr/>
        <w:t>including</w:t>
      </w:r>
      <w:r>
        <w:rPr>
          <w:spacing w:val="-10"/>
        </w:rPr>
        <w:t> </w:t>
      </w:r>
      <w:r>
        <w:rPr/>
        <w:t>non-bank</w:t>
      </w:r>
      <w:r>
        <w:rPr>
          <w:spacing w:val="-10"/>
        </w:rPr>
        <w:t> </w:t>
      </w:r>
      <w:r>
        <w:rPr>
          <w:spacing w:val="-4"/>
        </w:rPr>
        <w:t>PSPs</w:t>
      </w:r>
    </w:p>
    <w:p>
      <w:pPr>
        <w:pStyle w:val="BodyText"/>
        <w:spacing w:before="22"/>
      </w:pPr>
    </w:p>
    <w:p>
      <w:pPr>
        <w:pStyle w:val="ListParagraph"/>
        <w:numPr>
          <w:ilvl w:val="0"/>
          <w:numId w:val="57"/>
        </w:numPr>
        <w:tabs>
          <w:tab w:pos="719" w:val="left" w:leader="none"/>
        </w:tabs>
        <w:spacing w:line="259" w:lineRule="auto" w:before="0" w:after="0"/>
        <w:ind w:left="719" w:right="356" w:hanging="360"/>
        <w:jc w:val="left"/>
        <w:rPr>
          <w:b/>
          <w:sz w:val="22"/>
        </w:rPr>
      </w:pPr>
      <w:r>
        <w:rPr>
          <w:b/>
          <w:sz w:val="22"/>
        </w:rPr>
        <w:t>How</w:t>
      </w:r>
      <w:r>
        <w:rPr>
          <w:b/>
          <w:spacing w:val="80"/>
          <w:sz w:val="22"/>
        </w:rPr>
        <w:t> </w:t>
      </w:r>
      <w:r>
        <w:rPr>
          <w:b/>
          <w:sz w:val="22"/>
        </w:rPr>
        <w:t>is</w:t>
      </w:r>
      <w:r>
        <w:rPr>
          <w:b/>
          <w:spacing w:val="77"/>
          <w:sz w:val="22"/>
        </w:rPr>
        <w:t> </w:t>
      </w:r>
      <w:r>
        <w:rPr>
          <w:b/>
          <w:sz w:val="22"/>
        </w:rPr>
        <w:t>the</w:t>
      </w:r>
      <w:r>
        <w:rPr>
          <w:b/>
          <w:spacing w:val="77"/>
          <w:sz w:val="22"/>
        </w:rPr>
        <w:t> </w:t>
      </w:r>
      <w:r>
        <w:rPr>
          <w:b/>
          <w:sz w:val="22"/>
        </w:rPr>
        <w:t>level</w:t>
      </w:r>
      <w:r>
        <w:rPr>
          <w:b/>
          <w:spacing w:val="80"/>
          <w:sz w:val="22"/>
        </w:rPr>
        <w:t> </w:t>
      </w:r>
      <w:r>
        <w:rPr>
          <w:b/>
          <w:sz w:val="22"/>
        </w:rPr>
        <w:t>and</w:t>
      </w:r>
      <w:r>
        <w:rPr>
          <w:b/>
          <w:spacing w:val="79"/>
          <w:sz w:val="22"/>
        </w:rPr>
        <w:t> </w:t>
      </w:r>
      <w:r>
        <w:rPr>
          <w:b/>
          <w:sz w:val="22"/>
        </w:rPr>
        <w:t>extent</w:t>
      </w:r>
      <w:r>
        <w:rPr>
          <w:b/>
          <w:spacing w:val="78"/>
          <w:sz w:val="22"/>
        </w:rPr>
        <w:t> </w:t>
      </w:r>
      <w:r>
        <w:rPr>
          <w:b/>
          <w:sz w:val="22"/>
        </w:rPr>
        <w:t>of</w:t>
      </w:r>
      <w:r>
        <w:rPr>
          <w:b/>
          <w:spacing w:val="78"/>
          <w:sz w:val="22"/>
        </w:rPr>
        <w:t> </w:t>
      </w:r>
      <w:r>
        <w:rPr>
          <w:b/>
          <w:sz w:val="22"/>
        </w:rPr>
        <w:t>interoperability</w:t>
      </w:r>
      <w:r>
        <w:rPr>
          <w:b/>
          <w:spacing w:val="77"/>
          <w:sz w:val="22"/>
        </w:rPr>
        <w:t> </w:t>
      </w:r>
      <w:r>
        <w:rPr>
          <w:b/>
          <w:sz w:val="22"/>
        </w:rPr>
        <w:t>of</w:t>
      </w:r>
      <w:r>
        <w:rPr>
          <w:b/>
          <w:spacing w:val="80"/>
          <w:sz w:val="22"/>
        </w:rPr>
        <w:t> </w:t>
      </w:r>
      <w:r>
        <w:rPr>
          <w:b/>
          <w:sz w:val="22"/>
        </w:rPr>
        <w:t>non-bank</w:t>
      </w:r>
      <w:r>
        <w:rPr>
          <w:b/>
          <w:spacing w:val="79"/>
          <w:sz w:val="22"/>
        </w:rPr>
        <w:t> </w:t>
      </w:r>
      <w:r>
        <w:rPr>
          <w:b/>
          <w:sz w:val="22"/>
        </w:rPr>
        <w:t>payment</w:t>
      </w:r>
      <w:r>
        <w:rPr>
          <w:b/>
          <w:spacing w:val="78"/>
          <w:sz w:val="22"/>
        </w:rPr>
        <w:t> </w:t>
      </w:r>
      <w:r>
        <w:rPr>
          <w:b/>
          <w:sz w:val="22"/>
        </w:rPr>
        <w:t>service</w:t>
      </w:r>
      <w:r>
        <w:rPr>
          <w:b/>
          <w:spacing w:val="80"/>
          <w:sz w:val="22"/>
        </w:rPr>
        <w:t> </w:t>
      </w:r>
      <w:r>
        <w:rPr>
          <w:b/>
          <w:sz w:val="22"/>
        </w:rPr>
        <w:t>providers characterized in the jurisdiction?</w:t>
      </w:r>
    </w:p>
    <w:p>
      <w:pPr>
        <w:spacing w:line="259" w:lineRule="auto" w:before="1"/>
        <w:ind w:left="359" w:right="146" w:firstLine="0"/>
        <w:jc w:val="left"/>
        <w:rPr>
          <w:i/>
          <w:sz w:val="22"/>
        </w:rPr>
      </w:pPr>
      <w:r>
        <w:rPr>
          <w:i/>
          <w:sz w:val="22"/>
        </w:rPr>
        <w:t>Note:</w:t>
      </w:r>
      <w:r>
        <w:rPr>
          <w:i/>
          <w:spacing w:val="-4"/>
          <w:sz w:val="22"/>
        </w:rPr>
        <w:t> </w:t>
      </w:r>
      <w:r>
        <w:rPr>
          <w:i/>
          <w:sz w:val="22"/>
        </w:rPr>
        <w:t>This</w:t>
      </w:r>
      <w:r>
        <w:rPr>
          <w:i/>
          <w:spacing w:val="-4"/>
          <w:sz w:val="22"/>
        </w:rPr>
        <w:t> </w:t>
      </w:r>
      <w:r>
        <w:rPr>
          <w:i/>
          <w:sz w:val="22"/>
        </w:rPr>
        <w:t>question</w:t>
      </w:r>
      <w:r>
        <w:rPr>
          <w:i/>
          <w:spacing w:val="-5"/>
          <w:sz w:val="22"/>
        </w:rPr>
        <w:t> </w:t>
      </w:r>
      <w:r>
        <w:rPr>
          <w:i/>
          <w:sz w:val="22"/>
        </w:rPr>
        <w:t>refers</w:t>
      </w:r>
      <w:r>
        <w:rPr>
          <w:i/>
          <w:spacing w:val="-4"/>
          <w:sz w:val="22"/>
        </w:rPr>
        <w:t> </w:t>
      </w:r>
      <w:r>
        <w:rPr>
          <w:i/>
          <w:sz w:val="22"/>
        </w:rPr>
        <w:t>to</w:t>
      </w:r>
      <w:r>
        <w:rPr>
          <w:i/>
          <w:spacing w:val="-5"/>
          <w:sz w:val="22"/>
        </w:rPr>
        <w:t> </w:t>
      </w:r>
      <w:r>
        <w:rPr>
          <w:i/>
          <w:sz w:val="22"/>
        </w:rPr>
        <w:t>interoperability</w:t>
      </w:r>
      <w:r>
        <w:rPr>
          <w:i/>
          <w:spacing w:val="-4"/>
          <w:sz w:val="22"/>
        </w:rPr>
        <w:t> </w:t>
      </w:r>
      <w:r>
        <w:rPr>
          <w:i/>
          <w:sz w:val="22"/>
        </w:rPr>
        <w:t>of</w:t>
      </w:r>
      <w:r>
        <w:rPr>
          <w:i/>
          <w:spacing w:val="-4"/>
          <w:sz w:val="22"/>
        </w:rPr>
        <w:t> </w:t>
      </w:r>
      <w:r>
        <w:rPr>
          <w:i/>
          <w:sz w:val="22"/>
        </w:rPr>
        <w:t>PSPs</w:t>
      </w:r>
      <w:r>
        <w:rPr>
          <w:i/>
          <w:spacing w:val="-4"/>
          <w:sz w:val="22"/>
        </w:rPr>
        <w:t> </w:t>
      </w:r>
      <w:r>
        <w:rPr>
          <w:i/>
          <w:sz w:val="22"/>
        </w:rPr>
        <w:t>within</w:t>
      </w:r>
      <w:r>
        <w:rPr>
          <w:i/>
          <w:spacing w:val="-5"/>
          <w:sz w:val="22"/>
        </w:rPr>
        <w:t> </w:t>
      </w:r>
      <w:r>
        <w:rPr>
          <w:i/>
          <w:sz w:val="22"/>
        </w:rPr>
        <w:t>the</w:t>
      </w:r>
      <w:r>
        <w:rPr>
          <w:i/>
          <w:spacing w:val="-4"/>
          <w:sz w:val="22"/>
        </w:rPr>
        <w:t> </w:t>
      </w:r>
      <w:r>
        <w:rPr>
          <w:i/>
          <w:sz w:val="22"/>
        </w:rPr>
        <w:t>economy</w:t>
      </w:r>
      <w:r>
        <w:rPr>
          <w:i/>
          <w:spacing w:val="-4"/>
          <w:sz w:val="22"/>
        </w:rPr>
        <w:t> </w:t>
      </w:r>
      <w:r>
        <w:rPr>
          <w:i/>
          <w:sz w:val="22"/>
        </w:rPr>
        <w:t>and</w:t>
      </w:r>
      <w:r>
        <w:rPr>
          <w:i/>
          <w:spacing w:val="-5"/>
          <w:sz w:val="22"/>
        </w:rPr>
        <w:t> </w:t>
      </w:r>
      <w:r>
        <w:rPr>
          <w:i/>
          <w:sz w:val="22"/>
        </w:rPr>
        <w:t>does</w:t>
      </w:r>
      <w:r>
        <w:rPr>
          <w:i/>
          <w:spacing w:val="-4"/>
          <w:sz w:val="22"/>
        </w:rPr>
        <w:t> </w:t>
      </w:r>
      <w:r>
        <w:rPr>
          <w:i/>
          <w:sz w:val="22"/>
        </w:rPr>
        <w:t>not</w:t>
      </w:r>
      <w:r>
        <w:rPr>
          <w:i/>
          <w:spacing w:val="-4"/>
          <w:sz w:val="22"/>
        </w:rPr>
        <w:t> </w:t>
      </w:r>
      <w:r>
        <w:rPr>
          <w:i/>
          <w:sz w:val="22"/>
        </w:rPr>
        <w:t>cover</w:t>
      </w:r>
      <w:r>
        <w:rPr>
          <w:i/>
          <w:spacing w:val="-4"/>
          <w:sz w:val="22"/>
        </w:rPr>
        <w:t> </w:t>
      </w:r>
      <w:r>
        <w:rPr>
          <w:i/>
          <w:sz w:val="22"/>
        </w:rPr>
        <w:t>cross-border </w:t>
      </w:r>
      <w:r>
        <w:rPr>
          <w:i/>
          <w:spacing w:val="-2"/>
          <w:sz w:val="22"/>
        </w:rPr>
        <w:t>payments.</w:t>
      </w:r>
    </w:p>
    <w:p>
      <w:pPr>
        <w:pStyle w:val="BodyText"/>
        <w:spacing w:line="242" w:lineRule="auto"/>
        <w:ind w:left="1165" w:hanging="420"/>
      </w:pPr>
      <w:r>
        <w:rPr/>
        <w:t>85a. A payer can make payment from his/her payment service provider to only payees with the same payment service provider</w:t>
      </w:r>
    </w:p>
    <w:p>
      <w:pPr>
        <w:pStyle w:val="BodyText"/>
        <w:spacing w:line="248" w:lineRule="exact"/>
        <w:ind w:left="745"/>
      </w:pPr>
      <w:r>
        <w:rPr/>
        <w:t>85b.</w:t>
      </w:r>
      <w:r>
        <w:rPr>
          <w:spacing w:val="-4"/>
        </w:rPr>
        <w:t> </w:t>
      </w:r>
      <w:r>
        <w:rPr/>
        <w:t>A</w:t>
      </w:r>
      <w:r>
        <w:rPr>
          <w:spacing w:val="-3"/>
        </w:rPr>
        <w:t> </w:t>
      </w:r>
      <w:r>
        <w:rPr/>
        <w:t>payer</w:t>
      </w:r>
      <w:r>
        <w:rPr>
          <w:spacing w:val="-1"/>
        </w:rPr>
        <w:t> </w:t>
      </w:r>
      <w:r>
        <w:rPr/>
        <w:t>can</w:t>
      </w:r>
      <w:r>
        <w:rPr>
          <w:spacing w:val="-5"/>
        </w:rPr>
        <w:t> </w:t>
      </w:r>
      <w:r>
        <w:rPr/>
        <w:t>make</w:t>
      </w:r>
      <w:r>
        <w:rPr>
          <w:spacing w:val="-4"/>
        </w:rPr>
        <w:t> </w:t>
      </w:r>
      <w:r>
        <w:rPr/>
        <w:t>payment</w:t>
      </w:r>
      <w:r>
        <w:rPr>
          <w:spacing w:val="-4"/>
        </w:rPr>
        <w:t> </w:t>
      </w:r>
      <w:r>
        <w:rPr/>
        <w:t>to</w:t>
      </w:r>
      <w:r>
        <w:rPr>
          <w:spacing w:val="-2"/>
        </w:rPr>
        <w:t> </w:t>
      </w:r>
      <w:r>
        <w:rPr/>
        <w:t>payees</w:t>
      </w:r>
      <w:r>
        <w:rPr>
          <w:spacing w:val="-2"/>
        </w:rPr>
        <w:t> </w:t>
      </w:r>
      <w:r>
        <w:rPr/>
        <w:t>in</w:t>
      </w:r>
      <w:r>
        <w:rPr>
          <w:spacing w:val="-2"/>
        </w:rPr>
        <w:t> </w:t>
      </w:r>
      <w:r>
        <w:rPr/>
        <w:t>most</w:t>
      </w:r>
      <w:r>
        <w:rPr>
          <w:spacing w:val="-6"/>
        </w:rPr>
        <w:t> </w:t>
      </w:r>
      <w:r>
        <w:rPr/>
        <w:t>payment</w:t>
      </w:r>
      <w:r>
        <w:rPr>
          <w:spacing w:val="-4"/>
        </w:rPr>
        <w:t> </w:t>
      </w:r>
      <w:r>
        <w:rPr/>
        <w:t>service</w:t>
      </w:r>
      <w:r>
        <w:rPr>
          <w:spacing w:val="-1"/>
        </w:rPr>
        <w:t> </w:t>
      </w:r>
      <w:r>
        <w:rPr>
          <w:spacing w:val="-2"/>
        </w:rPr>
        <w:t>providers</w:t>
      </w:r>
    </w:p>
    <w:p>
      <w:pPr>
        <w:pStyle w:val="BodyText"/>
        <w:ind w:left="745"/>
      </w:pPr>
      <w:r>
        <w:rPr/>
        <w:t>85c.</w:t>
      </w:r>
      <w:r>
        <w:rPr>
          <w:spacing w:val="-3"/>
        </w:rPr>
        <w:t> </w:t>
      </w:r>
      <w:r>
        <w:rPr/>
        <w:t>A</w:t>
      </w:r>
      <w:r>
        <w:rPr>
          <w:spacing w:val="-3"/>
        </w:rPr>
        <w:t> </w:t>
      </w:r>
      <w:r>
        <w:rPr/>
        <w:t>payer</w:t>
      </w:r>
      <w:r>
        <w:rPr>
          <w:spacing w:val="-2"/>
        </w:rPr>
        <w:t> </w:t>
      </w:r>
      <w:r>
        <w:rPr/>
        <w:t>can</w:t>
      </w:r>
      <w:r>
        <w:rPr>
          <w:spacing w:val="-2"/>
        </w:rPr>
        <w:t> </w:t>
      </w:r>
      <w:r>
        <w:rPr/>
        <w:t>make</w:t>
      </w:r>
      <w:r>
        <w:rPr>
          <w:spacing w:val="-4"/>
        </w:rPr>
        <w:t> </w:t>
      </w:r>
      <w:r>
        <w:rPr/>
        <w:t>a</w:t>
      </w:r>
      <w:r>
        <w:rPr>
          <w:spacing w:val="-2"/>
        </w:rPr>
        <w:t> </w:t>
      </w:r>
      <w:r>
        <w:rPr/>
        <w:t>payment</w:t>
      </w:r>
      <w:r>
        <w:rPr>
          <w:spacing w:val="-2"/>
        </w:rPr>
        <w:t> </w:t>
      </w:r>
      <w:r>
        <w:rPr/>
        <w:t>to</w:t>
      </w:r>
      <w:r>
        <w:rPr>
          <w:spacing w:val="-2"/>
        </w:rPr>
        <w:t> </w:t>
      </w:r>
      <w:r>
        <w:rPr/>
        <w:t>payees</w:t>
      </w:r>
      <w:r>
        <w:rPr>
          <w:spacing w:val="-4"/>
        </w:rPr>
        <w:t> </w:t>
      </w:r>
      <w:r>
        <w:rPr/>
        <w:t>in</w:t>
      </w:r>
      <w:r>
        <w:rPr>
          <w:spacing w:val="-3"/>
        </w:rPr>
        <w:t> </w:t>
      </w:r>
      <w:r>
        <w:rPr/>
        <w:t>all</w:t>
      </w:r>
      <w:r>
        <w:rPr>
          <w:spacing w:val="-6"/>
        </w:rPr>
        <w:t> </w:t>
      </w:r>
      <w:r>
        <w:rPr/>
        <w:t>payment</w:t>
      </w:r>
      <w:r>
        <w:rPr>
          <w:spacing w:val="-4"/>
        </w:rPr>
        <w:t> </w:t>
      </w:r>
      <w:r>
        <w:rPr/>
        <w:t>service</w:t>
      </w:r>
      <w:r>
        <w:rPr>
          <w:spacing w:val="-3"/>
        </w:rPr>
        <w:t> </w:t>
      </w:r>
      <w:r>
        <w:rPr/>
        <w:t>providers,</w:t>
      </w:r>
      <w:r>
        <w:rPr>
          <w:spacing w:val="-5"/>
        </w:rPr>
        <w:t> </w:t>
      </w:r>
      <w:r>
        <w:rPr/>
        <w:t>including</w:t>
      </w:r>
      <w:r>
        <w:rPr>
          <w:spacing w:val="-2"/>
        </w:rPr>
        <w:t> </w:t>
      </w:r>
      <w:r>
        <w:rPr/>
        <w:t>bank</w:t>
      </w:r>
      <w:r>
        <w:rPr>
          <w:spacing w:val="-2"/>
        </w:rPr>
        <w:t> </w:t>
      </w:r>
      <w:r>
        <w:rPr>
          <w:spacing w:val="-4"/>
        </w:rPr>
        <w:t>PSPs</w:t>
      </w:r>
    </w:p>
    <w:p>
      <w:pPr>
        <w:pStyle w:val="BodyText"/>
        <w:spacing w:after="0"/>
        <w:sectPr>
          <w:pgSz w:w="12240" w:h="15840"/>
          <w:pgMar w:header="0" w:footer="522" w:top="1640" w:bottom="720" w:left="1080" w:right="1080"/>
        </w:sectPr>
      </w:pPr>
    </w:p>
    <w:p>
      <w:pPr>
        <w:spacing w:line="259" w:lineRule="auto" w:before="81"/>
        <w:ind w:left="359" w:right="355" w:firstLine="0"/>
        <w:jc w:val="both"/>
        <w:rPr>
          <w:sz w:val="22"/>
        </w:rPr>
      </w:pPr>
      <w:r>
        <w:rPr>
          <w:b/>
          <w:sz w:val="22"/>
        </w:rPr>
        <w:t>Does the regulatory framework include fair competition provisions for the following? </w:t>
      </w:r>
      <w:r>
        <w:rPr>
          <w:sz w:val="22"/>
        </w:rPr>
        <w:t>(questions 86 through 91)</w:t>
      </w:r>
    </w:p>
    <w:p>
      <w:pPr>
        <w:spacing w:line="259" w:lineRule="auto" w:before="0"/>
        <w:ind w:left="359" w:right="355" w:firstLine="0"/>
        <w:jc w:val="both"/>
        <w:rPr>
          <w:i/>
          <w:sz w:val="22"/>
        </w:rPr>
      </w:pPr>
      <w:r>
        <w:rPr>
          <w:i/>
          <w:sz w:val="22"/>
        </w:rPr>
        <w:t>Note: Examples of fair competition provisions include legal provisions that prohibit agreements with competitors</w:t>
      </w:r>
      <w:r>
        <w:rPr>
          <w:i/>
          <w:spacing w:val="-9"/>
          <w:sz w:val="22"/>
        </w:rPr>
        <w:t> </w:t>
      </w:r>
      <w:r>
        <w:rPr>
          <w:i/>
          <w:sz w:val="22"/>
        </w:rPr>
        <w:t>about</w:t>
      </w:r>
      <w:r>
        <w:rPr>
          <w:i/>
          <w:spacing w:val="-6"/>
          <w:sz w:val="22"/>
        </w:rPr>
        <w:t> </w:t>
      </w:r>
      <w:r>
        <w:rPr>
          <w:i/>
          <w:sz w:val="22"/>
        </w:rPr>
        <w:t>pricing,</w:t>
      </w:r>
      <w:r>
        <w:rPr>
          <w:i/>
          <w:spacing w:val="-10"/>
          <w:sz w:val="22"/>
        </w:rPr>
        <w:t> </w:t>
      </w:r>
      <w:r>
        <w:rPr>
          <w:i/>
          <w:sz w:val="22"/>
        </w:rPr>
        <w:t>customers,</w:t>
      </w:r>
      <w:r>
        <w:rPr>
          <w:i/>
          <w:spacing w:val="-10"/>
          <w:sz w:val="22"/>
        </w:rPr>
        <w:t> </w:t>
      </w:r>
      <w:r>
        <w:rPr>
          <w:i/>
          <w:sz w:val="22"/>
        </w:rPr>
        <w:t>market</w:t>
      </w:r>
      <w:r>
        <w:rPr>
          <w:i/>
          <w:spacing w:val="-8"/>
          <w:sz w:val="22"/>
        </w:rPr>
        <w:t> </w:t>
      </w:r>
      <w:r>
        <w:rPr>
          <w:i/>
          <w:sz w:val="22"/>
        </w:rPr>
        <w:t>allocation</w:t>
      </w:r>
      <w:r>
        <w:rPr>
          <w:i/>
          <w:spacing w:val="-7"/>
          <w:sz w:val="22"/>
        </w:rPr>
        <w:t> </w:t>
      </w:r>
      <w:r>
        <w:rPr>
          <w:i/>
          <w:sz w:val="22"/>
        </w:rPr>
        <w:t>and</w:t>
      </w:r>
      <w:r>
        <w:rPr>
          <w:i/>
          <w:spacing w:val="-10"/>
          <w:sz w:val="22"/>
        </w:rPr>
        <w:t> </w:t>
      </w:r>
      <w:r>
        <w:rPr>
          <w:i/>
          <w:sz w:val="22"/>
        </w:rPr>
        <w:t>boycotts,</w:t>
      </w:r>
      <w:r>
        <w:rPr>
          <w:i/>
          <w:spacing w:val="-10"/>
          <w:sz w:val="22"/>
        </w:rPr>
        <w:t> </w:t>
      </w:r>
      <w:r>
        <w:rPr>
          <w:i/>
          <w:sz w:val="22"/>
        </w:rPr>
        <w:t>or,</w:t>
      </w:r>
      <w:r>
        <w:rPr>
          <w:i/>
          <w:spacing w:val="-10"/>
          <w:sz w:val="22"/>
        </w:rPr>
        <w:t> </w:t>
      </w:r>
      <w:r>
        <w:rPr>
          <w:i/>
          <w:sz w:val="22"/>
        </w:rPr>
        <w:t>in</w:t>
      </w:r>
      <w:r>
        <w:rPr>
          <w:i/>
          <w:spacing w:val="-10"/>
          <w:sz w:val="22"/>
        </w:rPr>
        <w:t> </w:t>
      </w:r>
      <w:r>
        <w:rPr>
          <w:i/>
          <w:sz w:val="22"/>
        </w:rPr>
        <w:t>general,</w:t>
      </w:r>
      <w:r>
        <w:rPr>
          <w:i/>
          <w:spacing w:val="-9"/>
          <w:sz w:val="22"/>
        </w:rPr>
        <w:t> </w:t>
      </w:r>
      <w:r>
        <w:rPr>
          <w:i/>
          <w:sz w:val="22"/>
        </w:rPr>
        <w:t>engaging</w:t>
      </w:r>
      <w:r>
        <w:rPr>
          <w:i/>
          <w:spacing w:val="-10"/>
          <w:sz w:val="22"/>
        </w:rPr>
        <w:t> </w:t>
      </w:r>
      <w:r>
        <w:rPr>
          <w:i/>
          <w:sz w:val="22"/>
        </w:rPr>
        <w:t>in</w:t>
      </w:r>
      <w:r>
        <w:rPr>
          <w:i/>
          <w:spacing w:val="-10"/>
          <w:sz w:val="22"/>
        </w:rPr>
        <w:t> </w:t>
      </w:r>
      <w:r>
        <w:rPr>
          <w:i/>
          <w:sz w:val="22"/>
        </w:rPr>
        <w:t>unfair</w:t>
      </w:r>
      <w:r>
        <w:rPr>
          <w:i/>
          <w:spacing w:val="-7"/>
          <w:sz w:val="22"/>
        </w:rPr>
        <w:t> </w:t>
      </w:r>
      <w:r>
        <w:rPr>
          <w:i/>
          <w:sz w:val="22"/>
        </w:rPr>
        <w:t>or exclusionary conduct.</w:t>
      </w:r>
    </w:p>
    <w:p>
      <w:pPr>
        <w:pStyle w:val="ListParagraph"/>
        <w:numPr>
          <w:ilvl w:val="0"/>
          <w:numId w:val="57"/>
        </w:numPr>
        <w:tabs>
          <w:tab w:pos="718" w:val="left" w:leader="none"/>
        </w:tabs>
        <w:spacing w:line="252" w:lineRule="exact" w:before="0" w:after="0"/>
        <w:ind w:left="718" w:right="0" w:hanging="359"/>
        <w:jc w:val="both"/>
        <w:rPr>
          <w:sz w:val="22"/>
        </w:rPr>
      </w:pPr>
      <w:r>
        <w:rPr>
          <w:b/>
          <w:sz w:val="22"/>
        </w:rPr>
        <w:t>Electronic</w:t>
      </w:r>
      <w:r>
        <w:rPr>
          <w:b/>
          <w:spacing w:val="-7"/>
          <w:sz w:val="22"/>
        </w:rPr>
        <w:t> </w:t>
      </w:r>
      <w:r>
        <w:rPr>
          <w:b/>
          <w:sz w:val="22"/>
        </w:rPr>
        <w:t>payment</w:t>
      </w:r>
      <w:r>
        <w:rPr>
          <w:b/>
          <w:spacing w:val="-5"/>
          <w:sz w:val="22"/>
        </w:rPr>
        <w:t> </w:t>
      </w:r>
      <w:r>
        <w:rPr>
          <w:b/>
          <w:sz w:val="22"/>
        </w:rPr>
        <w:t>service</w:t>
      </w:r>
      <w:r>
        <w:rPr>
          <w:b/>
          <w:spacing w:val="-6"/>
          <w:sz w:val="22"/>
        </w:rPr>
        <w:t> </w:t>
      </w:r>
      <w:r>
        <w:rPr>
          <w:b/>
          <w:sz w:val="22"/>
        </w:rPr>
        <w:t>providers</w:t>
      </w:r>
      <w:r>
        <w:rPr>
          <w:b/>
          <w:spacing w:val="-6"/>
          <w:sz w:val="22"/>
        </w:rPr>
        <w:t> </w:t>
      </w:r>
      <w:r>
        <w:rPr>
          <w:spacing w:val="-4"/>
          <w:sz w:val="22"/>
        </w:rPr>
        <w:t>(Y/N)</w:t>
      </w:r>
    </w:p>
    <w:p>
      <w:pPr>
        <w:pStyle w:val="BodyText"/>
        <w:spacing w:before="39"/>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Payment</w:t>
      </w:r>
      <w:r>
        <w:rPr>
          <w:b/>
          <w:spacing w:val="-6"/>
          <w:sz w:val="22"/>
        </w:rPr>
        <w:t> </w:t>
      </w:r>
      <w:r>
        <w:rPr>
          <w:b/>
          <w:sz w:val="22"/>
        </w:rPr>
        <w:t>systems</w:t>
      </w:r>
      <w:r>
        <w:rPr>
          <w:b/>
          <w:spacing w:val="-6"/>
          <w:sz w:val="22"/>
        </w:rPr>
        <w:t> </w:t>
      </w:r>
      <w:r>
        <w:rPr>
          <w:spacing w:val="-4"/>
          <w:sz w:val="22"/>
        </w:rPr>
        <w:t>(Y/N)</w:t>
      </w:r>
    </w:p>
    <w:p>
      <w:pPr>
        <w:pStyle w:val="BodyText"/>
        <w:spacing w:before="41"/>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Instruments</w:t>
      </w:r>
      <w:r>
        <w:rPr>
          <w:b/>
          <w:spacing w:val="-9"/>
          <w:sz w:val="22"/>
        </w:rPr>
        <w:t> </w:t>
      </w:r>
      <w:r>
        <w:rPr>
          <w:spacing w:val="-2"/>
          <w:sz w:val="22"/>
        </w:rPr>
        <w:t>(Y/N)</w:t>
      </w:r>
    </w:p>
    <w:p>
      <w:pPr>
        <w:pStyle w:val="BodyText"/>
        <w:spacing w:before="39"/>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Products</w:t>
      </w:r>
      <w:r>
        <w:rPr>
          <w:b/>
          <w:spacing w:val="-5"/>
          <w:sz w:val="22"/>
        </w:rPr>
        <w:t> </w:t>
      </w:r>
      <w:r>
        <w:rPr>
          <w:spacing w:val="-2"/>
          <w:sz w:val="22"/>
        </w:rPr>
        <w:t>(Y/N)</w:t>
      </w:r>
    </w:p>
    <w:p>
      <w:pPr>
        <w:pStyle w:val="BodyText"/>
        <w:spacing w:before="41"/>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Business</w:t>
      </w:r>
      <w:r>
        <w:rPr>
          <w:b/>
          <w:spacing w:val="-5"/>
          <w:sz w:val="22"/>
        </w:rPr>
        <w:t> </w:t>
      </w:r>
      <w:r>
        <w:rPr>
          <w:b/>
          <w:sz w:val="22"/>
        </w:rPr>
        <w:t>models</w:t>
      </w:r>
      <w:r>
        <w:rPr>
          <w:b/>
          <w:spacing w:val="-4"/>
          <w:sz w:val="22"/>
        </w:rPr>
        <w:t> </w:t>
      </w:r>
      <w:r>
        <w:rPr>
          <w:spacing w:val="-4"/>
          <w:sz w:val="22"/>
        </w:rPr>
        <w:t>(Y/N)</w:t>
      </w:r>
    </w:p>
    <w:p>
      <w:pPr>
        <w:pStyle w:val="BodyText"/>
        <w:spacing w:before="39"/>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Channels</w:t>
      </w:r>
      <w:r>
        <w:rPr>
          <w:b/>
          <w:spacing w:val="-8"/>
          <w:sz w:val="22"/>
        </w:rPr>
        <w:t> </w:t>
      </w:r>
      <w:r>
        <w:rPr>
          <w:spacing w:val="-2"/>
          <w:sz w:val="22"/>
        </w:rPr>
        <w:t>(Y/N)</w:t>
      </w:r>
    </w:p>
    <w:p>
      <w:pPr>
        <w:pStyle w:val="BodyText"/>
        <w:spacing w:before="41"/>
      </w:pPr>
    </w:p>
    <w:p>
      <w:pPr>
        <w:pStyle w:val="ListParagraph"/>
        <w:numPr>
          <w:ilvl w:val="0"/>
          <w:numId w:val="57"/>
        </w:numPr>
        <w:tabs>
          <w:tab w:pos="719" w:val="left" w:leader="none"/>
        </w:tabs>
        <w:spacing w:line="259" w:lineRule="auto" w:before="0" w:after="0"/>
        <w:ind w:left="719" w:right="356" w:hanging="360"/>
        <w:jc w:val="both"/>
        <w:rPr>
          <w:b/>
          <w:sz w:val="22"/>
        </w:rPr>
      </w:pPr>
      <w:r>
        <w:rPr>
          <w:b/>
          <w:sz w:val="22"/>
        </w:rPr>
        <w:t>Does the regulatory framework grant new payment service providers, instruments, products, business models and channels equal access to the market as to the existing participants?</w:t>
      </w:r>
    </w:p>
    <w:p>
      <w:pPr>
        <w:spacing w:line="259" w:lineRule="auto" w:before="0"/>
        <w:ind w:left="359" w:right="356" w:firstLine="0"/>
        <w:jc w:val="both"/>
        <w:rPr>
          <w:i/>
          <w:sz w:val="20"/>
        </w:rPr>
      </w:pPr>
      <w:r>
        <w:rPr>
          <w:i/>
          <w:sz w:val="22"/>
        </w:rPr>
        <w:t>Note:</w:t>
      </w:r>
      <w:r>
        <w:rPr>
          <w:i/>
          <w:spacing w:val="-6"/>
          <w:sz w:val="22"/>
        </w:rPr>
        <w:t> </w:t>
      </w:r>
      <w:r>
        <w:rPr>
          <w:i/>
          <w:sz w:val="22"/>
        </w:rPr>
        <w:t>Equal</w:t>
      </w:r>
      <w:r>
        <w:rPr>
          <w:i/>
          <w:spacing w:val="-4"/>
          <w:sz w:val="22"/>
        </w:rPr>
        <w:t> </w:t>
      </w:r>
      <w:r>
        <w:rPr>
          <w:i/>
          <w:sz w:val="22"/>
        </w:rPr>
        <w:t>access</w:t>
      </w:r>
      <w:r>
        <w:rPr>
          <w:i/>
          <w:spacing w:val="-4"/>
          <w:sz w:val="22"/>
        </w:rPr>
        <w:t> </w:t>
      </w:r>
      <w:r>
        <w:rPr>
          <w:i/>
          <w:sz w:val="22"/>
        </w:rPr>
        <w:t>refers</w:t>
      </w:r>
      <w:r>
        <w:rPr>
          <w:i/>
          <w:spacing w:val="-7"/>
          <w:sz w:val="22"/>
        </w:rPr>
        <w:t> </w:t>
      </w:r>
      <w:r>
        <w:rPr>
          <w:i/>
          <w:sz w:val="22"/>
        </w:rPr>
        <w:t>to</w:t>
      </w:r>
      <w:r>
        <w:rPr>
          <w:i/>
          <w:spacing w:val="-5"/>
          <w:sz w:val="22"/>
        </w:rPr>
        <w:t> </w:t>
      </w:r>
      <w:r>
        <w:rPr>
          <w:i/>
          <w:sz w:val="22"/>
        </w:rPr>
        <w:t>the</w:t>
      </w:r>
      <w:r>
        <w:rPr>
          <w:i/>
          <w:spacing w:val="-7"/>
          <w:sz w:val="22"/>
        </w:rPr>
        <w:t> </w:t>
      </w:r>
      <w:r>
        <w:rPr>
          <w:i/>
          <w:sz w:val="22"/>
        </w:rPr>
        <w:t>possibility</w:t>
      </w:r>
      <w:r>
        <w:rPr>
          <w:i/>
          <w:spacing w:val="-7"/>
          <w:sz w:val="22"/>
        </w:rPr>
        <w:t> </w:t>
      </w:r>
      <w:r>
        <w:rPr>
          <w:i/>
          <w:sz w:val="22"/>
        </w:rPr>
        <w:t>that</w:t>
      </w:r>
      <w:r>
        <w:rPr>
          <w:i/>
          <w:spacing w:val="-4"/>
          <w:sz w:val="22"/>
        </w:rPr>
        <w:t> </w:t>
      </w:r>
      <w:r>
        <w:rPr>
          <w:i/>
          <w:sz w:val="22"/>
        </w:rPr>
        <w:t>new</w:t>
      </w:r>
      <w:r>
        <w:rPr>
          <w:i/>
          <w:spacing w:val="-8"/>
          <w:sz w:val="22"/>
        </w:rPr>
        <w:t> </w:t>
      </w:r>
      <w:r>
        <w:rPr>
          <w:i/>
          <w:sz w:val="22"/>
        </w:rPr>
        <w:t>payment</w:t>
      </w:r>
      <w:r>
        <w:rPr>
          <w:i/>
          <w:spacing w:val="-6"/>
          <w:sz w:val="22"/>
        </w:rPr>
        <w:t> </w:t>
      </w:r>
      <w:r>
        <w:rPr>
          <w:i/>
          <w:sz w:val="22"/>
        </w:rPr>
        <w:t>service</w:t>
      </w:r>
      <w:r>
        <w:rPr>
          <w:i/>
          <w:spacing w:val="-4"/>
          <w:sz w:val="22"/>
        </w:rPr>
        <w:t> </w:t>
      </w:r>
      <w:r>
        <w:rPr>
          <w:i/>
          <w:sz w:val="22"/>
        </w:rPr>
        <w:t>providers</w:t>
      </w:r>
      <w:r>
        <w:rPr>
          <w:i/>
          <w:spacing w:val="-4"/>
          <w:sz w:val="22"/>
        </w:rPr>
        <w:t> </w:t>
      </w:r>
      <w:r>
        <w:rPr>
          <w:i/>
          <w:sz w:val="22"/>
        </w:rPr>
        <w:t>start</w:t>
      </w:r>
      <w:r>
        <w:rPr>
          <w:i/>
          <w:spacing w:val="-4"/>
          <w:sz w:val="22"/>
        </w:rPr>
        <w:t> </w:t>
      </w:r>
      <w:r>
        <w:rPr>
          <w:i/>
          <w:sz w:val="22"/>
        </w:rPr>
        <w:t>offering</w:t>
      </w:r>
      <w:r>
        <w:rPr>
          <w:i/>
          <w:spacing w:val="-7"/>
          <w:sz w:val="22"/>
        </w:rPr>
        <w:t> </w:t>
      </w:r>
      <w:r>
        <w:rPr>
          <w:i/>
          <w:sz w:val="22"/>
        </w:rPr>
        <w:t>their</w:t>
      </w:r>
      <w:r>
        <w:rPr>
          <w:i/>
          <w:spacing w:val="-7"/>
          <w:sz w:val="22"/>
        </w:rPr>
        <w:t> </w:t>
      </w:r>
      <w:r>
        <w:rPr>
          <w:i/>
          <w:sz w:val="22"/>
        </w:rPr>
        <w:t>services to users without restrictions (for example, lack of access to key payment systems, exclusivity contracts of some PSPs with merchants and agents etc.) among the other competitive service providers</w:t>
      </w:r>
      <w:r>
        <w:rPr>
          <w:i/>
          <w:sz w:val="20"/>
        </w:rPr>
        <w:t>.</w:t>
      </w:r>
    </w:p>
    <w:p>
      <w:pPr>
        <w:pStyle w:val="BodyText"/>
        <w:ind w:left="746"/>
      </w:pPr>
      <w:r>
        <w:rPr/>
        <w:t>92a.</w:t>
      </w:r>
      <w:r>
        <w:rPr>
          <w:spacing w:val="-4"/>
        </w:rPr>
        <w:t> </w:t>
      </w:r>
      <w:r>
        <w:rPr/>
        <w:t>Yes,</w:t>
      </w:r>
      <w:r>
        <w:rPr>
          <w:spacing w:val="-3"/>
        </w:rPr>
        <w:t> </w:t>
      </w:r>
      <w:r>
        <w:rPr/>
        <w:t>there</w:t>
      </w:r>
      <w:r>
        <w:rPr>
          <w:spacing w:val="-4"/>
        </w:rPr>
        <w:t> </w:t>
      </w:r>
      <w:r>
        <w:rPr/>
        <w:t>are</w:t>
      </w:r>
      <w:r>
        <w:rPr>
          <w:spacing w:val="-3"/>
        </w:rPr>
        <w:t> </w:t>
      </w:r>
      <w:r>
        <w:rPr/>
        <w:t>provisions</w:t>
      </w:r>
      <w:r>
        <w:rPr>
          <w:spacing w:val="-5"/>
        </w:rPr>
        <w:t> </w:t>
      </w:r>
      <w:r>
        <w:rPr/>
        <w:t>that</w:t>
      </w:r>
      <w:r>
        <w:rPr>
          <w:spacing w:val="-3"/>
        </w:rPr>
        <w:t> </w:t>
      </w:r>
      <w:r>
        <w:rPr/>
        <w:t>directly</w:t>
      </w:r>
      <w:r>
        <w:rPr>
          <w:spacing w:val="-3"/>
        </w:rPr>
        <w:t> </w:t>
      </w:r>
      <w:r>
        <w:rPr/>
        <w:t>grant</w:t>
      </w:r>
      <w:r>
        <w:rPr>
          <w:spacing w:val="-2"/>
        </w:rPr>
        <w:t> </w:t>
      </w:r>
      <w:r>
        <w:rPr/>
        <w:t>equal</w:t>
      </w:r>
      <w:r>
        <w:rPr>
          <w:spacing w:val="-5"/>
        </w:rPr>
        <w:t> </w:t>
      </w:r>
      <w:r>
        <w:rPr>
          <w:spacing w:val="-2"/>
        </w:rPr>
        <w:t>access</w:t>
      </w:r>
    </w:p>
    <w:p>
      <w:pPr>
        <w:pStyle w:val="BodyText"/>
        <w:spacing w:before="19"/>
        <w:ind w:left="746"/>
      </w:pPr>
      <w:r>
        <w:rPr/>
        <w:t>92b.</w:t>
      </w:r>
      <w:r>
        <w:rPr>
          <w:spacing w:val="-4"/>
        </w:rPr>
        <w:t> </w:t>
      </w:r>
      <w:r>
        <w:rPr/>
        <w:t>No,</w:t>
      </w:r>
      <w:r>
        <w:rPr>
          <w:spacing w:val="-4"/>
        </w:rPr>
        <w:t> </w:t>
      </w:r>
      <w:r>
        <w:rPr/>
        <w:t>equal</w:t>
      </w:r>
      <w:r>
        <w:rPr>
          <w:spacing w:val="-1"/>
        </w:rPr>
        <w:t> </w:t>
      </w:r>
      <w:r>
        <w:rPr/>
        <w:t>access</w:t>
      </w:r>
      <w:r>
        <w:rPr>
          <w:spacing w:val="-1"/>
        </w:rPr>
        <w:t> </w:t>
      </w:r>
      <w:r>
        <w:rPr/>
        <w:t>is</w:t>
      </w:r>
      <w:r>
        <w:rPr>
          <w:spacing w:val="-2"/>
        </w:rPr>
        <w:t> </w:t>
      </w:r>
      <w:r>
        <w:rPr/>
        <w:t>granted</w:t>
      </w:r>
      <w:r>
        <w:rPr>
          <w:spacing w:val="-1"/>
        </w:rPr>
        <w:t> </w:t>
      </w:r>
      <w:r>
        <w:rPr/>
        <w:t>indirectly</w:t>
      </w:r>
      <w:r>
        <w:rPr>
          <w:spacing w:val="-5"/>
        </w:rPr>
        <w:t> </w:t>
      </w:r>
      <w:r>
        <w:rPr/>
        <w:t>through</w:t>
      </w:r>
      <w:r>
        <w:rPr>
          <w:spacing w:val="-4"/>
        </w:rPr>
        <w:t> </w:t>
      </w:r>
      <w:r>
        <w:rPr/>
        <w:t>the</w:t>
      </w:r>
      <w:r>
        <w:rPr>
          <w:spacing w:val="-4"/>
        </w:rPr>
        <w:t> </w:t>
      </w:r>
      <w:r>
        <w:rPr/>
        <w:t>lack</w:t>
      </w:r>
      <w:r>
        <w:rPr>
          <w:spacing w:val="-4"/>
        </w:rPr>
        <w:t> </w:t>
      </w:r>
      <w:r>
        <w:rPr/>
        <w:t>of</w:t>
      </w:r>
      <w:r>
        <w:rPr>
          <w:spacing w:val="-3"/>
        </w:rPr>
        <w:t> </w:t>
      </w:r>
      <w:r>
        <w:rPr>
          <w:spacing w:val="-2"/>
        </w:rPr>
        <w:t>restrictions</w:t>
      </w:r>
    </w:p>
    <w:p>
      <w:pPr>
        <w:pStyle w:val="BodyText"/>
        <w:spacing w:before="20"/>
        <w:ind w:left="746"/>
      </w:pPr>
      <w:r>
        <w:rPr/>
        <w:t>92c.</w:t>
      </w:r>
      <w:r>
        <w:rPr>
          <w:spacing w:val="-4"/>
        </w:rPr>
        <w:t> </w:t>
      </w:r>
      <w:r>
        <w:rPr/>
        <w:t>No,</w:t>
      </w:r>
      <w:r>
        <w:rPr>
          <w:spacing w:val="-6"/>
        </w:rPr>
        <w:t> </w:t>
      </w:r>
      <w:r>
        <w:rPr/>
        <w:t>there</w:t>
      </w:r>
      <w:r>
        <w:rPr>
          <w:spacing w:val="-5"/>
        </w:rPr>
        <w:t> </w:t>
      </w:r>
      <w:r>
        <w:rPr/>
        <w:t>are</w:t>
      </w:r>
      <w:r>
        <w:rPr>
          <w:spacing w:val="-6"/>
        </w:rPr>
        <w:t> </w:t>
      </w:r>
      <w:r>
        <w:rPr/>
        <w:t>restrictions/limitations</w:t>
      </w:r>
      <w:r>
        <w:rPr>
          <w:spacing w:val="-5"/>
        </w:rPr>
        <w:t> </w:t>
      </w:r>
      <w:r>
        <w:rPr/>
        <w:t>in</w:t>
      </w:r>
      <w:r>
        <w:rPr>
          <w:spacing w:val="-3"/>
        </w:rPr>
        <w:t> </w:t>
      </w:r>
      <w:r>
        <w:rPr/>
        <w:t>the</w:t>
      </w:r>
      <w:r>
        <w:rPr>
          <w:spacing w:val="-4"/>
        </w:rPr>
        <w:t> </w:t>
      </w:r>
      <w:r>
        <w:rPr/>
        <w:t>framework</w:t>
      </w:r>
      <w:r>
        <w:rPr>
          <w:spacing w:val="-3"/>
        </w:rPr>
        <w:t> </w:t>
      </w:r>
      <w:r>
        <w:rPr/>
        <w:t>denying</w:t>
      </w:r>
      <w:r>
        <w:rPr>
          <w:spacing w:val="-6"/>
        </w:rPr>
        <w:t> </w:t>
      </w:r>
      <w:r>
        <w:rPr/>
        <w:t>equal</w:t>
      </w:r>
      <w:r>
        <w:rPr>
          <w:spacing w:val="-2"/>
        </w:rPr>
        <w:t> access</w:t>
      </w:r>
    </w:p>
    <w:p>
      <w:pPr>
        <w:pStyle w:val="BodyText"/>
        <w:spacing w:before="41"/>
      </w:pPr>
    </w:p>
    <w:p>
      <w:pPr>
        <w:pStyle w:val="ListParagraph"/>
        <w:numPr>
          <w:ilvl w:val="0"/>
          <w:numId w:val="57"/>
        </w:numPr>
        <w:tabs>
          <w:tab w:pos="719" w:val="left" w:leader="none"/>
        </w:tabs>
        <w:spacing w:line="259" w:lineRule="auto" w:before="0" w:after="0"/>
        <w:ind w:left="719" w:right="354" w:hanging="360"/>
        <w:jc w:val="both"/>
        <w:rPr>
          <w:i/>
          <w:sz w:val="22"/>
        </w:rPr>
      </w:pPr>
      <w:r>
        <w:rPr>
          <w:b/>
          <w:sz w:val="22"/>
        </w:rPr>
        <w:t>Do the rules/procedures for registration and licensing apply for all new payment service providers, instruments, products, business models and channels, in a fair and proportionate manner and ensure a level playing field?</w:t>
      </w:r>
      <w:r>
        <w:rPr>
          <w:b/>
          <w:spacing w:val="40"/>
          <w:sz w:val="22"/>
        </w:rPr>
        <w:t> </w:t>
      </w:r>
      <w:r>
        <w:rPr>
          <w:sz w:val="22"/>
        </w:rPr>
        <w:t>(Y/N) </w:t>
      </w:r>
      <w:r>
        <w:rPr>
          <w:i/>
          <w:sz w:val="22"/>
        </w:rPr>
        <w:t>(not scored)</w:t>
      </w:r>
    </w:p>
    <w:p>
      <w:pPr>
        <w:pStyle w:val="BodyText"/>
        <w:spacing w:before="17"/>
        <w:rPr>
          <w:i/>
        </w:rPr>
      </w:pPr>
    </w:p>
    <w:p>
      <w:pPr>
        <w:pStyle w:val="ListParagraph"/>
        <w:numPr>
          <w:ilvl w:val="0"/>
          <w:numId w:val="57"/>
        </w:numPr>
        <w:tabs>
          <w:tab w:pos="719" w:val="left" w:leader="none"/>
        </w:tabs>
        <w:spacing w:line="259" w:lineRule="auto" w:before="0" w:after="0"/>
        <w:ind w:left="719" w:right="355" w:hanging="360"/>
        <w:jc w:val="both"/>
        <w:rPr>
          <w:sz w:val="22"/>
        </w:rPr>
      </w:pPr>
      <w:r>
        <w:rPr>
          <w:b/>
          <w:sz w:val="22"/>
        </w:rPr>
        <w:t>Does the regulatory framework set functional requirements </w:t>
      </w:r>
      <w:r>
        <w:rPr>
          <w:i/>
          <w:sz w:val="22"/>
        </w:rPr>
        <w:t>(types of functional requirements can be an external interface, transaction processing, authentication, authorization levels, technical standards, etc.) </w:t>
      </w:r>
      <w:r>
        <w:rPr>
          <w:b/>
          <w:sz w:val="22"/>
        </w:rPr>
        <w:t>for payment service providers? </w:t>
      </w:r>
      <w:r>
        <w:rPr>
          <w:sz w:val="22"/>
        </w:rPr>
        <w:t>(Y/N)</w:t>
      </w:r>
    </w:p>
    <w:p>
      <w:pPr>
        <w:pStyle w:val="BodyText"/>
        <w:spacing w:before="19"/>
      </w:pPr>
    </w:p>
    <w:p>
      <w:pPr>
        <w:pStyle w:val="ListParagraph"/>
        <w:numPr>
          <w:ilvl w:val="0"/>
          <w:numId w:val="57"/>
        </w:numPr>
        <w:tabs>
          <w:tab w:pos="718" w:val="left" w:leader="none"/>
        </w:tabs>
        <w:spacing w:line="240" w:lineRule="auto" w:before="0" w:after="0"/>
        <w:ind w:left="718" w:right="0" w:hanging="359"/>
        <w:jc w:val="left"/>
        <w:rPr>
          <w:sz w:val="22"/>
        </w:rPr>
      </w:pPr>
      <w:r>
        <w:rPr>
          <w:b/>
          <w:sz w:val="22"/>
        </w:rPr>
        <w:t>Are</w:t>
      </w:r>
      <w:r>
        <w:rPr>
          <w:b/>
          <w:spacing w:val="-11"/>
          <w:sz w:val="22"/>
        </w:rPr>
        <w:t> </w:t>
      </w:r>
      <w:r>
        <w:rPr>
          <w:b/>
          <w:sz w:val="22"/>
        </w:rPr>
        <w:t>the</w:t>
      </w:r>
      <w:r>
        <w:rPr>
          <w:b/>
          <w:spacing w:val="-12"/>
          <w:sz w:val="22"/>
        </w:rPr>
        <w:t> </w:t>
      </w:r>
      <w:r>
        <w:rPr>
          <w:b/>
          <w:sz w:val="22"/>
        </w:rPr>
        <w:t>functional</w:t>
      </w:r>
      <w:r>
        <w:rPr>
          <w:b/>
          <w:spacing w:val="-10"/>
          <w:sz w:val="22"/>
        </w:rPr>
        <w:t> </w:t>
      </w:r>
      <w:r>
        <w:rPr>
          <w:b/>
          <w:sz w:val="22"/>
        </w:rPr>
        <w:t>requirements</w:t>
      </w:r>
      <w:r>
        <w:rPr>
          <w:b/>
          <w:spacing w:val="-11"/>
          <w:sz w:val="22"/>
        </w:rPr>
        <w:t> </w:t>
      </w:r>
      <w:r>
        <w:rPr>
          <w:b/>
          <w:sz w:val="22"/>
        </w:rPr>
        <w:t>applied</w:t>
      </w:r>
      <w:r>
        <w:rPr>
          <w:b/>
          <w:spacing w:val="-11"/>
          <w:sz w:val="22"/>
        </w:rPr>
        <w:t> </w:t>
      </w:r>
      <w:r>
        <w:rPr>
          <w:b/>
          <w:sz w:val="22"/>
        </w:rPr>
        <w:t>proportionately</w:t>
      </w:r>
      <w:r>
        <w:rPr>
          <w:b/>
          <w:spacing w:val="-12"/>
          <w:sz w:val="22"/>
        </w:rPr>
        <w:t> </w:t>
      </w:r>
      <w:r>
        <w:rPr>
          <w:b/>
          <w:sz w:val="22"/>
        </w:rPr>
        <w:t>to</w:t>
      </w:r>
      <w:r>
        <w:rPr>
          <w:b/>
          <w:spacing w:val="-11"/>
          <w:sz w:val="22"/>
        </w:rPr>
        <w:t> </w:t>
      </w:r>
      <w:r>
        <w:rPr>
          <w:b/>
          <w:sz w:val="22"/>
        </w:rPr>
        <w:t>all</w:t>
      </w:r>
      <w:r>
        <w:rPr>
          <w:b/>
          <w:spacing w:val="-12"/>
          <w:sz w:val="22"/>
        </w:rPr>
        <w:t> </w:t>
      </w:r>
      <w:r>
        <w:rPr>
          <w:b/>
          <w:sz w:val="22"/>
        </w:rPr>
        <w:t>payment</w:t>
      </w:r>
      <w:r>
        <w:rPr>
          <w:b/>
          <w:spacing w:val="-10"/>
          <w:sz w:val="22"/>
        </w:rPr>
        <w:t> </w:t>
      </w:r>
      <w:r>
        <w:rPr>
          <w:b/>
          <w:sz w:val="22"/>
        </w:rPr>
        <w:t>service</w:t>
      </w:r>
      <w:r>
        <w:rPr>
          <w:b/>
          <w:spacing w:val="-10"/>
          <w:sz w:val="22"/>
        </w:rPr>
        <w:t> </w:t>
      </w:r>
      <w:r>
        <w:rPr>
          <w:b/>
          <w:sz w:val="22"/>
        </w:rPr>
        <w:t>providers?</w:t>
      </w:r>
      <w:r>
        <w:rPr>
          <w:b/>
          <w:spacing w:val="-13"/>
          <w:sz w:val="22"/>
        </w:rPr>
        <w:t> </w:t>
      </w:r>
      <w:r>
        <w:rPr>
          <w:spacing w:val="-2"/>
          <w:sz w:val="22"/>
        </w:rPr>
        <w:t>(Y/N)</w:t>
      </w:r>
    </w:p>
    <w:p>
      <w:pPr>
        <w:spacing w:before="18"/>
        <w:ind w:left="719" w:right="0" w:firstLine="0"/>
        <w:jc w:val="left"/>
        <w:rPr>
          <w:i/>
          <w:sz w:val="22"/>
        </w:rPr>
      </w:pPr>
      <w:r>
        <w:rPr>
          <w:i/>
          <w:sz w:val="22"/>
        </w:rPr>
        <w:t>(not</w:t>
      </w:r>
      <w:r>
        <w:rPr>
          <w:i/>
          <w:spacing w:val="-2"/>
          <w:sz w:val="22"/>
        </w:rPr>
        <w:t> scored)</w:t>
      </w:r>
    </w:p>
    <w:p>
      <w:pPr>
        <w:pStyle w:val="BodyText"/>
        <w:spacing w:before="64"/>
        <w:rPr>
          <w: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9"/>
        <w:gridCol w:w="1191"/>
        <w:gridCol w:w="1191"/>
        <w:gridCol w:w="1191"/>
      </w:tblGrid>
      <w:tr>
        <w:trPr>
          <w:trHeight w:val="431" w:hRule="atLeast"/>
        </w:trPr>
        <w:tc>
          <w:tcPr>
            <w:tcW w:w="9362" w:type="dxa"/>
            <w:gridSpan w:val="4"/>
            <w:shd w:val="clear" w:color="auto" w:fill="CCD4EA"/>
          </w:tcPr>
          <w:p>
            <w:pPr>
              <w:pStyle w:val="TableParagraph"/>
              <w:spacing w:before="101"/>
              <w:ind w:left="107"/>
              <w:rPr>
                <w:b/>
                <w:sz w:val="20"/>
              </w:rPr>
            </w:pPr>
            <w:r>
              <w:rPr>
                <w:b/>
                <w:sz w:val="20"/>
              </w:rPr>
              <w:t>1.3</w:t>
            </w:r>
            <w:r>
              <w:rPr>
                <w:b/>
                <w:spacing w:val="72"/>
                <w:w w:val="150"/>
                <w:sz w:val="20"/>
              </w:rPr>
              <w:t> </w:t>
            </w:r>
            <w:r>
              <w:rPr>
                <w:b/>
                <w:sz w:val="20"/>
              </w:rPr>
              <w:t>E-</w:t>
            </w:r>
            <w:r>
              <w:rPr>
                <w:b/>
                <w:spacing w:val="-2"/>
                <w:sz w:val="20"/>
              </w:rPr>
              <w:t>PAYMENTS</w:t>
            </w:r>
          </w:p>
        </w:tc>
      </w:tr>
      <w:tr>
        <w:trPr>
          <w:trHeight w:val="431" w:hRule="atLeast"/>
        </w:trPr>
        <w:tc>
          <w:tcPr>
            <w:tcW w:w="9362" w:type="dxa"/>
            <w:gridSpan w:val="4"/>
            <w:shd w:val="clear" w:color="auto" w:fill="E7EBF5"/>
          </w:tcPr>
          <w:p>
            <w:pPr>
              <w:pStyle w:val="TableParagraph"/>
              <w:tabs>
                <w:tab w:pos="1521" w:val="left" w:leader="none"/>
              </w:tabs>
              <w:spacing w:before="101"/>
              <w:ind w:left="820"/>
              <w:rPr>
                <w:b/>
                <w:sz w:val="20"/>
              </w:rPr>
            </w:pPr>
            <w:r>
              <w:rPr>
                <w:b/>
                <w:spacing w:val="-2"/>
                <w:sz w:val="20"/>
              </w:rPr>
              <w:t>1.3.1</w:t>
            </w:r>
            <w:r>
              <w:rPr>
                <w:b/>
                <w:sz w:val="20"/>
              </w:rPr>
              <w:tab/>
              <w:t>Risk</w:t>
            </w:r>
            <w:r>
              <w:rPr>
                <w:b/>
                <w:spacing w:val="-7"/>
                <w:sz w:val="20"/>
              </w:rPr>
              <w:t> </w:t>
            </w:r>
            <w:r>
              <w:rPr>
                <w:b/>
                <w:spacing w:val="-2"/>
                <w:sz w:val="20"/>
              </w:rPr>
              <w:t>Management</w:t>
            </w:r>
          </w:p>
        </w:tc>
      </w:tr>
      <w:tr>
        <w:trPr>
          <w:trHeight w:val="460" w:hRule="atLeast"/>
        </w:trPr>
        <w:tc>
          <w:tcPr>
            <w:tcW w:w="5789" w:type="dxa"/>
          </w:tcPr>
          <w:p>
            <w:pPr>
              <w:pStyle w:val="TableParagraph"/>
              <w:spacing w:before="115"/>
              <w:ind w:left="107"/>
              <w:rPr>
                <w:b/>
                <w:sz w:val="20"/>
              </w:rPr>
            </w:pPr>
            <w:r>
              <w:rPr>
                <w:b/>
                <w:spacing w:val="-2"/>
                <w:sz w:val="20"/>
              </w:rPr>
              <w:t>Indicators</w:t>
            </w:r>
          </w:p>
        </w:tc>
        <w:tc>
          <w:tcPr>
            <w:tcW w:w="1191" w:type="dxa"/>
          </w:tcPr>
          <w:p>
            <w:pPr>
              <w:pStyle w:val="TableParagraph"/>
              <w:spacing w:before="115"/>
              <w:ind w:left="714"/>
              <w:rPr>
                <w:b/>
                <w:sz w:val="20"/>
              </w:rPr>
            </w:pPr>
            <w:r>
              <w:rPr>
                <w:b/>
                <w:spacing w:val="-5"/>
                <w:sz w:val="20"/>
              </w:rPr>
              <w:t>FFP</w:t>
            </w:r>
          </w:p>
        </w:tc>
        <w:tc>
          <w:tcPr>
            <w:tcW w:w="1191" w:type="dxa"/>
          </w:tcPr>
          <w:p>
            <w:pPr>
              <w:pStyle w:val="TableParagraph"/>
              <w:spacing w:before="115"/>
              <w:ind w:left="714"/>
              <w:rPr>
                <w:b/>
                <w:sz w:val="20"/>
              </w:rPr>
            </w:pPr>
            <w:r>
              <w:rPr>
                <w:b/>
                <w:spacing w:val="-5"/>
                <w:sz w:val="20"/>
              </w:rPr>
              <w:t>SBP</w:t>
            </w:r>
          </w:p>
        </w:tc>
        <w:tc>
          <w:tcPr>
            <w:tcW w:w="1191" w:type="dxa"/>
          </w:tcPr>
          <w:p>
            <w:pPr>
              <w:pStyle w:val="TableParagraph"/>
              <w:spacing w:line="230" w:lineRule="atLeast"/>
              <w:ind w:left="547" w:right="92" w:firstLine="76"/>
              <w:rPr>
                <w:b/>
                <w:sz w:val="20"/>
              </w:rPr>
            </w:pPr>
            <w:r>
              <w:rPr>
                <w:b/>
                <w:spacing w:val="-2"/>
                <w:sz w:val="20"/>
              </w:rPr>
              <w:t>Total Points</w:t>
            </w:r>
          </w:p>
        </w:tc>
      </w:tr>
      <w:tr>
        <w:trPr>
          <w:trHeight w:val="1389" w:hRule="atLeast"/>
        </w:trPr>
        <w:tc>
          <w:tcPr>
            <w:tcW w:w="5789" w:type="dxa"/>
          </w:tcPr>
          <w:p>
            <w:pPr>
              <w:pStyle w:val="TableParagraph"/>
              <w:ind w:left="107"/>
              <w:rPr>
                <w:b/>
                <w:sz w:val="20"/>
              </w:rPr>
            </w:pPr>
            <w:r>
              <w:rPr>
                <w:b/>
                <w:sz w:val="20"/>
              </w:rPr>
              <w:t>External</w:t>
            </w:r>
            <w:r>
              <w:rPr>
                <w:b/>
                <w:spacing w:val="-6"/>
                <w:sz w:val="20"/>
              </w:rPr>
              <w:t> </w:t>
            </w:r>
            <w:r>
              <w:rPr>
                <w:b/>
                <w:sz w:val="20"/>
              </w:rPr>
              <w:t>Review</w:t>
            </w:r>
            <w:r>
              <w:rPr>
                <w:b/>
                <w:spacing w:val="-6"/>
                <w:sz w:val="20"/>
              </w:rPr>
              <w:t> </w:t>
            </w:r>
            <w:r>
              <w:rPr>
                <w:b/>
                <w:sz w:val="20"/>
              </w:rPr>
              <w:t>and</w:t>
            </w:r>
            <w:r>
              <w:rPr>
                <w:b/>
                <w:spacing w:val="-6"/>
                <w:sz w:val="20"/>
              </w:rPr>
              <w:t> </w:t>
            </w:r>
            <w:r>
              <w:rPr>
                <w:b/>
                <w:sz w:val="20"/>
              </w:rPr>
              <w:t>Internal</w:t>
            </w:r>
            <w:r>
              <w:rPr>
                <w:b/>
                <w:spacing w:val="-5"/>
                <w:sz w:val="20"/>
              </w:rPr>
              <w:t> </w:t>
            </w:r>
            <w:r>
              <w:rPr>
                <w:b/>
                <w:spacing w:val="-2"/>
                <w:sz w:val="20"/>
              </w:rPr>
              <w:t>Control</w:t>
            </w:r>
          </w:p>
          <w:p>
            <w:pPr>
              <w:pStyle w:val="TableParagraph"/>
              <w:spacing w:line="230" w:lineRule="exact"/>
              <w:ind w:left="107"/>
              <w:rPr>
                <w:sz w:val="20"/>
              </w:rPr>
            </w:pPr>
            <w:r>
              <w:rPr>
                <w:sz w:val="20"/>
              </w:rPr>
              <w:t>For</w:t>
            </w:r>
            <w:r>
              <w:rPr>
                <w:spacing w:val="-2"/>
                <w:sz w:val="20"/>
              </w:rPr>
              <w:t> </w:t>
            </w:r>
            <w:r>
              <w:rPr>
                <w:sz w:val="20"/>
              </w:rPr>
              <w:t>bank</w:t>
            </w:r>
            <w:r>
              <w:rPr>
                <w:spacing w:val="-3"/>
                <w:sz w:val="20"/>
              </w:rPr>
              <w:t> </w:t>
            </w:r>
            <w:r>
              <w:rPr>
                <w:spacing w:val="-5"/>
                <w:sz w:val="20"/>
              </w:rPr>
              <w:t>PSP</w:t>
            </w:r>
          </w:p>
          <w:p>
            <w:pPr>
              <w:pStyle w:val="TableParagraph"/>
              <w:numPr>
                <w:ilvl w:val="0"/>
                <w:numId w:val="58"/>
              </w:numPr>
              <w:tabs>
                <w:tab w:pos="361" w:val="left" w:leader="none"/>
              </w:tabs>
              <w:spacing w:line="230" w:lineRule="auto" w:before="8" w:after="0"/>
              <w:ind w:left="361" w:right="685" w:hanging="180"/>
              <w:jc w:val="left"/>
              <w:rPr>
                <w:sz w:val="20"/>
              </w:rPr>
            </w:pPr>
            <w:r>
              <w:rPr>
                <w:sz w:val="20"/>
              </w:rPr>
              <w:t>External</w:t>
            </w:r>
            <w:r>
              <w:rPr>
                <w:spacing w:val="-5"/>
                <w:sz w:val="20"/>
              </w:rPr>
              <w:t> </w:t>
            </w:r>
            <w:r>
              <w:rPr>
                <w:sz w:val="20"/>
              </w:rPr>
              <w:t>review</w:t>
            </w:r>
            <w:r>
              <w:rPr>
                <w:spacing w:val="-7"/>
                <w:sz w:val="20"/>
              </w:rPr>
              <w:t> </w:t>
            </w:r>
            <w:r>
              <w:rPr>
                <w:sz w:val="20"/>
              </w:rPr>
              <w:t>of</w:t>
            </w:r>
            <w:r>
              <w:rPr>
                <w:spacing w:val="-4"/>
                <w:sz w:val="20"/>
              </w:rPr>
              <w:t> </w:t>
            </w:r>
            <w:r>
              <w:rPr>
                <w:sz w:val="20"/>
              </w:rPr>
              <w:t>regulatory</w:t>
            </w:r>
            <w:r>
              <w:rPr>
                <w:spacing w:val="-6"/>
                <w:sz w:val="20"/>
              </w:rPr>
              <w:t> </w:t>
            </w:r>
            <w:r>
              <w:rPr>
                <w:sz w:val="20"/>
              </w:rPr>
              <w:t>compliance</w:t>
            </w:r>
            <w:r>
              <w:rPr>
                <w:spacing w:val="-5"/>
                <w:sz w:val="20"/>
              </w:rPr>
              <w:t> </w:t>
            </w:r>
            <w:r>
              <w:rPr>
                <w:sz w:val="20"/>
              </w:rPr>
              <w:t>of</w:t>
            </w:r>
            <w:r>
              <w:rPr>
                <w:spacing w:val="-4"/>
                <w:sz w:val="20"/>
              </w:rPr>
              <w:t> </w:t>
            </w:r>
            <w:r>
              <w:rPr>
                <w:sz w:val="20"/>
              </w:rPr>
              <w:t>bank</w:t>
            </w:r>
            <w:r>
              <w:rPr>
                <w:spacing w:val="-4"/>
                <w:sz w:val="20"/>
              </w:rPr>
              <w:t> </w:t>
            </w:r>
            <w:r>
              <w:rPr>
                <w:sz w:val="20"/>
              </w:rPr>
              <w:t>payment service providers (PSP) (8)</w:t>
            </w:r>
          </w:p>
          <w:p>
            <w:pPr>
              <w:pStyle w:val="TableParagraph"/>
              <w:spacing w:line="229" w:lineRule="exact" w:before="1"/>
              <w:ind w:left="181"/>
              <w:rPr>
                <w:sz w:val="20"/>
              </w:rPr>
            </w:pPr>
            <w:r>
              <w:rPr>
                <w:sz w:val="20"/>
              </w:rPr>
              <w:t>Scope</w:t>
            </w:r>
            <w:r>
              <w:rPr>
                <w:spacing w:val="-4"/>
                <w:sz w:val="20"/>
              </w:rPr>
              <w:t> </w:t>
            </w:r>
            <w:r>
              <w:rPr>
                <w:sz w:val="20"/>
              </w:rPr>
              <w:t>of</w:t>
            </w:r>
            <w:r>
              <w:rPr>
                <w:spacing w:val="-3"/>
                <w:sz w:val="20"/>
              </w:rPr>
              <w:t> </w:t>
            </w:r>
            <w:r>
              <w:rPr>
                <w:sz w:val="20"/>
              </w:rPr>
              <w:t>review</w:t>
            </w:r>
            <w:r>
              <w:rPr>
                <w:spacing w:val="-3"/>
                <w:sz w:val="20"/>
              </w:rPr>
              <w:t> </w:t>
            </w:r>
            <w:r>
              <w:rPr>
                <w:sz w:val="20"/>
              </w:rPr>
              <w:t>for</w:t>
            </w:r>
            <w:r>
              <w:rPr>
                <w:spacing w:val="-6"/>
                <w:sz w:val="20"/>
              </w:rPr>
              <w:t> </w:t>
            </w:r>
            <w:r>
              <w:rPr>
                <w:sz w:val="20"/>
              </w:rPr>
              <w:t>bank</w:t>
            </w:r>
            <w:r>
              <w:rPr>
                <w:spacing w:val="-3"/>
                <w:sz w:val="20"/>
              </w:rPr>
              <w:t> </w:t>
            </w:r>
            <w:r>
              <w:rPr>
                <w:spacing w:val="-5"/>
                <w:sz w:val="20"/>
              </w:rPr>
              <w:t>PSP</w:t>
            </w:r>
          </w:p>
          <w:p>
            <w:pPr>
              <w:pStyle w:val="TableParagraph"/>
              <w:numPr>
                <w:ilvl w:val="0"/>
                <w:numId w:val="58"/>
              </w:numPr>
              <w:tabs>
                <w:tab w:pos="361" w:val="left" w:leader="none"/>
              </w:tabs>
              <w:spacing w:line="215" w:lineRule="exact" w:before="0" w:after="0"/>
              <w:ind w:left="361" w:right="0" w:hanging="179"/>
              <w:jc w:val="left"/>
              <w:rPr>
                <w:sz w:val="20"/>
              </w:rPr>
            </w:pPr>
            <w:r>
              <w:rPr>
                <w:sz w:val="20"/>
              </w:rPr>
              <w:t>AML/CFT</w:t>
            </w:r>
            <w:r>
              <w:rPr>
                <w:spacing w:val="-7"/>
                <w:sz w:val="20"/>
              </w:rPr>
              <w:t> </w:t>
            </w:r>
            <w:r>
              <w:rPr>
                <w:sz w:val="20"/>
              </w:rPr>
              <w:t>audit</w:t>
            </w:r>
            <w:r>
              <w:rPr>
                <w:spacing w:val="-7"/>
                <w:sz w:val="20"/>
              </w:rPr>
              <w:t> </w:t>
            </w:r>
            <w:r>
              <w:rPr>
                <w:spacing w:val="-5"/>
                <w:sz w:val="20"/>
              </w:rPr>
              <w:t>(9)</w:t>
            </w:r>
          </w:p>
        </w:tc>
        <w:tc>
          <w:tcPr>
            <w:tcW w:w="1191" w:type="dxa"/>
          </w:tcPr>
          <w:p>
            <w:pPr>
              <w:pStyle w:val="TableParagraph"/>
              <w:ind w:right="98"/>
              <w:jc w:val="right"/>
              <w:rPr>
                <w:b/>
                <w:sz w:val="20"/>
              </w:rPr>
            </w:pPr>
            <w:r>
              <w:rPr>
                <w:b/>
                <w:spacing w:val="-10"/>
                <w:sz w:val="20"/>
              </w:rPr>
              <w:t>1</w:t>
            </w:r>
          </w:p>
          <w:p>
            <w:pPr>
              <w:pStyle w:val="TableParagraph"/>
              <w:spacing w:before="1"/>
              <w:rPr>
                <w:i/>
                <w:sz w:val="20"/>
              </w:rPr>
            </w:pPr>
          </w:p>
          <w:p>
            <w:pPr>
              <w:pStyle w:val="TableParagraph"/>
              <w:ind w:right="94"/>
              <w:jc w:val="right"/>
              <w:rPr>
                <w:sz w:val="20"/>
              </w:rPr>
            </w:pPr>
            <w:r>
              <w:rPr>
                <w:spacing w:val="-2"/>
                <w:sz w:val="20"/>
              </w:rPr>
              <w:t>0.125</w:t>
            </w:r>
          </w:p>
          <w:p>
            <w:pPr>
              <w:pStyle w:val="TableParagraph"/>
              <w:spacing w:before="228"/>
              <w:rPr>
                <w:i/>
                <w:sz w:val="20"/>
              </w:rPr>
            </w:pPr>
          </w:p>
          <w:p>
            <w:pPr>
              <w:pStyle w:val="TableParagraph"/>
              <w:spacing w:line="219" w:lineRule="exact" w:before="1"/>
              <w:ind w:left="630"/>
              <w:rPr>
                <w:sz w:val="20"/>
              </w:rPr>
            </w:pPr>
            <w:r>
              <w:rPr>
                <w:spacing w:val="-2"/>
                <w:sz w:val="20"/>
              </w:rPr>
              <w:t>0.020</w:t>
            </w:r>
          </w:p>
        </w:tc>
        <w:tc>
          <w:tcPr>
            <w:tcW w:w="1191" w:type="dxa"/>
          </w:tcPr>
          <w:p>
            <w:pPr>
              <w:pStyle w:val="TableParagraph"/>
              <w:ind w:right="98"/>
              <w:jc w:val="right"/>
              <w:rPr>
                <w:b/>
                <w:sz w:val="20"/>
              </w:rPr>
            </w:pPr>
            <w:r>
              <w:rPr>
                <w:b/>
                <w:spacing w:val="-10"/>
                <w:sz w:val="20"/>
              </w:rPr>
              <w:t>1</w:t>
            </w:r>
          </w:p>
          <w:p>
            <w:pPr>
              <w:pStyle w:val="TableParagraph"/>
              <w:spacing w:before="1"/>
              <w:rPr>
                <w:i/>
                <w:sz w:val="20"/>
              </w:rPr>
            </w:pPr>
          </w:p>
          <w:p>
            <w:pPr>
              <w:pStyle w:val="TableParagraph"/>
              <w:ind w:right="95"/>
              <w:jc w:val="right"/>
              <w:rPr>
                <w:sz w:val="20"/>
              </w:rPr>
            </w:pPr>
            <w:r>
              <w:rPr>
                <w:spacing w:val="-2"/>
                <w:sz w:val="20"/>
              </w:rPr>
              <w:t>0.125</w:t>
            </w:r>
          </w:p>
          <w:p>
            <w:pPr>
              <w:pStyle w:val="TableParagraph"/>
              <w:spacing w:before="228"/>
              <w:rPr>
                <w:i/>
                <w:sz w:val="20"/>
              </w:rPr>
            </w:pPr>
          </w:p>
          <w:p>
            <w:pPr>
              <w:pStyle w:val="TableParagraph"/>
              <w:spacing w:line="219" w:lineRule="exact" w:before="1"/>
              <w:ind w:left="630"/>
              <w:rPr>
                <w:sz w:val="20"/>
              </w:rPr>
            </w:pPr>
            <w:r>
              <w:rPr>
                <w:spacing w:val="-2"/>
                <w:sz w:val="20"/>
              </w:rPr>
              <w:t>0.020</w:t>
            </w:r>
          </w:p>
        </w:tc>
        <w:tc>
          <w:tcPr>
            <w:tcW w:w="1191" w:type="dxa"/>
          </w:tcPr>
          <w:p>
            <w:pPr>
              <w:pStyle w:val="TableParagraph"/>
              <w:ind w:right="99"/>
              <w:jc w:val="right"/>
              <w:rPr>
                <w:b/>
                <w:sz w:val="20"/>
              </w:rPr>
            </w:pPr>
            <w:r>
              <w:rPr>
                <w:b/>
                <w:spacing w:val="-10"/>
                <w:sz w:val="20"/>
              </w:rPr>
              <w:t>2</w:t>
            </w:r>
          </w:p>
          <w:p>
            <w:pPr>
              <w:pStyle w:val="TableParagraph"/>
              <w:spacing w:before="1"/>
              <w:rPr>
                <w:i/>
                <w:sz w:val="20"/>
              </w:rPr>
            </w:pPr>
          </w:p>
          <w:p>
            <w:pPr>
              <w:pStyle w:val="TableParagraph"/>
              <w:ind w:right="95"/>
              <w:jc w:val="right"/>
              <w:rPr>
                <w:sz w:val="20"/>
              </w:rPr>
            </w:pPr>
            <w:r>
              <w:rPr>
                <w:spacing w:val="-4"/>
                <w:sz w:val="20"/>
              </w:rPr>
              <w:t>0.25</w:t>
            </w:r>
          </w:p>
          <w:p>
            <w:pPr>
              <w:pStyle w:val="TableParagraph"/>
              <w:spacing w:before="228"/>
              <w:rPr>
                <w:i/>
                <w:sz w:val="20"/>
              </w:rPr>
            </w:pPr>
          </w:p>
          <w:p>
            <w:pPr>
              <w:pStyle w:val="TableParagraph"/>
              <w:spacing w:line="219" w:lineRule="exact" w:before="1"/>
              <w:ind w:left="730"/>
              <w:rPr>
                <w:sz w:val="20"/>
              </w:rPr>
            </w:pPr>
            <w:r>
              <w:rPr>
                <w:spacing w:val="-4"/>
                <w:sz w:val="20"/>
              </w:rPr>
              <w:t>0.04</w:t>
            </w:r>
          </w:p>
        </w:tc>
      </w:tr>
    </w:tbl>
    <w:p>
      <w:pPr>
        <w:pStyle w:val="TableParagraph"/>
        <w:spacing w:after="0" w:line="219" w:lineRule="exact"/>
        <w:rPr>
          <w:sz w:val="20"/>
        </w:rPr>
        <w:sectPr>
          <w:pgSz w:w="12240" w:h="15840"/>
          <w:pgMar w:header="0" w:footer="522" w:top="136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9"/>
        <w:gridCol w:w="1191"/>
        <w:gridCol w:w="1191"/>
        <w:gridCol w:w="1191"/>
      </w:tblGrid>
      <w:tr>
        <w:trPr>
          <w:trHeight w:val="4185" w:hRule="atLeast"/>
        </w:trPr>
        <w:tc>
          <w:tcPr>
            <w:tcW w:w="5789" w:type="dxa"/>
          </w:tcPr>
          <w:p>
            <w:pPr>
              <w:pStyle w:val="TableParagraph"/>
              <w:numPr>
                <w:ilvl w:val="0"/>
                <w:numId w:val="59"/>
              </w:numPr>
              <w:tabs>
                <w:tab w:pos="361" w:val="left" w:leader="none"/>
              </w:tabs>
              <w:spacing w:line="239" w:lineRule="exact" w:before="0" w:after="0"/>
              <w:ind w:left="361" w:right="0" w:hanging="179"/>
              <w:jc w:val="left"/>
              <w:rPr>
                <w:sz w:val="20"/>
              </w:rPr>
            </w:pPr>
            <w:r>
              <w:rPr>
                <w:sz w:val="20"/>
              </w:rPr>
              <w:t>IT</w:t>
            </w:r>
            <w:r>
              <w:rPr>
                <w:spacing w:val="-5"/>
                <w:sz w:val="20"/>
              </w:rPr>
              <w:t> </w:t>
            </w:r>
            <w:r>
              <w:rPr>
                <w:sz w:val="20"/>
              </w:rPr>
              <w:t>risk</w:t>
            </w:r>
            <w:r>
              <w:rPr>
                <w:spacing w:val="-4"/>
                <w:sz w:val="20"/>
              </w:rPr>
              <w:t> </w:t>
            </w:r>
            <w:r>
              <w:rPr>
                <w:sz w:val="20"/>
              </w:rPr>
              <w:t>management</w:t>
            </w:r>
            <w:r>
              <w:rPr>
                <w:spacing w:val="-6"/>
                <w:sz w:val="20"/>
              </w:rPr>
              <w:t> </w:t>
            </w:r>
            <w:r>
              <w:rPr>
                <w:sz w:val="20"/>
              </w:rPr>
              <w:t>review</w:t>
            </w:r>
            <w:r>
              <w:rPr>
                <w:spacing w:val="-5"/>
                <w:sz w:val="20"/>
              </w:rPr>
              <w:t> </w:t>
            </w:r>
            <w:r>
              <w:rPr>
                <w:spacing w:val="-4"/>
                <w:sz w:val="20"/>
              </w:rPr>
              <w:t>(10)</w:t>
            </w:r>
          </w:p>
          <w:p>
            <w:pPr>
              <w:pStyle w:val="TableParagraph"/>
              <w:numPr>
                <w:ilvl w:val="0"/>
                <w:numId w:val="59"/>
              </w:numPr>
              <w:tabs>
                <w:tab w:pos="361" w:val="left" w:leader="none"/>
              </w:tabs>
              <w:spacing w:line="234" w:lineRule="exact" w:before="0" w:after="0"/>
              <w:ind w:left="361" w:right="0" w:hanging="179"/>
              <w:jc w:val="left"/>
              <w:rPr>
                <w:sz w:val="20"/>
              </w:rPr>
            </w:pPr>
            <w:r>
              <w:rPr>
                <w:sz w:val="20"/>
              </w:rPr>
              <w:t>Data</w:t>
            </w:r>
            <w:r>
              <w:rPr>
                <w:spacing w:val="-7"/>
                <w:sz w:val="20"/>
              </w:rPr>
              <w:t> </w:t>
            </w:r>
            <w:r>
              <w:rPr>
                <w:sz w:val="20"/>
              </w:rPr>
              <w:t>protection</w:t>
            </w:r>
            <w:r>
              <w:rPr>
                <w:spacing w:val="-6"/>
                <w:sz w:val="20"/>
              </w:rPr>
              <w:t> </w:t>
            </w:r>
            <w:r>
              <w:rPr>
                <w:sz w:val="20"/>
              </w:rPr>
              <w:t>and</w:t>
            </w:r>
            <w:r>
              <w:rPr>
                <w:spacing w:val="-6"/>
                <w:sz w:val="20"/>
              </w:rPr>
              <w:t> </w:t>
            </w:r>
            <w:r>
              <w:rPr>
                <w:sz w:val="20"/>
              </w:rPr>
              <w:t>privacy</w:t>
            </w:r>
            <w:r>
              <w:rPr>
                <w:spacing w:val="-6"/>
                <w:sz w:val="20"/>
              </w:rPr>
              <w:t> </w:t>
            </w:r>
            <w:r>
              <w:rPr>
                <w:sz w:val="20"/>
              </w:rPr>
              <w:t>review</w:t>
            </w:r>
            <w:r>
              <w:rPr>
                <w:spacing w:val="-7"/>
                <w:sz w:val="20"/>
              </w:rPr>
              <w:t> </w:t>
            </w:r>
            <w:r>
              <w:rPr>
                <w:spacing w:val="-4"/>
                <w:sz w:val="20"/>
              </w:rPr>
              <w:t>(11)</w:t>
            </w:r>
          </w:p>
          <w:p>
            <w:pPr>
              <w:pStyle w:val="TableParagraph"/>
              <w:numPr>
                <w:ilvl w:val="0"/>
                <w:numId w:val="59"/>
              </w:numPr>
              <w:tabs>
                <w:tab w:pos="361" w:val="left" w:leader="none"/>
              </w:tabs>
              <w:spacing w:line="233" w:lineRule="exact" w:before="0" w:after="0"/>
              <w:ind w:left="361" w:right="0" w:hanging="179"/>
              <w:jc w:val="left"/>
              <w:rPr>
                <w:sz w:val="20"/>
              </w:rPr>
            </w:pPr>
            <w:r>
              <w:rPr>
                <w:sz w:val="20"/>
              </w:rPr>
              <w:t>Operational</w:t>
            </w:r>
            <w:r>
              <w:rPr>
                <w:spacing w:val="-6"/>
                <w:sz w:val="20"/>
              </w:rPr>
              <w:t> </w:t>
            </w:r>
            <w:r>
              <w:rPr>
                <w:sz w:val="20"/>
              </w:rPr>
              <w:t>and</w:t>
            </w:r>
            <w:r>
              <w:rPr>
                <w:spacing w:val="-7"/>
                <w:sz w:val="20"/>
              </w:rPr>
              <w:t> </w:t>
            </w:r>
            <w:r>
              <w:rPr>
                <w:sz w:val="20"/>
              </w:rPr>
              <w:t>security</w:t>
            </w:r>
            <w:r>
              <w:rPr>
                <w:spacing w:val="-5"/>
                <w:sz w:val="20"/>
              </w:rPr>
              <w:t> </w:t>
            </w:r>
            <w:r>
              <w:rPr>
                <w:sz w:val="20"/>
              </w:rPr>
              <w:t>risk</w:t>
            </w:r>
            <w:r>
              <w:rPr>
                <w:spacing w:val="-7"/>
                <w:sz w:val="20"/>
              </w:rPr>
              <w:t> </w:t>
            </w:r>
            <w:r>
              <w:rPr>
                <w:sz w:val="20"/>
              </w:rPr>
              <w:t>management</w:t>
            </w:r>
            <w:r>
              <w:rPr>
                <w:spacing w:val="-8"/>
                <w:sz w:val="20"/>
              </w:rPr>
              <w:t> </w:t>
            </w:r>
            <w:r>
              <w:rPr>
                <w:sz w:val="20"/>
              </w:rPr>
              <w:t>review</w:t>
            </w:r>
            <w:r>
              <w:rPr>
                <w:spacing w:val="-6"/>
                <w:sz w:val="20"/>
              </w:rPr>
              <w:t> </w:t>
            </w:r>
            <w:r>
              <w:rPr>
                <w:spacing w:val="-4"/>
                <w:sz w:val="20"/>
              </w:rPr>
              <w:t>(12)</w:t>
            </w:r>
          </w:p>
          <w:p>
            <w:pPr>
              <w:pStyle w:val="TableParagraph"/>
              <w:numPr>
                <w:ilvl w:val="0"/>
                <w:numId w:val="59"/>
              </w:numPr>
              <w:tabs>
                <w:tab w:pos="361" w:val="left" w:leader="none"/>
              </w:tabs>
              <w:spacing w:line="234" w:lineRule="exact" w:before="0" w:after="0"/>
              <w:ind w:left="361" w:right="0" w:hanging="179"/>
              <w:jc w:val="left"/>
              <w:rPr>
                <w:sz w:val="20"/>
              </w:rPr>
            </w:pPr>
            <w:r>
              <w:rPr>
                <w:sz w:val="20"/>
              </w:rPr>
              <w:t>Financial</w:t>
            </w:r>
            <w:r>
              <w:rPr>
                <w:spacing w:val="-8"/>
                <w:sz w:val="20"/>
              </w:rPr>
              <w:t> </w:t>
            </w:r>
            <w:r>
              <w:rPr>
                <w:sz w:val="20"/>
              </w:rPr>
              <w:t>risk</w:t>
            </w:r>
            <w:r>
              <w:rPr>
                <w:spacing w:val="-6"/>
                <w:sz w:val="20"/>
              </w:rPr>
              <w:t> </w:t>
            </w:r>
            <w:r>
              <w:rPr>
                <w:sz w:val="20"/>
              </w:rPr>
              <w:t>management</w:t>
            </w:r>
            <w:r>
              <w:rPr>
                <w:spacing w:val="-7"/>
                <w:sz w:val="20"/>
              </w:rPr>
              <w:t> </w:t>
            </w:r>
            <w:r>
              <w:rPr>
                <w:sz w:val="20"/>
              </w:rPr>
              <w:t>review</w:t>
            </w:r>
            <w:r>
              <w:rPr>
                <w:spacing w:val="-8"/>
                <w:sz w:val="20"/>
              </w:rPr>
              <w:t> </w:t>
            </w:r>
            <w:r>
              <w:rPr>
                <w:spacing w:val="-4"/>
                <w:sz w:val="20"/>
              </w:rPr>
              <w:t>(13)</w:t>
            </w:r>
          </w:p>
          <w:p>
            <w:pPr>
              <w:pStyle w:val="TableParagraph"/>
              <w:numPr>
                <w:ilvl w:val="0"/>
                <w:numId w:val="59"/>
              </w:numPr>
              <w:tabs>
                <w:tab w:pos="360" w:val="left" w:leader="none"/>
              </w:tabs>
              <w:spacing w:line="235" w:lineRule="exact" w:before="0" w:after="0"/>
              <w:ind w:left="360" w:right="0" w:hanging="179"/>
              <w:jc w:val="left"/>
              <w:rPr>
                <w:sz w:val="20"/>
              </w:rPr>
            </w:pPr>
            <w:r>
              <w:rPr>
                <w:sz w:val="20"/>
              </w:rPr>
              <w:t>Regulatory</w:t>
            </w:r>
            <w:r>
              <w:rPr>
                <w:spacing w:val="-8"/>
                <w:sz w:val="20"/>
              </w:rPr>
              <w:t> </w:t>
            </w:r>
            <w:r>
              <w:rPr>
                <w:sz w:val="20"/>
              </w:rPr>
              <w:t>reporting</w:t>
            </w:r>
            <w:r>
              <w:rPr>
                <w:spacing w:val="-8"/>
                <w:sz w:val="20"/>
              </w:rPr>
              <w:t> </w:t>
            </w:r>
            <w:r>
              <w:rPr>
                <w:sz w:val="20"/>
              </w:rPr>
              <w:t>review</w:t>
            </w:r>
            <w:r>
              <w:rPr>
                <w:spacing w:val="-8"/>
                <w:sz w:val="20"/>
              </w:rPr>
              <w:t> </w:t>
            </w:r>
            <w:r>
              <w:rPr>
                <w:spacing w:val="-4"/>
                <w:sz w:val="20"/>
              </w:rPr>
              <w:t>(14)</w:t>
            </w:r>
          </w:p>
          <w:p>
            <w:pPr>
              <w:pStyle w:val="TableParagraph"/>
              <w:spacing w:line="225" w:lineRule="exact"/>
              <w:ind w:left="181"/>
              <w:rPr>
                <w:sz w:val="20"/>
              </w:rPr>
            </w:pPr>
            <w:r>
              <w:rPr>
                <w:sz w:val="20"/>
              </w:rPr>
              <w:t>Implementation</w:t>
            </w:r>
            <w:r>
              <w:rPr>
                <w:spacing w:val="-7"/>
                <w:sz w:val="20"/>
              </w:rPr>
              <w:t> </w:t>
            </w:r>
            <w:r>
              <w:rPr>
                <w:sz w:val="20"/>
              </w:rPr>
              <w:t>of</w:t>
            </w:r>
            <w:r>
              <w:rPr>
                <w:spacing w:val="-4"/>
                <w:sz w:val="20"/>
              </w:rPr>
              <w:t> </w:t>
            </w:r>
            <w:r>
              <w:rPr>
                <w:sz w:val="20"/>
              </w:rPr>
              <w:t>internal</w:t>
            </w:r>
            <w:r>
              <w:rPr>
                <w:spacing w:val="-6"/>
                <w:sz w:val="20"/>
              </w:rPr>
              <w:t> </w:t>
            </w:r>
            <w:r>
              <w:rPr>
                <w:sz w:val="20"/>
              </w:rPr>
              <w:t>controls</w:t>
            </w:r>
            <w:r>
              <w:rPr>
                <w:spacing w:val="-6"/>
                <w:sz w:val="20"/>
              </w:rPr>
              <w:t> </w:t>
            </w:r>
            <w:r>
              <w:rPr>
                <w:sz w:val="20"/>
              </w:rPr>
              <w:t>for</w:t>
            </w:r>
            <w:r>
              <w:rPr>
                <w:spacing w:val="-7"/>
                <w:sz w:val="20"/>
              </w:rPr>
              <w:t> </w:t>
            </w:r>
            <w:r>
              <w:rPr>
                <w:sz w:val="20"/>
              </w:rPr>
              <w:t>bank</w:t>
            </w:r>
            <w:r>
              <w:rPr>
                <w:spacing w:val="-5"/>
                <w:sz w:val="20"/>
              </w:rPr>
              <w:t> </w:t>
            </w:r>
            <w:r>
              <w:rPr>
                <w:sz w:val="20"/>
              </w:rPr>
              <w:t>PSP</w:t>
            </w:r>
            <w:r>
              <w:rPr>
                <w:spacing w:val="-5"/>
                <w:sz w:val="20"/>
              </w:rPr>
              <w:t> </w:t>
            </w:r>
            <w:r>
              <w:rPr>
                <w:spacing w:val="-4"/>
                <w:sz w:val="20"/>
              </w:rPr>
              <w:t>(22)</w:t>
            </w:r>
          </w:p>
          <w:p>
            <w:pPr>
              <w:pStyle w:val="TableParagraph"/>
              <w:spacing w:line="229" w:lineRule="exact"/>
              <w:ind w:left="107"/>
              <w:rPr>
                <w:b/>
                <w:sz w:val="20"/>
              </w:rPr>
            </w:pPr>
            <w:r>
              <w:rPr>
                <w:b/>
                <w:sz w:val="20"/>
              </w:rPr>
              <w:t>External</w:t>
            </w:r>
            <w:r>
              <w:rPr>
                <w:b/>
                <w:spacing w:val="-6"/>
                <w:sz w:val="20"/>
              </w:rPr>
              <w:t> </w:t>
            </w:r>
            <w:r>
              <w:rPr>
                <w:b/>
                <w:sz w:val="20"/>
              </w:rPr>
              <w:t>Review</w:t>
            </w:r>
            <w:r>
              <w:rPr>
                <w:b/>
                <w:spacing w:val="-6"/>
                <w:sz w:val="20"/>
              </w:rPr>
              <w:t> </w:t>
            </w:r>
            <w:r>
              <w:rPr>
                <w:b/>
                <w:sz w:val="20"/>
              </w:rPr>
              <w:t>and</w:t>
            </w:r>
            <w:r>
              <w:rPr>
                <w:b/>
                <w:spacing w:val="-6"/>
                <w:sz w:val="20"/>
              </w:rPr>
              <w:t> </w:t>
            </w:r>
            <w:r>
              <w:rPr>
                <w:b/>
                <w:sz w:val="20"/>
              </w:rPr>
              <w:t>Internal</w:t>
            </w:r>
            <w:r>
              <w:rPr>
                <w:b/>
                <w:spacing w:val="-5"/>
                <w:sz w:val="20"/>
              </w:rPr>
              <w:t> </w:t>
            </w:r>
            <w:r>
              <w:rPr>
                <w:b/>
                <w:spacing w:val="-2"/>
                <w:sz w:val="20"/>
              </w:rPr>
              <w:t>Control</w:t>
            </w:r>
          </w:p>
          <w:p>
            <w:pPr>
              <w:pStyle w:val="TableParagraph"/>
              <w:spacing w:line="229" w:lineRule="exact"/>
              <w:ind w:left="107"/>
              <w:rPr>
                <w:sz w:val="20"/>
              </w:rPr>
            </w:pPr>
            <w:r>
              <w:rPr>
                <w:sz w:val="20"/>
              </w:rPr>
              <w:t>For</w:t>
            </w:r>
            <w:r>
              <w:rPr>
                <w:spacing w:val="-5"/>
                <w:sz w:val="20"/>
              </w:rPr>
              <w:t> </w:t>
            </w:r>
            <w:r>
              <w:rPr>
                <w:sz w:val="20"/>
              </w:rPr>
              <w:t>non-bank</w:t>
            </w:r>
            <w:r>
              <w:rPr>
                <w:spacing w:val="-5"/>
                <w:sz w:val="20"/>
              </w:rPr>
              <w:t> PSP</w:t>
            </w:r>
          </w:p>
          <w:p>
            <w:pPr>
              <w:pStyle w:val="TableParagraph"/>
              <w:numPr>
                <w:ilvl w:val="0"/>
                <w:numId w:val="59"/>
              </w:numPr>
              <w:tabs>
                <w:tab w:pos="361" w:val="left" w:leader="none"/>
              </w:tabs>
              <w:spacing w:line="232" w:lineRule="auto" w:before="5" w:after="0"/>
              <w:ind w:left="361" w:right="321" w:hanging="180"/>
              <w:jc w:val="left"/>
              <w:rPr>
                <w:sz w:val="20"/>
              </w:rPr>
            </w:pPr>
            <w:r>
              <w:rPr>
                <w:sz w:val="20"/>
              </w:rPr>
              <w:t>External</w:t>
            </w:r>
            <w:r>
              <w:rPr>
                <w:spacing w:val="-5"/>
                <w:sz w:val="20"/>
              </w:rPr>
              <w:t> </w:t>
            </w:r>
            <w:r>
              <w:rPr>
                <w:sz w:val="20"/>
              </w:rPr>
              <w:t>review</w:t>
            </w:r>
            <w:r>
              <w:rPr>
                <w:spacing w:val="-7"/>
                <w:sz w:val="20"/>
              </w:rPr>
              <w:t> </w:t>
            </w:r>
            <w:r>
              <w:rPr>
                <w:sz w:val="20"/>
              </w:rPr>
              <w:t>of</w:t>
            </w:r>
            <w:r>
              <w:rPr>
                <w:spacing w:val="-4"/>
                <w:sz w:val="20"/>
              </w:rPr>
              <w:t> </w:t>
            </w:r>
            <w:r>
              <w:rPr>
                <w:sz w:val="20"/>
              </w:rPr>
              <w:t>regulatory</w:t>
            </w:r>
            <w:r>
              <w:rPr>
                <w:spacing w:val="-6"/>
                <w:sz w:val="20"/>
              </w:rPr>
              <w:t> </w:t>
            </w:r>
            <w:r>
              <w:rPr>
                <w:sz w:val="20"/>
              </w:rPr>
              <w:t>compliance</w:t>
            </w:r>
            <w:r>
              <w:rPr>
                <w:spacing w:val="-5"/>
                <w:sz w:val="20"/>
              </w:rPr>
              <w:t> </w:t>
            </w:r>
            <w:r>
              <w:rPr>
                <w:sz w:val="20"/>
              </w:rPr>
              <w:t>of</w:t>
            </w:r>
            <w:r>
              <w:rPr>
                <w:spacing w:val="-4"/>
                <w:sz w:val="20"/>
              </w:rPr>
              <w:t> </w:t>
            </w:r>
            <w:r>
              <w:rPr>
                <w:sz w:val="20"/>
              </w:rPr>
              <w:t>non-bank</w:t>
            </w:r>
            <w:r>
              <w:rPr>
                <w:spacing w:val="-6"/>
                <w:sz w:val="20"/>
              </w:rPr>
              <w:t> </w:t>
            </w:r>
            <w:r>
              <w:rPr>
                <w:sz w:val="20"/>
              </w:rPr>
              <w:t>payment service providers (PSP) (15)</w:t>
            </w:r>
          </w:p>
          <w:p>
            <w:pPr>
              <w:pStyle w:val="TableParagraph"/>
              <w:spacing w:line="230" w:lineRule="exact" w:before="2"/>
              <w:ind w:left="181"/>
              <w:rPr>
                <w:sz w:val="20"/>
              </w:rPr>
            </w:pPr>
            <w:r>
              <w:rPr>
                <w:sz w:val="20"/>
              </w:rPr>
              <w:t>Scope</w:t>
            </w:r>
            <w:r>
              <w:rPr>
                <w:spacing w:val="-5"/>
                <w:sz w:val="20"/>
              </w:rPr>
              <w:t> </w:t>
            </w:r>
            <w:r>
              <w:rPr>
                <w:sz w:val="20"/>
              </w:rPr>
              <w:t>of</w:t>
            </w:r>
            <w:r>
              <w:rPr>
                <w:spacing w:val="-3"/>
                <w:sz w:val="20"/>
              </w:rPr>
              <w:t> </w:t>
            </w:r>
            <w:r>
              <w:rPr>
                <w:sz w:val="20"/>
              </w:rPr>
              <w:t>review</w:t>
            </w:r>
            <w:r>
              <w:rPr>
                <w:spacing w:val="-4"/>
                <w:sz w:val="20"/>
              </w:rPr>
              <w:t> </w:t>
            </w:r>
            <w:r>
              <w:rPr>
                <w:sz w:val="20"/>
              </w:rPr>
              <w:t>for</w:t>
            </w:r>
            <w:r>
              <w:rPr>
                <w:spacing w:val="-6"/>
                <w:sz w:val="20"/>
              </w:rPr>
              <w:t> </w:t>
            </w:r>
            <w:r>
              <w:rPr>
                <w:sz w:val="20"/>
              </w:rPr>
              <w:t>non-bank</w:t>
            </w:r>
            <w:r>
              <w:rPr>
                <w:spacing w:val="-5"/>
                <w:sz w:val="20"/>
              </w:rPr>
              <w:t> PSP</w:t>
            </w:r>
          </w:p>
          <w:p>
            <w:pPr>
              <w:pStyle w:val="TableParagraph"/>
              <w:numPr>
                <w:ilvl w:val="0"/>
                <w:numId w:val="59"/>
              </w:numPr>
              <w:tabs>
                <w:tab w:pos="360" w:val="left" w:leader="none"/>
              </w:tabs>
              <w:spacing w:line="238" w:lineRule="exact" w:before="0" w:after="0"/>
              <w:ind w:left="360" w:right="0" w:hanging="179"/>
              <w:jc w:val="left"/>
              <w:rPr>
                <w:sz w:val="20"/>
              </w:rPr>
            </w:pPr>
            <w:r>
              <w:rPr>
                <w:sz w:val="20"/>
              </w:rPr>
              <w:t>AML/CFT</w:t>
            </w:r>
            <w:r>
              <w:rPr>
                <w:spacing w:val="-7"/>
                <w:sz w:val="20"/>
              </w:rPr>
              <w:t> </w:t>
            </w:r>
            <w:r>
              <w:rPr>
                <w:sz w:val="20"/>
              </w:rPr>
              <w:t>audit</w:t>
            </w:r>
            <w:r>
              <w:rPr>
                <w:spacing w:val="-7"/>
                <w:sz w:val="20"/>
              </w:rPr>
              <w:t> </w:t>
            </w:r>
            <w:r>
              <w:rPr>
                <w:spacing w:val="-4"/>
                <w:sz w:val="20"/>
              </w:rPr>
              <w:t>(16)</w:t>
            </w:r>
          </w:p>
          <w:p>
            <w:pPr>
              <w:pStyle w:val="TableParagraph"/>
              <w:numPr>
                <w:ilvl w:val="0"/>
                <w:numId w:val="59"/>
              </w:numPr>
              <w:tabs>
                <w:tab w:pos="360" w:val="left" w:leader="none"/>
              </w:tabs>
              <w:spacing w:line="233" w:lineRule="exact" w:before="0" w:after="0"/>
              <w:ind w:left="360" w:right="0" w:hanging="179"/>
              <w:jc w:val="left"/>
              <w:rPr>
                <w:sz w:val="20"/>
              </w:rPr>
            </w:pPr>
            <w:r>
              <w:rPr>
                <w:sz w:val="20"/>
              </w:rPr>
              <w:t>IT</w:t>
            </w:r>
            <w:r>
              <w:rPr>
                <w:spacing w:val="-5"/>
                <w:sz w:val="20"/>
              </w:rPr>
              <w:t> </w:t>
            </w:r>
            <w:r>
              <w:rPr>
                <w:sz w:val="20"/>
              </w:rPr>
              <w:t>risk</w:t>
            </w:r>
            <w:r>
              <w:rPr>
                <w:spacing w:val="-4"/>
                <w:sz w:val="20"/>
              </w:rPr>
              <w:t> </w:t>
            </w:r>
            <w:r>
              <w:rPr>
                <w:sz w:val="20"/>
              </w:rPr>
              <w:t>management</w:t>
            </w:r>
            <w:r>
              <w:rPr>
                <w:spacing w:val="-6"/>
                <w:sz w:val="20"/>
              </w:rPr>
              <w:t> </w:t>
            </w:r>
            <w:r>
              <w:rPr>
                <w:sz w:val="20"/>
              </w:rPr>
              <w:t>review</w:t>
            </w:r>
            <w:r>
              <w:rPr>
                <w:spacing w:val="-5"/>
                <w:sz w:val="20"/>
              </w:rPr>
              <w:t> </w:t>
            </w:r>
            <w:r>
              <w:rPr>
                <w:spacing w:val="-4"/>
                <w:sz w:val="20"/>
              </w:rPr>
              <w:t>(17)</w:t>
            </w:r>
          </w:p>
          <w:p>
            <w:pPr>
              <w:pStyle w:val="TableParagraph"/>
              <w:numPr>
                <w:ilvl w:val="0"/>
                <w:numId w:val="59"/>
              </w:numPr>
              <w:tabs>
                <w:tab w:pos="360" w:val="left" w:leader="none"/>
              </w:tabs>
              <w:spacing w:line="234" w:lineRule="exact" w:before="0" w:after="0"/>
              <w:ind w:left="360" w:right="0" w:hanging="179"/>
              <w:jc w:val="left"/>
              <w:rPr>
                <w:sz w:val="20"/>
              </w:rPr>
            </w:pPr>
            <w:r>
              <w:rPr>
                <w:sz w:val="20"/>
              </w:rPr>
              <w:t>Data</w:t>
            </w:r>
            <w:r>
              <w:rPr>
                <w:spacing w:val="-7"/>
                <w:sz w:val="20"/>
              </w:rPr>
              <w:t> </w:t>
            </w:r>
            <w:r>
              <w:rPr>
                <w:sz w:val="20"/>
              </w:rPr>
              <w:t>protection</w:t>
            </w:r>
            <w:r>
              <w:rPr>
                <w:spacing w:val="-6"/>
                <w:sz w:val="20"/>
              </w:rPr>
              <w:t> </w:t>
            </w:r>
            <w:r>
              <w:rPr>
                <w:sz w:val="20"/>
              </w:rPr>
              <w:t>and</w:t>
            </w:r>
            <w:r>
              <w:rPr>
                <w:spacing w:val="-6"/>
                <w:sz w:val="20"/>
              </w:rPr>
              <w:t> </w:t>
            </w:r>
            <w:r>
              <w:rPr>
                <w:sz w:val="20"/>
              </w:rPr>
              <w:t>privacy</w:t>
            </w:r>
            <w:r>
              <w:rPr>
                <w:spacing w:val="-6"/>
                <w:sz w:val="20"/>
              </w:rPr>
              <w:t> </w:t>
            </w:r>
            <w:r>
              <w:rPr>
                <w:sz w:val="20"/>
              </w:rPr>
              <w:t>review</w:t>
            </w:r>
            <w:r>
              <w:rPr>
                <w:spacing w:val="-7"/>
                <w:sz w:val="20"/>
              </w:rPr>
              <w:t> </w:t>
            </w:r>
            <w:r>
              <w:rPr>
                <w:spacing w:val="-4"/>
                <w:sz w:val="20"/>
              </w:rPr>
              <w:t>(18)</w:t>
            </w:r>
          </w:p>
          <w:p>
            <w:pPr>
              <w:pStyle w:val="TableParagraph"/>
              <w:numPr>
                <w:ilvl w:val="0"/>
                <w:numId w:val="59"/>
              </w:numPr>
              <w:tabs>
                <w:tab w:pos="360" w:val="left" w:leader="none"/>
              </w:tabs>
              <w:spacing w:line="234" w:lineRule="exact" w:before="0" w:after="0"/>
              <w:ind w:left="360" w:right="0" w:hanging="179"/>
              <w:jc w:val="left"/>
              <w:rPr>
                <w:sz w:val="20"/>
              </w:rPr>
            </w:pPr>
            <w:r>
              <w:rPr>
                <w:sz w:val="20"/>
              </w:rPr>
              <w:t>Operational</w:t>
            </w:r>
            <w:r>
              <w:rPr>
                <w:spacing w:val="-6"/>
                <w:sz w:val="20"/>
              </w:rPr>
              <w:t> </w:t>
            </w:r>
            <w:r>
              <w:rPr>
                <w:sz w:val="20"/>
              </w:rPr>
              <w:t>and</w:t>
            </w:r>
            <w:r>
              <w:rPr>
                <w:spacing w:val="-7"/>
                <w:sz w:val="20"/>
              </w:rPr>
              <w:t> </w:t>
            </w:r>
            <w:r>
              <w:rPr>
                <w:sz w:val="20"/>
              </w:rPr>
              <w:t>security</w:t>
            </w:r>
            <w:r>
              <w:rPr>
                <w:spacing w:val="-5"/>
                <w:sz w:val="20"/>
              </w:rPr>
              <w:t> </w:t>
            </w:r>
            <w:r>
              <w:rPr>
                <w:sz w:val="20"/>
              </w:rPr>
              <w:t>risk</w:t>
            </w:r>
            <w:r>
              <w:rPr>
                <w:spacing w:val="-7"/>
                <w:sz w:val="20"/>
              </w:rPr>
              <w:t> </w:t>
            </w:r>
            <w:r>
              <w:rPr>
                <w:sz w:val="20"/>
              </w:rPr>
              <w:t>management</w:t>
            </w:r>
            <w:r>
              <w:rPr>
                <w:spacing w:val="-8"/>
                <w:sz w:val="20"/>
              </w:rPr>
              <w:t> </w:t>
            </w:r>
            <w:r>
              <w:rPr>
                <w:sz w:val="20"/>
              </w:rPr>
              <w:t>review</w:t>
            </w:r>
            <w:r>
              <w:rPr>
                <w:spacing w:val="-6"/>
                <w:sz w:val="20"/>
              </w:rPr>
              <w:t> </w:t>
            </w:r>
            <w:r>
              <w:rPr>
                <w:spacing w:val="-4"/>
                <w:sz w:val="20"/>
              </w:rPr>
              <w:t>(19)</w:t>
            </w:r>
          </w:p>
          <w:p>
            <w:pPr>
              <w:pStyle w:val="TableParagraph"/>
              <w:numPr>
                <w:ilvl w:val="0"/>
                <w:numId w:val="59"/>
              </w:numPr>
              <w:tabs>
                <w:tab w:pos="360" w:val="left" w:leader="none"/>
              </w:tabs>
              <w:spacing w:line="233" w:lineRule="exact" w:before="0" w:after="0"/>
              <w:ind w:left="360" w:right="0" w:hanging="179"/>
              <w:jc w:val="left"/>
              <w:rPr>
                <w:sz w:val="20"/>
              </w:rPr>
            </w:pPr>
            <w:r>
              <w:rPr>
                <w:sz w:val="20"/>
              </w:rPr>
              <w:t>Financial</w:t>
            </w:r>
            <w:r>
              <w:rPr>
                <w:spacing w:val="-8"/>
                <w:sz w:val="20"/>
              </w:rPr>
              <w:t> </w:t>
            </w:r>
            <w:r>
              <w:rPr>
                <w:sz w:val="20"/>
              </w:rPr>
              <w:t>risk</w:t>
            </w:r>
            <w:r>
              <w:rPr>
                <w:spacing w:val="-6"/>
                <w:sz w:val="20"/>
              </w:rPr>
              <w:t> </w:t>
            </w:r>
            <w:r>
              <w:rPr>
                <w:sz w:val="20"/>
              </w:rPr>
              <w:t>management</w:t>
            </w:r>
            <w:r>
              <w:rPr>
                <w:spacing w:val="-7"/>
                <w:sz w:val="20"/>
              </w:rPr>
              <w:t> </w:t>
            </w:r>
            <w:r>
              <w:rPr>
                <w:sz w:val="20"/>
              </w:rPr>
              <w:t>review</w:t>
            </w:r>
            <w:r>
              <w:rPr>
                <w:spacing w:val="-8"/>
                <w:sz w:val="20"/>
              </w:rPr>
              <w:t> </w:t>
            </w:r>
            <w:r>
              <w:rPr>
                <w:spacing w:val="-4"/>
                <w:sz w:val="20"/>
              </w:rPr>
              <w:t>(20)</w:t>
            </w:r>
          </w:p>
          <w:p>
            <w:pPr>
              <w:pStyle w:val="TableParagraph"/>
              <w:numPr>
                <w:ilvl w:val="0"/>
                <w:numId w:val="59"/>
              </w:numPr>
              <w:tabs>
                <w:tab w:pos="359" w:val="left" w:leader="none"/>
              </w:tabs>
              <w:spacing w:line="234" w:lineRule="exact" w:before="0" w:after="0"/>
              <w:ind w:left="359" w:right="0" w:hanging="179"/>
              <w:jc w:val="left"/>
              <w:rPr>
                <w:sz w:val="20"/>
              </w:rPr>
            </w:pPr>
            <w:r>
              <w:rPr>
                <w:sz w:val="20"/>
              </w:rPr>
              <w:t>Regulatory</w:t>
            </w:r>
            <w:r>
              <w:rPr>
                <w:spacing w:val="-8"/>
                <w:sz w:val="20"/>
              </w:rPr>
              <w:t> </w:t>
            </w:r>
            <w:r>
              <w:rPr>
                <w:sz w:val="20"/>
              </w:rPr>
              <w:t>reporting</w:t>
            </w:r>
            <w:r>
              <w:rPr>
                <w:spacing w:val="-8"/>
                <w:sz w:val="20"/>
              </w:rPr>
              <w:t> </w:t>
            </w:r>
            <w:r>
              <w:rPr>
                <w:sz w:val="20"/>
              </w:rPr>
              <w:t>review</w:t>
            </w:r>
            <w:r>
              <w:rPr>
                <w:spacing w:val="-8"/>
                <w:sz w:val="20"/>
              </w:rPr>
              <w:t> </w:t>
            </w:r>
            <w:r>
              <w:rPr>
                <w:spacing w:val="-4"/>
                <w:sz w:val="20"/>
              </w:rPr>
              <w:t>(21)</w:t>
            </w:r>
          </w:p>
          <w:p>
            <w:pPr>
              <w:pStyle w:val="TableParagraph"/>
              <w:spacing w:line="205" w:lineRule="exact"/>
              <w:ind w:left="107"/>
              <w:rPr>
                <w:sz w:val="20"/>
              </w:rPr>
            </w:pPr>
            <w:r>
              <w:rPr>
                <w:sz w:val="20"/>
              </w:rPr>
              <w:t>Implementation</w:t>
            </w:r>
            <w:r>
              <w:rPr>
                <w:spacing w:val="-8"/>
                <w:sz w:val="20"/>
              </w:rPr>
              <w:t> </w:t>
            </w:r>
            <w:r>
              <w:rPr>
                <w:sz w:val="20"/>
              </w:rPr>
              <w:t>of</w:t>
            </w:r>
            <w:r>
              <w:rPr>
                <w:spacing w:val="-5"/>
                <w:sz w:val="20"/>
              </w:rPr>
              <w:t> </w:t>
            </w:r>
            <w:r>
              <w:rPr>
                <w:sz w:val="20"/>
              </w:rPr>
              <w:t>internal</w:t>
            </w:r>
            <w:r>
              <w:rPr>
                <w:spacing w:val="-7"/>
                <w:sz w:val="20"/>
              </w:rPr>
              <w:t> </w:t>
            </w:r>
            <w:r>
              <w:rPr>
                <w:sz w:val="20"/>
              </w:rPr>
              <w:t>controls</w:t>
            </w:r>
            <w:r>
              <w:rPr>
                <w:spacing w:val="-6"/>
                <w:sz w:val="20"/>
              </w:rPr>
              <w:t> </w:t>
            </w:r>
            <w:r>
              <w:rPr>
                <w:sz w:val="20"/>
              </w:rPr>
              <w:t>for</w:t>
            </w:r>
            <w:r>
              <w:rPr>
                <w:spacing w:val="-8"/>
                <w:sz w:val="20"/>
              </w:rPr>
              <w:t> </w:t>
            </w:r>
            <w:r>
              <w:rPr>
                <w:sz w:val="20"/>
              </w:rPr>
              <w:t>non-bank</w:t>
            </w:r>
            <w:r>
              <w:rPr>
                <w:spacing w:val="-5"/>
                <w:sz w:val="20"/>
              </w:rPr>
              <w:t> </w:t>
            </w:r>
            <w:r>
              <w:rPr>
                <w:sz w:val="20"/>
              </w:rPr>
              <w:t>PSP</w:t>
            </w:r>
            <w:r>
              <w:rPr>
                <w:spacing w:val="-8"/>
                <w:sz w:val="20"/>
              </w:rPr>
              <w:t> </w:t>
            </w:r>
            <w:r>
              <w:rPr>
                <w:spacing w:val="-4"/>
                <w:sz w:val="20"/>
              </w:rPr>
              <w:t>(23)</w:t>
            </w:r>
          </w:p>
        </w:tc>
        <w:tc>
          <w:tcPr>
            <w:tcW w:w="1191" w:type="dxa"/>
          </w:tcPr>
          <w:p>
            <w:pPr>
              <w:pStyle w:val="TableParagraph"/>
              <w:ind w:left="630"/>
              <w:rPr>
                <w:sz w:val="20"/>
              </w:rPr>
            </w:pPr>
            <w:r>
              <w:rPr>
                <w:spacing w:val="-2"/>
                <w:sz w:val="20"/>
              </w:rPr>
              <w:t>0.020</w:t>
            </w:r>
          </w:p>
          <w:p>
            <w:pPr>
              <w:pStyle w:val="TableParagraph"/>
              <w:ind w:left="630"/>
              <w:rPr>
                <w:sz w:val="20"/>
              </w:rPr>
            </w:pPr>
            <w:r>
              <w:rPr>
                <w:spacing w:val="-2"/>
                <w:sz w:val="20"/>
              </w:rPr>
              <w:t>0.020</w:t>
            </w:r>
          </w:p>
          <w:p>
            <w:pPr>
              <w:pStyle w:val="TableParagraph"/>
              <w:spacing w:line="229" w:lineRule="exact" w:before="1"/>
              <w:ind w:left="630"/>
              <w:rPr>
                <w:sz w:val="20"/>
              </w:rPr>
            </w:pPr>
            <w:r>
              <w:rPr>
                <w:spacing w:val="-2"/>
                <w:sz w:val="20"/>
              </w:rPr>
              <w:t>0.020</w:t>
            </w:r>
          </w:p>
          <w:p>
            <w:pPr>
              <w:pStyle w:val="TableParagraph"/>
              <w:spacing w:line="229" w:lineRule="exact"/>
              <w:ind w:left="630"/>
              <w:rPr>
                <w:sz w:val="20"/>
              </w:rPr>
            </w:pPr>
            <w:r>
              <w:rPr>
                <w:spacing w:val="-2"/>
                <w:sz w:val="20"/>
              </w:rPr>
              <w:t>0.020</w:t>
            </w:r>
          </w:p>
          <w:p>
            <w:pPr>
              <w:pStyle w:val="TableParagraph"/>
              <w:ind w:left="630"/>
              <w:rPr>
                <w:sz w:val="20"/>
              </w:rPr>
            </w:pPr>
            <w:r>
              <w:rPr>
                <w:spacing w:val="-2"/>
                <w:sz w:val="20"/>
              </w:rPr>
              <w:t>0.020</w:t>
            </w:r>
          </w:p>
          <w:p>
            <w:pPr>
              <w:pStyle w:val="TableParagraph"/>
              <w:spacing w:before="1"/>
              <w:ind w:left="630"/>
              <w:rPr>
                <w:sz w:val="20"/>
              </w:rPr>
            </w:pPr>
            <w:r>
              <w:rPr>
                <w:spacing w:val="-2"/>
                <w:sz w:val="20"/>
              </w:rPr>
              <w:t>0.250</w:t>
            </w:r>
          </w:p>
          <w:p>
            <w:pPr>
              <w:pStyle w:val="TableParagraph"/>
              <w:rPr>
                <w:i/>
                <w:sz w:val="20"/>
              </w:rPr>
            </w:pPr>
          </w:p>
          <w:p>
            <w:pPr>
              <w:pStyle w:val="TableParagraph"/>
              <w:spacing w:before="1"/>
              <w:rPr>
                <w:i/>
                <w:sz w:val="20"/>
              </w:rPr>
            </w:pPr>
          </w:p>
          <w:p>
            <w:pPr>
              <w:pStyle w:val="TableParagraph"/>
              <w:ind w:left="630"/>
              <w:rPr>
                <w:sz w:val="20"/>
              </w:rPr>
            </w:pPr>
            <w:r>
              <w:rPr>
                <w:spacing w:val="-2"/>
                <w:sz w:val="20"/>
              </w:rPr>
              <w:t>0.125</w:t>
            </w:r>
          </w:p>
          <w:p>
            <w:pPr>
              <w:pStyle w:val="TableParagraph"/>
              <w:spacing w:before="229"/>
              <w:rPr>
                <w:i/>
                <w:sz w:val="20"/>
              </w:rPr>
            </w:pPr>
          </w:p>
          <w:p>
            <w:pPr>
              <w:pStyle w:val="TableParagraph"/>
              <w:ind w:left="630"/>
              <w:rPr>
                <w:sz w:val="20"/>
              </w:rPr>
            </w:pPr>
            <w:r>
              <w:rPr>
                <w:spacing w:val="-2"/>
                <w:sz w:val="20"/>
              </w:rPr>
              <w:t>0.020</w:t>
            </w:r>
          </w:p>
          <w:p>
            <w:pPr>
              <w:pStyle w:val="TableParagraph"/>
              <w:spacing w:before="1"/>
              <w:ind w:left="630"/>
              <w:rPr>
                <w:sz w:val="20"/>
              </w:rPr>
            </w:pPr>
            <w:r>
              <w:rPr>
                <w:spacing w:val="-2"/>
                <w:sz w:val="20"/>
              </w:rPr>
              <w:t>0.020</w:t>
            </w:r>
          </w:p>
          <w:p>
            <w:pPr>
              <w:pStyle w:val="TableParagraph"/>
              <w:ind w:left="630"/>
              <w:rPr>
                <w:sz w:val="20"/>
              </w:rPr>
            </w:pPr>
            <w:r>
              <w:rPr>
                <w:spacing w:val="-2"/>
                <w:sz w:val="20"/>
              </w:rPr>
              <w:t>0.020</w:t>
            </w:r>
          </w:p>
          <w:p>
            <w:pPr>
              <w:pStyle w:val="TableParagraph"/>
              <w:spacing w:line="229" w:lineRule="exact" w:before="1"/>
              <w:ind w:left="630"/>
              <w:rPr>
                <w:sz w:val="20"/>
              </w:rPr>
            </w:pPr>
            <w:r>
              <w:rPr>
                <w:spacing w:val="-2"/>
                <w:sz w:val="20"/>
              </w:rPr>
              <w:t>0.020</w:t>
            </w:r>
          </w:p>
          <w:p>
            <w:pPr>
              <w:pStyle w:val="TableParagraph"/>
              <w:spacing w:line="229" w:lineRule="exact"/>
              <w:ind w:left="630"/>
              <w:rPr>
                <w:sz w:val="20"/>
              </w:rPr>
            </w:pPr>
            <w:r>
              <w:rPr>
                <w:spacing w:val="-2"/>
                <w:sz w:val="20"/>
              </w:rPr>
              <w:t>0.020</w:t>
            </w:r>
          </w:p>
          <w:p>
            <w:pPr>
              <w:pStyle w:val="TableParagraph"/>
              <w:ind w:left="630"/>
              <w:rPr>
                <w:sz w:val="20"/>
              </w:rPr>
            </w:pPr>
            <w:r>
              <w:rPr>
                <w:spacing w:val="-2"/>
                <w:sz w:val="20"/>
              </w:rPr>
              <w:t>0.020</w:t>
            </w:r>
          </w:p>
          <w:p>
            <w:pPr>
              <w:pStyle w:val="TableParagraph"/>
              <w:spacing w:before="1"/>
              <w:ind w:left="630"/>
              <w:rPr>
                <w:sz w:val="20"/>
              </w:rPr>
            </w:pPr>
            <w:r>
              <w:rPr>
                <w:spacing w:val="-2"/>
                <w:sz w:val="20"/>
              </w:rPr>
              <w:t>0.250</w:t>
            </w:r>
          </w:p>
        </w:tc>
        <w:tc>
          <w:tcPr>
            <w:tcW w:w="1191" w:type="dxa"/>
          </w:tcPr>
          <w:p>
            <w:pPr>
              <w:pStyle w:val="TableParagraph"/>
              <w:ind w:left="630"/>
              <w:rPr>
                <w:sz w:val="20"/>
              </w:rPr>
            </w:pPr>
            <w:r>
              <w:rPr>
                <w:spacing w:val="-2"/>
                <w:sz w:val="20"/>
              </w:rPr>
              <w:t>0.020</w:t>
            </w:r>
          </w:p>
          <w:p>
            <w:pPr>
              <w:pStyle w:val="TableParagraph"/>
              <w:ind w:left="630"/>
              <w:rPr>
                <w:sz w:val="20"/>
              </w:rPr>
            </w:pPr>
            <w:r>
              <w:rPr>
                <w:spacing w:val="-2"/>
                <w:sz w:val="20"/>
              </w:rPr>
              <w:t>0.020</w:t>
            </w:r>
          </w:p>
          <w:p>
            <w:pPr>
              <w:pStyle w:val="TableParagraph"/>
              <w:spacing w:line="229" w:lineRule="exact" w:before="1"/>
              <w:ind w:left="630"/>
              <w:rPr>
                <w:sz w:val="20"/>
              </w:rPr>
            </w:pPr>
            <w:r>
              <w:rPr>
                <w:spacing w:val="-2"/>
                <w:sz w:val="20"/>
              </w:rPr>
              <w:t>0.020</w:t>
            </w:r>
          </w:p>
          <w:p>
            <w:pPr>
              <w:pStyle w:val="TableParagraph"/>
              <w:spacing w:line="229" w:lineRule="exact"/>
              <w:ind w:left="630"/>
              <w:rPr>
                <w:sz w:val="20"/>
              </w:rPr>
            </w:pPr>
            <w:r>
              <w:rPr>
                <w:spacing w:val="-2"/>
                <w:sz w:val="20"/>
              </w:rPr>
              <w:t>0.020</w:t>
            </w:r>
          </w:p>
          <w:p>
            <w:pPr>
              <w:pStyle w:val="TableParagraph"/>
              <w:ind w:left="630"/>
              <w:rPr>
                <w:sz w:val="20"/>
              </w:rPr>
            </w:pPr>
            <w:r>
              <w:rPr>
                <w:spacing w:val="-2"/>
                <w:sz w:val="20"/>
              </w:rPr>
              <w:t>0.020</w:t>
            </w:r>
          </w:p>
          <w:p>
            <w:pPr>
              <w:pStyle w:val="TableParagraph"/>
              <w:spacing w:before="1"/>
              <w:ind w:left="630"/>
              <w:rPr>
                <w:sz w:val="20"/>
              </w:rPr>
            </w:pPr>
            <w:r>
              <w:rPr>
                <w:spacing w:val="-2"/>
                <w:sz w:val="20"/>
              </w:rPr>
              <w:t>0.250</w:t>
            </w:r>
          </w:p>
          <w:p>
            <w:pPr>
              <w:pStyle w:val="TableParagraph"/>
              <w:rPr>
                <w:i/>
                <w:sz w:val="20"/>
              </w:rPr>
            </w:pPr>
          </w:p>
          <w:p>
            <w:pPr>
              <w:pStyle w:val="TableParagraph"/>
              <w:spacing w:before="1"/>
              <w:rPr>
                <w:i/>
                <w:sz w:val="20"/>
              </w:rPr>
            </w:pPr>
          </w:p>
          <w:p>
            <w:pPr>
              <w:pStyle w:val="TableParagraph"/>
              <w:ind w:left="630"/>
              <w:rPr>
                <w:sz w:val="20"/>
              </w:rPr>
            </w:pPr>
            <w:r>
              <w:rPr>
                <w:spacing w:val="-2"/>
                <w:sz w:val="20"/>
              </w:rPr>
              <w:t>0.125</w:t>
            </w:r>
          </w:p>
          <w:p>
            <w:pPr>
              <w:pStyle w:val="TableParagraph"/>
              <w:spacing w:before="229"/>
              <w:rPr>
                <w:i/>
                <w:sz w:val="20"/>
              </w:rPr>
            </w:pPr>
          </w:p>
          <w:p>
            <w:pPr>
              <w:pStyle w:val="TableParagraph"/>
              <w:ind w:left="630"/>
              <w:rPr>
                <w:sz w:val="20"/>
              </w:rPr>
            </w:pPr>
            <w:r>
              <w:rPr>
                <w:spacing w:val="-2"/>
                <w:sz w:val="20"/>
              </w:rPr>
              <w:t>0.020</w:t>
            </w:r>
          </w:p>
          <w:p>
            <w:pPr>
              <w:pStyle w:val="TableParagraph"/>
              <w:spacing w:before="1"/>
              <w:ind w:left="630"/>
              <w:rPr>
                <w:sz w:val="20"/>
              </w:rPr>
            </w:pPr>
            <w:r>
              <w:rPr>
                <w:spacing w:val="-2"/>
                <w:sz w:val="20"/>
              </w:rPr>
              <w:t>0.020</w:t>
            </w:r>
          </w:p>
          <w:p>
            <w:pPr>
              <w:pStyle w:val="TableParagraph"/>
              <w:ind w:left="630"/>
              <w:rPr>
                <w:sz w:val="20"/>
              </w:rPr>
            </w:pPr>
            <w:r>
              <w:rPr>
                <w:spacing w:val="-2"/>
                <w:sz w:val="20"/>
              </w:rPr>
              <w:t>0.020</w:t>
            </w:r>
          </w:p>
          <w:p>
            <w:pPr>
              <w:pStyle w:val="TableParagraph"/>
              <w:spacing w:line="229" w:lineRule="exact" w:before="1"/>
              <w:ind w:left="630"/>
              <w:rPr>
                <w:sz w:val="20"/>
              </w:rPr>
            </w:pPr>
            <w:r>
              <w:rPr>
                <w:spacing w:val="-2"/>
                <w:sz w:val="20"/>
              </w:rPr>
              <w:t>0.020</w:t>
            </w:r>
          </w:p>
          <w:p>
            <w:pPr>
              <w:pStyle w:val="TableParagraph"/>
              <w:spacing w:line="229" w:lineRule="exact"/>
              <w:ind w:left="630"/>
              <w:rPr>
                <w:sz w:val="20"/>
              </w:rPr>
            </w:pPr>
            <w:r>
              <w:rPr>
                <w:spacing w:val="-2"/>
                <w:sz w:val="20"/>
              </w:rPr>
              <w:t>0.020</w:t>
            </w:r>
          </w:p>
          <w:p>
            <w:pPr>
              <w:pStyle w:val="TableParagraph"/>
              <w:ind w:left="630"/>
              <w:rPr>
                <w:sz w:val="20"/>
              </w:rPr>
            </w:pPr>
            <w:r>
              <w:rPr>
                <w:spacing w:val="-2"/>
                <w:sz w:val="20"/>
              </w:rPr>
              <w:t>0.020</w:t>
            </w:r>
          </w:p>
          <w:p>
            <w:pPr>
              <w:pStyle w:val="TableParagraph"/>
              <w:spacing w:before="1"/>
              <w:ind w:left="630"/>
              <w:rPr>
                <w:sz w:val="20"/>
              </w:rPr>
            </w:pPr>
            <w:r>
              <w:rPr>
                <w:spacing w:val="-2"/>
                <w:sz w:val="20"/>
              </w:rPr>
              <w:t>0.250</w:t>
            </w:r>
          </w:p>
        </w:tc>
        <w:tc>
          <w:tcPr>
            <w:tcW w:w="1191" w:type="dxa"/>
          </w:tcPr>
          <w:p>
            <w:pPr>
              <w:pStyle w:val="TableParagraph"/>
              <w:ind w:left="730"/>
              <w:rPr>
                <w:sz w:val="20"/>
              </w:rPr>
            </w:pPr>
            <w:r>
              <w:rPr>
                <w:spacing w:val="-4"/>
                <w:sz w:val="20"/>
              </w:rPr>
              <w:t>0.04</w:t>
            </w:r>
          </w:p>
          <w:p>
            <w:pPr>
              <w:pStyle w:val="TableParagraph"/>
              <w:ind w:left="730"/>
              <w:rPr>
                <w:sz w:val="20"/>
              </w:rPr>
            </w:pPr>
            <w:r>
              <w:rPr>
                <w:spacing w:val="-4"/>
                <w:sz w:val="20"/>
              </w:rPr>
              <w:t>0.04</w:t>
            </w:r>
          </w:p>
          <w:p>
            <w:pPr>
              <w:pStyle w:val="TableParagraph"/>
              <w:spacing w:line="229" w:lineRule="exact" w:before="1"/>
              <w:ind w:left="730"/>
              <w:rPr>
                <w:sz w:val="20"/>
              </w:rPr>
            </w:pPr>
            <w:r>
              <w:rPr>
                <w:spacing w:val="-4"/>
                <w:sz w:val="20"/>
              </w:rPr>
              <w:t>0.04</w:t>
            </w:r>
          </w:p>
          <w:p>
            <w:pPr>
              <w:pStyle w:val="TableParagraph"/>
              <w:spacing w:line="229" w:lineRule="exact"/>
              <w:ind w:left="730"/>
              <w:rPr>
                <w:sz w:val="20"/>
              </w:rPr>
            </w:pPr>
            <w:r>
              <w:rPr>
                <w:spacing w:val="-4"/>
                <w:sz w:val="20"/>
              </w:rPr>
              <w:t>0.04</w:t>
            </w:r>
          </w:p>
          <w:p>
            <w:pPr>
              <w:pStyle w:val="TableParagraph"/>
              <w:ind w:left="730"/>
              <w:rPr>
                <w:sz w:val="20"/>
              </w:rPr>
            </w:pPr>
            <w:r>
              <w:rPr>
                <w:spacing w:val="-4"/>
                <w:sz w:val="20"/>
              </w:rPr>
              <w:t>0.04</w:t>
            </w:r>
          </w:p>
          <w:p>
            <w:pPr>
              <w:pStyle w:val="TableParagraph"/>
              <w:spacing w:before="1"/>
              <w:ind w:left="730"/>
              <w:rPr>
                <w:sz w:val="20"/>
              </w:rPr>
            </w:pPr>
            <w:r>
              <w:rPr>
                <w:spacing w:val="-4"/>
                <w:sz w:val="20"/>
              </w:rPr>
              <w:t>0.50</w:t>
            </w:r>
          </w:p>
          <w:p>
            <w:pPr>
              <w:pStyle w:val="TableParagraph"/>
              <w:rPr>
                <w:i/>
                <w:sz w:val="20"/>
              </w:rPr>
            </w:pPr>
          </w:p>
          <w:p>
            <w:pPr>
              <w:pStyle w:val="TableParagraph"/>
              <w:spacing w:before="1"/>
              <w:rPr>
                <w:i/>
                <w:sz w:val="20"/>
              </w:rPr>
            </w:pPr>
          </w:p>
          <w:p>
            <w:pPr>
              <w:pStyle w:val="TableParagraph"/>
              <w:ind w:left="730"/>
              <w:rPr>
                <w:sz w:val="20"/>
              </w:rPr>
            </w:pPr>
            <w:r>
              <w:rPr>
                <w:spacing w:val="-4"/>
                <w:sz w:val="20"/>
              </w:rPr>
              <w:t>0.25</w:t>
            </w:r>
          </w:p>
          <w:p>
            <w:pPr>
              <w:pStyle w:val="TableParagraph"/>
              <w:spacing w:before="229"/>
              <w:rPr>
                <w:i/>
                <w:sz w:val="20"/>
              </w:rPr>
            </w:pPr>
          </w:p>
          <w:p>
            <w:pPr>
              <w:pStyle w:val="TableParagraph"/>
              <w:ind w:left="730"/>
              <w:rPr>
                <w:sz w:val="20"/>
              </w:rPr>
            </w:pPr>
            <w:r>
              <w:rPr>
                <w:spacing w:val="-4"/>
                <w:sz w:val="20"/>
              </w:rPr>
              <w:t>0.04</w:t>
            </w:r>
          </w:p>
          <w:p>
            <w:pPr>
              <w:pStyle w:val="TableParagraph"/>
              <w:spacing w:before="1"/>
              <w:ind w:left="730"/>
              <w:rPr>
                <w:sz w:val="20"/>
              </w:rPr>
            </w:pPr>
            <w:r>
              <w:rPr>
                <w:spacing w:val="-4"/>
                <w:sz w:val="20"/>
              </w:rPr>
              <w:t>0.04</w:t>
            </w:r>
          </w:p>
          <w:p>
            <w:pPr>
              <w:pStyle w:val="TableParagraph"/>
              <w:ind w:left="730"/>
              <w:rPr>
                <w:sz w:val="20"/>
              </w:rPr>
            </w:pPr>
            <w:r>
              <w:rPr>
                <w:spacing w:val="-4"/>
                <w:sz w:val="20"/>
              </w:rPr>
              <w:t>0.04</w:t>
            </w:r>
          </w:p>
          <w:p>
            <w:pPr>
              <w:pStyle w:val="TableParagraph"/>
              <w:spacing w:line="229" w:lineRule="exact" w:before="1"/>
              <w:ind w:left="730"/>
              <w:rPr>
                <w:sz w:val="20"/>
              </w:rPr>
            </w:pPr>
            <w:r>
              <w:rPr>
                <w:spacing w:val="-4"/>
                <w:sz w:val="20"/>
              </w:rPr>
              <w:t>0.04</w:t>
            </w:r>
          </w:p>
          <w:p>
            <w:pPr>
              <w:pStyle w:val="TableParagraph"/>
              <w:spacing w:line="229" w:lineRule="exact"/>
              <w:ind w:left="730"/>
              <w:rPr>
                <w:sz w:val="20"/>
              </w:rPr>
            </w:pPr>
            <w:r>
              <w:rPr>
                <w:spacing w:val="-4"/>
                <w:sz w:val="20"/>
              </w:rPr>
              <w:t>0.04</w:t>
            </w:r>
          </w:p>
          <w:p>
            <w:pPr>
              <w:pStyle w:val="TableParagraph"/>
              <w:ind w:left="730"/>
              <w:rPr>
                <w:sz w:val="20"/>
              </w:rPr>
            </w:pPr>
            <w:r>
              <w:rPr>
                <w:spacing w:val="-4"/>
                <w:sz w:val="20"/>
              </w:rPr>
              <w:t>0.04</w:t>
            </w:r>
          </w:p>
          <w:p>
            <w:pPr>
              <w:pStyle w:val="TableParagraph"/>
              <w:spacing w:before="1"/>
              <w:ind w:left="730"/>
              <w:rPr>
                <w:sz w:val="20"/>
              </w:rPr>
            </w:pPr>
            <w:r>
              <w:rPr>
                <w:spacing w:val="-4"/>
                <w:sz w:val="20"/>
              </w:rPr>
              <w:t>0.50</w:t>
            </w:r>
          </w:p>
        </w:tc>
      </w:tr>
      <w:tr>
        <w:trPr>
          <w:trHeight w:val="1163" w:hRule="atLeast"/>
        </w:trPr>
        <w:tc>
          <w:tcPr>
            <w:tcW w:w="5789" w:type="dxa"/>
          </w:tcPr>
          <w:p>
            <w:pPr>
              <w:pStyle w:val="TableParagraph"/>
              <w:spacing w:line="230" w:lineRule="exact"/>
              <w:ind w:left="107"/>
              <w:rPr>
                <w:b/>
                <w:sz w:val="20"/>
              </w:rPr>
            </w:pPr>
            <w:r>
              <w:rPr>
                <w:b/>
                <w:sz w:val="20"/>
              </w:rPr>
              <w:t>Cybersecurity</w:t>
            </w:r>
            <w:r>
              <w:rPr>
                <w:b/>
                <w:spacing w:val="-9"/>
                <w:sz w:val="20"/>
              </w:rPr>
              <w:t> </w:t>
            </w:r>
            <w:r>
              <w:rPr>
                <w:b/>
                <w:sz w:val="20"/>
              </w:rPr>
              <w:t>and</w:t>
            </w:r>
            <w:r>
              <w:rPr>
                <w:b/>
                <w:spacing w:val="-9"/>
                <w:sz w:val="20"/>
              </w:rPr>
              <w:t> </w:t>
            </w:r>
            <w:r>
              <w:rPr>
                <w:b/>
                <w:sz w:val="20"/>
              </w:rPr>
              <w:t>Operational</w:t>
            </w:r>
            <w:r>
              <w:rPr>
                <w:b/>
                <w:spacing w:val="-9"/>
                <w:sz w:val="20"/>
              </w:rPr>
              <w:t> </w:t>
            </w:r>
            <w:r>
              <w:rPr>
                <w:b/>
                <w:spacing w:val="-4"/>
                <w:sz w:val="20"/>
              </w:rPr>
              <w:t>Risk</w:t>
            </w:r>
          </w:p>
          <w:p>
            <w:pPr>
              <w:pStyle w:val="TableParagraph"/>
              <w:numPr>
                <w:ilvl w:val="0"/>
                <w:numId w:val="60"/>
              </w:numPr>
              <w:tabs>
                <w:tab w:pos="361" w:val="left" w:leader="none"/>
              </w:tabs>
              <w:spacing w:line="238" w:lineRule="exact" w:before="0" w:after="0"/>
              <w:ind w:left="361" w:right="0" w:hanging="179"/>
              <w:jc w:val="left"/>
              <w:rPr>
                <w:sz w:val="20"/>
              </w:rPr>
            </w:pPr>
            <w:r>
              <w:rPr>
                <w:sz w:val="20"/>
              </w:rPr>
              <w:t>Requirement</w:t>
            </w:r>
            <w:r>
              <w:rPr>
                <w:spacing w:val="-7"/>
                <w:sz w:val="20"/>
              </w:rPr>
              <w:t> </w:t>
            </w:r>
            <w:r>
              <w:rPr>
                <w:sz w:val="20"/>
              </w:rPr>
              <w:t>for</w:t>
            </w:r>
            <w:r>
              <w:rPr>
                <w:spacing w:val="-5"/>
                <w:sz w:val="20"/>
              </w:rPr>
              <w:t> </w:t>
            </w:r>
            <w:r>
              <w:rPr>
                <w:sz w:val="20"/>
              </w:rPr>
              <w:t>cybersecurity</w:t>
            </w:r>
            <w:r>
              <w:rPr>
                <w:spacing w:val="-7"/>
                <w:sz w:val="20"/>
              </w:rPr>
              <w:t> </w:t>
            </w:r>
            <w:r>
              <w:rPr>
                <w:sz w:val="20"/>
              </w:rPr>
              <w:t>for</w:t>
            </w:r>
            <w:r>
              <w:rPr>
                <w:spacing w:val="-5"/>
                <w:sz w:val="20"/>
              </w:rPr>
              <w:t> </w:t>
            </w:r>
            <w:r>
              <w:rPr>
                <w:sz w:val="20"/>
              </w:rPr>
              <w:t>bank</w:t>
            </w:r>
            <w:r>
              <w:rPr>
                <w:spacing w:val="-5"/>
                <w:sz w:val="20"/>
              </w:rPr>
              <w:t> </w:t>
            </w:r>
            <w:r>
              <w:rPr>
                <w:sz w:val="20"/>
              </w:rPr>
              <w:t>PSP</w:t>
            </w:r>
            <w:r>
              <w:rPr>
                <w:spacing w:val="-6"/>
                <w:sz w:val="20"/>
              </w:rPr>
              <w:t> </w:t>
            </w:r>
            <w:r>
              <w:rPr>
                <w:spacing w:val="-4"/>
                <w:sz w:val="20"/>
              </w:rPr>
              <w:t>(24)</w:t>
            </w:r>
          </w:p>
          <w:p>
            <w:pPr>
              <w:pStyle w:val="TableParagraph"/>
              <w:numPr>
                <w:ilvl w:val="0"/>
                <w:numId w:val="60"/>
              </w:numPr>
              <w:tabs>
                <w:tab w:pos="361" w:val="left" w:leader="none"/>
              </w:tabs>
              <w:spacing w:line="233" w:lineRule="exact" w:before="0" w:after="0"/>
              <w:ind w:left="361" w:right="0" w:hanging="179"/>
              <w:jc w:val="left"/>
              <w:rPr>
                <w:sz w:val="20"/>
              </w:rPr>
            </w:pPr>
            <w:r>
              <w:rPr>
                <w:sz w:val="20"/>
              </w:rPr>
              <w:t>Requirement</w:t>
            </w:r>
            <w:r>
              <w:rPr>
                <w:spacing w:val="-7"/>
                <w:sz w:val="20"/>
              </w:rPr>
              <w:t> </w:t>
            </w:r>
            <w:r>
              <w:rPr>
                <w:sz w:val="20"/>
              </w:rPr>
              <w:t>for</w:t>
            </w:r>
            <w:r>
              <w:rPr>
                <w:spacing w:val="-6"/>
                <w:sz w:val="20"/>
              </w:rPr>
              <w:t> </w:t>
            </w:r>
            <w:r>
              <w:rPr>
                <w:sz w:val="20"/>
              </w:rPr>
              <w:t>cybersecurity</w:t>
            </w:r>
            <w:r>
              <w:rPr>
                <w:spacing w:val="-7"/>
                <w:sz w:val="20"/>
              </w:rPr>
              <w:t> </w:t>
            </w:r>
            <w:r>
              <w:rPr>
                <w:sz w:val="20"/>
              </w:rPr>
              <w:t>for</w:t>
            </w:r>
            <w:r>
              <w:rPr>
                <w:spacing w:val="-6"/>
                <w:sz w:val="20"/>
              </w:rPr>
              <w:t> </w:t>
            </w:r>
            <w:r>
              <w:rPr>
                <w:sz w:val="20"/>
              </w:rPr>
              <w:t>non-bank</w:t>
            </w:r>
            <w:r>
              <w:rPr>
                <w:spacing w:val="-8"/>
                <w:sz w:val="20"/>
              </w:rPr>
              <w:t> </w:t>
            </w:r>
            <w:r>
              <w:rPr>
                <w:sz w:val="20"/>
              </w:rPr>
              <w:t>PSP</w:t>
            </w:r>
            <w:r>
              <w:rPr>
                <w:spacing w:val="-7"/>
                <w:sz w:val="20"/>
              </w:rPr>
              <w:t> </w:t>
            </w:r>
            <w:r>
              <w:rPr>
                <w:spacing w:val="-4"/>
                <w:sz w:val="20"/>
              </w:rPr>
              <w:t>(25)</w:t>
            </w:r>
          </w:p>
          <w:p>
            <w:pPr>
              <w:pStyle w:val="TableParagraph"/>
              <w:numPr>
                <w:ilvl w:val="0"/>
                <w:numId w:val="60"/>
              </w:numPr>
              <w:tabs>
                <w:tab w:pos="360" w:val="left" w:leader="none"/>
              </w:tabs>
              <w:spacing w:line="234" w:lineRule="exact" w:before="0" w:after="0"/>
              <w:ind w:left="360" w:right="0" w:hanging="179"/>
              <w:jc w:val="left"/>
              <w:rPr>
                <w:sz w:val="20"/>
              </w:rPr>
            </w:pPr>
            <w:r>
              <w:rPr>
                <w:sz w:val="20"/>
              </w:rPr>
              <w:t>Requirement</w:t>
            </w:r>
            <w:r>
              <w:rPr>
                <w:spacing w:val="-6"/>
                <w:sz w:val="20"/>
              </w:rPr>
              <w:t> </w:t>
            </w:r>
            <w:r>
              <w:rPr>
                <w:sz w:val="20"/>
              </w:rPr>
              <w:t>for</w:t>
            </w:r>
            <w:r>
              <w:rPr>
                <w:spacing w:val="-4"/>
                <w:sz w:val="20"/>
              </w:rPr>
              <w:t> </w:t>
            </w:r>
            <w:r>
              <w:rPr>
                <w:sz w:val="20"/>
              </w:rPr>
              <w:t>a</w:t>
            </w:r>
            <w:r>
              <w:rPr>
                <w:spacing w:val="-5"/>
                <w:sz w:val="20"/>
              </w:rPr>
              <w:t> </w:t>
            </w:r>
            <w:r>
              <w:rPr>
                <w:sz w:val="20"/>
              </w:rPr>
              <w:t>contingency</w:t>
            </w:r>
            <w:r>
              <w:rPr>
                <w:spacing w:val="-5"/>
                <w:sz w:val="20"/>
              </w:rPr>
              <w:t> </w:t>
            </w:r>
            <w:r>
              <w:rPr>
                <w:sz w:val="20"/>
              </w:rPr>
              <w:t>plan</w:t>
            </w:r>
            <w:r>
              <w:rPr>
                <w:spacing w:val="-4"/>
                <w:sz w:val="20"/>
              </w:rPr>
              <w:t> </w:t>
            </w:r>
            <w:r>
              <w:rPr>
                <w:sz w:val="20"/>
              </w:rPr>
              <w:t>for</w:t>
            </w:r>
            <w:r>
              <w:rPr>
                <w:spacing w:val="-4"/>
                <w:sz w:val="20"/>
              </w:rPr>
              <w:t> </w:t>
            </w:r>
            <w:r>
              <w:rPr>
                <w:sz w:val="20"/>
              </w:rPr>
              <w:t>bank</w:t>
            </w:r>
            <w:r>
              <w:rPr>
                <w:spacing w:val="-5"/>
                <w:sz w:val="20"/>
              </w:rPr>
              <w:t> </w:t>
            </w:r>
            <w:r>
              <w:rPr>
                <w:sz w:val="20"/>
              </w:rPr>
              <w:t>PSP</w:t>
            </w:r>
            <w:r>
              <w:rPr>
                <w:spacing w:val="-6"/>
                <w:sz w:val="20"/>
              </w:rPr>
              <w:t> </w:t>
            </w:r>
            <w:r>
              <w:rPr>
                <w:spacing w:val="-4"/>
                <w:sz w:val="20"/>
              </w:rPr>
              <w:t>(26)</w:t>
            </w:r>
          </w:p>
          <w:p>
            <w:pPr>
              <w:pStyle w:val="TableParagraph"/>
              <w:numPr>
                <w:ilvl w:val="0"/>
                <w:numId w:val="60"/>
              </w:numPr>
              <w:tabs>
                <w:tab w:pos="361" w:val="left" w:leader="none"/>
              </w:tabs>
              <w:spacing w:line="209" w:lineRule="exact" w:before="0" w:after="0"/>
              <w:ind w:left="361" w:right="0" w:hanging="179"/>
              <w:jc w:val="left"/>
              <w:rPr>
                <w:sz w:val="20"/>
              </w:rPr>
            </w:pPr>
            <w:r>
              <w:rPr>
                <w:sz w:val="20"/>
              </w:rPr>
              <w:t>Requirement</w:t>
            </w:r>
            <w:r>
              <w:rPr>
                <w:spacing w:val="-6"/>
                <w:sz w:val="20"/>
              </w:rPr>
              <w:t> </w:t>
            </w:r>
            <w:r>
              <w:rPr>
                <w:sz w:val="20"/>
              </w:rPr>
              <w:t>for</w:t>
            </w:r>
            <w:r>
              <w:rPr>
                <w:spacing w:val="-5"/>
                <w:sz w:val="20"/>
              </w:rPr>
              <w:t> </w:t>
            </w:r>
            <w:r>
              <w:rPr>
                <w:sz w:val="20"/>
              </w:rPr>
              <w:t>a</w:t>
            </w:r>
            <w:r>
              <w:rPr>
                <w:spacing w:val="-5"/>
                <w:sz w:val="20"/>
              </w:rPr>
              <w:t> </w:t>
            </w:r>
            <w:r>
              <w:rPr>
                <w:sz w:val="20"/>
              </w:rPr>
              <w:t>contingency</w:t>
            </w:r>
            <w:r>
              <w:rPr>
                <w:spacing w:val="-5"/>
                <w:sz w:val="20"/>
              </w:rPr>
              <w:t> </w:t>
            </w:r>
            <w:r>
              <w:rPr>
                <w:sz w:val="20"/>
              </w:rPr>
              <w:t>plan</w:t>
            </w:r>
            <w:r>
              <w:rPr>
                <w:spacing w:val="-5"/>
                <w:sz w:val="20"/>
              </w:rPr>
              <w:t> </w:t>
            </w:r>
            <w:r>
              <w:rPr>
                <w:sz w:val="20"/>
              </w:rPr>
              <w:t>for</w:t>
            </w:r>
            <w:r>
              <w:rPr>
                <w:spacing w:val="-4"/>
                <w:sz w:val="20"/>
              </w:rPr>
              <w:t> </w:t>
            </w:r>
            <w:r>
              <w:rPr>
                <w:sz w:val="20"/>
              </w:rPr>
              <w:t>non-bank</w:t>
            </w:r>
            <w:r>
              <w:rPr>
                <w:spacing w:val="-7"/>
                <w:sz w:val="20"/>
              </w:rPr>
              <w:t> </w:t>
            </w:r>
            <w:r>
              <w:rPr>
                <w:sz w:val="20"/>
              </w:rPr>
              <w:t>PSP</w:t>
            </w:r>
            <w:r>
              <w:rPr>
                <w:spacing w:val="-5"/>
                <w:sz w:val="20"/>
              </w:rPr>
              <w:t> </w:t>
            </w:r>
            <w:r>
              <w:rPr>
                <w:spacing w:val="-4"/>
                <w:sz w:val="20"/>
              </w:rPr>
              <w:t>(27)</w:t>
            </w:r>
          </w:p>
        </w:tc>
        <w:tc>
          <w:tcPr>
            <w:tcW w:w="1191" w:type="dxa"/>
          </w:tcPr>
          <w:p>
            <w:pPr>
              <w:pStyle w:val="TableParagraph"/>
              <w:spacing w:line="229" w:lineRule="exact"/>
              <w:ind w:right="98"/>
              <w:jc w:val="right"/>
              <w:rPr>
                <w:b/>
                <w:sz w:val="20"/>
              </w:rPr>
            </w:pPr>
            <w:r>
              <w:rPr>
                <w:b/>
                <w:spacing w:val="-10"/>
                <w:sz w:val="20"/>
              </w:rPr>
              <w:t>1</w:t>
            </w:r>
          </w:p>
          <w:p>
            <w:pPr>
              <w:pStyle w:val="TableParagraph"/>
              <w:spacing w:line="229" w:lineRule="exact"/>
              <w:ind w:right="95"/>
              <w:jc w:val="right"/>
              <w:rPr>
                <w:sz w:val="20"/>
              </w:rPr>
            </w:pPr>
            <w:r>
              <w:rPr>
                <w:spacing w:val="-4"/>
                <w:sz w:val="20"/>
              </w:rPr>
              <w:t>0.25</w:t>
            </w:r>
          </w:p>
          <w:p>
            <w:pPr>
              <w:pStyle w:val="TableParagraph"/>
              <w:ind w:left="731"/>
              <w:rPr>
                <w:sz w:val="20"/>
              </w:rPr>
            </w:pPr>
            <w:r>
              <w:rPr>
                <w:spacing w:val="-4"/>
                <w:sz w:val="20"/>
              </w:rPr>
              <w:t>0.25</w:t>
            </w:r>
          </w:p>
          <w:p>
            <w:pPr>
              <w:pStyle w:val="TableParagraph"/>
              <w:spacing w:before="1"/>
              <w:ind w:left="731"/>
              <w:rPr>
                <w:sz w:val="20"/>
              </w:rPr>
            </w:pPr>
            <w:r>
              <w:rPr>
                <w:spacing w:val="-4"/>
                <w:sz w:val="20"/>
              </w:rPr>
              <w:t>0.25</w:t>
            </w:r>
          </w:p>
          <w:p>
            <w:pPr>
              <w:pStyle w:val="TableParagraph"/>
              <w:spacing w:line="224" w:lineRule="exact"/>
              <w:ind w:left="731"/>
              <w:rPr>
                <w:sz w:val="20"/>
              </w:rPr>
            </w:pPr>
            <w:r>
              <w:rPr>
                <w:spacing w:val="-4"/>
                <w:sz w:val="20"/>
              </w:rPr>
              <w:t>0.25</w:t>
            </w:r>
          </w:p>
        </w:tc>
        <w:tc>
          <w:tcPr>
            <w:tcW w:w="1191" w:type="dxa"/>
          </w:tcPr>
          <w:p>
            <w:pPr>
              <w:pStyle w:val="TableParagraph"/>
              <w:spacing w:line="229" w:lineRule="exact"/>
              <w:ind w:right="98"/>
              <w:jc w:val="right"/>
              <w:rPr>
                <w:b/>
                <w:sz w:val="20"/>
              </w:rPr>
            </w:pPr>
            <w:r>
              <w:rPr>
                <w:b/>
                <w:spacing w:val="-10"/>
                <w:sz w:val="20"/>
              </w:rPr>
              <w:t>1</w:t>
            </w:r>
          </w:p>
          <w:p>
            <w:pPr>
              <w:pStyle w:val="TableParagraph"/>
              <w:spacing w:line="229" w:lineRule="exact"/>
              <w:ind w:right="96"/>
              <w:jc w:val="right"/>
              <w:rPr>
                <w:sz w:val="20"/>
              </w:rPr>
            </w:pPr>
            <w:r>
              <w:rPr>
                <w:spacing w:val="-4"/>
                <w:sz w:val="20"/>
              </w:rPr>
              <w:t>0.25</w:t>
            </w:r>
          </w:p>
          <w:p>
            <w:pPr>
              <w:pStyle w:val="TableParagraph"/>
              <w:ind w:left="731"/>
              <w:rPr>
                <w:sz w:val="20"/>
              </w:rPr>
            </w:pPr>
            <w:r>
              <w:rPr>
                <w:spacing w:val="-4"/>
                <w:sz w:val="20"/>
              </w:rPr>
              <w:t>0.25</w:t>
            </w:r>
          </w:p>
          <w:p>
            <w:pPr>
              <w:pStyle w:val="TableParagraph"/>
              <w:spacing w:before="1"/>
              <w:ind w:left="731"/>
              <w:rPr>
                <w:sz w:val="20"/>
              </w:rPr>
            </w:pPr>
            <w:r>
              <w:rPr>
                <w:spacing w:val="-4"/>
                <w:sz w:val="20"/>
              </w:rPr>
              <w:t>0.25</w:t>
            </w:r>
          </w:p>
          <w:p>
            <w:pPr>
              <w:pStyle w:val="TableParagraph"/>
              <w:spacing w:line="224" w:lineRule="exact"/>
              <w:ind w:left="731"/>
              <w:rPr>
                <w:sz w:val="20"/>
              </w:rPr>
            </w:pPr>
            <w:r>
              <w:rPr>
                <w:spacing w:val="-4"/>
                <w:sz w:val="20"/>
              </w:rPr>
              <w:t>0.25</w:t>
            </w:r>
          </w:p>
        </w:tc>
        <w:tc>
          <w:tcPr>
            <w:tcW w:w="1191" w:type="dxa"/>
          </w:tcPr>
          <w:p>
            <w:pPr>
              <w:pStyle w:val="TableParagraph"/>
              <w:spacing w:line="229" w:lineRule="exact"/>
              <w:ind w:right="99"/>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p>
            <w:pPr>
              <w:pStyle w:val="TableParagraph"/>
              <w:spacing w:line="224" w:lineRule="exact"/>
              <w:ind w:right="96"/>
              <w:jc w:val="right"/>
              <w:rPr>
                <w:sz w:val="20"/>
              </w:rPr>
            </w:pPr>
            <w:r>
              <w:rPr>
                <w:spacing w:val="-5"/>
                <w:sz w:val="20"/>
              </w:rPr>
              <w:t>0.5</w:t>
            </w:r>
          </w:p>
        </w:tc>
      </w:tr>
      <w:tr>
        <w:trPr>
          <w:trHeight w:val="1624" w:hRule="atLeast"/>
        </w:trPr>
        <w:tc>
          <w:tcPr>
            <w:tcW w:w="5789" w:type="dxa"/>
          </w:tcPr>
          <w:p>
            <w:pPr>
              <w:pStyle w:val="TableParagraph"/>
              <w:spacing w:line="230" w:lineRule="exact"/>
              <w:ind w:left="107"/>
              <w:rPr>
                <w:b/>
                <w:sz w:val="20"/>
              </w:rPr>
            </w:pPr>
            <w:r>
              <w:rPr>
                <w:b/>
                <w:sz w:val="20"/>
              </w:rPr>
              <w:t>Liquidity</w:t>
            </w:r>
            <w:r>
              <w:rPr>
                <w:b/>
                <w:spacing w:val="-13"/>
                <w:sz w:val="20"/>
              </w:rPr>
              <w:t> </w:t>
            </w:r>
            <w:r>
              <w:rPr>
                <w:b/>
                <w:spacing w:val="-4"/>
                <w:sz w:val="20"/>
              </w:rPr>
              <w:t>Risk</w:t>
            </w:r>
          </w:p>
          <w:p>
            <w:pPr>
              <w:pStyle w:val="TableParagraph"/>
              <w:numPr>
                <w:ilvl w:val="0"/>
                <w:numId w:val="61"/>
              </w:numPr>
              <w:tabs>
                <w:tab w:pos="362" w:val="left" w:leader="none"/>
              </w:tabs>
              <w:spacing w:line="230" w:lineRule="auto" w:before="7" w:after="0"/>
              <w:ind w:left="362" w:right="252" w:hanging="180"/>
              <w:jc w:val="left"/>
              <w:rPr>
                <w:sz w:val="20"/>
              </w:rPr>
            </w:pPr>
            <w:r>
              <w:rPr>
                <w:sz w:val="20"/>
              </w:rPr>
              <w:t>Requirements</w:t>
            </w:r>
            <w:r>
              <w:rPr>
                <w:spacing w:val="-5"/>
                <w:sz w:val="20"/>
              </w:rPr>
              <w:t> </w:t>
            </w:r>
            <w:r>
              <w:rPr>
                <w:sz w:val="20"/>
              </w:rPr>
              <w:t>to</w:t>
            </w:r>
            <w:r>
              <w:rPr>
                <w:spacing w:val="-3"/>
                <w:sz w:val="20"/>
              </w:rPr>
              <w:t> </w:t>
            </w:r>
            <w:r>
              <w:rPr>
                <w:sz w:val="20"/>
              </w:rPr>
              <w:t>ensure</w:t>
            </w:r>
            <w:r>
              <w:rPr>
                <w:spacing w:val="-4"/>
                <w:sz w:val="20"/>
              </w:rPr>
              <w:t> </w:t>
            </w:r>
            <w:r>
              <w:rPr>
                <w:sz w:val="20"/>
              </w:rPr>
              <w:t>customers</w:t>
            </w:r>
            <w:r>
              <w:rPr>
                <w:spacing w:val="-5"/>
                <w:sz w:val="20"/>
              </w:rPr>
              <w:t> </w:t>
            </w:r>
            <w:r>
              <w:rPr>
                <w:sz w:val="20"/>
              </w:rPr>
              <w:t>have</w:t>
            </w:r>
            <w:r>
              <w:rPr>
                <w:spacing w:val="-4"/>
                <w:sz w:val="20"/>
              </w:rPr>
              <w:t> </w:t>
            </w:r>
            <w:r>
              <w:rPr>
                <w:sz w:val="20"/>
              </w:rPr>
              <w:t>access</w:t>
            </w:r>
            <w:r>
              <w:rPr>
                <w:spacing w:val="-5"/>
                <w:sz w:val="20"/>
              </w:rPr>
              <w:t> </w:t>
            </w:r>
            <w:r>
              <w:rPr>
                <w:sz w:val="20"/>
              </w:rPr>
              <w:t>to</w:t>
            </w:r>
            <w:r>
              <w:rPr>
                <w:spacing w:val="-3"/>
                <w:sz w:val="20"/>
              </w:rPr>
              <w:t> </w:t>
            </w:r>
            <w:r>
              <w:rPr>
                <w:sz w:val="20"/>
              </w:rPr>
              <w:t>funds</w:t>
            </w:r>
            <w:r>
              <w:rPr>
                <w:spacing w:val="-5"/>
                <w:sz w:val="20"/>
              </w:rPr>
              <w:t> </w:t>
            </w:r>
            <w:r>
              <w:rPr>
                <w:sz w:val="20"/>
              </w:rPr>
              <w:t>for</w:t>
            </w:r>
            <w:r>
              <w:rPr>
                <w:spacing w:val="-7"/>
                <w:sz w:val="20"/>
              </w:rPr>
              <w:t> </w:t>
            </w:r>
            <w:r>
              <w:rPr>
                <w:sz w:val="20"/>
              </w:rPr>
              <w:t>bank PSP (28)</w:t>
            </w:r>
          </w:p>
          <w:p>
            <w:pPr>
              <w:pStyle w:val="TableParagraph"/>
              <w:numPr>
                <w:ilvl w:val="0"/>
                <w:numId w:val="61"/>
              </w:numPr>
              <w:tabs>
                <w:tab w:pos="361" w:val="left" w:leader="none"/>
              </w:tabs>
              <w:spacing w:line="230" w:lineRule="auto" w:before="8" w:after="0"/>
              <w:ind w:left="361" w:right="275" w:hanging="180"/>
              <w:jc w:val="left"/>
              <w:rPr>
                <w:sz w:val="20"/>
              </w:rPr>
            </w:pPr>
            <w:r>
              <w:rPr>
                <w:sz w:val="20"/>
              </w:rPr>
              <w:t>Requirements</w:t>
            </w:r>
            <w:r>
              <w:rPr>
                <w:spacing w:val="-5"/>
                <w:sz w:val="20"/>
              </w:rPr>
              <w:t> </w:t>
            </w:r>
            <w:r>
              <w:rPr>
                <w:sz w:val="20"/>
              </w:rPr>
              <w:t>to</w:t>
            </w:r>
            <w:r>
              <w:rPr>
                <w:spacing w:val="-3"/>
                <w:sz w:val="20"/>
              </w:rPr>
              <w:t> </w:t>
            </w:r>
            <w:r>
              <w:rPr>
                <w:sz w:val="20"/>
              </w:rPr>
              <w:t>ensure</w:t>
            </w:r>
            <w:r>
              <w:rPr>
                <w:spacing w:val="-4"/>
                <w:sz w:val="20"/>
              </w:rPr>
              <w:t> </w:t>
            </w:r>
            <w:r>
              <w:rPr>
                <w:sz w:val="20"/>
              </w:rPr>
              <w:t>customers</w:t>
            </w:r>
            <w:r>
              <w:rPr>
                <w:spacing w:val="-5"/>
                <w:sz w:val="20"/>
              </w:rPr>
              <w:t> </w:t>
            </w:r>
            <w:r>
              <w:rPr>
                <w:sz w:val="20"/>
              </w:rPr>
              <w:t>have</w:t>
            </w:r>
            <w:r>
              <w:rPr>
                <w:spacing w:val="-4"/>
                <w:sz w:val="20"/>
              </w:rPr>
              <w:t> </w:t>
            </w:r>
            <w:r>
              <w:rPr>
                <w:sz w:val="20"/>
              </w:rPr>
              <w:t>access</w:t>
            </w:r>
            <w:r>
              <w:rPr>
                <w:spacing w:val="-5"/>
                <w:sz w:val="20"/>
              </w:rPr>
              <w:t> </w:t>
            </w:r>
            <w:r>
              <w:rPr>
                <w:sz w:val="20"/>
              </w:rPr>
              <w:t>to</w:t>
            </w:r>
            <w:r>
              <w:rPr>
                <w:spacing w:val="-3"/>
                <w:sz w:val="20"/>
              </w:rPr>
              <w:t> </w:t>
            </w:r>
            <w:r>
              <w:rPr>
                <w:sz w:val="20"/>
              </w:rPr>
              <w:t>funds</w:t>
            </w:r>
            <w:r>
              <w:rPr>
                <w:spacing w:val="-5"/>
                <w:sz w:val="20"/>
              </w:rPr>
              <w:t> </w:t>
            </w:r>
            <w:r>
              <w:rPr>
                <w:sz w:val="20"/>
              </w:rPr>
              <w:t>for</w:t>
            </w:r>
            <w:r>
              <w:rPr>
                <w:spacing w:val="-7"/>
                <w:sz w:val="20"/>
              </w:rPr>
              <w:t> </w:t>
            </w:r>
            <w:r>
              <w:rPr>
                <w:sz w:val="20"/>
              </w:rPr>
              <w:t>non- bank PSP (29)</w:t>
            </w:r>
          </w:p>
          <w:p>
            <w:pPr>
              <w:pStyle w:val="TableParagraph"/>
              <w:numPr>
                <w:ilvl w:val="0"/>
                <w:numId w:val="61"/>
              </w:numPr>
              <w:tabs>
                <w:tab w:pos="360" w:val="left" w:leader="none"/>
              </w:tabs>
              <w:spacing w:line="240" w:lineRule="exact" w:before="1" w:after="0"/>
              <w:ind w:left="360" w:right="0" w:hanging="179"/>
              <w:jc w:val="left"/>
              <w:rPr>
                <w:sz w:val="20"/>
              </w:rPr>
            </w:pPr>
            <w:r>
              <w:rPr>
                <w:sz w:val="20"/>
              </w:rPr>
              <w:t>Customer</w:t>
            </w:r>
            <w:r>
              <w:rPr>
                <w:spacing w:val="-5"/>
                <w:sz w:val="20"/>
              </w:rPr>
              <w:t> </w:t>
            </w:r>
            <w:r>
              <w:rPr>
                <w:sz w:val="20"/>
              </w:rPr>
              <w:t>usage</w:t>
            </w:r>
            <w:r>
              <w:rPr>
                <w:spacing w:val="-5"/>
                <w:sz w:val="20"/>
              </w:rPr>
              <w:t> </w:t>
            </w:r>
            <w:r>
              <w:rPr>
                <w:sz w:val="20"/>
              </w:rPr>
              <w:t>limits</w:t>
            </w:r>
            <w:r>
              <w:rPr>
                <w:spacing w:val="-6"/>
                <w:sz w:val="20"/>
              </w:rPr>
              <w:t> </w:t>
            </w:r>
            <w:r>
              <w:rPr>
                <w:sz w:val="20"/>
              </w:rPr>
              <w:t>for</w:t>
            </w:r>
            <w:r>
              <w:rPr>
                <w:spacing w:val="-4"/>
                <w:sz w:val="20"/>
              </w:rPr>
              <w:t> </w:t>
            </w:r>
            <w:r>
              <w:rPr>
                <w:sz w:val="20"/>
              </w:rPr>
              <w:t>bank</w:t>
            </w:r>
            <w:r>
              <w:rPr>
                <w:spacing w:val="-4"/>
                <w:sz w:val="20"/>
              </w:rPr>
              <w:t> </w:t>
            </w:r>
            <w:r>
              <w:rPr>
                <w:sz w:val="20"/>
              </w:rPr>
              <w:t>PSP</w:t>
            </w:r>
            <w:r>
              <w:rPr>
                <w:spacing w:val="-6"/>
                <w:sz w:val="20"/>
              </w:rPr>
              <w:t> </w:t>
            </w:r>
            <w:r>
              <w:rPr>
                <w:spacing w:val="-4"/>
                <w:sz w:val="20"/>
              </w:rPr>
              <w:t>(30)</w:t>
            </w:r>
          </w:p>
          <w:p>
            <w:pPr>
              <w:pStyle w:val="TableParagraph"/>
              <w:numPr>
                <w:ilvl w:val="0"/>
                <w:numId w:val="61"/>
              </w:numPr>
              <w:tabs>
                <w:tab w:pos="361" w:val="left" w:leader="none"/>
              </w:tabs>
              <w:spacing w:line="209" w:lineRule="exact" w:before="0" w:after="0"/>
              <w:ind w:left="361" w:right="0" w:hanging="179"/>
              <w:jc w:val="left"/>
              <w:rPr>
                <w:sz w:val="20"/>
              </w:rPr>
            </w:pPr>
            <w:r>
              <w:rPr>
                <w:sz w:val="20"/>
              </w:rPr>
              <w:t>Customer</w:t>
            </w:r>
            <w:r>
              <w:rPr>
                <w:spacing w:val="-5"/>
                <w:sz w:val="20"/>
              </w:rPr>
              <w:t> </w:t>
            </w:r>
            <w:r>
              <w:rPr>
                <w:sz w:val="20"/>
              </w:rPr>
              <w:t>usage</w:t>
            </w:r>
            <w:r>
              <w:rPr>
                <w:spacing w:val="-6"/>
                <w:sz w:val="20"/>
              </w:rPr>
              <w:t> </w:t>
            </w:r>
            <w:r>
              <w:rPr>
                <w:sz w:val="20"/>
              </w:rPr>
              <w:t>limits</w:t>
            </w:r>
            <w:r>
              <w:rPr>
                <w:spacing w:val="-6"/>
                <w:sz w:val="20"/>
              </w:rPr>
              <w:t> </w:t>
            </w:r>
            <w:r>
              <w:rPr>
                <w:sz w:val="20"/>
              </w:rPr>
              <w:t>for</w:t>
            </w:r>
            <w:r>
              <w:rPr>
                <w:spacing w:val="-5"/>
                <w:sz w:val="20"/>
              </w:rPr>
              <w:t> </w:t>
            </w:r>
            <w:r>
              <w:rPr>
                <w:sz w:val="20"/>
              </w:rPr>
              <w:t>non-bank</w:t>
            </w:r>
            <w:r>
              <w:rPr>
                <w:spacing w:val="-5"/>
                <w:sz w:val="20"/>
              </w:rPr>
              <w:t> </w:t>
            </w:r>
            <w:r>
              <w:rPr>
                <w:sz w:val="20"/>
              </w:rPr>
              <w:t>PSP</w:t>
            </w:r>
            <w:r>
              <w:rPr>
                <w:spacing w:val="-6"/>
                <w:sz w:val="20"/>
              </w:rPr>
              <w:t> </w:t>
            </w:r>
            <w:r>
              <w:rPr>
                <w:spacing w:val="-4"/>
                <w:sz w:val="20"/>
              </w:rPr>
              <w:t>(31)</w:t>
            </w:r>
          </w:p>
        </w:tc>
        <w:tc>
          <w:tcPr>
            <w:tcW w:w="1191" w:type="dxa"/>
          </w:tcPr>
          <w:p>
            <w:pPr>
              <w:pStyle w:val="TableParagraph"/>
              <w:ind w:right="98"/>
              <w:jc w:val="right"/>
              <w:rPr>
                <w:b/>
                <w:sz w:val="20"/>
              </w:rPr>
            </w:pPr>
            <w:r>
              <w:rPr>
                <w:b/>
                <w:spacing w:val="-10"/>
                <w:sz w:val="20"/>
              </w:rPr>
              <w:t>1</w:t>
            </w:r>
          </w:p>
          <w:p>
            <w:pPr>
              <w:pStyle w:val="TableParagraph"/>
              <w:ind w:right="94"/>
              <w:jc w:val="right"/>
              <w:rPr>
                <w:sz w:val="20"/>
              </w:rPr>
            </w:pPr>
            <w:r>
              <w:rPr>
                <w:spacing w:val="-4"/>
                <w:sz w:val="20"/>
              </w:rPr>
              <w:t>0.25</w:t>
            </w:r>
          </w:p>
          <w:p>
            <w:pPr>
              <w:pStyle w:val="TableParagraph"/>
              <w:spacing w:before="1"/>
              <w:rPr>
                <w:i/>
                <w:sz w:val="20"/>
              </w:rPr>
            </w:pPr>
          </w:p>
          <w:p>
            <w:pPr>
              <w:pStyle w:val="TableParagraph"/>
              <w:ind w:right="94"/>
              <w:jc w:val="right"/>
              <w:rPr>
                <w:sz w:val="20"/>
              </w:rPr>
            </w:pPr>
            <w:r>
              <w:rPr>
                <w:spacing w:val="-4"/>
                <w:sz w:val="20"/>
              </w:rPr>
              <w:t>0.25</w:t>
            </w:r>
          </w:p>
          <w:p>
            <w:pPr>
              <w:pStyle w:val="TableParagraph"/>
              <w:spacing w:before="229"/>
              <w:ind w:left="731"/>
              <w:rPr>
                <w:sz w:val="20"/>
              </w:rPr>
            </w:pPr>
            <w:r>
              <w:rPr>
                <w:spacing w:val="-4"/>
                <w:sz w:val="20"/>
              </w:rPr>
              <w:t>0.25</w:t>
            </w:r>
          </w:p>
          <w:p>
            <w:pPr>
              <w:pStyle w:val="TableParagraph"/>
              <w:spacing w:line="224" w:lineRule="exact"/>
              <w:ind w:left="731"/>
              <w:rPr>
                <w:sz w:val="20"/>
              </w:rPr>
            </w:pPr>
            <w:r>
              <w:rPr>
                <w:spacing w:val="-4"/>
                <w:sz w:val="20"/>
              </w:rPr>
              <w:t>0.25</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4"/>
                <w:sz w:val="20"/>
              </w:rPr>
              <w:t>0.25</w:t>
            </w:r>
          </w:p>
          <w:p>
            <w:pPr>
              <w:pStyle w:val="TableParagraph"/>
              <w:spacing w:before="1"/>
              <w:rPr>
                <w:i/>
                <w:sz w:val="20"/>
              </w:rPr>
            </w:pPr>
          </w:p>
          <w:p>
            <w:pPr>
              <w:pStyle w:val="TableParagraph"/>
              <w:ind w:right="95"/>
              <w:jc w:val="right"/>
              <w:rPr>
                <w:sz w:val="20"/>
              </w:rPr>
            </w:pPr>
            <w:r>
              <w:rPr>
                <w:spacing w:val="-4"/>
                <w:sz w:val="20"/>
              </w:rPr>
              <w:t>0.25</w:t>
            </w:r>
          </w:p>
          <w:p>
            <w:pPr>
              <w:pStyle w:val="TableParagraph"/>
              <w:spacing w:before="229"/>
              <w:ind w:left="731"/>
              <w:rPr>
                <w:sz w:val="20"/>
              </w:rPr>
            </w:pPr>
            <w:r>
              <w:rPr>
                <w:spacing w:val="-4"/>
                <w:sz w:val="20"/>
              </w:rPr>
              <w:t>0.25</w:t>
            </w:r>
          </w:p>
          <w:p>
            <w:pPr>
              <w:pStyle w:val="TableParagraph"/>
              <w:spacing w:line="224" w:lineRule="exact"/>
              <w:ind w:left="731"/>
              <w:rPr>
                <w:sz w:val="20"/>
              </w:rPr>
            </w:pPr>
            <w:r>
              <w:rPr>
                <w:spacing w:val="-4"/>
                <w:sz w:val="20"/>
              </w:rPr>
              <w:t>0.25</w:t>
            </w:r>
          </w:p>
        </w:tc>
        <w:tc>
          <w:tcPr>
            <w:tcW w:w="1191" w:type="dxa"/>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0.5</w:t>
            </w:r>
          </w:p>
          <w:p>
            <w:pPr>
              <w:pStyle w:val="TableParagraph"/>
              <w:spacing w:before="1"/>
              <w:rPr>
                <w:i/>
                <w:sz w:val="20"/>
              </w:rPr>
            </w:pPr>
          </w:p>
          <w:p>
            <w:pPr>
              <w:pStyle w:val="TableParagraph"/>
              <w:ind w:right="96"/>
              <w:jc w:val="right"/>
              <w:rPr>
                <w:sz w:val="20"/>
              </w:rPr>
            </w:pPr>
            <w:r>
              <w:rPr>
                <w:spacing w:val="-5"/>
                <w:sz w:val="20"/>
              </w:rPr>
              <w:t>0.5</w:t>
            </w:r>
          </w:p>
          <w:p>
            <w:pPr>
              <w:pStyle w:val="TableParagraph"/>
              <w:spacing w:before="229"/>
              <w:ind w:left="831"/>
              <w:rPr>
                <w:sz w:val="20"/>
              </w:rPr>
            </w:pPr>
            <w:r>
              <w:rPr>
                <w:spacing w:val="-5"/>
                <w:sz w:val="20"/>
              </w:rPr>
              <w:t>0.5</w:t>
            </w:r>
          </w:p>
          <w:p>
            <w:pPr>
              <w:pStyle w:val="TableParagraph"/>
              <w:spacing w:line="224" w:lineRule="exact"/>
              <w:ind w:left="831"/>
              <w:rPr>
                <w:sz w:val="20"/>
              </w:rPr>
            </w:pPr>
            <w:r>
              <w:rPr>
                <w:spacing w:val="-5"/>
                <w:sz w:val="20"/>
              </w:rPr>
              <w:t>0.5</w:t>
            </w:r>
          </w:p>
        </w:tc>
      </w:tr>
      <w:tr>
        <w:trPr>
          <w:trHeight w:val="287" w:hRule="atLeast"/>
        </w:trPr>
        <w:tc>
          <w:tcPr>
            <w:tcW w:w="5789"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191" w:type="dxa"/>
            <w:shd w:val="clear" w:color="auto" w:fill="FFC000"/>
          </w:tcPr>
          <w:p>
            <w:pPr>
              <w:pStyle w:val="TableParagraph"/>
              <w:spacing w:before="29"/>
              <w:ind w:right="98"/>
              <w:jc w:val="right"/>
              <w:rPr>
                <w:b/>
                <w:sz w:val="20"/>
              </w:rPr>
            </w:pPr>
            <w:r>
              <w:rPr>
                <w:b/>
                <w:spacing w:val="-10"/>
                <w:sz w:val="20"/>
              </w:rPr>
              <w:t>3</w:t>
            </w:r>
          </w:p>
        </w:tc>
        <w:tc>
          <w:tcPr>
            <w:tcW w:w="1191" w:type="dxa"/>
            <w:shd w:val="clear" w:color="auto" w:fill="FFC000"/>
          </w:tcPr>
          <w:p>
            <w:pPr>
              <w:pStyle w:val="TableParagraph"/>
              <w:spacing w:before="29"/>
              <w:ind w:right="98"/>
              <w:jc w:val="right"/>
              <w:rPr>
                <w:b/>
                <w:sz w:val="20"/>
              </w:rPr>
            </w:pPr>
            <w:r>
              <w:rPr>
                <w:b/>
                <w:spacing w:val="-10"/>
                <w:sz w:val="20"/>
              </w:rPr>
              <w:t>3</w:t>
            </w:r>
          </w:p>
        </w:tc>
        <w:tc>
          <w:tcPr>
            <w:tcW w:w="1191" w:type="dxa"/>
            <w:shd w:val="clear" w:color="auto" w:fill="FFC000"/>
          </w:tcPr>
          <w:p>
            <w:pPr>
              <w:pStyle w:val="TableParagraph"/>
              <w:spacing w:before="29"/>
              <w:ind w:right="99"/>
              <w:jc w:val="right"/>
              <w:rPr>
                <w:b/>
                <w:sz w:val="20"/>
              </w:rPr>
            </w:pPr>
            <w:r>
              <w:rPr>
                <w:b/>
                <w:spacing w:val="-10"/>
                <w:sz w:val="20"/>
              </w:rPr>
              <w:t>6</w:t>
            </w:r>
          </w:p>
        </w:tc>
      </w:tr>
      <w:tr>
        <w:trPr>
          <w:trHeight w:val="434" w:hRule="atLeast"/>
        </w:trPr>
        <w:tc>
          <w:tcPr>
            <w:tcW w:w="9362" w:type="dxa"/>
            <w:gridSpan w:val="4"/>
            <w:shd w:val="clear" w:color="auto" w:fill="E7EBF5"/>
          </w:tcPr>
          <w:p>
            <w:pPr>
              <w:pStyle w:val="TableParagraph"/>
              <w:tabs>
                <w:tab w:pos="1569" w:val="left" w:leader="none"/>
              </w:tabs>
              <w:spacing w:before="101"/>
              <w:ind w:left="868"/>
              <w:rPr>
                <w:b/>
                <w:sz w:val="20"/>
              </w:rPr>
            </w:pPr>
            <w:r>
              <w:rPr>
                <w:b/>
                <w:spacing w:val="-2"/>
                <w:sz w:val="20"/>
              </w:rPr>
              <w:t>1.3.2</w:t>
            </w:r>
            <w:r>
              <w:rPr>
                <w:b/>
                <w:sz w:val="20"/>
              </w:rPr>
              <w:tab/>
              <w:t>Consumer</w:t>
            </w:r>
            <w:r>
              <w:rPr>
                <w:b/>
                <w:spacing w:val="-9"/>
                <w:sz w:val="20"/>
              </w:rPr>
              <w:t> </w:t>
            </w:r>
            <w:r>
              <w:rPr>
                <w:b/>
                <w:spacing w:val="-2"/>
                <w:sz w:val="20"/>
              </w:rPr>
              <w:t>Protection</w:t>
            </w:r>
          </w:p>
        </w:tc>
      </w:tr>
      <w:tr>
        <w:trPr>
          <w:trHeight w:val="484" w:hRule="atLeast"/>
        </w:trPr>
        <w:tc>
          <w:tcPr>
            <w:tcW w:w="5789" w:type="dxa"/>
          </w:tcPr>
          <w:p>
            <w:pPr>
              <w:pStyle w:val="TableParagraph"/>
              <w:spacing w:before="127"/>
              <w:ind w:left="107"/>
              <w:rPr>
                <w:b/>
                <w:sz w:val="20"/>
              </w:rPr>
            </w:pPr>
            <w:r>
              <w:rPr>
                <w:b/>
                <w:spacing w:val="-2"/>
                <w:sz w:val="20"/>
              </w:rPr>
              <w:t>Indicators</w:t>
            </w:r>
          </w:p>
        </w:tc>
        <w:tc>
          <w:tcPr>
            <w:tcW w:w="1191" w:type="dxa"/>
          </w:tcPr>
          <w:p>
            <w:pPr>
              <w:pStyle w:val="TableParagraph"/>
              <w:spacing w:before="127"/>
              <w:ind w:right="97"/>
              <w:jc w:val="right"/>
              <w:rPr>
                <w:b/>
                <w:sz w:val="20"/>
              </w:rPr>
            </w:pPr>
            <w:r>
              <w:rPr>
                <w:b/>
                <w:spacing w:val="-5"/>
                <w:sz w:val="20"/>
              </w:rPr>
              <w:t>FFP</w:t>
            </w:r>
          </w:p>
        </w:tc>
        <w:tc>
          <w:tcPr>
            <w:tcW w:w="1191" w:type="dxa"/>
          </w:tcPr>
          <w:p>
            <w:pPr>
              <w:pStyle w:val="TableParagraph"/>
              <w:spacing w:before="127"/>
              <w:ind w:right="101"/>
              <w:jc w:val="right"/>
              <w:rPr>
                <w:b/>
                <w:sz w:val="20"/>
              </w:rPr>
            </w:pPr>
            <w:r>
              <w:rPr>
                <w:b/>
                <w:spacing w:val="-5"/>
                <w:sz w:val="20"/>
              </w:rPr>
              <w:t>SBP</w:t>
            </w:r>
          </w:p>
        </w:tc>
        <w:tc>
          <w:tcPr>
            <w:tcW w:w="1191" w:type="dxa"/>
          </w:tcPr>
          <w:p>
            <w:pPr>
              <w:pStyle w:val="TableParagraph"/>
              <w:spacing w:line="230" w:lineRule="atLeast" w:before="4"/>
              <w:ind w:left="547" w:right="92" w:firstLine="76"/>
              <w:rPr>
                <w:b/>
                <w:sz w:val="20"/>
              </w:rPr>
            </w:pPr>
            <w:r>
              <w:rPr>
                <w:b/>
                <w:spacing w:val="-2"/>
                <w:sz w:val="20"/>
              </w:rPr>
              <w:t>Total Points</w:t>
            </w:r>
          </w:p>
        </w:tc>
      </w:tr>
      <w:tr>
        <w:trPr>
          <w:trHeight w:val="3700" w:hRule="atLeast"/>
        </w:trPr>
        <w:tc>
          <w:tcPr>
            <w:tcW w:w="5789" w:type="dxa"/>
          </w:tcPr>
          <w:p>
            <w:pPr>
              <w:pStyle w:val="TableParagraph"/>
              <w:spacing w:line="230" w:lineRule="exact"/>
              <w:ind w:left="107"/>
              <w:rPr>
                <w:b/>
                <w:sz w:val="20"/>
              </w:rPr>
            </w:pPr>
            <w:r>
              <w:rPr>
                <w:b/>
                <w:sz w:val="20"/>
              </w:rPr>
              <w:t>Obligations</w:t>
            </w:r>
            <w:r>
              <w:rPr>
                <w:b/>
                <w:spacing w:val="-7"/>
                <w:sz w:val="20"/>
              </w:rPr>
              <w:t> </w:t>
            </w:r>
            <w:r>
              <w:rPr>
                <w:b/>
                <w:sz w:val="20"/>
              </w:rPr>
              <w:t>of</w:t>
            </w:r>
            <w:r>
              <w:rPr>
                <w:b/>
                <w:spacing w:val="-5"/>
                <w:sz w:val="20"/>
              </w:rPr>
              <w:t> </w:t>
            </w:r>
            <w:r>
              <w:rPr>
                <w:b/>
                <w:sz w:val="20"/>
              </w:rPr>
              <w:t>User</w:t>
            </w:r>
            <w:r>
              <w:rPr>
                <w:b/>
                <w:spacing w:val="-6"/>
                <w:sz w:val="20"/>
              </w:rPr>
              <w:t> </w:t>
            </w:r>
            <w:r>
              <w:rPr>
                <w:b/>
                <w:sz w:val="20"/>
              </w:rPr>
              <w:t>and</w:t>
            </w:r>
            <w:r>
              <w:rPr>
                <w:b/>
                <w:spacing w:val="-6"/>
                <w:sz w:val="20"/>
              </w:rPr>
              <w:t> </w:t>
            </w:r>
            <w:r>
              <w:rPr>
                <w:b/>
                <w:sz w:val="20"/>
              </w:rPr>
              <w:t>Payment</w:t>
            </w:r>
            <w:r>
              <w:rPr>
                <w:b/>
                <w:spacing w:val="-6"/>
                <w:sz w:val="20"/>
              </w:rPr>
              <w:t> </w:t>
            </w:r>
            <w:r>
              <w:rPr>
                <w:b/>
                <w:sz w:val="20"/>
              </w:rPr>
              <w:t>Service</w:t>
            </w:r>
            <w:r>
              <w:rPr>
                <w:b/>
                <w:spacing w:val="-6"/>
                <w:sz w:val="20"/>
              </w:rPr>
              <w:t> </w:t>
            </w:r>
            <w:r>
              <w:rPr>
                <w:b/>
                <w:sz w:val="20"/>
              </w:rPr>
              <w:t>Provider</w:t>
            </w:r>
            <w:r>
              <w:rPr>
                <w:b/>
                <w:spacing w:val="-6"/>
                <w:sz w:val="20"/>
              </w:rPr>
              <w:t> </w:t>
            </w:r>
            <w:r>
              <w:rPr>
                <w:b/>
                <w:spacing w:val="-2"/>
                <w:sz w:val="20"/>
              </w:rPr>
              <w:t>(PSP)</w:t>
            </w:r>
          </w:p>
          <w:p>
            <w:pPr>
              <w:pStyle w:val="TableParagraph"/>
              <w:numPr>
                <w:ilvl w:val="0"/>
                <w:numId w:val="62"/>
              </w:numPr>
              <w:tabs>
                <w:tab w:pos="362" w:val="left" w:leader="none"/>
              </w:tabs>
              <w:spacing w:line="230" w:lineRule="auto" w:before="7" w:after="0"/>
              <w:ind w:left="362" w:right="618" w:hanging="180"/>
              <w:jc w:val="left"/>
              <w:rPr>
                <w:sz w:val="20"/>
              </w:rPr>
            </w:pPr>
            <w:r>
              <w:rPr>
                <w:sz w:val="20"/>
              </w:rPr>
              <w:t>Limits</w:t>
            </w:r>
            <w:r>
              <w:rPr>
                <w:spacing w:val="-5"/>
                <w:sz w:val="20"/>
              </w:rPr>
              <w:t> </w:t>
            </w:r>
            <w:r>
              <w:rPr>
                <w:sz w:val="20"/>
              </w:rPr>
              <w:t>on</w:t>
            </w:r>
            <w:r>
              <w:rPr>
                <w:spacing w:val="-3"/>
                <w:sz w:val="20"/>
              </w:rPr>
              <w:t> </w:t>
            </w:r>
            <w:r>
              <w:rPr>
                <w:sz w:val="20"/>
              </w:rPr>
              <w:t>use</w:t>
            </w:r>
            <w:r>
              <w:rPr>
                <w:spacing w:val="-4"/>
                <w:sz w:val="20"/>
              </w:rPr>
              <w:t> </w:t>
            </w:r>
            <w:r>
              <w:rPr>
                <w:sz w:val="20"/>
              </w:rPr>
              <w:t>of</w:t>
            </w:r>
            <w:r>
              <w:rPr>
                <w:spacing w:val="-6"/>
                <w:sz w:val="20"/>
              </w:rPr>
              <w:t> </w:t>
            </w:r>
            <w:r>
              <w:rPr>
                <w:sz w:val="20"/>
              </w:rPr>
              <w:t>payment</w:t>
            </w:r>
            <w:r>
              <w:rPr>
                <w:spacing w:val="-4"/>
                <w:sz w:val="20"/>
              </w:rPr>
              <w:t> </w:t>
            </w:r>
            <w:r>
              <w:rPr>
                <w:sz w:val="20"/>
              </w:rPr>
              <w:t>instrument</w:t>
            </w:r>
            <w:r>
              <w:rPr>
                <w:spacing w:val="-4"/>
                <w:sz w:val="20"/>
              </w:rPr>
              <w:t> </w:t>
            </w:r>
            <w:r>
              <w:rPr>
                <w:sz w:val="20"/>
              </w:rPr>
              <w:t>and</w:t>
            </w:r>
            <w:r>
              <w:rPr>
                <w:spacing w:val="-3"/>
                <w:sz w:val="20"/>
              </w:rPr>
              <w:t> </w:t>
            </w:r>
            <w:r>
              <w:rPr>
                <w:sz w:val="20"/>
              </w:rPr>
              <w:t>access</w:t>
            </w:r>
            <w:r>
              <w:rPr>
                <w:spacing w:val="-5"/>
                <w:sz w:val="20"/>
              </w:rPr>
              <w:t> </w:t>
            </w:r>
            <w:r>
              <w:rPr>
                <w:sz w:val="20"/>
              </w:rPr>
              <w:t>to</w:t>
            </w:r>
            <w:r>
              <w:rPr>
                <w:spacing w:val="-3"/>
                <w:sz w:val="20"/>
              </w:rPr>
              <w:t> </w:t>
            </w:r>
            <w:r>
              <w:rPr>
                <w:sz w:val="20"/>
              </w:rPr>
              <w:t>payment accounts in bank PSP (32)*</w:t>
            </w:r>
          </w:p>
          <w:p>
            <w:pPr>
              <w:pStyle w:val="TableParagraph"/>
              <w:numPr>
                <w:ilvl w:val="0"/>
                <w:numId w:val="62"/>
              </w:numPr>
              <w:tabs>
                <w:tab w:pos="362" w:val="left" w:leader="none"/>
              </w:tabs>
              <w:spacing w:line="230" w:lineRule="auto" w:before="8" w:after="0"/>
              <w:ind w:left="362" w:right="618" w:hanging="180"/>
              <w:jc w:val="left"/>
              <w:rPr>
                <w:sz w:val="20"/>
              </w:rPr>
            </w:pPr>
            <w:r>
              <w:rPr>
                <w:sz w:val="20"/>
              </w:rPr>
              <w:t>Limits</w:t>
            </w:r>
            <w:r>
              <w:rPr>
                <w:spacing w:val="-5"/>
                <w:sz w:val="20"/>
              </w:rPr>
              <w:t> </w:t>
            </w:r>
            <w:r>
              <w:rPr>
                <w:sz w:val="20"/>
              </w:rPr>
              <w:t>on</w:t>
            </w:r>
            <w:r>
              <w:rPr>
                <w:spacing w:val="-3"/>
                <w:sz w:val="20"/>
              </w:rPr>
              <w:t> </w:t>
            </w:r>
            <w:r>
              <w:rPr>
                <w:sz w:val="20"/>
              </w:rPr>
              <w:t>use</w:t>
            </w:r>
            <w:r>
              <w:rPr>
                <w:spacing w:val="-4"/>
                <w:sz w:val="20"/>
              </w:rPr>
              <w:t> </w:t>
            </w:r>
            <w:r>
              <w:rPr>
                <w:sz w:val="20"/>
              </w:rPr>
              <w:t>of</w:t>
            </w:r>
            <w:r>
              <w:rPr>
                <w:spacing w:val="-6"/>
                <w:sz w:val="20"/>
              </w:rPr>
              <w:t> </w:t>
            </w:r>
            <w:r>
              <w:rPr>
                <w:sz w:val="20"/>
              </w:rPr>
              <w:t>payment</w:t>
            </w:r>
            <w:r>
              <w:rPr>
                <w:spacing w:val="-4"/>
                <w:sz w:val="20"/>
              </w:rPr>
              <w:t> </w:t>
            </w:r>
            <w:r>
              <w:rPr>
                <w:sz w:val="20"/>
              </w:rPr>
              <w:t>instrument</w:t>
            </w:r>
            <w:r>
              <w:rPr>
                <w:spacing w:val="-4"/>
                <w:sz w:val="20"/>
              </w:rPr>
              <w:t> </w:t>
            </w:r>
            <w:r>
              <w:rPr>
                <w:sz w:val="20"/>
              </w:rPr>
              <w:t>and</w:t>
            </w:r>
            <w:r>
              <w:rPr>
                <w:spacing w:val="-3"/>
                <w:sz w:val="20"/>
              </w:rPr>
              <w:t> </w:t>
            </w:r>
            <w:r>
              <w:rPr>
                <w:sz w:val="20"/>
              </w:rPr>
              <w:t>access</w:t>
            </w:r>
            <w:r>
              <w:rPr>
                <w:spacing w:val="-5"/>
                <w:sz w:val="20"/>
              </w:rPr>
              <w:t> </w:t>
            </w:r>
            <w:r>
              <w:rPr>
                <w:sz w:val="20"/>
              </w:rPr>
              <w:t>to</w:t>
            </w:r>
            <w:r>
              <w:rPr>
                <w:spacing w:val="-3"/>
                <w:sz w:val="20"/>
              </w:rPr>
              <w:t> </w:t>
            </w:r>
            <w:r>
              <w:rPr>
                <w:sz w:val="20"/>
              </w:rPr>
              <w:t>payment accounts in non-bank PSP (33)*</w:t>
            </w:r>
          </w:p>
          <w:p>
            <w:pPr>
              <w:pStyle w:val="TableParagraph"/>
              <w:numPr>
                <w:ilvl w:val="0"/>
                <w:numId w:val="62"/>
              </w:numPr>
              <w:tabs>
                <w:tab w:pos="362" w:val="left" w:leader="none"/>
              </w:tabs>
              <w:spacing w:line="230" w:lineRule="auto" w:before="8" w:after="0"/>
              <w:ind w:left="362" w:right="143" w:hanging="180"/>
              <w:jc w:val="left"/>
              <w:rPr>
                <w:sz w:val="20"/>
              </w:rPr>
            </w:pPr>
            <w:r>
              <w:rPr>
                <w:sz w:val="20"/>
              </w:rPr>
              <w:t>Obligations</w:t>
            </w:r>
            <w:r>
              <w:rPr>
                <w:spacing w:val="-6"/>
                <w:sz w:val="20"/>
              </w:rPr>
              <w:t> </w:t>
            </w:r>
            <w:r>
              <w:rPr>
                <w:sz w:val="20"/>
              </w:rPr>
              <w:t>of</w:t>
            </w:r>
            <w:r>
              <w:rPr>
                <w:spacing w:val="-4"/>
                <w:sz w:val="20"/>
              </w:rPr>
              <w:t> </w:t>
            </w:r>
            <w:r>
              <w:rPr>
                <w:sz w:val="20"/>
              </w:rPr>
              <w:t>user</w:t>
            </w:r>
            <w:r>
              <w:rPr>
                <w:spacing w:val="-4"/>
                <w:sz w:val="20"/>
              </w:rPr>
              <w:t> </w:t>
            </w:r>
            <w:r>
              <w:rPr>
                <w:sz w:val="20"/>
              </w:rPr>
              <w:t>in</w:t>
            </w:r>
            <w:r>
              <w:rPr>
                <w:spacing w:val="-6"/>
                <w:sz w:val="20"/>
              </w:rPr>
              <w:t> </w:t>
            </w:r>
            <w:r>
              <w:rPr>
                <w:sz w:val="20"/>
              </w:rPr>
              <w:t>relation</w:t>
            </w:r>
            <w:r>
              <w:rPr>
                <w:spacing w:val="-6"/>
                <w:sz w:val="20"/>
              </w:rPr>
              <w:t> </w:t>
            </w:r>
            <w:r>
              <w:rPr>
                <w:sz w:val="20"/>
              </w:rPr>
              <w:t>to</w:t>
            </w:r>
            <w:r>
              <w:rPr>
                <w:spacing w:val="-4"/>
                <w:sz w:val="20"/>
              </w:rPr>
              <w:t> </w:t>
            </w:r>
            <w:r>
              <w:rPr>
                <w:sz w:val="20"/>
              </w:rPr>
              <w:t>payment</w:t>
            </w:r>
            <w:r>
              <w:rPr>
                <w:spacing w:val="-5"/>
                <w:sz w:val="20"/>
              </w:rPr>
              <w:t> </w:t>
            </w:r>
            <w:r>
              <w:rPr>
                <w:sz w:val="20"/>
              </w:rPr>
              <w:t>instrument</w:t>
            </w:r>
            <w:r>
              <w:rPr>
                <w:spacing w:val="-5"/>
                <w:sz w:val="20"/>
              </w:rPr>
              <w:t> </w:t>
            </w:r>
            <w:r>
              <w:rPr>
                <w:sz w:val="20"/>
              </w:rPr>
              <w:t>and</w:t>
            </w:r>
            <w:r>
              <w:rPr>
                <w:spacing w:val="-4"/>
                <w:sz w:val="20"/>
              </w:rPr>
              <w:t> </w:t>
            </w:r>
            <w:r>
              <w:rPr>
                <w:sz w:val="20"/>
              </w:rPr>
              <w:t>security credentials for bank PSP (34)</w:t>
            </w:r>
          </w:p>
          <w:p>
            <w:pPr>
              <w:pStyle w:val="TableParagraph"/>
              <w:numPr>
                <w:ilvl w:val="0"/>
                <w:numId w:val="62"/>
              </w:numPr>
              <w:tabs>
                <w:tab w:pos="362" w:val="left" w:leader="none"/>
              </w:tabs>
              <w:spacing w:line="232" w:lineRule="auto" w:before="6" w:after="0"/>
              <w:ind w:left="362" w:right="143" w:hanging="180"/>
              <w:jc w:val="left"/>
              <w:rPr>
                <w:sz w:val="20"/>
              </w:rPr>
            </w:pPr>
            <w:r>
              <w:rPr>
                <w:sz w:val="20"/>
              </w:rPr>
              <w:t>Obligations</w:t>
            </w:r>
            <w:r>
              <w:rPr>
                <w:spacing w:val="-6"/>
                <w:sz w:val="20"/>
              </w:rPr>
              <w:t> </w:t>
            </w:r>
            <w:r>
              <w:rPr>
                <w:sz w:val="20"/>
              </w:rPr>
              <w:t>of</w:t>
            </w:r>
            <w:r>
              <w:rPr>
                <w:spacing w:val="-4"/>
                <w:sz w:val="20"/>
              </w:rPr>
              <w:t> </w:t>
            </w:r>
            <w:r>
              <w:rPr>
                <w:sz w:val="20"/>
              </w:rPr>
              <w:t>user</w:t>
            </w:r>
            <w:r>
              <w:rPr>
                <w:spacing w:val="-4"/>
                <w:sz w:val="20"/>
              </w:rPr>
              <w:t> </w:t>
            </w:r>
            <w:r>
              <w:rPr>
                <w:sz w:val="20"/>
              </w:rPr>
              <w:t>in</w:t>
            </w:r>
            <w:r>
              <w:rPr>
                <w:spacing w:val="-6"/>
                <w:sz w:val="20"/>
              </w:rPr>
              <w:t> </w:t>
            </w:r>
            <w:r>
              <w:rPr>
                <w:sz w:val="20"/>
              </w:rPr>
              <w:t>relation</w:t>
            </w:r>
            <w:r>
              <w:rPr>
                <w:spacing w:val="-6"/>
                <w:sz w:val="20"/>
              </w:rPr>
              <w:t> </w:t>
            </w:r>
            <w:r>
              <w:rPr>
                <w:sz w:val="20"/>
              </w:rPr>
              <w:t>to</w:t>
            </w:r>
            <w:r>
              <w:rPr>
                <w:spacing w:val="-4"/>
                <w:sz w:val="20"/>
              </w:rPr>
              <w:t> </w:t>
            </w:r>
            <w:r>
              <w:rPr>
                <w:sz w:val="20"/>
              </w:rPr>
              <w:t>payment</w:t>
            </w:r>
            <w:r>
              <w:rPr>
                <w:spacing w:val="-5"/>
                <w:sz w:val="20"/>
              </w:rPr>
              <w:t> </w:t>
            </w:r>
            <w:r>
              <w:rPr>
                <w:sz w:val="20"/>
              </w:rPr>
              <w:t>instrument</w:t>
            </w:r>
            <w:r>
              <w:rPr>
                <w:spacing w:val="-5"/>
                <w:sz w:val="20"/>
              </w:rPr>
              <w:t> </w:t>
            </w:r>
            <w:r>
              <w:rPr>
                <w:sz w:val="20"/>
              </w:rPr>
              <w:t>and</w:t>
            </w:r>
            <w:r>
              <w:rPr>
                <w:spacing w:val="-4"/>
                <w:sz w:val="20"/>
              </w:rPr>
              <w:t> </w:t>
            </w:r>
            <w:r>
              <w:rPr>
                <w:sz w:val="20"/>
              </w:rPr>
              <w:t>security credentials for non-bank PSP (35)</w:t>
            </w:r>
          </w:p>
          <w:p>
            <w:pPr>
              <w:pStyle w:val="TableParagraph"/>
              <w:numPr>
                <w:ilvl w:val="0"/>
                <w:numId w:val="62"/>
              </w:numPr>
              <w:tabs>
                <w:tab w:pos="362" w:val="left" w:leader="none"/>
              </w:tabs>
              <w:spacing w:line="230" w:lineRule="auto" w:before="8" w:after="0"/>
              <w:ind w:left="362" w:right="116" w:hanging="180"/>
              <w:jc w:val="left"/>
              <w:rPr>
                <w:sz w:val="20"/>
              </w:rPr>
            </w:pPr>
            <w:r>
              <w:rPr>
                <w:sz w:val="20"/>
              </w:rPr>
              <w:t>Bank PSP verifies the identity of a payment service user (authentication)</w:t>
            </w:r>
            <w:r>
              <w:rPr>
                <w:spacing w:val="-7"/>
                <w:sz w:val="20"/>
              </w:rPr>
              <w:t> </w:t>
            </w:r>
            <w:r>
              <w:rPr>
                <w:sz w:val="20"/>
              </w:rPr>
              <w:t>prior</w:t>
            </w:r>
            <w:r>
              <w:rPr>
                <w:spacing w:val="-4"/>
                <w:sz w:val="20"/>
              </w:rPr>
              <w:t> </w:t>
            </w:r>
            <w:r>
              <w:rPr>
                <w:sz w:val="20"/>
              </w:rPr>
              <w:t>to</w:t>
            </w:r>
            <w:r>
              <w:rPr>
                <w:spacing w:val="-4"/>
                <w:sz w:val="20"/>
              </w:rPr>
              <w:t> </w:t>
            </w:r>
            <w:r>
              <w:rPr>
                <w:sz w:val="20"/>
              </w:rPr>
              <w:t>the</w:t>
            </w:r>
            <w:r>
              <w:rPr>
                <w:spacing w:val="-5"/>
                <w:sz w:val="20"/>
              </w:rPr>
              <w:t> </w:t>
            </w:r>
            <w:r>
              <w:rPr>
                <w:sz w:val="20"/>
              </w:rPr>
              <w:t>execution</w:t>
            </w:r>
            <w:r>
              <w:rPr>
                <w:spacing w:val="-4"/>
                <w:sz w:val="20"/>
              </w:rPr>
              <w:t> </w:t>
            </w:r>
            <w:r>
              <w:rPr>
                <w:sz w:val="20"/>
              </w:rPr>
              <w:t>of</w:t>
            </w:r>
            <w:r>
              <w:rPr>
                <w:spacing w:val="-7"/>
                <w:sz w:val="20"/>
              </w:rPr>
              <w:t> </w:t>
            </w:r>
            <w:r>
              <w:rPr>
                <w:sz w:val="20"/>
              </w:rPr>
              <w:t>payment</w:t>
            </w:r>
            <w:r>
              <w:rPr>
                <w:spacing w:val="-5"/>
                <w:sz w:val="20"/>
              </w:rPr>
              <w:t> </w:t>
            </w:r>
            <w:r>
              <w:rPr>
                <w:sz w:val="20"/>
              </w:rPr>
              <w:t>transaction</w:t>
            </w:r>
            <w:r>
              <w:rPr>
                <w:spacing w:val="-4"/>
                <w:sz w:val="20"/>
              </w:rPr>
              <w:t> </w:t>
            </w:r>
            <w:r>
              <w:rPr>
                <w:sz w:val="20"/>
              </w:rPr>
              <w:t>(36)</w:t>
            </w:r>
          </w:p>
          <w:p>
            <w:pPr>
              <w:pStyle w:val="TableParagraph"/>
              <w:numPr>
                <w:ilvl w:val="0"/>
                <w:numId w:val="62"/>
              </w:numPr>
              <w:tabs>
                <w:tab w:pos="362" w:val="left" w:leader="none"/>
              </w:tabs>
              <w:spacing w:line="230" w:lineRule="auto" w:before="8" w:after="0"/>
              <w:ind w:left="362" w:right="116" w:hanging="180"/>
              <w:jc w:val="left"/>
              <w:rPr>
                <w:sz w:val="20"/>
              </w:rPr>
            </w:pPr>
            <w:r>
              <w:rPr>
                <w:sz w:val="20"/>
              </w:rPr>
              <w:t>Non-bank PSP verifies the identity of a payment service user (authentication)</w:t>
            </w:r>
            <w:r>
              <w:rPr>
                <w:spacing w:val="-7"/>
                <w:sz w:val="20"/>
              </w:rPr>
              <w:t> </w:t>
            </w:r>
            <w:r>
              <w:rPr>
                <w:sz w:val="20"/>
              </w:rPr>
              <w:t>prior</w:t>
            </w:r>
            <w:r>
              <w:rPr>
                <w:spacing w:val="-4"/>
                <w:sz w:val="20"/>
              </w:rPr>
              <w:t> </w:t>
            </w:r>
            <w:r>
              <w:rPr>
                <w:sz w:val="20"/>
              </w:rPr>
              <w:t>to</w:t>
            </w:r>
            <w:r>
              <w:rPr>
                <w:spacing w:val="-4"/>
                <w:sz w:val="20"/>
              </w:rPr>
              <w:t> </w:t>
            </w:r>
            <w:r>
              <w:rPr>
                <w:sz w:val="20"/>
              </w:rPr>
              <w:t>the</w:t>
            </w:r>
            <w:r>
              <w:rPr>
                <w:spacing w:val="-5"/>
                <w:sz w:val="20"/>
              </w:rPr>
              <w:t> </w:t>
            </w:r>
            <w:r>
              <w:rPr>
                <w:sz w:val="20"/>
              </w:rPr>
              <w:t>execution</w:t>
            </w:r>
            <w:r>
              <w:rPr>
                <w:spacing w:val="-4"/>
                <w:sz w:val="20"/>
              </w:rPr>
              <w:t> </w:t>
            </w:r>
            <w:r>
              <w:rPr>
                <w:sz w:val="20"/>
              </w:rPr>
              <w:t>of</w:t>
            </w:r>
            <w:r>
              <w:rPr>
                <w:spacing w:val="-7"/>
                <w:sz w:val="20"/>
              </w:rPr>
              <w:t> </w:t>
            </w:r>
            <w:r>
              <w:rPr>
                <w:sz w:val="20"/>
              </w:rPr>
              <w:t>payment</w:t>
            </w:r>
            <w:r>
              <w:rPr>
                <w:spacing w:val="-5"/>
                <w:sz w:val="20"/>
              </w:rPr>
              <w:t> </w:t>
            </w:r>
            <w:r>
              <w:rPr>
                <w:sz w:val="20"/>
              </w:rPr>
              <w:t>transaction</w:t>
            </w:r>
            <w:r>
              <w:rPr>
                <w:spacing w:val="-4"/>
                <w:sz w:val="20"/>
              </w:rPr>
              <w:t> </w:t>
            </w:r>
            <w:r>
              <w:rPr>
                <w:sz w:val="20"/>
              </w:rPr>
              <w:t>(37)</w:t>
            </w:r>
          </w:p>
          <w:p>
            <w:pPr>
              <w:pStyle w:val="TableParagraph"/>
              <w:spacing w:before="2"/>
              <w:ind w:left="107"/>
              <w:rPr>
                <w:i/>
                <w:sz w:val="20"/>
              </w:rPr>
            </w:pPr>
            <w:r>
              <w:rPr>
                <w:i/>
                <w:sz w:val="20"/>
              </w:rPr>
              <w:t>*A</w:t>
            </w:r>
            <w:r>
              <w:rPr>
                <w:i/>
                <w:spacing w:val="-3"/>
                <w:sz w:val="20"/>
              </w:rPr>
              <w:t> </w:t>
            </w:r>
            <w:r>
              <w:rPr>
                <w:i/>
                <w:sz w:val="20"/>
              </w:rPr>
              <w:t>score</w:t>
            </w:r>
            <w:r>
              <w:rPr>
                <w:i/>
                <w:spacing w:val="-4"/>
                <w:sz w:val="20"/>
              </w:rPr>
              <w:t> </w:t>
            </w:r>
            <w:r>
              <w:rPr>
                <w:i/>
                <w:sz w:val="20"/>
              </w:rPr>
              <w:t>of</w:t>
            </w:r>
            <w:r>
              <w:rPr>
                <w:i/>
                <w:spacing w:val="-4"/>
                <w:sz w:val="20"/>
              </w:rPr>
              <w:t> </w:t>
            </w:r>
            <w:r>
              <w:rPr>
                <w:i/>
                <w:sz w:val="20"/>
              </w:rPr>
              <w:t>0.167</w:t>
            </w:r>
            <w:r>
              <w:rPr>
                <w:i/>
                <w:spacing w:val="-2"/>
                <w:sz w:val="20"/>
              </w:rPr>
              <w:t> </w:t>
            </w:r>
            <w:r>
              <w:rPr>
                <w:i/>
                <w:sz w:val="20"/>
              </w:rPr>
              <w:t>is</w:t>
            </w:r>
            <w:r>
              <w:rPr>
                <w:i/>
                <w:spacing w:val="-5"/>
                <w:sz w:val="20"/>
              </w:rPr>
              <w:t> </w:t>
            </w:r>
            <w:r>
              <w:rPr>
                <w:i/>
                <w:sz w:val="20"/>
              </w:rPr>
              <w:t>allotted</w:t>
            </w:r>
            <w:r>
              <w:rPr>
                <w:i/>
                <w:spacing w:val="-3"/>
                <w:sz w:val="20"/>
              </w:rPr>
              <w:t> </w:t>
            </w:r>
            <w:r>
              <w:rPr>
                <w:i/>
                <w:sz w:val="20"/>
              </w:rPr>
              <w:t>if</w:t>
            </w:r>
            <w:r>
              <w:rPr>
                <w:i/>
                <w:spacing w:val="-6"/>
                <w:sz w:val="20"/>
              </w:rPr>
              <w:t> </w:t>
            </w:r>
            <w:r>
              <w:rPr>
                <w:i/>
                <w:sz w:val="20"/>
              </w:rPr>
              <w:t>limits</w:t>
            </w:r>
            <w:r>
              <w:rPr>
                <w:i/>
                <w:spacing w:val="-5"/>
                <w:sz w:val="20"/>
              </w:rPr>
              <w:t> </w:t>
            </w:r>
            <w:r>
              <w:rPr>
                <w:i/>
                <w:sz w:val="20"/>
              </w:rPr>
              <w:t>are</w:t>
            </w:r>
            <w:r>
              <w:rPr>
                <w:i/>
                <w:spacing w:val="-3"/>
                <w:sz w:val="20"/>
              </w:rPr>
              <w:t> </w:t>
            </w:r>
            <w:r>
              <w:rPr>
                <w:i/>
                <w:sz w:val="20"/>
              </w:rPr>
              <w:t>for</w:t>
            </w:r>
            <w:r>
              <w:rPr>
                <w:i/>
                <w:spacing w:val="-5"/>
                <w:sz w:val="20"/>
              </w:rPr>
              <w:t> </w:t>
            </w:r>
            <w:r>
              <w:rPr>
                <w:i/>
                <w:sz w:val="20"/>
              </w:rPr>
              <w:t>both</w:t>
            </w:r>
            <w:r>
              <w:rPr>
                <w:i/>
                <w:spacing w:val="-3"/>
                <w:sz w:val="20"/>
              </w:rPr>
              <w:t> </w:t>
            </w:r>
            <w:r>
              <w:rPr>
                <w:i/>
                <w:spacing w:val="-2"/>
                <w:sz w:val="20"/>
              </w:rPr>
              <w:t>payment</w:t>
            </w:r>
          </w:p>
          <w:p>
            <w:pPr>
              <w:pStyle w:val="TableParagraph"/>
              <w:spacing w:line="228" w:lineRule="exact"/>
              <w:ind w:left="107" w:right="109"/>
              <w:rPr>
                <w:i/>
                <w:sz w:val="20"/>
              </w:rPr>
            </w:pPr>
            <w:r>
              <w:rPr>
                <w:i/>
                <w:sz w:val="20"/>
              </w:rPr>
              <w:t>instruments</w:t>
            </w:r>
            <w:r>
              <w:rPr>
                <w:i/>
                <w:spacing w:val="-5"/>
                <w:sz w:val="20"/>
              </w:rPr>
              <w:t> </w:t>
            </w:r>
            <w:r>
              <w:rPr>
                <w:i/>
                <w:sz w:val="20"/>
              </w:rPr>
              <w:t>and</w:t>
            </w:r>
            <w:r>
              <w:rPr>
                <w:i/>
                <w:spacing w:val="-3"/>
                <w:sz w:val="20"/>
              </w:rPr>
              <w:t> </w:t>
            </w:r>
            <w:r>
              <w:rPr>
                <w:i/>
                <w:sz w:val="20"/>
              </w:rPr>
              <w:t>payment</w:t>
            </w:r>
            <w:r>
              <w:rPr>
                <w:i/>
                <w:spacing w:val="-7"/>
                <w:sz w:val="20"/>
              </w:rPr>
              <w:t> </w:t>
            </w:r>
            <w:r>
              <w:rPr>
                <w:i/>
                <w:sz w:val="20"/>
              </w:rPr>
              <w:t>accounts.</w:t>
            </w:r>
            <w:r>
              <w:rPr>
                <w:i/>
                <w:spacing w:val="-3"/>
                <w:sz w:val="20"/>
              </w:rPr>
              <w:t> </w:t>
            </w:r>
            <w:r>
              <w:rPr>
                <w:i/>
                <w:sz w:val="20"/>
              </w:rPr>
              <w:t>A</w:t>
            </w:r>
            <w:r>
              <w:rPr>
                <w:i/>
                <w:spacing w:val="-3"/>
                <w:sz w:val="20"/>
              </w:rPr>
              <w:t> </w:t>
            </w:r>
            <w:r>
              <w:rPr>
                <w:i/>
                <w:sz w:val="20"/>
              </w:rPr>
              <w:t>score</w:t>
            </w:r>
            <w:r>
              <w:rPr>
                <w:i/>
                <w:spacing w:val="-4"/>
                <w:sz w:val="20"/>
              </w:rPr>
              <w:t> </w:t>
            </w:r>
            <w:r>
              <w:rPr>
                <w:i/>
                <w:sz w:val="20"/>
              </w:rPr>
              <w:t>of</w:t>
            </w:r>
            <w:r>
              <w:rPr>
                <w:i/>
                <w:spacing w:val="-4"/>
                <w:sz w:val="20"/>
              </w:rPr>
              <w:t> </w:t>
            </w:r>
            <w:r>
              <w:rPr>
                <w:i/>
                <w:sz w:val="20"/>
              </w:rPr>
              <w:t>0.08</w:t>
            </w:r>
            <w:r>
              <w:rPr>
                <w:i/>
                <w:spacing w:val="-3"/>
                <w:sz w:val="20"/>
              </w:rPr>
              <w:t> </w:t>
            </w:r>
            <w:r>
              <w:rPr>
                <w:i/>
                <w:sz w:val="20"/>
              </w:rPr>
              <w:t>is</w:t>
            </w:r>
            <w:r>
              <w:rPr>
                <w:i/>
                <w:spacing w:val="-5"/>
                <w:sz w:val="20"/>
              </w:rPr>
              <w:t> </w:t>
            </w:r>
            <w:r>
              <w:rPr>
                <w:i/>
                <w:sz w:val="20"/>
              </w:rPr>
              <w:t>granted</w:t>
            </w:r>
            <w:r>
              <w:rPr>
                <w:i/>
                <w:spacing w:val="-3"/>
                <w:sz w:val="20"/>
              </w:rPr>
              <w:t> </w:t>
            </w:r>
            <w:r>
              <w:rPr>
                <w:i/>
                <w:sz w:val="20"/>
              </w:rPr>
              <w:t>if</w:t>
            </w:r>
            <w:r>
              <w:rPr>
                <w:i/>
                <w:spacing w:val="-4"/>
                <w:sz w:val="20"/>
              </w:rPr>
              <w:t> </w:t>
            </w:r>
            <w:r>
              <w:rPr>
                <w:i/>
                <w:sz w:val="20"/>
              </w:rPr>
              <w:t>limit is only for payment instruments or only for payment accounts</w:t>
            </w:r>
          </w:p>
        </w:tc>
        <w:tc>
          <w:tcPr>
            <w:tcW w:w="1191" w:type="dxa"/>
          </w:tcPr>
          <w:p>
            <w:pPr>
              <w:pStyle w:val="TableParagraph"/>
              <w:ind w:right="98"/>
              <w:jc w:val="right"/>
              <w:rPr>
                <w:b/>
                <w:sz w:val="20"/>
              </w:rPr>
            </w:pPr>
            <w:r>
              <w:rPr>
                <w:b/>
                <w:spacing w:val="-10"/>
                <w:sz w:val="20"/>
              </w:rPr>
              <w:t>1</w:t>
            </w:r>
          </w:p>
          <w:p>
            <w:pPr>
              <w:pStyle w:val="TableParagraph"/>
              <w:ind w:right="94"/>
              <w:jc w:val="right"/>
              <w:rPr>
                <w:sz w:val="20"/>
              </w:rPr>
            </w:pPr>
            <w:r>
              <w:rPr>
                <w:spacing w:val="-2"/>
                <w:sz w:val="20"/>
              </w:rPr>
              <w:t>0.167</w:t>
            </w:r>
          </w:p>
          <w:p>
            <w:pPr>
              <w:pStyle w:val="TableParagraph"/>
              <w:spacing w:before="229"/>
              <w:ind w:right="94"/>
              <w:jc w:val="right"/>
              <w:rPr>
                <w:sz w:val="20"/>
              </w:rPr>
            </w:pPr>
            <w:r>
              <w:rPr>
                <w:spacing w:val="-2"/>
                <w:sz w:val="20"/>
              </w:rPr>
              <w:t>0.167</w:t>
            </w:r>
          </w:p>
          <w:p>
            <w:pPr>
              <w:pStyle w:val="TableParagraph"/>
              <w:rPr>
                <w:i/>
                <w:sz w:val="20"/>
              </w:rPr>
            </w:pPr>
          </w:p>
          <w:p>
            <w:pPr>
              <w:pStyle w:val="TableParagraph"/>
              <w:spacing w:before="1"/>
              <w:ind w:right="94"/>
              <w:jc w:val="right"/>
              <w:rPr>
                <w:sz w:val="20"/>
              </w:rPr>
            </w:pPr>
            <w:r>
              <w:rPr>
                <w:spacing w:val="-2"/>
                <w:sz w:val="20"/>
              </w:rPr>
              <w:t>0.167</w:t>
            </w:r>
          </w:p>
          <w:p>
            <w:pPr>
              <w:pStyle w:val="TableParagraph"/>
              <w:rPr>
                <w:i/>
                <w:sz w:val="20"/>
              </w:rPr>
            </w:pPr>
          </w:p>
          <w:p>
            <w:pPr>
              <w:pStyle w:val="TableParagraph"/>
              <w:spacing w:before="1"/>
              <w:ind w:right="94"/>
              <w:jc w:val="right"/>
              <w:rPr>
                <w:sz w:val="20"/>
              </w:rPr>
            </w:pPr>
            <w:r>
              <w:rPr>
                <w:spacing w:val="-2"/>
                <w:sz w:val="20"/>
              </w:rPr>
              <w:t>0.167</w:t>
            </w:r>
          </w:p>
          <w:p>
            <w:pPr>
              <w:pStyle w:val="TableParagraph"/>
              <w:spacing w:before="228"/>
              <w:ind w:right="94"/>
              <w:jc w:val="right"/>
              <w:rPr>
                <w:sz w:val="20"/>
              </w:rPr>
            </w:pPr>
            <w:r>
              <w:rPr>
                <w:spacing w:val="-2"/>
                <w:sz w:val="20"/>
              </w:rPr>
              <w:t>0.167</w:t>
            </w:r>
          </w:p>
          <w:p>
            <w:pPr>
              <w:pStyle w:val="TableParagraph"/>
              <w:spacing w:before="1"/>
              <w:rPr>
                <w:i/>
                <w:sz w:val="20"/>
              </w:rPr>
            </w:pPr>
          </w:p>
          <w:p>
            <w:pPr>
              <w:pStyle w:val="TableParagraph"/>
              <w:ind w:right="94"/>
              <w:jc w:val="right"/>
              <w:rPr>
                <w:sz w:val="20"/>
              </w:rPr>
            </w:pPr>
            <w:r>
              <w:rPr>
                <w:spacing w:val="-2"/>
                <w:sz w:val="20"/>
              </w:rPr>
              <w:t>0.167</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2"/>
                <w:sz w:val="20"/>
              </w:rPr>
              <w:t>0.167</w:t>
            </w:r>
          </w:p>
          <w:p>
            <w:pPr>
              <w:pStyle w:val="TableParagraph"/>
              <w:spacing w:before="229"/>
              <w:ind w:right="95"/>
              <w:jc w:val="right"/>
              <w:rPr>
                <w:sz w:val="20"/>
              </w:rPr>
            </w:pPr>
            <w:r>
              <w:rPr>
                <w:spacing w:val="-2"/>
                <w:sz w:val="20"/>
              </w:rPr>
              <w:t>0.167</w:t>
            </w:r>
          </w:p>
          <w:p>
            <w:pPr>
              <w:pStyle w:val="TableParagraph"/>
              <w:rPr>
                <w:i/>
                <w:sz w:val="20"/>
              </w:rPr>
            </w:pPr>
          </w:p>
          <w:p>
            <w:pPr>
              <w:pStyle w:val="TableParagraph"/>
              <w:spacing w:before="1"/>
              <w:ind w:right="95"/>
              <w:jc w:val="right"/>
              <w:rPr>
                <w:sz w:val="20"/>
              </w:rPr>
            </w:pPr>
            <w:r>
              <w:rPr>
                <w:spacing w:val="-2"/>
                <w:sz w:val="20"/>
              </w:rPr>
              <w:t>0.167</w:t>
            </w:r>
          </w:p>
          <w:p>
            <w:pPr>
              <w:pStyle w:val="TableParagraph"/>
              <w:rPr>
                <w:i/>
                <w:sz w:val="20"/>
              </w:rPr>
            </w:pPr>
          </w:p>
          <w:p>
            <w:pPr>
              <w:pStyle w:val="TableParagraph"/>
              <w:spacing w:before="1"/>
              <w:ind w:right="95"/>
              <w:jc w:val="right"/>
              <w:rPr>
                <w:sz w:val="20"/>
              </w:rPr>
            </w:pPr>
            <w:r>
              <w:rPr>
                <w:spacing w:val="-2"/>
                <w:sz w:val="20"/>
              </w:rPr>
              <w:t>0.167</w:t>
            </w:r>
          </w:p>
          <w:p>
            <w:pPr>
              <w:pStyle w:val="TableParagraph"/>
              <w:spacing w:before="228"/>
              <w:ind w:right="95"/>
              <w:jc w:val="right"/>
              <w:rPr>
                <w:sz w:val="20"/>
              </w:rPr>
            </w:pPr>
            <w:r>
              <w:rPr>
                <w:spacing w:val="-2"/>
                <w:sz w:val="20"/>
              </w:rPr>
              <w:t>0.167</w:t>
            </w:r>
          </w:p>
          <w:p>
            <w:pPr>
              <w:pStyle w:val="TableParagraph"/>
              <w:spacing w:before="1"/>
              <w:rPr>
                <w:i/>
                <w:sz w:val="20"/>
              </w:rPr>
            </w:pPr>
          </w:p>
          <w:p>
            <w:pPr>
              <w:pStyle w:val="TableParagraph"/>
              <w:ind w:right="95"/>
              <w:jc w:val="right"/>
              <w:rPr>
                <w:sz w:val="20"/>
              </w:rPr>
            </w:pPr>
            <w:r>
              <w:rPr>
                <w:spacing w:val="-2"/>
                <w:sz w:val="20"/>
              </w:rPr>
              <w:t>0.167</w:t>
            </w:r>
          </w:p>
        </w:tc>
        <w:tc>
          <w:tcPr>
            <w:tcW w:w="1191" w:type="dxa"/>
          </w:tcPr>
          <w:p>
            <w:pPr>
              <w:pStyle w:val="TableParagraph"/>
              <w:ind w:right="99"/>
              <w:jc w:val="right"/>
              <w:rPr>
                <w:b/>
                <w:sz w:val="20"/>
              </w:rPr>
            </w:pPr>
            <w:r>
              <w:rPr>
                <w:b/>
                <w:spacing w:val="-10"/>
                <w:sz w:val="20"/>
              </w:rPr>
              <w:t>2</w:t>
            </w:r>
          </w:p>
          <w:p>
            <w:pPr>
              <w:pStyle w:val="TableParagraph"/>
              <w:ind w:right="95"/>
              <w:jc w:val="right"/>
              <w:rPr>
                <w:sz w:val="20"/>
              </w:rPr>
            </w:pPr>
            <w:r>
              <w:rPr>
                <w:spacing w:val="-4"/>
                <w:sz w:val="20"/>
              </w:rPr>
              <w:t>0.33</w:t>
            </w:r>
          </w:p>
          <w:p>
            <w:pPr>
              <w:pStyle w:val="TableParagraph"/>
              <w:spacing w:before="229"/>
              <w:ind w:right="95"/>
              <w:jc w:val="right"/>
              <w:rPr>
                <w:sz w:val="20"/>
              </w:rPr>
            </w:pPr>
            <w:r>
              <w:rPr>
                <w:spacing w:val="-4"/>
                <w:sz w:val="20"/>
              </w:rPr>
              <w:t>0.33</w:t>
            </w:r>
          </w:p>
          <w:p>
            <w:pPr>
              <w:pStyle w:val="TableParagraph"/>
              <w:rPr>
                <w:i/>
                <w:sz w:val="20"/>
              </w:rPr>
            </w:pPr>
          </w:p>
          <w:p>
            <w:pPr>
              <w:pStyle w:val="TableParagraph"/>
              <w:spacing w:before="1"/>
              <w:ind w:right="95"/>
              <w:jc w:val="right"/>
              <w:rPr>
                <w:sz w:val="20"/>
              </w:rPr>
            </w:pPr>
            <w:r>
              <w:rPr>
                <w:spacing w:val="-4"/>
                <w:sz w:val="20"/>
              </w:rPr>
              <w:t>0.33</w:t>
            </w:r>
          </w:p>
          <w:p>
            <w:pPr>
              <w:pStyle w:val="TableParagraph"/>
              <w:rPr>
                <w:i/>
                <w:sz w:val="20"/>
              </w:rPr>
            </w:pPr>
          </w:p>
          <w:p>
            <w:pPr>
              <w:pStyle w:val="TableParagraph"/>
              <w:spacing w:before="1"/>
              <w:ind w:right="95"/>
              <w:jc w:val="right"/>
              <w:rPr>
                <w:sz w:val="20"/>
              </w:rPr>
            </w:pPr>
            <w:r>
              <w:rPr>
                <w:spacing w:val="-4"/>
                <w:sz w:val="20"/>
              </w:rPr>
              <w:t>0.33</w:t>
            </w:r>
          </w:p>
          <w:p>
            <w:pPr>
              <w:pStyle w:val="TableParagraph"/>
              <w:spacing w:before="228"/>
              <w:ind w:right="95"/>
              <w:jc w:val="right"/>
              <w:rPr>
                <w:sz w:val="20"/>
              </w:rPr>
            </w:pPr>
            <w:r>
              <w:rPr>
                <w:spacing w:val="-4"/>
                <w:sz w:val="20"/>
              </w:rPr>
              <w:t>0.33</w:t>
            </w:r>
          </w:p>
          <w:p>
            <w:pPr>
              <w:pStyle w:val="TableParagraph"/>
              <w:spacing w:before="1"/>
              <w:rPr>
                <w:i/>
                <w:sz w:val="20"/>
              </w:rPr>
            </w:pPr>
          </w:p>
          <w:p>
            <w:pPr>
              <w:pStyle w:val="TableParagraph"/>
              <w:ind w:right="95"/>
              <w:jc w:val="right"/>
              <w:rPr>
                <w:sz w:val="20"/>
              </w:rPr>
            </w:pPr>
            <w:r>
              <w:rPr>
                <w:spacing w:val="-4"/>
                <w:sz w:val="20"/>
              </w:rPr>
              <w:t>0.33</w:t>
            </w:r>
          </w:p>
        </w:tc>
      </w:tr>
      <w:tr>
        <w:trPr>
          <w:trHeight w:val="921" w:hRule="atLeast"/>
        </w:trPr>
        <w:tc>
          <w:tcPr>
            <w:tcW w:w="5789" w:type="dxa"/>
          </w:tcPr>
          <w:p>
            <w:pPr>
              <w:pStyle w:val="TableParagraph"/>
              <w:spacing w:line="230" w:lineRule="exact"/>
              <w:ind w:left="107"/>
              <w:rPr>
                <w:b/>
                <w:sz w:val="20"/>
              </w:rPr>
            </w:pPr>
            <w:r>
              <w:rPr>
                <w:b/>
                <w:sz w:val="20"/>
              </w:rPr>
              <w:t>Cancellation,</w:t>
            </w:r>
            <w:r>
              <w:rPr>
                <w:b/>
                <w:spacing w:val="-6"/>
                <w:sz w:val="20"/>
              </w:rPr>
              <w:t> </w:t>
            </w:r>
            <w:r>
              <w:rPr>
                <w:b/>
                <w:sz w:val="20"/>
              </w:rPr>
              <w:t>Protection</w:t>
            </w:r>
            <w:r>
              <w:rPr>
                <w:b/>
                <w:spacing w:val="-9"/>
                <w:sz w:val="20"/>
              </w:rPr>
              <w:t> </w:t>
            </w:r>
            <w:r>
              <w:rPr>
                <w:b/>
                <w:sz w:val="20"/>
              </w:rPr>
              <w:t>of</w:t>
            </w:r>
            <w:r>
              <w:rPr>
                <w:b/>
                <w:spacing w:val="-6"/>
                <w:sz w:val="20"/>
              </w:rPr>
              <w:t> </w:t>
            </w:r>
            <w:r>
              <w:rPr>
                <w:b/>
                <w:sz w:val="20"/>
              </w:rPr>
              <w:t>Funds</w:t>
            </w:r>
            <w:r>
              <w:rPr>
                <w:b/>
                <w:spacing w:val="-7"/>
                <w:sz w:val="20"/>
              </w:rPr>
              <w:t> </w:t>
            </w:r>
            <w:r>
              <w:rPr>
                <w:b/>
                <w:sz w:val="20"/>
              </w:rPr>
              <w:t>and</w:t>
            </w:r>
            <w:r>
              <w:rPr>
                <w:b/>
                <w:spacing w:val="-8"/>
                <w:sz w:val="20"/>
              </w:rPr>
              <w:t> </w:t>
            </w:r>
            <w:r>
              <w:rPr>
                <w:b/>
                <w:spacing w:val="-2"/>
                <w:sz w:val="20"/>
              </w:rPr>
              <w:t>Liabilities</w:t>
            </w:r>
          </w:p>
          <w:p>
            <w:pPr>
              <w:pStyle w:val="TableParagraph"/>
              <w:spacing w:line="232" w:lineRule="auto" w:before="5"/>
              <w:ind w:left="362" w:hanging="180"/>
              <w:rPr>
                <w:sz w:val="20"/>
              </w:rPr>
            </w:pPr>
            <w:r>
              <w:rPr>
                <w:rFonts w:ascii="Calibri"/>
                <w:sz w:val="20"/>
              </w:rPr>
              <w:t>-</w:t>
            </w:r>
            <w:r>
              <w:rPr>
                <w:rFonts w:ascii="Calibri"/>
                <w:spacing w:val="65"/>
                <w:sz w:val="20"/>
              </w:rPr>
              <w:t> </w:t>
            </w:r>
            <w:r>
              <w:rPr>
                <w:sz w:val="20"/>
              </w:rPr>
              <w:t>Allow</w:t>
            </w:r>
            <w:r>
              <w:rPr>
                <w:spacing w:val="-4"/>
                <w:sz w:val="20"/>
              </w:rPr>
              <w:t> </w:t>
            </w:r>
            <w:r>
              <w:rPr>
                <w:sz w:val="20"/>
              </w:rPr>
              <w:t>for</w:t>
            </w:r>
            <w:r>
              <w:rPr>
                <w:spacing w:val="-3"/>
                <w:sz w:val="20"/>
              </w:rPr>
              <w:t> </w:t>
            </w:r>
            <w:r>
              <w:rPr>
                <w:sz w:val="20"/>
              </w:rPr>
              <w:t>cancellation</w:t>
            </w:r>
            <w:r>
              <w:rPr>
                <w:spacing w:val="-5"/>
                <w:sz w:val="20"/>
              </w:rPr>
              <w:t> </w:t>
            </w:r>
            <w:r>
              <w:rPr>
                <w:sz w:val="20"/>
              </w:rPr>
              <w:t>or</w:t>
            </w:r>
            <w:r>
              <w:rPr>
                <w:spacing w:val="-3"/>
                <w:sz w:val="20"/>
              </w:rPr>
              <w:t> </w:t>
            </w:r>
            <w:r>
              <w:rPr>
                <w:sz w:val="20"/>
              </w:rPr>
              <w:t>modification</w:t>
            </w:r>
            <w:r>
              <w:rPr>
                <w:spacing w:val="-3"/>
                <w:sz w:val="20"/>
              </w:rPr>
              <w:t> </w:t>
            </w:r>
            <w:r>
              <w:rPr>
                <w:sz w:val="20"/>
              </w:rPr>
              <w:t>of</w:t>
            </w:r>
            <w:r>
              <w:rPr>
                <w:spacing w:val="-6"/>
                <w:sz w:val="20"/>
              </w:rPr>
              <w:t> </w:t>
            </w:r>
            <w:r>
              <w:rPr>
                <w:sz w:val="20"/>
              </w:rPr>
              <w:t>payment</w:t>
            </w:r>
            <w:r>
              <w:rPr>
                <w:spacing w:val="-4"/>
                <w:sz w:val="20"/>
              </w:rPr>
              <w:t> </w:t>
            </w:r>
            <w:r>
              <w:rPr>
                <w:sz w:val="20"/>
              </w:rPr>
              <w:t>transaction</w:t>
            </w:r>
            <w:r>
              <w:rPr>
                <w:spacing w:val="-3"/>
                <w:sz w:val="20"/>
              </w:rPr>
              <w:t> </w:t>
            </w:r>
            <w:r>
              <w:rPr>
                <w:sz w:val="20"/>
              </w:rPr>
              <w:t>by payer unilaterally up to processing time for bank PSP (38)</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2"/>
                <w:sz w:val="20"/>
              </w:rPr>
              <w:t>0.062</w:t>
            </w:r>
          </w:p>
          <w:p>
            <w:pPr>
              <w:pStyle w:val="TableParagraph"/>
              <w:spacing w:before="1"/>
              <w:rPr>
                <w:i/>
                <w:sz w:val="20"/>
              </w:rPr>
            </w:pPr>
          </w:p>
          <w:p>
            <w:pPr>
              <w:pStyle w:val="TableParagraph"/>
              <w:spacing w:line="210" w:lineRule="exact"/>
              <w:ind w:left="630"/>
              <w:rPr>
                <w:sz w:val="20"/>
              </w:rPr>
            </w:pPr>
            <w:r>
              <w:rPr>
                <w:spacing w:val="-2"/>
                <w:sz w:val="20"/>
              </w:rPr>
              <w:t>0.062</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2"/>
                <w:sz w:val="20"/>
              </w:rPr>
              <w:t>0.062</w:t>
            </w:r>
          </w:p>
          <w:p>
            <w:pPr>
              <w:pStyle w:val="TableParagraph"/>
              <w:spacing w:before="1"/>
              <w:rPr>
                <w:i/>
                <w:sz w:val="20"/>
              </w:rPr>
            </w:pPr>
          </w:p>
          <w:p>
            <w:pPr>
              <w:pStyle w:val="TableParagraph"/>
              <w:spacing w:line="210" w:lineRule="exact"/>
              <w:ind w:left="630"/>
              <w:rPr>
                <w:sz w:val="20"/>
              </w:rPr>
            </w:pPr>
            <w:r>
              <w:rPr>
                <w:spacing w:val="-2"/>
                <w:sz w:val="20"/>
              </w:rPr>
              <w:t>0.062</w:t>
            </w:r>
          </w:p>
        </w:tc>
        <w:tc>
          <w:tcPr>
            <w:tcW w:w="1191" w:type="dxa"/>
          </w:tcPr>
          <w:p>
            <w:pPr>
              <w:pStyle w:val="TableParagraph"/>
              <w:ind w:right="99"/>
              <w:jc w:val="right"/>
              <w:rPr>
                <w:b/>
                <w:sz w:val="20"/>
              </w:rPr>
            </w:pPr>
            <w:r>
              <w:rPr>
                <w:b/>
                <w:spacing w:val="-10"/>
                <w:sz w:val="20"/>
              </w:rPr>
              <w:t>2</w:t>
            </w:r>
          </w:p>
          <w:p>
            <w:pPr>
              <w:pStyle w:val="TableParagraph"/>
              <w:ind w:right="95"/>
              <w:jc w:val="right"/>
              <w:rPr>
                <w:sz w:val="20"/>
              </w:rPr>
            </w:pPr>
            <w:r>
              <w:rPr>
                <w:spacing w:val="-2"/>
                <w:sz w:val="20"/>
              </w:rPr>
              <w:t>0.125</w:t>
            </w:r>
          </w:p>
          <w:p>
            <w:pPr>
              <w:pStyle w:val="TableParagraph"/>
              <w:spacing w:before="1"/>
              <w:rPr>
                <w:i/>
                <w:sz w:val="20"/>
              </w:rPr>
            </w:pPr>
          </w:p>
          <w:p>
            <w:pPr>
              <w:pStyle w:val="TableParagraph"/>
              <w:spacing w:line="210" w:lineRule="exact"/>
              <w:ind w:left="629"/>
              <w:rPr>
                <w:sz w:val="20"/>
              </w:rPr>
            </w:pPr>
            <w:r>
              <w:rPr>
                <w:spacing w:val="-2"/>
                <w:sz w:val="20"/>
              </w:rPr>
              <w:t>0.125</w:t>
            </w:r>
          </w:p>
        </w:tc>
      </w:tr>
    </w:tbl>
    <w:p>
      <w:pPr>
        <w:pStyle w:val="TableParagraph"/>
        <w:spacing w:after="0" w:line="210" w:lineRule="exact"/>
        <w:rPr>
          <w:sz w:val="20"/>
        </w:rPr>
        <w:sectPr>
          <w:type w:val="continuous"/>
          <w:pgSz w:w="12240" w:h="15840"/>
          <w:pgMar w:header="0" w:footer="522" w:top="142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9"/>
        <w:gridCol w:w="1191"/>
        <w:gridCol w:w="1191"/>
        <w:gridCol w:w="1191"/>
      </w:tblGrid>
      <w:tr>
        <w:trPr>
          <w:trHeight w:val="9707" w:hRule="atLeast"/>
        </w:trPr>
        <w:tc>
          <w:tcPr>
            <w:tcW w:w="5789" w:type="dxa"/>
          </w:tcPr>
          <w:p>
            <w:pPr>
              <w:pStyle w:val="TableParagraph"/>
              <w:numPr>
                <w:ilvl w:val="0"/>
                <w:numId w:val="63"/>
              </w:numPr>
              <w:tabs>
                <w:tab w:pos="362" w:val="left" w:leader="none"/>
              </w:tabs>
              <w:spacing w:line="230" w:lineRule="auto" w:before="6" w:after="0"/>
              <w:ind w:left="362" w:right="190" w:hanging="180"/>
              <w:jc w:val="left"/>
              <w:rPr>
                <w:sz w:val="20"/>
              </w:rPr>
            </w:pPr>
            <w:r>
              <w:rPr>
                <w:sz w:val="20"/>
              </w:rPr>
              <w:t>Allow</w:t>
            </w:r>
            <w:r>
              <w:rPr>
                <w:spacing w:val="-5"/>
                <w:sz w:val="20"/>
              </w:rPr>
              <w:t> </w:t>
            </w:r>
            <w:r>
              <w:rPr>
                <w:sz w:val="20"/>
              </w:rPr>
              <w:t>for</w:t>
            </w:r>
            <w:r>
              <w:rPr>
                <w:spacing w:val="-4"/>
                <w:sz w:val="20"/>
              </w:rPr>
              <w:t> </w:t>
            </w:r>
            <w:r>
              <w:rPr>
                <w:sz w:val="20"/>
              </w:rPr>
              <w:t>cancellation</w:t>
            </w:r>
            <w:r>
              <w:rPr>
                <w:spacing w:val="-6"/>
                <w:sz w:val="20"/>
              </w:rPr>
              <w:t> </w:t>
            </w:r>
            <w:r>
              <w:rPr>
                <w:sz w:val="20"/>
              </w:rPr>
              <w:t>or</w:t>
            </w:r>
            <w:r>
              <w:rPr>
                <w:spacing w:val="-4"/>
                <w:sz w:val="20"/>
              </w:rPr>
              <w:t> </w:t>
            </w:r>
            <w:r>
              <w:rPr>
                <w:sz w:val="20"/>
              </w:rPr>
              <w:t>modification</w:t>
            </w:r>
            <w:r>
              <w:rPr>
                <w:spacing w:val="-4"/>
                <w:sz w:val="20"/>
              </w:rPr>
              <w:t> </w:t>
            </w:r>
            <w:r>
              <w:rPr>
                <w:sz w:val="20"/>
              </w:rPr>
              <w:t>of</w:t>
            </w:r>
            <w:r>
              <w:rPr>
                <w:spacing w:val="-7"/>
                <w:sz w:val="20"/>
              </w:rPr>
              <w:t> </w:t>
            </w:r>
            <w:r>
              <w:rPr>
                <w:sz w:val="20"/>
              </w:rPr>
              <w:t>payment</w:t>
            </w:r>
            <w:r>
              <w:rPr>
                <w:spacing w:val="-5"/>
                <w:sz w:val="20"/>
              </w:rPr>
              <w:t> </w:t>
            </w:r>
            <w:r>
              <w:rPr>
                <w:sz w:val="20"/>
              </w:rPr>
              <w:t>transaction</w:t>
            </w:r>
            <w:r>
              <w:rPr>
                <w:spacing w:val="-4"/>
                <w:sz w:val="20"/>
              </w:rPr>
              <w:t> </w:t>
            </w:r>
            <w:r>
              <w:rPr>
                <w:sz w:val="20"/>
              </w:rPr>
              <w:t>by payer unilaterally up to processing time for non-bank PSP (39)</w:t>
            </w:r>
          </w:p>
          <w:p>
            <w:pPr>
              <w:pStyle w:val="TableParagraph"/>
              <w:numPr>
                <w:ilvl w:val="0"/>
                <w:numId w:val="63"/>
              </w:numPr>
              <w:tabs>
                <w:tab w:pos="361" w:val="left" w:leader="none"/>
              </w:tabs>
              <w:spacing w:line="232" w:lineRule="auto" w:before="6" w:after="0"/>
              <w:ind w:left="182" w:right="722" w:firstLine="0"/>
              <w:jc w:val="left"/>
              <w:rPr>
                <w:sz w:val="20"/>
              </w:rPr>
            </w:pPr>
            <w:r>
              <w:rPr>
                <w:sz w:val="20"/>
              </w:rPr>
              <w:t>Protection</w:t>
            </w:r>
            <w:r>
              <w:rPr>
                <w:spacing w:val="-4"/>
                <w:sz w:val="20"/>
              </w:rPr>
              <w:t> </w:t>
            </w:r>
            <w:r>
              <w:rPr>
                <w:sz w:val="20"/>
              </w:rPr>
              <w:t>of</w:t>
            </w:r>
            <w:r>
              <w:rPr>
                <w:spacing w:val="-4"/>
                <w:sz w:val="20"/>
              </w:rPr>
              <w:t> </w:t>
            </w:r>
            <w:r>
              <w:rPr>
                <w:sz w:val="20"/>
              </w:rPr>
              <w:t>customer</w:t>
            </w:r>
            <w:r>
              <w:rPr>
                <w:spacing w:val="-4"/>
                <w:sz w:val="20"/>
              </w:rPr>
              <w:t> </w:t>
            </w:r>
            <w:r>
              <w:rPr>
                <w:sz w:val="20"/>
              </w:rPr>
              <w:t>funds</w:t>
            </w:r>
            <w:r>
              <w:rPr>
                <w:spacing w:val="-8"/>
                <w:sz w:val="20"/>
              </w:rPr>
              <w:t> </w:t>
            </w:r>
            <w:r>
              <w:rPr>
                <w:sz w:val="20"/>
              </w:rPr>
              <w:t>held</w:t>
            </w:r>
            <w:r>
              <w:rPr>
                <w:spacing w:val="-4"/>
                <w:sz w:val="20"/>
              </w:rPr>
              <w:t> </w:t>
            </w:r>
            <w:r>
              <w:rPr>
                <w:sz w:val="20"/>
              </w:rPr>
              <w:t>with</w:t>
            </w:r>
            <w:r>
              <w:rPr>
                <w:spacing w:val="-4"/>
                <w:sz w:val="20"/>
              </w:rPr>
              <w:t> </w:t>
            </w:r>
            <w:r>
              <w:rPr>
                <w:sz w:val="20"/>
              </w:rPr>
              <w:t>non-bank</w:t>
            </w:r>
            <w:r>
              <w:rPr>
                <w:spacing w:val="-4"/>
                <w:sz w:val="20"/>
              </w:rPr>
              <w:t> </w:t>
            </w:r>
            <w:r>
              <w:rPr>
                <w:sz w:val="20"/>
              </w:rPr>
              <w:t>PSP</w:t>
            </w:r>
            <w:r>
              <w:rPr>
                <w:spacing w:val="-6"/>
                <w:sz w:val="20"/>
              </w:rPr>
              <w:t> </w:t>
            </w:r>
            <w:r>
              <w:rPr>
                <w:sz w:val="20"/>
              </w:rPr>
              <w:t>(40) Customer funds (41-46) *</w:t>
            </w:r>
          </w:p>
          <w:p>
            <w:pPr>
              <w:pStyle w:val="TableParagraph"/>
              <w:numPr>
                <w:ilvl w:val="1"/>
                <w:numId w:val="63"/>
              </w:numPr>
              <w:tabs>
                <w:tab w:pos="902" w:val="left" w:leader="none"/>
              </w:tabs>
              <w:spacing w:line="238" w:lineRule="exact" w:before="0" w:after="0"/>
              <w:ind w:left="902" w:right="0" w:hanging="360"/>
              <w:jc w:val="left"/>
              <w:rPr>
                <w:sz w:val="20"/>
              </w:rPr>
            </w:pPr>
            <w:r>
              <w:rPr>
                <w:sz w:val="20"/>
              </w:rPr>
              <w:t>Separation</w:t>
            </w:r>
            <w:r>
              <w:rPr>
                <w:spacing w:val="-5"/>
                <w:sz w:val="20"/>
              </w:rPr>
              <w:t> </w:t>
            </w:r>
            <w:r>
              <w:rPr>
                <w:sz w:val="20"/>
              </w:rPr>
              <w:t>of</w:t>
            </w:r>
            <w:r>
              <w:rPr>
                <w:spacing w:val="-7"/>
                <w:sz w:val="20"/>
              </w:rPr>
              <w:t> </w:t>
            </w:r>
            <w:r>
              <w:rPr>
                <w:sz w:val="20"/>
              </w:rPr>
              <w:t>customer</w:t>
            </w:r>
            <w:r>
              <w:rPr>
                <w:spacing w:val="-5"/>
                <w:sz w:val="20"/>
              </w:rPr>
              <w:t> </w:t>
            </w:r>
            <w:r>
              <w:rPr>
                <w:sz w:val="20"/>
              </w:rPr>
              <w:t>funds</w:t>
            </w:r>
            <w:r>
              <w:rPr>
                <w:spacing w:val="-6"/>
                <w:sz w:val="20"/>
              </w:rPr>
              <w:t> </w:t>
            </w:r>
            <w:r>
              <w:rPr>
                <w:sz w:val="20"/>
              </w:rPr>
              <w:t>in</w:t>
            </w:r>
            <w:r>
              <w:rPr>
                <w:spacing w:val="-5"/>
                <w:sz w:val="20"/>
              </w:rPr>
              <w:t> </w:t>
            </w:r>
            <w:r>
              <w:rPr>
                <w:sz w:val="20"/>
              </w:rPr>
              <w:t>non-bank</w:t>
            </w:r>
            <w:r>
              <w:rPr>
                <w:spacing w:val="-4"/>
                <w:sz w:val="20"/>
              </w:rPr>
              <w:t> </w:t>
            </w:r>
            <w:r>
              <w:rPr>
                <w:sz w:val="20"/>
              </w:rPr>
              <w:t>PSP</w:t>
            </w:r>
            <w:r>
              <w:rPr>
                <w:spacing w:val="-6"/>
                <w:sz w:val="20"/>
              </w:rPr>
              <w:t> </w:t>
            </w:r>
            <w:r>
              <w:rPr>
                <w:spacing w:val="-4"/>
                <w:sz w:val="20"/>
              </w:rPr>
              <w:t>(41)</w:t>
            </w:r>
          </w:p>
          <w:p>
            <w:pPr>
              <w:pStyle w:val="TableParagraph"/>
              <w:numPr>
                <w:ilvl w:val="1"/>
                <w:numId w:val="63"/>
              </w:numPr>
              <w:tabs>
                <w:tab w:pos="902" w:val="left" w:leader="none"/>
              </w:tabs>
              <w:spacing w:line="230" w:lineRule="auto" w:before="2" w:after="0"/>
              <w:ind w:left="902" w:right="139" w:hanging="360"/>
              <w:jc w:val="left"/>
              <w:rPr>
                <w:sz w:val="20"/>
              </w:rPr>
            </w:pPr>
            <w:r>
              <w:rPr>
                <w:sz w:val="20"/>
              </w:rPr>
              <w:t>Non-bank</w:t>
            </w:r>
            <w:r>
              <w:rPr>
                <w:spacing w:val="-4"/>
                <w:sz w:val="20"/>
              </w:rPr>
              <w:t> </w:t>
            </w:r>
            <w:r>
              <w:rPr>
                <w:sz w:val="20"/>
              </w:rPr>
              <w:t>PSP</w:t>
            </w:r>
            <w:r>
              <w:rPr>
                <w:spacing w:val="-5"/>
                <w:sz w:val="20"/>
              </w:rPr>
              <w:t> </w:t>
            </w:r>
            <w:r>
              <w:rPr>
                <w:sz w:val="20"/>
              </w:rPr>
              <w:t>to</w:t>
            </w:r>
            <w:r>
              <w:rPr>
                <w:spacing w:val="-4"/>
                <w:sz w:val="20"/>
              </w:rPr>
              <w:t> </w:t>
            </w:r>
            <w:r>
              <w:rPr>
                <w:sz w:val="20"/>
              </w:rPr>
              <w:t>deposit</w:t>
            </w:r>
            <w:r>
              <w:rPr>
                <w:spacing w:val="-5"/>
                <w:sz w:val="20"/>
              </w:rPr>
              <w:t> </w:t>
            </w:r>
            <w:r>
              <w:rPr>
                <w:sz w:val="20"/>
              </w:rPr>
              <w:t>customer</w:t>
            </w:r>
            <w:r>
              <w:rPr>
                <w:spacing w:val="-4"/>
                <w:sz w:val="20"/>
              </w:rPr>
              <w:t> </w:t>
            </w:r>
            <w:r>
              <w:rPr>
                <w:sz w:val="20"/>
              </w:rPr>
              <w:t>funds</w:t>
            </w:r>
            <w:r>
              <w:rPr>
                <w:spacing w:val="-6"/>
                <w:sz w:val="20"/>
              </w:rPr>
              <w:t> </w:t>
            </w:r>
            <w:r>
              <w:rPr>
                <w:sz w:val="20"/>
              </w:rPr>
              <w:t>with</w:t>
            </w:r>
            <w:r>
              <w:rPr>
                <w:spacing w:val="-4"/>
                <w:sz w:val="20"/>
              </w:rPr>
              <w:t> </w:t>
            </w:r>
            <w:r>
              <w:rPr>
                <w:sz w:val="20"/>
              </w:rPr>
              <w:t>central</w:t>
            </w:r>
            <w:r>
              <w:rPr>
                <w:spacing w:val="-8"/>
                <w:sz w:val="20"/>
              </w:rPr>
              <w:t> </w:t>
            </w:r>
            <w:r>
              <w:rPr>
                <w:sz w:val="20"/>
              </w:rPr>
              <w:t>bank </w:t>
            </w:r>
            <w:r>
              <w:rPr>
                <w:spacing w:val="-4"/>
                <w:sz w:val="20"/>
              </w:rPr>
              <w:t>(42)</w:t>
            </w:r>
          </w:p>
          <w:p>
            <w:pPr>
              <w:pStyle w:val="TableParagraph"/>
              <w:numPr>
                <w:ilvl w:val="1"/>
                <w:numId w:val="63"/>
              </w:numPr>
              <w:tabs>
                <w:tab w:pos="902" w:val="left" w:leader="none"/>
              </w:tabs>
              <w:spacing w:line="235" w:lineRule="auto" w:before="5" w:after="0"/>
              <w:ind w:left="902" w:right="258" w:hanging="360"/>
              <w:jc w:val="left"/>
              <w:rPr>
                <w:sz w:val="20"/>
              </w:rPr>
            </w:pPr>
            <w:r>
              <w:rPr>
                <w:sz w:val="20"/>
              </w:rPr>
              <w:t>Prohibit use of customer funds for purposes other than redeeming</w:t>
            </w:r>
            <w:r>
              <w:rPr>
                <w:spacing w:val="-5"/>
                <w:sz w:val="20"/>
              </w:rPr>
              <w:t> </w:t>
            </w:r>
            <w:r>
              <w:rPr>
                <w:sz w:val="20"/>
              </w:rPr>
              <w:t>e-money</w:t>
            </w:r>
            <w:r>
              <w:rPr>
                <w:spacing w:val="-5"/>
                <w:sz w:val="20"/>
              </w:rPr>
              <w:t> </w:t>
            </w:r>
            <w:r>
              <w:rPr>
                <w:sz w:val="20"/>
              </w:rPr>
              <w:t>and</w:t>
            </w:r>
            <w:r>
              <w:rPr>
                <w:spacing w:val="-5"/>
                <w:sz w:val="20"/>
              </w:rPr>
              <w:t> </w:t>
            </w:r>
            <w:r>
              <w:rPr>
                <w:sz w:val="20"/>
              </w:rPr>
              <w:t>executing</w:t>
            </w:r>
            <w:r>
              <w:rPr>
                <w:spacing w:val="-5"/>
                <w:sz w:val="20"/>
              </w:rPr>
              <w:t> </w:t>
            </w:r>
            <w:r>
              <w:rPr>
                <w:sz w:val="20"/>
              </w:rPr>
              <w:t>fund</w:t>
            </w:r>
            <w:r>
              <w:rPr>
                <w:spacing w:val="-5"/>
                <w:sz w:val="20"/>
              </w:rPr>
              <w:t> </w:t>
            </w:r>
            <w:r>
              <w:rPr>
                <w:sz w:val="20"/>
              </w:rPr>
              <w:t>transfers</w:t>
            </w:r>
            <w:r>
              <w:rPr>
                <w:spacing w:val="-7"/>
                <w:sz w:val="20"/>
              </w:rPr>
              <w:t> </w:t>
            </w:r>
            <w:r>
              <w:rPr>
                <w:sz w:val="20"/>
              </w:rPr>
              <w:t>for</w:t>
            </w:r>
            <w:r>
              <w:rPr>
                <w:spacing w:val="-5"/>
                <w:sz w:val="20"/>
              </w:rPr>
              <w:t> </w:t>
            </w:r>
            <w:r>
              <w:rPr>
                <w:sz w:val="20"/>
              </w:rPr>
              <w:t>non- bank PSP (43)</w:t>
            </w:r>
          </w:p>
          <w:p>
            <w:pPr>
              <w:pStyle w:val="TableParagraph"/>
              <w:numPr>
                <w:ilvl w:val="1"/>
                <w:numId w:val="63"/>
              </w:numPr>
              <w:tabs>
                <w:tab w:pos="902" w:val="left" w:leader="none"/>
              </w:tabs>
              <w:spacing w:line="239" w:lineRule="exact" w:before="0" w:after="0"/>
              <w:ind w:left="902" w:right="0" w:hanging="360"/>
              <w:jc w:val="left"/>
              <w:rPr>
                <w:sz w:val="20"/>
              </w:rPr>
            </w:pPr>
            <w:r>
              <w:rPr>
                <w:sz w:val="20"/>
              </w:rPr>
              <w:t>Prudential</w:t>
            </w:r>
            <w:r>
              <w:rPr>
                <w:spacing w:val="-6"/>
                <w:sz w:val="20"/>
              </w:rPr>
              <w:t> </w:t>
            </w:r>
            <w:r>
              <w:rPr>
                <w:sz w:val="20"/>
              </w:rPr>
              <w:t>supervision</w:t>
            </w:r>
            <w:r>
              <w:rPr>
                <w:spacing w:val="-7"/>
                <w:sz w:val="20"/>
              </w:rPr>
              <w:t> </w:t>
            </w:r>
            <w:r>
              <w:rPr>
                <w:sz w:val="20"/>
              </w:rPr>
              <w:t>of</w:t>
            </w:r>
            <w:r>
              <w:rPr>
                <w:spacing w:val="-7"/>
                <w:sz w:val="20"/>
              </w:rPr>
              <w:t> </w:t>
            </w:r>
            <w:r>
              <w:rPr>
                <w:sz w:val="20"/>
              </w:rPr>
              <w:t>non-bank</w:t>
            </w:r>
            <w:r>
              <w:rPr>
                <w:spacing w:val="-5"/>
                <w:sz w:val="20"/>
              </w:rPr>
              <w:t> </w:t>
            </w:r>
            <w:r>
              <w:rPr>
                <w:sz w:val="20"/>
              </w:rPr>
              <w:t>PSP</w:t>
            </w:r>
            <w:r>
              <w:rPr>
                <w:spacing w:val="-5"/>
                <w:sz w:val="20"/>
              </w:rPr>
              <w:t> </w:t>
            </w:r>
            <w:r>
              <w:rPr>
                <w:spacing w:val="-4"/>
                <w:sz w:val="20"/>
              </w:rPr>
              <w:t>(44)</w:t>
            </w:r>
          </w:p>
          <w:p>
            <w:pPr>
              <w:pStyle w:val="TableParagraph"/>
              <w:numPr>
                <w:ilvl w:val="1"/>
                <w:numId w:val="63"/>
              </w:numPr>
              <w:tabs>
                <w:tab w:pos="902" w:val="left" w:leader="none"/>
              </w:tabs>
              <w:spacing w:line="230" w:lineRule="auto" w:before="3" w:after="0"/>
              <w:ind w:left="902" w:right="246" w:hanging="360"/>
              <w:jc w:val="left"/>
              <w:rPr>
                <w:sz w:val="20"/>
              </w:rPr>
            </w:pPr>
            <w:r>
              <w:rPr>
                <w:sz w:val="20"/>
              </w:rPr>
              <w:t>Protection</w:t>
            </w:r>
            <w:r>
              <w:rPr>
                <w:spacing w:val="-7"/>
                <w:sz w:val="20"/>
              </w:rPr>
              <w:t> </w:t>
            </w:r>
            <w:r>
              <w:rPr>
                <w:sz w:val="20"/>
              </w:rPr>
              <w:t>of</w:t>
            </w:r>
            <w:r>
              <w:rPr>
                <w:spacing w:val="-7"/>
                <w:sz w:val="20"/>
              </w:rPr>
              <w:t> </w:t>
            </w:r>
            <w:r>
              <w:rPr>
                <w:sz w:val="20"/>
              </w:rPr>
              <w:t>customer</w:t>
            </w:r>
            <w:r>
              <w:rPr>
                <w:spacing w:val="-7"/>
                <w:sz w:val="20"/>
              </w:rPr>
              <w:t> </w:t>
            </w:r>
            <w:r>
              <w:rPr>
                <w:sz w:val="20"/>
              </w:rPr>
              <w:t>funds</w:t>
            </w:r>
            <w:r>
              <w:rPr>
                <w:spacing w:val="-9"/>
                <w:sz w:val="20"/>
              </w:rPr>
              <w:t> </w:t>
            </w:r>
            <w:r>
              <w:rPr>
                <w:sz w:val="20"/>
              </w:rPr>
              <w:t>from</w:t>
            </w:r>
            <w:r>
              <w:rPr>
                <w:spacing w:val="-7"/>
                <w:sz w:val="20"/>
              </w:rPr>
              <w:t> </w:t>
            </w:r>
            <w:r>
              <w:rPr>
                <w:sz w:val="20"/>
              </w:rPr>
              <w:t>bankruptcy/insolvency of non-bank PSP (45)</w:t>
            </w:r>
          </w:p>
          <w:p>
            <w:pPr>
              <w:pStyle w:val="TableParagraph"/>
              <w:numPr>
                <w:ilvl w:val="1"/>
                <w:numId w:val="63"/>
              </w:numPr>
              <w:tabs>
                <w:tab w:pos="902" w:val="left" w:leader="none"/>
              </w:tabs>
              <w:spacing w:line="230" w:lineRule="auto" w:before="8" w:after="0"/>
              <w:ind w:left="902" w:right="246" w:hanging="360"/>
              <w:jc w:val="left"/>
              <w:rPr>
                <w:sz w:val="20"/>
              </w:rPr>
            </w:pPr>
            <w:r>
              <w:rPr>
                <w:sz w:val="20"/>
              </w:rPr>
              <w:t>Protection</w:t>
            </w:r>
            <w:r>
              <w:rPr>
                <w:spacing w:val="-7"/>
                <w:sz w:val="20"/>
              </w:rPr>
              <w:t> </w:t>
            </w:r>
            <w:r>
              <w:rPr>
                <w:sz w:val="20"/>
              </w:rPr>
              <w:t>of</w:t>
            </w:r>
            <w:r>
              <w:rPr>
                <w:spacing w:val="-7"/>
                <w:sz w:val="20"/>
              </w:rPr>
              <w:t> </w:t>
            </w:r>
            <w:r>
              <w:rPr>
                <w:sz w:val="20"/>
              </w:rPr>
              <w:t>customer</w:t>
            </w:r>
            <w:r>
              <w:rPr>
                <w:spacing w:val="-7"/>
                <w:sz w:val="20"/>
              </w:rPr>
              <w:t> </w:t>
            </w:r>
            <w:r>
              <w:rPr>
                <w:sz w:val="20"/>
              </w:rPr>
              <w:t>funds</w:t>
            </w:r>
            <w:r>
              <w:rPr>
                <w:spacing w:val="-9"/>
                <w:sz w:val="20"/>
              </w:rPr>
              <w:t> </w:t>
            </w:r>
            <w:r>
              <w:rPr>
                <w:sz w:val="20"/>
              </w:rPr>
              <w:t>from</w:t>
            </w:r>
            <w:r>
              <w:rPr>
                <w:spacing w:val="-7"/>
                <w:sz w:val="20"/>
              </w:rPr>
              <w:t> </w:t>
            </w:r>
            <w:r>
              <w:rPr>
                <w:sz w:val="20"/>
              </w:rPr>
              <w:t>bankruptcy/insolvency of any</w:t>
            </w:r>
            <w:r>
              <w:rPr>
                <w:spacing w:val="-2"/>
                <w:sz w:val="20"/>
              </w:rPr>
              <w:t> </w:t>
            </w:r>
            <w:r>
              <w:rPr>
                <w:sz w:val="20"/>
              </w:rPr>
              <w:t>financial</w:t>
            </w:r>
            <w:r>
              <w:rPr>
                <w:spacing w:val="-1"/>
                <w:sz w:val="20"/>
              </w:rPr>
              <w:t> </w:t>
            </w:r>
            <w:r>
              <w:rPr>
                <w:sz w:val="20"/>
              </w:rPr>
              <w:t>institution where</w:t>
            </w:r>
            <w:r>
              <w:rPr>
                <w:spacing w:val="-1"/>
                <w:sz w:val="20"/>
              </w:rPr>
              <w:t> </w:t>
            </w:r>
            <w:r>
              <w:rPr>
                <w:sz w:val="20"/>
              </w:rPr>
              <w:t>said funds</w:t>
            </w:r>
            <w:r>
              <w:rPr>
                <w:spacing w:val="-2"/>
                <w:sz w:val="20"/>
              </w:rPr>
              <w:t> </w:t>
            </w:r>
            <w:r>
              <w:rPr>
                <w:sz w:val="20"/>
              </w:rPr>
              <w:t>are</w:t>
            </w:r>
            <w:r>
              <w:rPr>
                <w:spacing w:val="-1"/>
                <w:sz w:val="20"/>
              </w:rPr>
              <w:t> </w:t>
            </w:r>
            <w:r>
              <w:rPr>
                <w:sz w:val="20"/>
              </w:rPr>
              <w:t>held</w:t>
            </w:r>
            <w:r>
              <w:rPr>
                <w:spacing w:val="-2"/>
                <w:sz w:val="20"/>
              </w:rPr>
              <w:t> </w:t>
            </w:r>
            <w:r>
              <w:rPr>
                <w:sz w:val="20"/>
              </w:rPr>
              <w:t>(46)</w:t>
            </w:r>
          </w:p>
          <w:p>
            <w:pPr>
              <w:pStyle w:val="TableParagraph"/>
              <w:numPr>
                <w:ilvl w:val="0"/>
                <w:numId w:val="63"/>
              </w:numPr>
              <w:tabs>
                <w:tab w:pos="362" w:val="left" w:leader="none"/>
              </w:tabs>
              <w:spacing w:line="230" w:lineRule="auto" w:before="8" w:after="0"/>
              <w:ind w:left="362" w:right="216" w:hanging="180"/>
              <w:jc w:val="left"/>
              <w:rPr>
                <w:sz w:val="20"/>
              </w:rPr>
            </w:pPr>
            <w:r>
              <w:rPr>
                <w:sz w:val="20"/>
              </w:rPr>
              <w:t>Insurance</w:t>
            </w:r>
            <w:r>
              <w:rPr>
                <w:spacing w:val="-5"/>
                <w:sz w:val="20"/>
              </w:rPr>
              <w:t> </w:t>
            </w:r>
            <w:r>
              <w:rPr>
                <w:sz w:val="20"/>
              </w:rPr>
              <w:t>requirements</w:t>
            </w:r>
            <w:r>
              <w:rPr>
                <w:spacing w:val="-6"/>
                <w:sz w:val="20"/>
              </w:rPr>
              <w:t> </w:t>
            </w:r>
            <w:r>
              <w:rPr>
                <w:sz w:val="20"/>
              </w:rPr>
              <w:t>of</w:t>
            </w:r>
            <w:r>
              <w:rPr>
                <w:spacing w:val="-4"/>
                <w:sz w:val="20"/>
              </w:rPr>
              <w:t> </w:t>
            </w:r>
            <w:r>
              <w:rPr>
                <w:sz w:val="20"/>
              </w:rPr>
              <w:t>customer</w:t>
            </w:r>
            <w:r>
              <w:rPr>
                <w:spacing w:val="-4"/>
                <w:sz w:val="20"/>
              </w:rPr>
              <w:t> </w:t>
            </w:r>
            <w:r>
              <w:rPr>
                <w:sz w:val="20"/>
              </w:rPr>
              <w:t>funds</w:t>
            </w:r>
            <w:r>
              <w:rPr>
                <w:spacing w:val="-6"/>
                <w:sz w:val="20"/>
              </w:rPr>
              <w:t> </w:t>
            </w:r>
            <w:r>
              <w:rPr>
                <w:sz w:val="20"/>
              </w:rPr>
              <w:t>held</w:t>
            </w:r>
            <w:r>
              <w:rPr>
                <w:spacing w:val="-6"/>
                <w:sz w:val="20"/>
              </w:rPr>
              <w:t> </w:t>
            </w:r>
            <w:r>
              <w:rPr>
                <w:sz w:val="20"/>
              </w:rPr>
              <w:t>by</w:t>
            </w:r>
            <w:r>
              <w:rPr>
                <w:spacing w:val="-6"/>
                <w:sz w:val="20"/>
              </w:rPr>
              <w:t> </w:t>
            </w:r>
            <w:r>
              <w:rPr>
                <w:sz w:val="20"/>
              </w:rPr>
              <w:t>non-bank</w:t>
            </w:r>
            <w:r>
              <w:rPr>
                <w:spacing w:val="-6"/>
                <w:sz w:val="20"/>
              </w:rPr>
              <w:t> </w:t>
            </w:r>
            <w:r>
              <w:rPr>
                <w:sz w:val="20"/>
              </w:rPr>
              <w:t>PSP </w:t>
            </w:r>
            <w:r>
              <w:rPr>
                <w:spacing w:val="-4"/>
                <w:sz w:val="20"/>
              </w:rPr>
              <w:t>(47)</w:t>
            </w:r>
          </w:p>
          <w:p>
            <w:pPr>
              <w:pStyle w:val="TableParagraph"/>
              <w:numPr>
                <w:ilvl w:val="0"/>
                <w:numId w:val="63"/>
              </w:numPr>
              <w:tabs>
                <w:tab w:pos="361" w:val="left" w:leader="none"/>
              </w:tabs>
              <w:spacing w:line="238" w:lineRule="exact" w:before="0" w:after="0"/>
              <w:ind w:left="361" w:right="0" w:hanging="179"/>
              <w:jc w:val="left"/>
              <w:rPr>
                <w:sz w:val="20"/>
              </w:rPr>
            </w:pPr>
            <w:r>
              <w:rPr>
                <w:sz w:val="20"/>
              </w:rPr>
              <w:t>Insurance</w:t>
            </w:r>
            <w:r>
              <w:rPr>
                <w:spacing w:val="-7"/>
                <w:sz w:val="20"/>
              </w:rPr>
              <w:t> </w:t>
            </w:r>
            <w:r>
              <w:rPr>
                <w:sz w:val="20"/>
              </w:rPr>
              <w:t>of</w:t>
            </w:r>
            <w:r>
              <w:rPr>
                <w:spacing w:val="-3"/>
                <w:sz w:val="20"/>
              </w:rPr>
              <w:t> </w:t>
            </w:r>
            <w:r>
              <w:rPr>
                <w:sz w:val="20"/>
              </w:rPr>
              <w:t>funds</w:t>
            </w:r>
            <w:r>
              <w:rPr>
                <w:spacing w:val="-6"/>
                <w:sz w:val="20"/>
              </w:rPr>
              <w:t> </w:t>
            </w:r>
            <w:r>
              <w:rPr>
                <w:sz w:val="20"/>
              </w:rPr>
              <w:t>(48-</w:t>
            </w:r>
            <w:r>
              <w:rPr>
                <w:spacing w:val="-4"/>
                <w:sz w:val="20"/>
              </w:rPr>
              <w:t>51)*</w:t>
            </w:r>
          </w:p>
          <w:p>
            <w:pPr>
              <w:pStyle w:val="TableParagraph"/>
              <w:numPr>
                <w:ilvl w:val="1"/>
                <w:numId w:val="63"/>
              </w:numPr>
              <w:tabs>
                <w:tab w:pos="902" w:val="left" w:leader="none"/>
              </w:tabs>
              <w:spacing w:line="234" w:lineRule="exact" w:before="0" w:after="0"/>
              <w:ind w:left="902" w:right="0" w:hanging="360"/>
              <w:jc w:val="left"/>
              <w:rPr>
                <w:sz w:val="20"/>
              </w:rPr>
            </w:pPr>
            <w:r>
              <w:rPr>
                <w:sz w:val="20"/>
              </w:rPr>
              <w:t>Deposit</w:t>
            </w:r>
            <w:r>
              <w:rPr>
                <w:spacing w:val="-6"/>
                <w:sz w:val="20"/>
              </w:rPr>
              <w:t> </w:t>
            </w:r>
            <w:r>
              <w:rPr>
                <w:sz w:val="20"/>
              </w:rPr>
              <w:t>insurance</w:t>
            </w:r>
            <w:r>
              <w:rPr>
                <w:spacing w:val="-6"/>
                <w:sz w:val="20"/>
              </w:rPr>
              <w:t> </w:t>
            </w:r>
            <w:r>
              <w:rPr>
                <w:sz w:val="20"/>
              </w:rPr>
              <w:t>fund</w:t>
            </w:r>
            <w:r>
              <w:rPr>
                <w:spacing w:val="-5"/>
                <w:sz w:val="20"/>
              </w:rPr>
              <w:t> </w:t>
            </w:r>
            <w:r>
              <w:rPr>
                <w:sz w:val="20"/>
              </w:rPr>
              <w:t>that</w:t>
            </w:r>
            <w:r>
              <w:rPr>
                <w:spacing w:val="-6"/>
                <w:sz w:val="20"/>
              </w:rPr>
              <w:t> </w:t>
            </w:r>
            <w:r>
              <w:rPr>
                <w:sz w:val="20"/>
              </w:rPr>
              <w:t>extends</w:t>
            </w:r>
            <w:r>
              <w:rPr>
                <w:spacing w:val="-6"/>
                <w:sz w:val="20"/>
              </w:rPr>
              <w:t> </w:t>
            </w:r>
            <w:r>
              <w:rPr>
                <w:sz w:val="20"/>
              </w:rPr>
              <w:t>to</w:t>
            </w:r>
            <w:r>
              <w:rPr>
                <w:spacing w:val="-5"/>
                <w:sz w:val="20"/>
              </w:rPr>
              <w:t> </w:t>
            </w:r>
            <w:r>
              <w:rPr>
                <w:sz w:val="20"/>
              </w:rPr>
              <w:t>non-bank</w:t>
            </w:r>
            <w:r>
              <w:rPr>
                <w:spacing w:val="-5"/>
                <w:sz w:val="20"/>
              </w:rPr>
              <w:t> </w:t>
            </w:r>
            <w:r>
              <w:rPr>
                <w:sz w:val="20"/>
              </w:rPr>
              <w:t>PSP</w:t>
            </w:r>
            <w:r>
              <w:rPr>
                <w:spacing w:val="-6"/>
                <w:sz w:val="20"/>
              </w:rPr>
              <w:t> </w:t>
            </w:r>
            <w:r>
              <w:rPr>
                <w:spacing w:val="-4"/>
                <w:sz w:val="20"/>
              </w:rPr>
              <w:t>(48)</w:t>
            </w:r>
          </w:p>
          <w:p>
            <w:pPr>
              <w:pStyle w:val="TableParagraph"/>
              <w:numPr>
                <w:ilvl w:val="1"/>
                <w:numId w:val="63"/>
              </w:numPr>
              <w:tabs>
                <w:tab w:pos="902" w:val="left" w:leader="none"/>
              </w:tabs>
              <w:spacing w:line="230" w:lineRule="auto" w:before="3" w:after="0"/>
              <w:ind w:left="902" w:right="290" w:hanging="360"/>
              <w:jc w:val="left"/>
              <w:rPr>
                <w:sz w:val="20"/>
              </w:rPr>
            </w:pPr>
            <w:r>
              <w:rPr>
                <w:sz w:val="20"/>
              </w:rPr>
              <w:t>Deposit</w:t>
            </w:r>
            <w:r>
              <w:rPr>
                <w:spacing w:val="-6"/>
                <w:sz w:val="20"/>
              </w:rPr>
              <w:t> </w:t>
            </w:r>
            <w:r>
              <w:rPr>
                <w:sz w:val="20"/>
              </w:rPr>
              <w:t>insurance</w:t>
            </w:r>
            <w:r>
              <w:rPr>
                <w:spacing w:val="-6"/>
                <w:sz w:val="20"/>
              </w:rPr>
              <w:t> </w:t>
            </w:r>
            <w:r>
              <w:rPr>
                <w:sz w:val="20"/>
              </w:rPr>
              <w:t>fund</w:t>
            </w:r>
            <w:r>
              <w:rPr>
                <w:spacing w:val="-5"/>
                <w:sz w:val="20"/>
              </w:rPr>
              <w:t> </w:t>
            </w:r>
            <w:r>
              <w:rPr>
                <w:sz w:val="20"/>
              </w:rPr>
              <w:t>that</w:t>
            </w:r>
            <w:r>
              <w:rPr>
                <w:spacing w:val="-6"/>
                <w:sz w:val="20"/>
              </w:rPr>
              <w:t> </w:t>
            </w:r>
            <w:r>
              <w:rPr>
                <w:sz w:val="20"/>
              </w:rPr>
              <w:t>covers</w:t>
            </w:r>
            <w:r>
              <w:rPr>
                <w:spacing w:val="-7"/>
                <w:sz w:val="20"/>
              </w:rPr>
              <w:t> </w:t>
            </w:r>
            <w:r>
              <w:rPr>
                <w:sz w:val="20"/>
              </w:rPr>
              <w:t>customer</w:t>
            </w:r>
            <w:r>
              <w:rPr>
                <w:spacing w:val="-5"/>
                <w:sz w:val="20"/>
              </w:rPr>
              <w:t> </w:t>
            </w:r>
            <w:r>
              <w:rPr>
                <w:sz w:val="20"/>
              </w:rPr>
              <w:t>of</w:t>
            </w:r>
            <w:r>
              <w:rPr>
                <w:spacing w:val="-5"/>
                <w:sz w:val="20"/>
              </w:rPr>
              <w:t> </w:t>
            </w:r>
            <w:r>
              <w:rPr>
                <w:sz w:val="20"/>
              </w:rPr>
              <w:t>non-bank PSP deposited with banks (49)</w:t>
            </w:r>
          </w:p>
          <w:p>
            <w:pPr>
              <w:pStyle w:val="TableParagraph"/>
              <w:numPr>
                <w:ilvl w:val="1"/>
                <w:numId w:val="63"/>
              </w:numPr>
              <w:tabs>
                <w:tab w:pos="902" w:val="left" w:leader="none"/>
              </w:tabs>
              <w:spacing w:line="230" w:lineRule="auto" w:before="8" w:after="0"/>
              <w:ind w:left="902" w:right="183" w:hanging="360"/>
              <w:jc w:val="left"/>
              <w:rPr>
                <w:sz w:val="20"/>
              </w:rPr>
            </w:pPr>
            <w:r>
              <w:rPr>
                <w:sz w:val="20"/>
              </w:rPr>
              <w:t>Requirement</w:t>
            </w:r>
            <w:r>
              <w:rPr>
                <w:spacing w:val="-6"/>
                <w:sz w:val="20"/>
              </w:rPr>
              <w:t> </w:t>
            </w:r>
            <w:r>
              <w:rPr>
                <w:sz w:val="20"/>
              </w:rPr>
              <w:t>for</w:t>
            </w:r>
            <w:r>
              <w:rPr>
                <w:spacing w:val="-6"/>
                <w:sz w:val="20"/>
              </w:rPr>
              <w:t> </w:t>
            </w:r>
            <w:r>
              <w:rPr>
                <w:sz w:val="20"/>
              </w:rPr>
              <w:t>commercial</w:t>
            </w:r>
            <w:r>
              <w:rPr>
                <w:spacing w:val="-6"/>
                <w:sz w:val="20"/>
              </w:rPr>
              <w:t> </w:t>
            </w:r>
            <w:r>
              <w:rPr>
                <w:sz w:val="20"/>
              </w:rPr>
              <w:t>insurance</w:t>
            </w:r>
            <w:r>
              <w:rPr>
                <w:spacing w:val="-7"/>
                <w:sz w:val="20"/>
              </w:rPr>
              <w:t> </w:t>
            </w:r>
            <w:r>
              <w:rPr>
                <w:sz w:val="20"/>
              </w:rPr>
              <w:t>for</w:t>
            </w:r>
            <w:r>
              <w:rPr>
                <w:spacing w:val="-6"/>
                <w:sz w:val="20"/>
              </w:rPr>
              <w:t> </w:t>
            </w:r>
            <w:r>
              <w:rPr>
                <w:sz w:val="20"/>
              </w:rPr>
              <w:t>customer</w:t>
            </w:r>
            <w:r>
              <w:rPr>
                <w:spacing w:val="-6"/>
                <w:sz w:val="20"/>
              </w:rPr>
              <w:t> </w:t>
            </w:r>
            <w:r>
              <w:rPr>
                <w:sz w:val="20"/>
              </w:rPr>
              <w:t>funds held with non-bank PSP (50)</w:t>
            </w:r>
          </w:p>
          <w:p>
            <w:pPr>
              <w:pStyle w:val="TableParagraph"/>
              <w:numPr>
                <w:ilvl w:val="1"/>
                <w:numId w:val="63"/>
              </w:numPr>
              <w:tabs>
                <w:tab w:pos="904" w:val="left" w:leader="none"/>
              </w:tabs>
              <w:spacing w:line="240" w:lineRule="exact" w:before="1" w:after="0"/>
              <w:ind w:left="904" w:right="0" w:hanging="360"/>
              <w:jc w:val="left"/>
              <w:rPr>
                <w:sz w:val="20"/>
              </w:rPr>
            </w:pPr>
            <w:r>
              <w:rPr>
                <w:sz w:val="20"/>
              </w:rPr>
              <w:t>Customer</w:t>
            </w:r>
            <w:r>
              <w:rPr>
                <w:spacing w:val="-5"/>
                <w:sz w:val="20"/>
              </w:rPr>
              <w:t> </w:t>
            </w:r>
            <w:r>
              <w:rPr>
                <w:sz w:val="20"/>
              </w:rPr>
              <w:t>guarantee</w:t>
            </w:r>
            <w:r>
              <w:rPr>
                <w:spacing w:val="-6"/>
                <w:sz w:val="20"/>
              </w:rPr>
              <w:t> </w:t>
            </w:r>
            <w:r>
              <w:rPr>
                <w:sz w:val="20"/>
              </w:rPr>
              <w:t>funds</w:t>
            </w:r>
            <w:r>
              <w:rPr>
                <w:spacing w:val="-6"/>
                <w:sz w:val="20"/>
              </w:rPr>
              <w:t> </w:t>
            </w:r>
            <w:r>
              <w:rPr>
                <w:sz w:val="20"/>
              </w:rPr>
              <w:t>for</w:t>
            </w:r>
            <w:r>
              <w:rPr>
                <w:spacing w:val="-7"/>
                <w:sz w:val="20"/>
              </w:rPr>
              <w:t> </w:t>
            </w:r>
            <w:r>
              <w:rPr>
                <w:sz w:val="20"/>
              </w:rPr>
              <w:t>non-bank</w:t>
            </w:r>
            <w:r>
              <w:rPr>
                <w:spacing w:val="-4"/>
                <w:sz w:val="20"/>
              </w:rPr>
              <w:t> </w:t>
            </w:r>
            <w:r>
              <w:rPr>
                <w:sz w:val="20"/>
              </w:rPr>
              <w:t>PSP</w:t>
            </w:r>
            <w:r>
              <w:rPr>
                <w:spacing w:val="-5"/>
                <w:sz w:val="20"/>
              </w:rPr>
              <w:t> </w:t>
            </w:r>
            <w:r>
              <w:rPr>
                <w:spacing w:val="-4"/>
                <w:sz w:val="20"/>
              </w:rPr>
              <w:t>(51)</w:t>
            </w:r>
          </w:p>
          <w:p>
            <w:pPr>
              <w:pStyle w:val="TableParagraph"/>
              <w:numPr>
                <w:ilvl w:val="0"/>
                <w:numId w:val="63"/>
              </w:numPr>
              <w:tabs>
                <w:tab w:pos="362" w:val="left" w:leader="none"/>
              </w:tabs>
              <w:spacing w:line="230" w:lineRule="auto" w:before="3" w:after="0"/>
              <w:ind w:left="362" w:right="374" w:hanging="180"/>
              <w:jc w:val="left"/>
              <w:rPr>
                <w:sz w:val="20"/>
              </w:rPr>
            </w:pPr>
            <w:r>
              <w:rPr>
                <w:sz w:val="20"/>
              </w:rPr>
              <w:t>Requirement</w:t>
            </w:r>
            <w:r>
              <w:rPr>
                <w:spacing w:val="-6"/>
                <w:sz w:val="20"/>
              </w:rPr>
              <w:t> </w:t>
            </w:r>
            <w:r>
              <w:rPr>
                <w:sz w:val="20"/>
              </w:rPr>
              <w:t>for</w:t>
            </w:r>
            <w:r>
              <w:rPr>
                <w:spacing w:val="-5"/>
                <w:sz w:val="20"/>
              </w:rPr>
              <w:t> </w:t>
            </w:r>
            <w:r>
              <w:rPr>
                <w:sz w:val="20"/>
              </w:rPr>
              <w:t>notification</w:t>
            </w:r>
            <w:r>
              <w:rPr>
                <w:spacing w:val="-5"/>
                <w:sz w:val="20"/>
              </w:rPr>
              <w:t> </w:t>
            </w:r>
            <w:r>
              <w:rPr>
                <w:sz w:val="20"/>
              </w:rPr>
              <w:t>about</w:t>
            </w:r>
            <w:r>
              <w:rPr>
                <w:spacing w:val="-6"/>
                <w:sz w:val="20"/>
              </w:rPr>
              <w:t> </w:t>
            </w:r>
            <w:r>
              <w:rPr>
                <w:sz w:val="20"/>
              </w:rPr>
              <w:t>suspicious</w:t>
            </w:r>
            <w:r>
              <w:rPr>
                <w:spacing w:val="-7"/>
                <w:sz w:val="20"/>
              </w:rPr>
              <w:t> </w:t>
            </w:r>
            <w:r>
              <w:rPr>
                <w:sz w:val="20"/>
              </w:rPr>
              <w:t>activity</w:t>
            </w:r>
            <w:r>
              <w:rPr>
                <w:spacing w:val="-5"/>
                <w:sz w:val="20"/>
              </w:rPr>
              <w:t> </w:t>
            </w:r>
            <w:r>
              <w:rPr>
                <w:sz w:val="20"/>
              </w:rPr>
              <w:t>for</w:t>
            </w:r>
            <w:r>
              <w:rPr>
                <w:spacing w:val="-5"/>
                <w:sz w:val="20"/>
              </w:rPr>
              <w:t> </w:t>
            </w:r>
            <w:r>
              <w:rPr>
                <w:sz w:val="20"/>
              </w:rPr>
              <w:t>bank PSP (52)</w:t>
            </w:r>
          </w:p>
          <w:p>
            <w:pPr>
              <w:pStyle w:val="TableParagraph"/>
              <w:numPr>
                <w:ilvl w:val="0"/>
                <w:numId w:val="63"/>
              </w:numPr>
              <w:tabs>
                <w:tab w:pos="362" w:val="left" w:leader="none"/>
              </w:tabs>
              <w:spacing w:line="230" w:lineRule="auto" w:before="8" w:after="0"/>
              <w:ind w:left="362" w:right="399" w:hanging="180"/>
              <w:jc w:val="left"/>
              <w:rPr>
                <w:sz w:val="20"/>
              </w:rPr>
            </w:pPr>
            <w:r>
              <w:rPr>
                <w:sz w:val="20"/>
              </w:rPr>
              <w:t>Requirement</w:t>
            </w:r>
            <w:r>
              <w:rPr>
                <w:spacing w:val="-6"/>
                <w:sz w:val="20"/>
              </w:rPr>
              <w:t> </w:t>
            </w:r>
            <w:r>
              <w:rPr>
                <w:sz w:val="20"/>
              </w:rPr>
              <w:t>for</w:t>
            </w:r>
            <w:r>
              <w:rPr>
                <w:spacing w:val="-5"/>
                <w:sz w:val="20"/>
              </w:rPr>
              <w:t> </w:t>
            </w:r>
            <w:r>
              <w:rPr>
                <w:sz w:val="20"/>
              </w:rPr>
              <w:t>notification</w:t>
            </w:r>
            <w:r>
              <w:rPr>
                <w:spacing w:val="-5"/>
                <w:sz w:val="20"/>
              </w:rPr>
              <w:t> </w:t>
            </w:r>
            <w:r>
              <w:rPr>
                <w:sz w:val="20"/>
              </w:rPr>
              <w:t>about</w:t>
            </w:r>
            <w:r>
              <w:rPr>
                <w:spacing w:val="-6"/>
                <w:sz w:val="20"/>
              </w:rPr>
              <w:t> </w:t>
            </w:r>
            <w:r>
              <w:rPr>
                <w:sz w:val="20"/>
              </w:rPr>
              <w:t>suspicious</w:t>
            </w:r>
            <w:r>
              <w:rPr>
                <w:spacing w:val="-7"/>
                <w:sz w:val="20"/>
              </w:rPr>
              <w:t> </w:t>
            </w:r>
            <w:r>
              <w:rPr>
                <w:sz w:val="20"/>
              </w:rPr>
              <w:t>activity</w:t>
            </w:r>
            <w:r>
              <w:rPr>
                <w:spacing w:val="-5"/>
                <w:sz w:val="20"/>
              </w:rPr>
              <w:t> </w:t>
            </w:r>
            <w:r>
              <w:rPr>
                <w:sz w:val="20"/>
              </w:rPr>
              <w:t>for</w:t>
            </w:r>
            <w:r>
              <w:rPr>
                <w:spacing w:val="-5"/>
                <w:sz w:val="20"/>
              </w:rPr>
              <w:t> </w:t>
            </w:r>
            <w:r>
              <w:rPr>
                <w:sz w:val="20"/>
              </w:rPr>
              <w:t>non- bank PSP (53)</w:t>
            </w:r>
          </w:p>
          <w:p>
            <w:pPr>
              <w:pStyle w:val="TableParagraph"/>
              <w:numPr>
                <w:ilvl w:val="0"/>
                <w:numId w:val="63"/>
              </w:numPr>
              <w:tabs>
                <w:tab w:pos="362" w:val="left" w:leader="none"/>
              </w:tabs>
              <w:spacing w:line="235" w:lineRule="auto" w:before="4" w:after="0"/>
              <w:ind w:left="362" w:right="175" w:hanging="180"/>
              <w:jc w:val="left"/>
              <w:rPr>
                <w:sz w:val="20"/>
              </w:rPr>
            </w:pPr>
            <w:r>
              <w:rPr>
                <w:sz w:val="20"/>
              </w:rPr>
              <w:t>Requirement for notification about suspicious activity and to rectify</w:t>
            </w:r>
            <w:r>
              <w:rPr>
                <w:spacing w:val="-4"/>
                <w:sz w:val="20"/>
              </w:rPr>
              <w:t> </w:t>
            </w:r>
            <w:r>
              <w:rPr>
                <w:sz w:val="20"/>
              </w:rPr>
              <w:t>unauthorized</w:t>
            </w:r>
            <w:r>
              <w:rPr>
                <w:spacing w:val="-4"/>
                <w:sz w:val="20"/>
              </w:rPr>
              <w:t> </w:t>
            </w:r>
            <w:r>
              <w:rPr>
                <w:sz w:val="20"/>
              </w:rPr>
              <w:t>or</w:t>
            </w:r>
            <w:r>
              <w:rPr>
                <w:spacing w:val="-7"/>
                <w:sz w:val="20"/>
              </w:rPr>
              <w:t> </w:t>
            </w:r>
            <w:r>
              <w:rPr>
                <w:sz w:val="20"/>
              </w:rPr>
              <w:t>incorrectly</w:t>
            </w:r>
            <w:r>
              <w:rPr>
                <w:spacing w:val="-4"/>
                <w:sz w:val="20"/>
              </w:rPr>
              <w:t> </w:t>
            </w:r>
            <w:r>
              <w:rPr>
                <w:sz w:val="20"/>
              </w:rPr>
              <w:t>executed</w:t>
            </w:r>
            <w:r>
              <w:rPr>
                <w:spacing w:val="-4"/>
                <w:sz w:val="20"/>
              </w:rPr>
              <w:t> </w:t>
            </w:r>
            <w:r>
              <w:rPr>
                <w:sz w:val="20"/>
              </w:rPr>
              <w:t>transactions</w:t>
            </w:r>
            <w:r>
              <w:rPr>
                <w:spacing w:val="-6"/>
                <w:sz w:val="20"/>
              </w:rPr>
              <w:t> </w:t>
            </w:r>
            <w:r>
              <w:rPr>
                <w:sz w:val="20"/>
              </w:rPr>
              <w:t>for</w:t>
            </w:r>
            <w:r>
              <w:rPr>
                <w:spacing w:val="-7"/>
                <w:sz w:val="20"/>
              </w:rPr>
              <w:t> </w:t>
            </w:r>
            <w:r>
              <w:rPr>
                <w:sz w:val="20"/>
              </w:rPr>
              <w:t>bank PSP (54)</w:t>
            </w:r>
          </w:p>
          <w:p>
            <w:pPr>
              <w:pStyle w:val="TableParagraph"/>
              <w:numPr>
                <w:ilvl w:val="0"/>
                <w:numId w:val="63"/>
              </w:numPr>
              <w:tabs>
                <w:tab w:pos="362" w:val="left" w:leader="none"/>
              </w:tabs>
              <w:spacing w:line="235" w:lineRule="auto" w:before="4" w:after="0"/>
              <w:ind w:left="362" w:right="198" w:hanging="180"/>
              <w:jc w:val="left"/>
              <w:rPr>
                <w:sz w:val="20"/>
              </w:rPr>
            </w:pPr>
            <w:r>
              <w:rPr>
                <w:sz w:val="20"/>
              </w:rPr>
              <w:t>Requirement for notification about suspicious activity and to rectify</w:t>
            </w:r>
            <w:r>
              <w:rPr>
                <w:spacing w:val="-5"/>
                <w:sz w:val="20"/>
              </w:rPr>
              <w:t> </w:t>
            </w:r>
            <w:r>
              <w:rPr>
                <w:sz w:val="20"/>
              </w:rPr>
              <w:t>unauthorized</w:t>
            </w:r>
            <w:r>
              <w:rPr>
                <w:spacing w:val="-5"/>
                <w:sz w:val="20"/>
              </w:rPr>
              <w:t> </w:t>
            </w:r>
            <w:r>
              <w:rPr>
                <w:sz w:val="20"/>
              </w:rPr>
              <w:t>or</w:t>
            </w:r>
            <w:r>
              <w:rPr>
                <w:spacing w:val="-7"/>
                <w:sz w:val="20"/>
              </w:rPr>
              <w:t> </w:t>
            </w:r>
            <w:r>
              <w:rPr>
                <w:sz w:val="20"/>
              </w:rPr>
              <w:t>incorrectly</w:t>
            </w:r>
            <w:r>
              <w:rPr>
                <w:spacing w:val="-5"/>
                <w:sz w:val="20"/>
              </w:rPr>
              <w:t> </w:t>
            </w:r>
            <w:r>
              <w:rPr>
                <w:sz w:val="20"/>
              </w:rPr>
              <w:t>executed</w:t>
            </w:r>
            <w:r>
              <w:rPr>
                <w:spacing w:val="-5"/>
                <w:sz w:val="20"/>
              </w:rPr>
              <w:t> </w:t>
            </w:r>
            <w:r>
              <w:rPr>
                <w:sz w:val="20"/>
              </w:rPr>
              <w:t>transactions</w:t>
            </w:r>
            <w:r>
              <w:rPr>
                <w:spacing w:val="-6"/>
                <w:sz w:val="20"/>
              </w:rPr>
              <w:t> </w:t>
            </w:r>
            <w:r>
              <w:rPr>
                <w:sz w:val="20"/>
              </w:rPr>
              <w:t>for</w:t>
            </w:r>
            <w:r>
              <w:rPr>
                <w:spacing w:val="-7"/>
                <w:sz w:val="20"/>
              </w:rPr>
              <w:t> </w:t>
            </w:r>
            <w:r>
              <w:rPr>
                <w:sz w:val="20"/>
              </w:rPr>
              <w:t>non- bank PSP (55)</w:t>
            </w:r>
          </w:p>
          <w:p>
            <w:pPr>
              <w:pStyle w:val="TableParagraph"/>
              <w:numPr>
                <w:ilvl w:val="0"/>
                <w:numId w:val="63"/>
              </w:numPr>
              <w:tabs>
                <w:tab w:pos="361" w:val="left" w:leader="none"/>
              </w:tabs>
              <w:spacing w:line="238" w:lineRule="exact" w:before="0" w:after="0"/>
              <w:ind w:left="361" w:right="0" w:hanging="179"/>
              <w:jc w:val="left"/>
              <w:rPr>
                <w:sz w:val="20"/>
              </w:rPr>
            </w:pPr>
            <w:r>
              <w:rPr>
                <w:sz w:val="20"/>
              </w:rPr>
              <w:t>General</w:t>
            </w:r>
            <w:r>
              <w:rPr>
                <w:spacing w:val="-6"/>
                <w:sz w:val="20"/>
              </w:rPr>
              <w:t> </w:t>
            </w:r>
            <w:r>
              <w:rPr>
                <w:sz w:val="20"/>
              </w:rPr>
              <w:t>provisions</w:t>
            </w:r>
            <w:r>
              <w:rPr>
                <w:spacing w:val="-7"/>
                <w:sz w:val="20"/>
              </w:rPr>
              <w:t> </w:t>
            </w:r>
            <w:r>
              <w:rPr>
                <w:sz w:val="20"/>
              </w:rPr>
              <w:t>on</w:t>
            </w:r>
            <w:r>
              <w:rPr>
                <w:spacing w:val="-4"/>
                <w:sz w:val="20"/>
              </w:rPr>
              <w:t> </w:t>
            </w:r>
            <w:r>
              <w:rPr>
                <w:sz w:val="20"/>
              </w:rPr>
              <w:t>liability</w:t>
            </w:r>
            <w:r>
              <w:rPr>
                <w:spacing w:val="-7"/>
                <w:sz w:val="20"/>
              </w:rPr>
              <w:t> </w:t>
            </w:r>
            <w:r>
              <w:rPr>
                <w:sz w:val="20"/>
              </w:rPr>
              <w:t>for</w:t>
            </w:r>
            <w:r>
              <w:rPr>
                <w:spacing w:val="-4"/>
                <w:sz w:val="20"/>
              </w:rPr>
              <w:t> </w:t>
            </w:r>
            <w:r>
              <w:rPr>
                <w:sz w:val="20"/>
              </w:rPr>
              <w:t>fraud</w:t>
            </w:r>
            <w:r>
              <w:rPr>
                <w:spacing w:val="-7"/>
                <w:sz w:val="20"/>
              </w:rPr>
              <w:t> </w:t>
            </w:r>
            <w:r>
              <w:rPr>
                <w:spacing w:val="-4"/>
                <w:sz w:val="20"/>
              </w:rPr>
              <w:t>(56)</w:t>
            </w:r>
          </w:p>
          <w:p>
            <w:pPr>
              <w:pStyle w:val="TableParagraph"/>
              <w:numPr>
                <w:ilvl w:val="0"/>
                <w:numId w:val="63"/>
              </w:numPr>
              <w:tabs>
                <w:tab w:pos="361" w:val="left" w:leader="none"/>
              </w:tabs>
              <w:spacing w:line="234" w:lineRule="exact" w:before="0" w:after="0"/>
              <w:ind w:left="361" w:right="0" w:hanging="179"/>
              <w:jc w:val="left"/>
              <w:rPr>
                <w:sz w:val="20"/>
              </w:rPr>
            </w:pPr>
            <w:r>
              <w:rPr>
                <w:sz w:val="20"/>
              </w:rPr>
              <w:t>Bank</w:t>
            </w:r>
            <w:r>
              <w:rPr>
                <w:spacing w:val="-7"/>
                <w:sz w:val="20"/>
              </w:rPr>
              <w:t> </w:t>
            </w:r>
            <w:r>
              <w:rPr>
                <w:sz w:val="20"/>
              </w:rPr>
              <w:t>PSP</w:t>
            </w:r>
            <w:r>
              <w:rPr>
                <w:spacing w:val="-7"/>
                <w:sz w:val="20"/>
              </w:rPr>
              <w:t> </w:t>
            </w:r>
            <w:r>
              <w:rPr>
                <w:sz w:val="20"/>
              </w:rPr>
              <w:t>liability</w:t>
            </w:r>
            <w:r>
              <w:rPr>
                <w:spacing w:val="-6"/>
                <w:sz w:val="20"/>
              </w:rPr>
              <w:t> </w:t>
            </w:r>
            <w:r>
              <w:rPr>
                <w:sz w:val="20"/>
              </w:rPr>
              <w:t>for</w:t>
            </w:r>
            <w:r>
              <w:rPr>
                <w:spacing w:val="-6"/>
                <w:sz w:val="20"/>
              </w:rPr>
              <w:t> </w:t>
            </w:r>
            <w:r>
              <w:rPr>
                <w:sz w:val="20"/>
              </w:rPr>
              <w:t>unauthorized</w:t>
            </w:r>
            <w:r>
              <w:rPr>
                <w:spacing w:val="-7"/>
                <w:sz w:val="20"/>
              </w:rPr>
              <w:t> </w:t>
            </w:r>
            <w:r>
              <w:rPr>
                <w:sz w:val="20"/>
              </w:rPr>
              <w:t>payments</w:t>
            </w:r>
            <w:r>
              <w:rPr>
                <w:spacing w:val="-8"/>
                <w:sz w:val="20"/>
              </w:rPr>
              <w:t> </w:t>
            </w:r>
            <w:r>
              <w:rPr>
                <w:spacing w:val="-4"/>
                <w:sz w:val="20"/>
              </w:rPr>
              <w:t>(57)</w:t>
            </w:r>
          </w:p>
          <w:p>
            <w:pPr>
              <w:pStyle w:val="TableParagraph"/>
              <w:numPr>
                <w:ilvl w:val="0"/>
                <w:numId w:val="63"/>
              </w:numPr>
              <w:tabs>
                <w:tab w:pos="361" w:val="left" w:leader="none"/>
              </w:tabs>
              <w:spacing w:line="234" w:lineRule="exact" w:before="0" w:after="0"/>
              <w:ind w:left="361" w:right="0" w:hanging="179"/>
              <w:jc w:val="left"/>
              <w:rPr>
                <w:sz w:val="20"/>
              </w:rPr>
            </w:pPr>
            <w:r>
              <w:rPr>
                <w:sz w:val="20"/>
              </w:rPr>
              <w:t>Non-bank</w:t>
            </w:r>
            <w:r>
              <w:rPr>
                <w:spacing w:val="-7"/>
                <w:sz w:val="20"/>
              </w:rPr>
              <w:t> </w:t>
            </w:r>
            <w:r>
              <w:rPr>
                <w:sz w:val="20"/>
              </w:rPr>
              <w:t>PSP</w:t>
            </w:r>
            <w:r>
              <w:rPr>
                <w:spacing w:val="-8"/>
                <w:sz w:val="20"/>
              </w:rPr>
              <w:t> </w:t>
            </w:r>
            <w:r>
              <w:rPr>
                <w:sz w:val="20"/>
              </w:rPr>
              <w:t>liability</w:t>
            </w:r>
            <w:r>
              <w:rPr>
                <w:spacing w:val="-6"/>
                <w:sz w:val="20"/>
              </w:rPr>
              <w:t> </w:t>
            </w:r>
            <w:r>
              <w:rPr>
                <w:sz w:val="20"/>
              </w:rPr>
              <w:t>for</w:t>
            </w:r>
            <w:r>
              <w:rPr>
                <w:spacing w:val="-7"/>
                <w:sz w:val="20"/>
              </w:rPr>
              <w:t> </w:t>
            </w:r>
            <w:r>
              <w:rPr>
                <w:sz w:val="20"/>
              </w:rPr>
              <w:t>unauthorized</w:t>
            </w:r>
            <w:r>
              <w:rPr>
                <w:spacing w:val="-8"/>
                <w:sz w:val="20"/>
              </w:rPr>
              <w:t> </w:t>
            </w:r>
            <w:r>
              <w:rPr>
                <w:sz w:val="20"/>
              </w:rPr>
              <w:t>payments</w:t>
            </w:r>
            <w:r>
              <w:rPr>
                <w:spacing w:val="-8"/>
                <w:sz w:val="20"/>
              </w:rPr>
              <w:t> </w:t>
            </w:r>
            <w:r>
              <w:rPr>
                <w:spacing w:val="-4"/>
                <w:sz w:val="20"/>
              </w:rPr>
              <w:t>(58)</w:t>
            </w:r>
          </w:p>
          <w:p>
            <w:pPr>
              <w:pStyle w:val="TableParagraph"/>
              <w:numPr>
                <w:ilvl w:val="0"/>
                <w:numId w:val="63"/>
              </w:numPr>
              <w:tabs>
                <w:tab w:pos="362" w:val="left" w:leader="none"/>
              </w:tabs>
              <w:spacing w:line="230" w:lineRule="auto" w:before="2" w:after="0"/>
              <w:ind w:left="362" w:right="289" w:hanging="180"/>
              <w:jc w:val="left"/>
              <w:rPr>
                <w:sz w:val="20"/>
              </w:rPr>
            </w:pPr>
            <w:r>
              <w:rPr>
                <w:sz w:val="20"/>
              </w:rPr>
              <w:t>Payer’s</w:t>
            </w:r>
            <w:r>
              <w:rPr>
                <w:spacing w:val="-7"/>
                <w:sz w:val="20"/>
              </w:rPr>
              <w:t> </w:t>
            </w:r>
            <w:r>
              <w:rPr>
                <w:sz w:val="20"/>
              </w:rPr>
              <w:t>maximum</w:t>
            </w:r>
            <w:r>
              <w:rPr>
                <w:spacing w:val="-5"/>
                <w:sz w:val="20"/>
              </w:rPr>
              <w:t> </w:t>
            </w:r>
            <w:r>
              <w:rPr>
                <w:sz w:val="20"/>
              </w:rPr>
              <w:t>amount</w:t>
            </w:r>
            <w:r>
              <w:rPr>
                <w:spacing w:val="-6"/>
                <w:sz w:val="20"/>
              </w:rPr>
              <w:t> </w:t>
            </w:r>
            <w:r>
              <w:rPr>
                <w:sz w:val="20"/>
              </w:rPr>
              <w:t>of</w:t>
            </w:r>
            <w:r>
              <w:rPr>
                <w:spacing w:val="-7"/>
                <w:sz w:val="20"/>
              </w:rPr>
              <w:t> </w:t>
            </w:r>
            <w:r>
              <w:rPr>
                <w:sz w:val="20"/>
              </w:rPr>
              <w:t>financial</w:t>
            </w:r>
            <w:r>
              <w:rPr>
                <w:spacing w:val="-6"/>
                <w:sz w:val="20"/>
              </w:rPr>
              <w:t> </w:t>
            </w:r>
            <w:r>
              <w:rPr>
                <w:sz w:val="20"/>
              </w:rPr>
              <w:t>liability</w:t>
            </w:r>
            <w:r>
              <w:rPr>
                <w:spacing w:val="-5"/>
                <w:sz w:val="20"/>
              </w:rPr>
              <w:t> </w:t>
            </w:r>
            <w:r>
              <w:rPr>
                <w:sz w:val="20"/>
              </w:rPr>
              <w:t>for</w:t>
            </w:r>
            <w:r>
              <w:rPr>
                <w:spacing w:val="-7"/>
                <w:sz w:val="20"/>
              </w:rPr>
              <w:t> </w:t>
            </w:r>
            <w:r>
              <w:rPr>
                <w:sz w:val="20"/>
              </w:rPr>
              <w:t>unauthorized payment (59)</w:t>
            </w:r>
          </w:p>
          <w:p>
            <w:pPr>
              <w:pStyle w:val="TableParagraph"/>
              <w:spacing w:line="261" w:lineRule="auto" w:before="2"/>
              <w:ind w:left="107"/>
              <w:rPr>
                <w:i/>
                <w:sz w:val="20"/>
              </w:rPr>
            </w:pPr>
            <w:r>
              <w:rPr>
                <w:i/>
                <w:sz w:val="20"/>
              </w:rPr>
              <w:t>*The</w:t>
            </w:r>
            <w:r>
              <w:rPr>
                <w:i/>
                <w:spacing w:val="-3"/>
                <w:sz w:val="20"/>
              </w:rPr>
              <w:t> </w:t>
            </w:r>
            <w:r>
              <w:rPr>
                <w:i/>
                <w:sz w:val="20"/>
              </w:rPr>
              <w:t>full</w:t>
            </w:r>
            <w:r>
              <w:rPr>
                <w:i/>
                <w:spacing w:val="-3"/>
                <w:sz w:val="20"/>
              </w:rPr>
              <w:t> </w:t>
            </w:r>
            <w:r>
              <w:rPr>
                <w:i/>
                <w:sz w:val="20"/>
              </w:rPr>
              <w:t>score</w:t>
            </w:r>
            <w:r>
              <w:rPr>
                <w:i/>
                <w:spacing w:val="-3"/>
                <w:sz w:val="20"/>
              </w:rPr>
              <w:t> </w:t>
            </w:r>
            <w:r>
              <w:rPr>
                <w:i/>
                <w:sz w:val="20"/>
              </w:rPr>
              <w:t>will</w:t>
            </w:r>
            <w:r>
              <w:rPr>
                <w:i/>
                <w:spacing w:val="-3"/>
                <w:sz w:val="20"/>
              </w:rPr>
              <w:t> </w:t>
            </w:r>
            <w:r>
              <w:rPr>
                <w:i/>
                <w:sz w:val="20"/>
              </w:rPr>
              <w:t>be</w:t>
            </w:r>
            <w:r>
              <w:rPr>
                <w:i/>
                <w:spacing w:val="-3"/>
                <w:sz w:val="20"/>
              </w:rPr>
              <w:t> </w:t>
            </w:r>
            <w:r>
              <w:rPr>
                <w:i/>
                <w:sz w:val="20"/>
              </w:rPr>
              <w:t>granted</w:t>
            </w:r>
            <w:r>
              <w:rPr>
                <w:i/>
                <w:spacing w:val="-2"/>
                <w:sz w:val="20"/>
              </w:rPr>
              <w:t> </w:t>
            </w:r>
            <w:r>
              <w:rPr>
                <w:i/>
                <w:sz w:val="20"/>
              </w:rPr>
              <w:t>if</w:t>
            </w:r>
            <w:r>
              <w:rPr>
                <w:i/>
                <w:spacing w:val="-3"/>
                <w:sz w:val="20"/>
              </w:rPr>
              <w:t> </w:t>
            </w:r>
            <w:r>
              <w:rPr>
                <w:i/>
                <w:sz w:val="20"/>
              </w:rPr>
              <w:t>any</w:t>
            </w:r>
            <w:r>
              <w:rPr>
                <w:i/>
                <w:spacing w:val="-5"/>
                <w:sz w:val="20"/>
              </w:rPr>
              <w:t> </w:t>
            </w:r>
            <w:r>
              <w:rPr>
                <w:i/>
                <w:sz w:val="20"/>
              </w:rPr>
              <w:t>of</w:t>
            </w:r>
            <w:r>
              <w:rPr>
                <w:i/>
                <w:spacing w:val="-3"/>
                <w:sz w:val="20"/>
              </w:rPr>
              <w:t> </w:t>
            </w:r>
            <w:r>
              <w:rPr>
                <w:i/>
                <w:sz w:val="20"/>
              </w:rPr>
              <w:t>the</w:t>
            </w:r>
            <w:r>
              <w:rPr>
                <w:i/>
                <w:spacing w:val="-3"/>
                <w:sz w:val="20"/>
              </w:rPr>
              <w:t> </w:t>
            </w:r>
            <w:r>
              <w:rPr>
                <w:i/>
                <w:sz w:val="20"/>
              </w:rPr>
              <w:t>questions</w:t>
            </w:r>
            <w:r>
              <w:rPr>
                <w:i/>
                <w:spacing w:val="-4"/>
                <w:sz w:val="20"/>
              </w:rPr>
              <w:t> </w:t>
            </w:r>
            <w:r>
              <w:rPr>
                <w:i/>
                <w:sz w:val="20"/>
              </w:rPr>
              <w:t>is</w:t>
            </w:r>
            <w:r>
              <w:rPr>
                <w:i/>
                <w:spacing w:val="-4"/>
                <w:sz w:val="20"/>
              </w:rPr>
              <w:t> </w:t>
            </w:r>
            <w:r>
              <w:rPr>
                <w:i/>
                <w:sz w:val="20"/>
              </w:rPr>
              <w:t>answered</w:t>
            </w:r>
            <w:r>
              <w:rPr>
                <w:i/>
                <w:spacing w:val="-2"/>
                <w:sz w:val="20"/>
              </w:rPr>
              <w:t> </w:t>
            </w:r>
            <w:r>
              <w:rPr>
                <w:i/>
                <w:sz w:val="20"/>
              </w:rPr>
              <w:t>as </w:t>
            </w:r>
            <w:r>
              <w:rPr>
                <w:i/>
                <w:spacing w:val="-4"/>
                <w:sz w:val="20"/>
              </w:rPr>
              <w:t>yes</w:t>
            </w:r>
          </w:p>
        </w:tc>
        <w:tc>
          <w:tcPr>
            <w:tcW w:w="1191" w:type="dxa"/>
          </w:tcPr>
          <w:p>
            <w:pPr>
              <w:pStyle w:val="TableParagraph"/>
              <w:rPr>
                <w:i/>
                <w:sz w:val="20"/>
              </w:rPr>
            </w:pPr>
          </w:p>
          <w:p>
            <w:pPr>
              <w:pStyle w:val="TableParagraph"/>
              <w:ind w:left="630"/>
              <w:rPr>
                <w:sz w:val="20"/>
              </w:rPr>
            </w:pPr>
            <w:r>
              <w:rPr>
                <w:spacing w:val="-2"/>
                <w:sz w:val="20"/>
              </w:rPr>
              <w:t>0.062</w:t>
            </w:r>
          </w:p>
          <w:p>
            <w:pPr>
              <w:pStyle w:val="TableParagraph"/>
              <w:spacing w:before="1"/>
              <w:ind w:left="630"/>
              <w:rPr>
                <w:sz w:val="20"/>
              </w:rPr>
            </w:pPr>
            <w:r>
              <w:rPr>
                <w:spacing w:val="-2"/>
                <w:sz w:val="20"/>
              </w:rPr>
              <w:t>0.062</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left="630"/>
              <w:rPr>
                <w:sz w:val="20"/>
              </w:rPr>
            </w:pPr>
            <w:r>
              <w:rPr>
                <w:spacing w:val="-2"/>
                <w:sz w:val="20"/>
              </w:rPr>
              <w:t>0.062</w:t>
            </w:r>
          </w:p>
          <w:p>
            <w:pPr>
              <w:pStyle w:val="TableParagraph"/>
              <w:spacing w:before="228"/>
              <w:ind w:left="630"/>
              <w:rPr>
                <w:sz w:val="20"/>
              </w:rPr>
            </w:pPr>
            <w:r>
              <w:rPr>
                <w:spacing w:val="-2"/>
                <w:sz w:val="20"/>
              </w:rPr>
              <w:t>0.062</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ind w:left="630"/>
              <w:rPr>
                <w:sz w:val="20"/>
              </w:rPr>
            </w:pPr>
            <w:r>
              <w:rPr>
                <w:spacing w:val="-2"/>
                <w:sz w:val="20"/>
              </w:rPr>
              <w:t>0.062</w:t>
            </w:r>
          </w:p>
          <w:p>
            <w:pPr>
              <w:pStyle w:val="TableParagraph"/>
              <w:spacing w:before="1"/>
              <w:rPr>
                <w:i/>
                <w:sz w:val="20"/>
              </w:rPr>
            </w:pPr>
          </w:p>
          <w:p>
            <w:pPr>
              <w:pStyle w:val="TableParagraph"/>
              <w:ind w:left="630"/>
              <w:rPr>
                <w:sz w:val="20"/>
              </w:rPr>
            </w:pPr>
            <w:r>
              <w:rPr>
                <w:spacing w:val="-2"/>
                <w:sz w:val="20"/>
              </w:rPr>
              <w:t>0.062</w:t>
            </w:r>
          </w:p>
          <w:p>
            <w:pPr>
              <w:pStyle w:val="TableParagraph"/>
              <w:spacing w:before="228"/>
              <w:ind w:left="630"/>
              <w:rPr>
                <w:sz w:val="20"/>
              </w:rPr>
            </w:pPr>
            <w:r>
              <w:rPr>
                <w:spacing w:val="-2"/>
                <w:sz w:val="20"/>
              </w:rPr>
              <w:t>0.062</w:t>
            </w:r>
          </w:p>
          <w:p>
            <w:pPr>
              <w:pStyle w:val="TableParagraph"/>
              <w:rPr>
                <w:i/>
                <w:sz w:val="20"/>
              </w:rPr>
            </w:pPr>
          </w:p>
          <w:p>
            <w:pPr>
              <w:pStyle w:val="TableParagraph"/>
              <w:spacing w:before="1"/>
              <w:rPr>
                <w:i/>
                <w:sz w:val="20"/>
              </w:rPr>
            </w:pPr>
          </w:p>
          <w:p>
            <w:pPr>
              <w:pStyle w:val="TableParagraph"/>
              <w:spacing w:before="1"/>
              <w:ind w:left="630"/>
              <w:rPr>
                <w:sz w:val="20"/>
              </w:rPr>
            </w:pPr>
            <w:r>
              <w:rPr>
                <w:spacing w:val="-2"/>
                <w:sz w:val="20"/>
              </w:rPr>
              <w:t>0.062</w:t>
            </w:r>
          </w:p>
          <w:p>
            <w:pPr>
              <w:pStyle w:val="TableParagraph"/>
              <w:spacing w:before="228"/>
              <w:rPr>
                <w:i/>
                <w:sz w:val="20"/>
              </w:rPr>
            </w:pPr>
          </w:p>
          <w:p>
            <w:pPr>
              <w:pStyle w:val="TableParagraph"/>
              <w:ind w:left="630"/>
              <w:rPr>
                <w:sz w:val="20"/>
              </w:rPr>
            </w:pPr>
            <w:r>
              <w:rPr>
                <w:spacing w:val="-2"/>
                <w:sz w:val="20"/>
              </w:rPr>
              <w:t>0.125</w:t>
            </w:r>
          </w:p>
          <w:p>
            <w:pPr>
              <w:pStyle w:val="TableParagraph"/>
              <w:spacing w:before="1"/>
              <w:ind w:left="630"/>
              <w:rPr>
                <w:sz w:val="20"/>
              </w:rPr>
            </w:pPr>
            <w:r>
              <w:rPr>
                <w:spacing w:val="-2"/>
                <w:sz w:val="20"/>
              </w:rPr>
              <w:t>0.062</w:t>
            </w:r>
          </w:p>
          <w:p>
            <w:pPr>
              <w:pStyle w:val="TableParagraph"/>
              <w:ind w:left="630"/>
              <w:rPr>
                <w:sz w:val="20"/>
              </w:rPr>
            </w:pPr>
            <w:r>
              <w:rPr>
                <w:spacing w:val="-2"/>
                <w:sz w:val="20"/>
              </w:rPr>
              <w:t>0.062</w:t>
            </w:r>
          </w:p>
          <w:p>
            <w:pPr>
              <w:pStyle w:val="TableParagraph"/>
              <w:spacing w:before="1"/>
              <w:ind w:left="630"/>
              <w:rPr>
                <w:sz w:val="20"/>
              </w:rPr>
            </w:pPr>
            <w:r>
              <w:rPr>
                <w:spacing w:val="-2"/>
                <w:sz w:val="20"/>
              </w:rPr>
              <w:t>0.125</w:t>
            </w:r>
          </w:p>
        </w:tc>
        <w:tc>
          <w:tcPr>
            <w:tcW w:w="1191" w:type="dxa"/>
          </w:tcPr>
          <w:p>
            <w:pPr>
              <w:pStyle w:val="TableParagraph"/>
              <w:rPr>
                <w:i/>
                <w:sz w:val="20"/>
              </w:rPr>
            </w:pPr>
          </w:p>
          <w:p>
            <w:pPr>
              <w:pStyle w:val="TableParagraph"/>
              <w:ind w:left="630"/>
              <w:rPr>
                <w:sz w:val="20"/>
              </w:rPr>
            </w:pPr>
            <w:r>
              <w:rPr>
                <w:spacing w:val="-2"/>
                <w:sz w:val="20"/>
              </w:rPr>
              <w:t>0.062</w:t>
            </w:r>
          </w:p>
          <w:p>
            <w:pPr>
              <w:pStyle w:val="TableParagraph"/>
              <w:spacing w:before="1"/>
              <w:ind w:left="630"/>
              <w:rPr>
                <w:sz w:val="20"/>
              </w:rPr>
            </w:pPr>
            <w:r>
              <w:rPr>
                <w:spacing w:val="-2"/>
                <w:sz w:val="20"/>
              </w:rPr>
              <w:t>0.062</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left="630"/>
              <w:rPr>
                <w:sz w:val="20"/>
              </w:rPr>
            </w:pPr>
            <w:r>
              <w:rPr>
                <w:spacing w:val="-2"/>
                <w:sz w:val="20"/>
              </w:rPr>
              <w:t>0.062</w:t>
            </w:r>
          </w:p>
          <w:p>
            <w:pPr>
              <w:pStyle w:val="TableParagraph"/>
              <w:spacing w:before="228"/>
              <w:ind w:left="630"/>
              <w:rPr>
                <w:sz w:val="20"/>
              </w:rPr>
            </w:pPr>
            <w:r>
              <w:rPr>
                <w:spacing w:val="-2"/>
                <w:sz w:val="20"/>
              </w:rPr>
              <w:t>0.062</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ind w:left="630"/>
              <w:rPr>
                <w:sz w:val="20"/>
              </w:rPr>
            </w:pPr>
            <w:r>
              <w:rPr>
                <w:spacing w:val="-2"/>
                <w:sz w:val="20"/>
              </w:rPr>
              <w:t>0.062</w:t>
            </w:r>
          </w:p>
          <w:p>
            <w:pPr>
              <w:pStyle w:val="TableParagraph"/>
              <w:spacing w:before="1"/>
              <w:rPr>
                <w:i/>
                <w:sz w:val="20"/>
              </w:rPr>
            </w:pPr>
          </w:p>
          <w:p>
            <w:pPr>
              <w:pStyle w:val="TableParagraph"/>
              <w:ind w:left="630"/>
              <w:rPr>
                <w:sz w:val="20"/>
              </w:rPr>
            </w:pPr>
            <w:r>
              <w:rPr>
                <w:spacing w:val="-2"/>
                <w:sz w:val="20"/>
              </w:rPr>
              <w:t>0.062</w:t>
            </w:r>
          </w:p>
          <w:p>
            <w:pPr>
              <w:pStyle w:val="TableParagraph"/>
              <w:spacing w:before="228"/>
              <w:ind w:left="630"/>
              <w:rPr>
                <w:sz w:val="20"/>
              </w:rPr>
            </w:pPr>
            <w:r>
              <w:rPr>
                <w:spacing w:val="-2"/>
                <w:sz w:val="20"/>
              </w:rPr>
              <w:t>0.062</w:t>
            </w:r>
          </w:p>
          <w:p>
            <w:pPr>
              <w:pStyle w:val="TableParagraph"/>
              <w:rPr>
                <w:i/>
                <w:sz w:val="20"/>
              </w:rPr>
            </w:pPr>
          </w:p>
          <w:p>
            <w:pPr>
              <w:pStyle w:val="TableParagraph"/>
              <w:spacing w:before="1"/>
              <w:rPr>
                <w:i/>
                <w:sz w:val="20"/>
              </w:rPr>
            </w:pPr>
          </w:p>
          <w:p>
            <w:pPr>
              <w:pStyle w:val="TableParagraph"/>
              <w:spacing w:before="1"/>
              <w:ind w:left="630"/>
              <w:rPr>
                <w:sz w:val="20"/>
              </w:rPr>
            </w:pPr>
            <w:r>
              <w:rPr>
                <w:spacing w:val="-2"/>
                <w:sz w:val="20"/>
              </w:rPr>
              <w:t>0.062</w:t>
            </w:r>
          </w:p>
          <w:p>
            <w:pPr>
              <w:pStyle w:val="TableParagraph"/>
              <w:spacing w:before="228"/>
              <w:rPr>
                <w:i/>
                <w:sz w:val="20"/>
              </w:rPr>
            </w:pPr>
          </w:p>
          <w:p>
            <w:pPr>
              <w:pStyle w:val="TableParagraph"/>
              <w:ind w:left="630"/>
              <w:rPr>
                <w:sz w:val="20"/>
              </w:rPr>
            </w:pPr>
            <w:r>
              <w:rPr>
                <w:spacing w:val="-2"/>
                <w:sz w:val="20"/>
              </w:rPr>
              <w:t>0.125</w:t>
            </w:r>
          </w:p>
          <w:p>
            <w:pPr>
              <w:pStyle w:val="TableParagraph"/>
              <w:spacing w:before="1"/>
              <w:ind w:left="630"/>
              <w:rPr>
                <w:sz w:val="20"/>
              </w:rPr>
            </w:pPr>
            <w:r>
              <w:rPr>
                <w:spacing w:val="-2"/>
                <w:sz w:val="20"/>
              </w:rPr>
              <w:t>0.062</w:t>
            </w:r>
          </w:p>
          <w:p>
            <w:pPr>
              <w:pStyle w:val="TableParagraph"/>
              <w:ind w:left="630"/>
              <w:rPr>
                <w:sz w:val="20"/>
              </w:rPr>
            </w:pPr>
            <w:r>
              <w:rPr>
                <w:spacing w:val="-2"/>
                <w:sz w:val="20"/>
              </w:rPr>
              <w:t>0.062</w:t>
            </w:r>
          </w:p>
          <w:p>
            <w:pPr>
              <w:pStyle w:val="TableParagraph"/>
              <w:spacing w:before="1"/>
              <w:ind w:left="630"/>
              <w:rPr>
                <w:sz w:val="20"/>
              </w:rPr>
            </w:pPr>
            <w:r>
              <w:rPr>
                <w:spacing w:val="-2"/>
                <w:sz w:val="20"/>
              </w:rPr>
              <w:t>0.125</w:t>
            </w:r>
          </w:p>
        </w:tc>
        <w:tc>
          <w:tcPr>
            <w:tcW w:w="1191" w:type="dxa"/>
          </w:tcPr>
          <w:p>
            <w:pPr>
              <w:pStyle w:val="TableParagraph"/>
              <w:rPr>
                <w:i/>
                <w:sz w:val="20"/>
              </w:rPr>
            </w:pPr>
          </w:p>
          <w:p>
            <w:pPr>
              <w:pStyle w:val="TableParagraph"/>
              <w:ind w:left="629"/>
              <w:rPr>
                <w:sz w:val="20"/>
              </w:rPr>
            </w:pPr>
            <w:r>
              <w:rPr>
                <w:spacing w:val="-2"/>
                <w:sz w:val="20"/>
              </w:rPr>
              <w:t>0.125</w:t>
            </w:r>
          </w:p>
          <w:p>
            <w:pPr>
              <w:pStyle w:val="TableParagraph"/>
              <w:spacing w:before="1"/>
              <w:ind w:left="629"/>
              <w:rPr>
                <w:sz w:val="20"/>
              </w:rPr>
            </w:pPr>
            <w:r>
              <w:rPr>
                <w:spacing w:val="-2"/>
                <w:sz w:val="20"/>
              </w:rPr>
              <w:t>0.125</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ind w:left="629"/>
              <w:rPr>
                <w:sz w:val="20"/>
              </w:rPr>
            </w:pPr>
            <w:r>
              <w:rPr>
                <w:spacing w:val="-2"/>
                <w:sz w:val="20"/>
              </w:rPr>
              <w:t>0.125</w:t>
            </w:r>
          </w:p>
          <w:p>
            <w:pPr>
              <w:pStyle w:val="TableParagraph"/>
              <w:spacing w:before="228"/>
              <w:ind w:left="629"/>
              <w:rPr>
                <w:sz w:val="20"/>
              </w:rPr>
            </w:pPr>
            <w:r>
              <w:rPr>
                <w:spacing w:val="-2"/>
                <w:sz w:val="20"/>
              </w:rPr>
              <w:t>0.125</w:t>
            </w: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
              <w:rPr>
                <w:i/>
                <w:sz w:val="20"/>
              </w:rPr>
            </w:pPr>
          </w:p>
          <w:p>
            <w:pPr>
              <w:pStyle w:val="TableParagraph"/>
              <w:ind w:left="629"/>
              <w:rPr>
                <w:sz w:val="20"/>
              </w:rPr>
            </w:pPr>
            <w:r>
              <w:rPr>
                <w:spacing w:val="-2"/>
                <w:sz w:val="20"/>
              </w:rPr>
              <w:t>0.125</w:t>
            </w:r>
          </w:p>
          <w:p>
            <w:pPr>
              <w:pStyle w:val="TableParagraph"/>
              <w:spacing w:before="1"/>
              <w:rPr>
                <w:i/>
                <w:sz w:val="20"/>
              </w:rPr>
            </w:pPr>
          </w:p>
          <w:p>
            <w:pPr>
              <w:pStyle w:val="TableParagraph"/>
              <w:ind w:left="629"/>
              <w:rPr>
                <w:sz w:val="20"/>
              </w:rPr>
            </w:pPr>
            <w:r>
              <w:rPr>
                <w:spacing w:val="-2"/>
                <w:sz w:val="20"/>
              </w:rPr>
              <w:t>0.125</w:t>
            </w:r>
          </w:p>
          <w:p>
            <w:pPr>
              <w:pStyle w:val="TableParagraph"/>
              <w:spacing w:before="228"/>
              <w:ind w:left="629"/>
              <w:rPr>
                <w:sz w:val="20"/>
              </w:rPr>
            </w:pPr>
            <w:r>
              <w:rPr>
                <w:spacing w:val="-2"/>
                <w:sz w:val="20"/>
              </w:rPr>
              <w:t>0.125</w:t>
            </w:r>
          </w:p>
          <w:p>
            <w:pPr>
              <w:pStyle w:val="TableParagraph"/>
              <w:rPr>
                <w:i/>
                <w:sz w:val="20"/>
              </w:rPr>
            </w:pPr>
          </w:p>
          <w:p>
            <w:pPr>
              <w:pStyle w:val="TableParagraph"/>
              <w:spacing w:before="1"/>
              <w:rPr>
                <w:i/>
                <w:sz w:val="20"/>
              </w:rPr>
            </w:pPr>
          </w:p>
          <w:p>
            <w:pPr>
              <w:pStyle w:val="TableParagraph"/>
              <w:spacing w:before="1"/>
              <w:ind w:left="629"/>
              <w:rPr>
                <w:sz w:val="20"/>
              </w:rPr>
            </w:pPr>
            <w:r>
              <w:rPr>
                <w:spacing w:val="-2"/>
                <w:sz w:val="20"/>
              </w:rPr>
              <w:t>0.125</w:t>
            </w:r>
          </w:p>
          <w:p>
            <w:pPr>
              <w:pStyle w:val="TableParagraph"/>
              <w:spacing w:before="228"/>
              <w:rPr>
                <w:i/>
                <w:sz w:val="20"/>
              </w:rPr>
            </w:pPr>
          </w:p>
          <w:p>
            <w:pPr>
              <w:pStyle w:val="TableParagraph"/>
              <w:ind w:left="629"/>
              <w:rPr>
                <w:sz w:val="20"/>
              </w:rPr>
            </w:pPr>
            <w:r>
              <w:rPr>
                <w:spacing w:val="-2"/>
                <w:sz w:val="20"/>
              </w:rPr>
              <w:t>0.250</w:t>
            </w:r>
          </w:p>
          <w:p>
            <w:pPr>
              <w:pStyle w:val="TableParagraph"/>
              <w:spacing w:before="1"/>
              <w:ind w:left="629"/>
              <w:rPr>
                <w:sz w:val="20"/>
              </w:rPr>
            </w:pPr>
            <w:r>
              <w:rPr>
                <w:spacing w:val="-2"/>
                <w:sz w:val="20"/>
              </w:rPr>
              <w:t>0.125</w:t>
            </w:r>
          </w:p>
          <w:p>
            <w:pPr>
              <w:pStyle w:val="TableParagraph"/>
              <w:ind w:left="629"/>
              <w:rPr>
                <w:sz w:val="20"/>
              </w:rPr>
            </w:pPr>
            <w:r>
              <w:rPr>
                <w:spacing w:val="-2"/>
                <w:sz w:val="20"/>
              </w:rPr>
              <w:t>0.125</w:t>
            </w:r>
          </w:p>
          <w:p>
            <w:pPr>
              <w:pStyle w:val="TableParagraph"/>
              <w:spacing w:before="1"/>
              <w:ind w:left="629"/>
              <w:rPr>
                <w:sz w:val="20"/>
              </w:rPr>
            </w:pPr>
            <w:r>
              <w:rPr>
                <w:spacing w:val="-2"/>
                <w:sz w:val="20"/>
              </w:rPr>
              <w:t>0.250</w:t>
            </w:r>
          </w:p>
        </w:tc>
      </w:tr>
      <w:tr>
        <w:trPr>
          <w:trHeight w:val="1624" w:hRule="atLeast"/>
        </w:trPr>
        <w:tc>
          <w:tcPr>
            <w:tcW w:w="5789" w:type="dxa"/>
          </w:tcPr>
          <w:p>
            <w:pPr>
              <w:pStyle w:val="TableParagraph"/>
              <w:ind w:left="107"/>
              <w:rPr>
                <w:b/>
                <w:sz w:val="20"/>
              </w:rPr>
            </w:pPr>
            <w:r>
              <w:rPr>
                <w:b/>
                <w:sz w:val="20"/>
              </w:rPr>
              <w:t>Fee</w:t>
            </w:r>
            <w:r>
              <w:rPr>
                <w:b/>
                <w:spacing w:val="-6"/>
                <w:sz w:val="20"/>
              </w:rPr>
              <w:t> </w:t>
            </w:r>
            <w:r>
              <w:rPr>
                <w:b/>
                <w:sz w:val="20"/>
              </w:rPr>
              <w:t>Disclosure</w:t>
            </w:r>
            <w:r>
              <w:rPr>
                <w:b/>
                <w:spacing w:val="-6"/>
                <w:sz w:val="20"/>
              </w:rPr>
              <w:t> </w:t>
            </w:r>
            <w:r>
              <w:rPr>
                <w:b/>
                <w:sz w:val="20"/>
              </w:rPr>
              <w:t>and</w:t>
            </w:r>
            <w:r>
              <w:rPr>
                <w:b/>
                <w:spacing w:val="-6"/>
                <w:sz w:val="20"/>
              </w:rPr>
              <w:t> </w:t>
            </w:r>
            <w:r>
              <w:rPr>
                <w:b/>
                <w:sz w:val="20"/>
              </w:rPr>
              <w:t>Change</w:t>
            </w:r>
            <w:r>
              <w:rPr>
                <w:b/>
                <w:spacing w:val="-6"/>
                <w:sz w:val="20"/>
              </w:rPr>
              <w:t> </w:t>
            </w:r>
            <w:r>
              <w:rPr>
                <w:b/>
                <w:spacing w:val="-2"/>
                <w:sz w:val="20"/>
              </w:rPr>
              <w:t>Notifications</w:t>
            </w:r>
          </w:p>
          <w:p>
            <w:pPr>
              <w:pStyle w:val="TableParagraph"/>
              <w:spacing w:line="230" w:lineRule="exact"/>
              <w:ind w:left="107"/>
              <w:rPr>
                <w:sz w:val="20"/>
              </w:rPr>
            </w:pPr>
            <w:r>
              <w:rPr>
                <w:sz w:val="20"/>
              </w:rPr>
              <w:t>For</w:t>
            </w:r>
            <w:r>
              <w:rPr>
                <w:spacing w:val="-2"/>
                <w:sz w:val="20"/>
              </w:rPr>
              <w:t> </w:t>
            </w:r>
            <w:r>
              <w:rPr>
                <w:sz w:val="20"/>
              </w:rPr>
              <w:t>bank</w:t>
            </w:r>
            <w:r>
              <w:rPr>
                <w:spacing w:val="-3"/>
                <w:sz w:val="20"/>
              </w:rPr>
              <w:t> </w:t>
            </w:r>
            <w:r>
              <w:rPr>
                <w:spacing w:val="-5"/>
                <w:sz w:val="20"/>
              </w:rPr>
              <w:t>PSP</w:t>
            </w:r>
          </w:p>
          <w:p>
            <w:pPr>
              <w:pStyle w:val="TableParagraph"/>
              <w:numPr>
                <w:ilvl w:val="0"/>
                <w:numId w:val="64"/>
              </w:numPr>
              <w:tabs>
                <w:tab w:pos="361" w:val="left" w:leader="none"/>
              </w:tabs>
              <w:spacing w:line="238" w:lineRule="exact" w:before="0" w:after="0"/>
              <w:ind w:left="361" w:right="0" w:hanging="179"/>
              <w:jc w:val="left"/>
              <w:rPr>
                <w:sz w:val="20"/>
              </w:rPr>
            </w:pPr>
            <w:r>
              <w:rPr>
                <w:sz w:val="20"/>
              </w:rPr>
              <w:t>Disclosure</w:t>
            </w:r>
            <w:r>
              <w:rPr>
                <w:spacing w:val="-5"/>
                <w:sz w:val="20"/>
              </w:rPr>
              <w:t> </w:t>
            </w:r>
            <w:r>
              <w:rPr>
                <w:sz w:val="20"/>
              </w:rPr>
              <w:t>of</w:t>
            </w:r>
            <w:r>
              <w:rPr>
                <w:spacing w:val="-3"/>
                <w:sz w:val="20"/>
              </w:rPr>
              <w:t> </w:t>
            </w:r>
            <w:r>
              <w:rPr>
                <w:sz w:val="20"/>
              </w:rPr>
              <w:t>all</w:t>
            </w:r>
            <w:r>
              <w:rPr>
                <w:spacing w:val="-4"/>
                <w:sz w:val="20"/>
              </w:rPr>
              <w:t> </w:t>
            </w:r>
            <w:r>
              <w:rPr>
                <w:sz w:val="20"/>
              </w:rPr>
              <w:t>fees</w:t>
            </w:r>
            <w:r>
              <w:rPr>
                <w:spacing w:val="-5"/>
                <w:sz w:val="20"/>
              </w:rPr>
              <w:t> </w:t>
            </w:r>
            <w:r>
              <w:rPr>
                <w:sz w:val="20"/>
              </w:rPr>
              <w:t>for</w:t>
            </w:r>
            <w:r>
              <w:rPr>
                <w:spacing w:val="-6"/>
                <w:sz w:val="20"/>
              </w:rPr>
              <w:t> </w:t>
            </w:r>
            <w:r>
              <w:rPr>
                <w:sz w:val="20"/>
              </w:rPr>
              <w:t>use</w:t>
            </w:r>
            <w:r>
              <w:rPr>
                <w:spacing w:val="-4"/>
                <w:sz w:val="20"/>
              </w:rPr>
              <w:t> </w:t>
            </w:r>
            <w:r>
              <w:rPr>
                <w:sz w:val="20"/>
              </w:rPr>
              <w:t>of</w:t>
            </w:r>
            <w:r>
              <w:rPr>
                <w:spacing w:val="-3"/>
                <w:sz w:val="20"/>
              </w:rPr>
              <w:t> </w:t>
            </w:r>
            <w:r>
              <w:rPr>
                <w:sz w:val="20"/>
              </w:rPr>
              <w:t>e-payment</w:t>
            </w:r>
            <w:r>
              <w:rPr>
                <w:spacing w:val="-4"/>
                <w:sz w:val="20"/>
              </w:rPr>
              <w:t> (60)</w:t>
            </w:r>
          </w:p>
          <w:p>
            <w:pPr>
              <w:pStyle w:val="TableParagraph"/>
              <w:numPr>
                <w:ilvl w:val="0"/>
                <w:numId w:val="64"/>
              </w:numPr>
              <w:tabs>
                <w:tab w:pos="360" w:val="left" w:leader="none"/>
              </w:tabs>
              <w:spacing w:line="230" w:lineRule="auto" w:before="2" w:after="0"/>
              <w:ind w:left="107" w:right="2358" w:firstLine="74"/>
              <w:jc w:val="left"/>
              <w:rPr>
                <w:sz w:val="20"/>
              </w:rPr>
            </w:pPr>
            <w:r>
              <w:rPr>
                <w:sz w:val="20"/>
              </w:rPr>
              <w:t>Notify</w:t>
            </w:r>
            <w:r>
              <w:rPr>
                <w:spacing w:val="-5"/>
                <w:sz w:val="20"/>
              </w:rPr>
              <w:t> </w:t>
            </w:r>
            <w:r>
              <w:rPr>
                <w:sz w:val="20"/>
              </w:rPr>
              <w:t>user</w:t>
            </w:r>
            <w:r>
              <w:rPr>
                <w:spacing w:val="-5"/>
                <w:sz w:val="20"/>
              </w:rPr>
              <w:t> </w:t>
            </w:r>
            <w:r>
              <w:rPr>
                <w:sz w:val="20"/>
              </w:rPr>
              <w:t>about</w:t>
            </w:r>
            <w:r>
              <w:rPr>
                <w:spacing w:val="-6"/>
                <w:sz w:val="20"/>
              </w:rPr>
              <w:t> </w:t>
            </w:r>
            <w:r>
              <w:rPr>
                <w:sz w:val="20"/>
              </w:rPr>
              <w:t>changes</w:t>
            </w:r>
            <w:r>
              <w:rPr>
                <w:spacing w:val="-7"/>
                <w:sz w:val="20"/>
              </w:rPr>
              <w:t> </w:t>
            </w:r>
            <w:r>
              <w:rPr>
                <w:sz w:val="20"/>
              </w:rPr>
              <w:t>in</w:t>
            </w:r>
            <w:r>
              <w:rPr>
                <w:spacing w:val="-5"/>
                <w:sz w:val="20"/>
              </w:rPr>
              <w:t> </w:t>
            </w:r>
            <w:r>
              <w:rPr>
                <w:sz w:val="20"/>
              </w:rPr>
              <w:t>fees</w:t>
            </w:r>
            <w:r>
              <w:rPr>
                <w:spacing w:val="-7"/>
                <w:sz w:val="20"/>
              </w:rPr>
              <w:t> </w:t>
            </w:r>
            <w:r>
              <w:rPr>
                <w:sz w:val="20"/>
              </w:rPr>
              <w:t>(61) For non-bank PSP</w:t>
            </w:r>
          </w:p>
          <w:p>
            <w:pPr>
              <w:pStyle w:val="TableParagraph"/>
              <w:numPr>
                <w:ilvl w:val="0"/>
                <w:numId w:val="64"/>
              </w:numPr>
              <w:tabs>
                <w:tab w:pos="361" w:val="left" w:leader="none"/>
              </w:tabs>
              <w:spacing w:line="240" w:lineRule="exact" w:before="1" w:after="0"/>
              <w:ind w:left="361" w:right="0" w:hanging="179"/>
              <w:jc w:val="left"/>
              <w:rPr>
                <w:sz w:val="20"/>
              </w:rPr>
            </w:pPr>
            <w:r>
              <w:rPr>
                <w:sz w:val="20"/>
              </w:rPr>
              <w:t>Disclosure</w:t>
            </w:r>
            <w:r>
              <w:rPr>
                <w:spacing w:val="-5"/>
                <w:sz w:val="20"/>
              </w:rPr>
              <w:t> </w:t>
            </w:r>
            <w:r>
              <w:rPr>
                <w:sz w:val="20"/>
              </w:rPr>
              <w:t>of</w:t>
            </w:r>
            <w:r>
              <w:rPr>
                <w:spacing w:val="-3"/>
                <w:sz w:val="20"/>
              </w:rPr>
              <w:t> </w:t>
            </w:r>
            <w:r>
              <w:rPr>
                <w:sz w:val="20"/>
              </w:rPr>
              <w:t>all</w:t>
            </w:r>
            <w:r>
              <w:rPr>
                <w:spacing w:val="-4"/>
                <w:sz w:val="20"/>
              </w:rPr>
              <w:t> </w:t>
            </w:r>
            <w:r>
              <w:rPr>
                <w:sz w:val="20"/>
              </w:rPr>
              <w:t>fees</w:t>
            </w:r>
            <w:r>
              <w:rPr>
                <w:spacing w:val="-5"/>
                <w:sz w:val="20"/>
              </w:rPr>
              <w:t> </w:t>
            </w:r>
            <w:r>
              <w:rPr>
                <w:sz w:val="20"/>
              </w:rPr>
              <w:t>for</w:t>
            </w:r>
            <w:r>
              <w:rPr>
                <w:spacing w:val="-6"/>
                <w:sz w:val="20"/>
              </w:rPr>
              <w:t> </w:t>
            </w:r>
            <w:r>
              <w:rPr>
                <w:sz w:val="20"/>
              </w:rPr>
              <w:t>use</w:t>
            </w:r>
            <w:r>
              <w:rPr>
                <w:spacing w:val="-4"/>
                <w:sz w:val="20"/>
              </w:rPr>
              <w:t> </w:t>
            </w:r>
            <w:r>
              <w:rPr>
                <w:sz w:val="20"/>
              </w:rPr>
              <w:t>of</w:t>
            </w:r>
            <w:r>
              <w:rPr>
                <w:spacing w:val="-3"/>
                <w:sz w:val="20"/>
              </w:rPr>
              <w:t> </w:t>
            </w:r>
            <w:r>
              <w:rPr>
                <w:sz w:val="20"/>
              </w:rPr>
              <w:t>e-payment</w:t>
            </w:r>
            <w:r>
              <w:rPr>
                <w:spacing w:val="-4"/>
                <w:sz w:val="20"/>
              </w:rPr>
              <w:t> (66)</w:t>
            </w:r>
          </w:p>
          <w:p>
            <w:pPr>
              <w:pStyle w:val="TableParagraph"/>
              <w:numPr>
                <w:ilvl w:val="0"/>
                <w:numId w:val="64"/>
              </w:numPr>
              <w:tabs>
                <w:tab w:pos="361" w:val="left" w:leader="none"/>
              </w:tabs>
              <w:spacing w:line="209" w:lineRule="exact" w:before="0" w:after="0"/>
              <w:ind w:left="361" w:right="0" w:hanging="179"/>
              <w:jc w:val="left"/>
              <w:rPr>
                <w:sz w:val="20"/>
              </w:rPr>
            </w:pPr>
            <w:r>
              <w:rPr>
                <w:sz w:val="20"/>
              </w:rPr>
              <w:t>Notify</w:t>
            </w:r>
            <w:r>
              <w:rPr>
                <w:spacing w:val="-4"/>
                <w:sz w:val="20"/>
              </w:rPr>
              <w:t> </w:t>
            </w:r>
            <w:r>
              <w:rPr>
                <w:sz w:val="20"/>
              </w:rPr>
              <w:t>user</w:t>
            </w:r>
            <w:r>
              <w:rPr>
                <w:spacing w:val="-4"/>
                <w:sz w:val="20"/>
              </w:rPr>
              <w:t> </w:t>
            </w:r>
            <w:r>
              <w:rPr>
                <w:sz w:val="20"/>
              </w:rPr>
              <w:t>about</w:t>
            </w:r>
            <w:r>
              <w:rPr>
                <w:spacing w:val="-4"/>
                <w:sz w:val="20"/>
              </w:rPr>
              <w:t> </w:t>
            </w:r>
            <w:r>
              <w:rPr>
                <w:sz w:val="20"/>
              </w:rPr>
              <w:t>changes</w:t>
            </w:r>
            <w:r>
              <w:rPr>
                <w:spacing w:val="-6"/>
                <w:sz w:val="20"/>
              </w:rPr>
              <w:t> </w:t>
            </w:r>
            <w:r>
              <w:rPr>
                <w:sz w:val="20"/>
              </w:rPr>
              <w:t>in</w:t>
            </w:r>
            <w:r>
              <w:rPr>
                <w:spacing w:val="-3"/>
                <w:sz w:val="20"/>
              </w:rPr>
              <w:t> </w:t>
            </w:r>
            <w:r>
              <w:rPr>
                <w:sz w:val="20"/>
              </w:rPr>
              <w:t>fees</w:t>
            </w:r>
            <w:r>
              <w:rPr>
                <w:spacing w:val="-6"/>
                <w:sz w:val="20"/>
              </w:rPr>
              <w:t> </w:t>
            </w:r>
            <w:r>
              <w:rPr>
                <w:spacing w:val="-4"/>
                <w:sz w:val="20"/>
              </w:rPr>
              <w:t>(67)</w:t>
            </w:r>
          </w:p>
        </w:tc>
        <w:tc>
          <w:tcPr>
            <w:tcW w:w="1191" w:type="dxa"/>
          </w:tcPr>
          <w:p>
            <w:pPr>
              <w:pStyle w:val="TableParagraph"/>
              <w:ind w:right="98"/>
              <w:jc w:val="right"/>
              <w:rPr>
                <w:b/>
                <w:sz w:val="20"/>
              </w:rPr>
            </w:pPr>
            <w:r>
              <w:rPr>
                <w:b/>
                <w:spacing w:val="-10"/>
                <w:sz w:val="20"/>
              </w:rPr>
              <w:t>1</w:t>
            </w:r>
          </w:p>
          <w:p>
            <w:pPr>
              <w:pStyle w:val="TableParagraph"/>
              <w:spacing w:before="228"/>
              <w:ind w:left="731"/>
              <w:rPr>
                <w:sz w:val="20"/>
              </w:rPr>
            </w:pPr>
            <w:r>
              <w:rPr>
                <w:spacing w:val="-4"/>
                <w:sz w:val="20"/>
              </w:rPr>
              <w:t>0.25</w:t>
            </w:r>
          </w:p>
          <w:p>
            <w:pPr>
              <w:pStyle w:val="TableParagraph"/>
              <w:spacing w:before="1"/>
              <w:ind w:left="731"/>
              <w:rPr>
                <w:sz w:val="20"/>
              </w:rPr>
            </w:pPr>
            <w:r>
              <w:rPr>
                <w:spacing w:val="-4"/>
                <w:sz w:val="20"/>
              </w:rPr>
              <w:t>0.25</w:t>
            </w:r>
          </w:p>
          <w:p>
            <w:pPr>
              <w:pStyle w:val="TableParagraph"/>
              <w:rPr>
                <w:i/>
                <w:sz w:val="20"/>
              </w:rPr>
            </w:pPr>
          </w:p>
          <w:p>
            <w:pPr>
              <w:pStyle w:val="TableParagraph"/>
              <w:spacing w:before="1"/>
              <w:ind w:left="731"/>
              <w:rPr>
                <w:sz w:val="20"/>
              </w:rPr>
            </w:pPr>
            <w:r>
              <w:rPr>
                <w:spacing w:val="-4"/>
                <w:sz w:val="20"/>
              </w:rPr>
              <w:t>0.25</w:t>
            </w:r>
          </w:p>
          <w:p>
            <w:pPr>
              <w:pStyle w:val="TableParagraph"/>
              <w:spacing w:line="224" w:lineRule="exact"/>
              <w:ind w:left="731"/>
              <w:rPr>
                <w:sz w:val="20"/>
              </w:rPr>
            </w:pPr>
            <w:r>
              <w:rPr>
                <w:spacing w:val="-4"/>
                <w:sz w:val="20"/>
              </w:rPr>
              <w:t>0.25</w:t>
            </w:r>
          </w:p>
        </w:tc>
        <w:tc>
          <w:tcPr>
            <w:tcW w:w="1191" w:type="dxa"/>
          </w:tcPr>
          <w:p>
            <w:pPr>
              <w:pStyle w:val="TableParagraph"/>
              <w:ind w:right="98"/>
              <w:jc w:val="right"/>
              <w:rPr>
                <w:b/>
                <w:sz w:val="20"/>
              </w:rPr>
            </w:pPr>
            <w:r>
              <w:rPr>
                <w:b/>
                <w:spacing w:val="-10"/>
                <w:sz w:val="20"/>
              </w:rPr>
              <w:t>1</w:t>
            </w:r>
          </w:p>
          <w:p>
            <w:pPr>
              <w:pStyle w:val="TableParagraph"/>
              <w:spacing w:before="228"/>
              <w:ind w:left="731"/>
              <w:rPr>
                <w:sz w:val="20"/>
              </w:rPr>
            </w:pPr>
            <w:r>
              <w:rPr>
                <w:spacing w:val="-4"/>
                <w:sz w:val="20"/>
              </w:rPr>
              <w:t>0.25</w:t>
            </w:r>
          </w:p>
          <w:p>
            <w:pPr>
              <w:pStyle w:val="TableParagraph"/>
              <w:spacing w:before="1"/>
              <w:ind w:left="731"/>
              <w:rPr>
                <w:sz w:val="20"/>
              </w:rPr>
            </w:pPr>
            <w:r>
              <w:rPr>
                <w:spacing w:val="-4"/>
                <w:sz w:val="20"/>
              </w:rPr>
              <w:t>0.25</w:t>
            </w:r>
          </w:p>
          <w:p>
            <w:pPr>
              <w:pStyle w:val="TableParagraph"/>
              <w:rPr>
                <w:i/>
                <w:sz w:val="20"/>
              </w:rPr>
            </w:pPr>
          </w:p>
          <w:p>
            <w:pPr>
              <w:pStyle w:val="TableParagraph"/>
              <w:spacing w:before="1"/>
              <w:ind w:left="731"/>
              <w:rPr>
                <w:sz w:val="20"/>
              </w:rPr>
            </w:pPr>
            <w:r>
              <w:rPr>
                <w:spacing w:val="-4"/>
                <w:sz w:val="20"/>
              </w:rPr>
              <w:t>0.25</w:t>
            </w:r>
          </w:p>
          <w:p>
            <w:pPr>
              <w:pStyle w:val="TableParagraph"/>
              <w:spacing w:line="224" w:lineRule="exact"/>
              <w:ind w:left="731"/>
              <w:rPr>
                <w:sz w:val="20"/>
              </w:rPr>
            </w:pPr>
            <w:r>
              <w:rPr>
                <w:spacing w:val="-4"/>
                <w:sz w:val="20"/>
              </w:rPr>
              <w:t>0.25</w:t>
            </w:r>
          </w:p>
        </w:tc>
        <w:tc>
          <w:tcPr>
            <w:tcW w:w="1191" w:type="dxa"/>
          </w:tcPr>
          <w:p>
            <w:pPr>
              <w:pStyle w:val="TableParagraph"/>
              <w:ind w:right="99"/>
              <w:jc w:val="right"/>
              <w:rPr>
                <w:b/>
                <w:sz w:val="20"/>
              </w:rPr>
            </w:pPr>
            <w:r>
              <w:rPr>
                <w:b/>
                <w:spacing w:val="-10"/>
                <w:sz w:val="20"/>
              </w:rPr>
              <w:t>2</w:t>
            </w:r>
          </w:p>
          <w:p>
            <w:pPr>
              <w:pStyle w:val="TableParagraph"/>
              <w:spacing w:before="228"/>
              <w:ind w:left="831"/>
              <w:rPr>
                <w:sz w:val="20"/>
              </w:rPr>
            </w:pPr>
            <w:r>
              <w:rPr>
                <w:spacing w:val="-5"/>
                <w:sz w:val="20"/>
              </w:rPr>
              <w:t>0.5</w:t>
            </w:r>
          </w:p>
          <w:p>
            <w:pPr>
              <w:pStyle w:val="TableParagraph"/>
              <w:spacing w:before="1"/>
              <w:ind w:left="831"/>
              <w:rPr>
                <w:sz w:val="20"/>
              </w:rPr>
            </w:pPr>
            <w:r>
              <w:rPr>
                <w:spacing w:val="-5"/>
                <w:sz w:val="20"/>
              </w:rPr>
              <w:t>0.5</w:t>
            </w:r>
          </w:p>
          <w:p>
            <w:pPr>
              <w:pStyle w:val="TableParagraph"/>
              <w:rPr>
                <w:i/>
                <w:sz w:val="20"/>
              </w:rPr>
            </w:pPr>
          </w:p>
          <w:p>
            <w:pPr>
              <w:pStyle w:val="TableParagraph"/>
              <w:spacing w:before="1"/>
              <w:ind w:left="831"/>
              <w:rPr>
                <w:sz w:val="20"/>
              </w:rPr>
            </w:pPr>
            <w:r>
              <w:rPr>
                <w:spacing w:val="-5"/>
                <w:sz w:val="20"/>
              </w:rPr>
              <w:t>0.5</w:t>
            </w:r>
          </w:p>
          <w:p>
            <w:pPr>
              <w:pStyle w:val="TableParagraph"/>
              <w:spacing w:line="224" w:lineRule="exact"/>
              <w:ind w:left="831"/>
              <w:rPr>
                <w:sz w:val="20"/>
              </w:rPr>
            </w:pPr>
            <w:r>
              <w:rPr>
                <w:spacing w:val="-5"/>
                <w:sz w:val="20"/>
              </w:rPr>
              <w:t>0.5</w:t>
            </w:r>
          </w:p>
        </w:tc>
      </w:tr>
      <w:tr>
        <w:trPr>
          <w:trHeight w:val="1393" w:hRule="atLeast"/>
        </w:trPr>
        <w:tc>
          <w:tcPr>
            <w:tcW w:w="5789" w:type="dxa"/>
          </w:tcPr>
          <w:p>
            <w:pPr>
              <w:pStyle w:val="TableParagraph"/>
              <w:ind w:left="107"/>
              <w:rPr>
                <w:b/>
                <w:sz w:val="20"/>
              </w:rPr>
            </w:pPr>
            <w:r>
              <w:rPr>
                <w:b/>
                <w:sz w:val="20"/>
              </w:rPr>
              <w:t>Disclosure</w:t>
            </w:r>
            <w:r>
              <w:rPr>
                <w:b/>
                <w:spacing w:val="-6"/>
                <w:sz w:val="20"/>
              </w:rPr>
              <w:t> </w:t>
            </w:r>
            <w:r>
              <w:rPr>
                <w:b/>
                <w:sz w:val="20"/>
              </w:rPr>
              <w:t>of</w:t>
            </w:r>
            <w:r>
              <w:rPr>
                <w:b/>
                <w:spacing w:val="-6"/>
                <w:sz w:val="20"/>
              </w:rPr>
              <w:t> </w:t>
            </w:r>
            <w:r>
              <w:rPr>
                <w:b/>
                <w:sz w:val="20"/>
              </w:rPr>
              <w:t>Liability,</w:t>
            </w:r>
            <w:r>
              <w:rPr>
                <w:b/>
                <w:spacing w:val="-5"/>
                <w:sz w:val="20"/>
              </w:rPr>
              <w:t> </w:t>
            </w:r>
            <w:r>
              <w:rPr>
                <w:b/>
                <w:sz w:val="20"/>
              </w:rPr>
              <w:t>Data</w:t>
            </w:r>
            <w:r>
              <w:rPr>
                <w:b/>
                <w:spacing w:val="-6"/>
                <w:sz w:val="20"/>
              </w:rPr>
              <w:t> </w:t>
            </w:r>
            <w:r>
              <w:rPr>
                <w:b/>
                <w:sz w:val="20"/>
              </w:rPr>
              <w:t>Use,</w:t>
            </w:r>
            <w:r>
              <w:rPr>
                <w:b/>
                <w:spacing w:val="-6"/>
                <w:sz w:val="20"/>
              </w:rPr>
              <w:t> </w:t>
            </w:r>
            <w:r>
              <w:rPr>
                <w:b/>
                <w:sz w:val="20"/>
              </w:rPr>
              <w:t>and</w:t>
            </w:r>
            <w:r>
              <w:rPr>
                <w:b/>
                <w:spacing w:val="-6"/>
                <w:sz w:val="20"/>
              </w:rPr>
              <w:t> </w:t>
            </w:r>
            <w:r>
              <w:rPr>
                <w:b/>
                <w:sz w:val="20"/>
              </w:rPr>
              <w:t>Dispute</w:t>
            </w:r>
            <w:r>
              <w:rPr>
                <w:b/>
                <w:spacing w:val="-6"/>
                <w:sz w:val="20"/>
              </w:rPr>
              <w:t> </w:t>
            </w:r>
            <w:r>
              <w:rPr>
                <w:b/>
                <w:spacing w:val="-2"/>
                <w:sz w:val="20"/>
              </w:rPr>
              <w:t>Mechanisms</w:t>
            </w:r>
          </w:p>
          <w:p>
            <w:pPr>
              <w:pStyle w:val="TableParagraph"/>
              <w:spacing w:line="230" w:lineRule="exact"/>
              <w:ind w:left="107"/>
              <w:rPr>
                <w:sz w:val="20"/>
              </w:rPr>
            </w:pPr>
            <w:r>
              <w:rPr>
                <w:sz w:val="20"/>
              </w:rPr>
              <w:t>For</w:t>
            </w:r>
            <w:r>
              <w:rPr>
                <w:spacing w:val="-2"/>
                <w:sz w:val="20"/>
              </w:rPr>
              <w:t> </w:t>
            </w:r>
            <w:r>
              <w:rPr>
                <w:sz w:val="20"/>
              </w:rPr>
              <w:t>bank</w:t>
            </w:r>
            <w:r>
              <w:rPr>
                <w:spacing w:val="-3"/>
                <w:sz w:val="20"/>
              </w:rPr>
              <w:t> </w:t>
            </w:r>
            <w:r>
              <w:rPr>
                <w:spacing w:val="-4"/>
                <w:sz w:val="20"/>
              </w:rPr>
              <w:t>PSP:</w:t>
            </w:r>
          </w:p>
          <w:p>
            <w:pPr>
              <w:pStyle w:val="TableParagraph"/>
              <w:numPr>
                <w:ilvl w:val="0"/>
                <w:numId w:val="65"/>
              </w:numPr>
              <w:tabs>
                <w:tab w:pos="361" w:val="left" w:leader="none"/>
              </w:tabs>
              <w:spacing w:line="238" w:lineRule="exact" w:before="0" w:after="0"/>
              <w:ind w:left="361" w:right="0" w:hanging="179"/>
              <w:jc w:val="left"/>
              <w:rPr>
                <w:sz w:val="20"/>
              </w:rPr>
            </w:pPr>
            <w:r>
              <w:rPr>
                <w:sz w:val="20"/>
              </w:rPr>
              <w:t>Disclosure</w:t>
            </w:r>
            <w:r>
              <w:rPr>
                <w:spacing w:val="-8"/>
                <w:sz w:val="20"/>
              </w:rPr>
              <w:t> </w:t>
            </w:r>
            <w:r>
              <w:rPr>
                <w:sz w:val="20"/>
              </w:rPr>
              <w:t>of</w:t>
            </w:r>
            <w:r>
              <w:rPr>
                <w:spacing w:val="-6"/>
                <w:sz w:val="20"/>
              </w:rPr>
              <w:t> </w:t>
            </w:r>
            <w:r>
              <w:rPr>
                <w:sz w:val="20"/>
              </w:rPr>
              <w:t>liability</w:t>
            </w:r>
            <w:r>
              <w:rPr>
                <w:spacing w:val="-7"/>
                <w:sz w:val="20"/>
              </w:rPr>
              <w:t> </w:t>
            </w:r>
            <w:r>
              <w:rPr>
                <w:spacing w:val="-4"/>
                <w:sz w:val="20"/>
              </w:rPr>
              <w:t>(62)</w:t>
            </w:r>
          </w:p>
          <w:p>
            <w:pPr>
              <w:pStyle w:val="TableParagraph"/>
              <w:numPr>
                <w:ilvl w:val="0"/>
                <w:numId w:val="65"/>
              </w:numPr>
              <w:tabs>
                <w:tab w:pos="361" w:val="left" w:leader="none"/>
              </w:tabs>
              <w:spacing w:line="234" w:lineRule="exact" w:before="0" w:after="0"/>
              <w:ind w:left="361" w:right="0" w:hanging="179"/>
              <w:jc w:val="left"/>
              <w:rPr>
                <w:sz w:val="20"/>
              </w:rPr>
            </w:pPr>
            <w:r>
              <w:rPr>
                <w:sz w:val="20"/>
              </w:rPr>
              <w:t>Disclosure</w:t>
            </w:r>
            <w:r>
              <w:rPr>
                <w:spacing w:val="-5"/>
                <w:sz w:val="20"/>
              </w:rPr>
              <w:t> </w:t>
            </w:r>
            <w:r>
              <w:rPr>
                <w:sz w:val="20"/>
              </w:rPr>
              <w:t>of</w:t>
            </w:r>
            <w:r>
              <w:rPr>
                <w:spacing w:val="-4"/>
                <w:sz w:val="20"/>
              </w:rPr>
              <w:t> </w:t>
            </w:r>
            <w:r>
              <w:rPr>
                <w:sz w:val="20"/>
              </w:rPr>
              <w:t>use</w:t>
            </w:r>
            <w:r>
              <w:rPr>
                <w:spacing w:val="-4"/>
                <w:sz w:val="20"/>
              </w:rPr>
              <w:t> </w:t>
            </w:r>
            <w:r>
              <w:rPr>
                <w:sz w:val="20"/>
              </w:rPr>
              <w:t>of</w:t>
            </w:r>
            <w:r>
              <w:rPr>
                <w:spacing w:val="-4"/>
                <w:sz w:val="20"/>
              </w:rPr>
              <w:t> </w:t>
            </w:r>
            <w:r>
              <w:rPr>
                <w:sz w:val="20"/>
              </w:rPr>
              <w:t>customer</w:t>
            </w:r>
            <w:r>
              <w:rPr>
                <w:spacing w:val="-6"/>
                <w:sz w:val="20"/>
              </w:rPr>
              <w:t> </w:t>
            </w:r>
            <w:r>
              <w:rPr>
                <w:sz w:val="20"/>
              </w:rPr>
              <w:t>data</w:t>
            </w:r>
            <w:r>
              <w:rPr>
                <w:spacing w:val="-5"/>
                <w:sz w:val="20"/>
              </w:rPr>
              <w:t> </w:t>
            </w:r>
            <w:r>
              <w:rPr>
                <w:spacing w:val="-4"/>
                <w:sz w:val="20"/>
              </w:rPr>
              <w:t>(63)</w:t>
            </w:r>
          </w:p>
          <w:p>
            <w:pPr>
              <w:pStyle w:val="TableParagraph"/>
              <w:numPr>
                <w:ilvl w:val="0"/>
                <w:numId w:val="65"/>
              </w:numPr>
              <w:tabs>
                <w:tab w:pos="361" w:val="left" w:leader="none"/>
              </w:tabs>
              <w:spacing w:line="234" w:lineRule="exact" w:before="0" w:after="0"/>
              <w:ind w:left="361" w:right="0" w:hanging="179"/>
              <w:jc w:val="left"/>
              <w:rPr>
                <w:sz w:val="20"/>
              </w:rPr>
            </w:pPr>
            <w:r>
              <w:rPr>
                <w:sz w:val="20"/>
              </w:rPr>
              <w:t>Written</w:t>
            </w:r>
            <w:r>
              <w:rPr>
                <w:spacing w:val="-6"/>
                <w:sz w:val="20"/>
              </w:rPr>
              <w:t> </w:t>
            </w:r>
            <w:r>
              <w:rPr>
                <w:sz w:val="20"/>
              </w:rPr>
              <w:t>policies</w:t>
            </w:r>
            <w:r>
              <w:rPr>
                <w:spacing w:val="-8"/>
                <w:sz w:val="20"/>
              </w:rPr>
              <w:t> </w:t>
            </w:r>
            <w:r>
              <w:rPr>
                <w:sz w:val="20"/>
              </w:rPr>
              <w:t>for</w:t>
            </w:r>
            <w:r>
              <w:rPr>
                <w:spacing w:val="-6"/>
                <w:sz w:val="20"/>
              </w:rPr>
              <w:t> </w:t>
            </w:r>
            <w:r>
              <w:rPr>
                <w:sz w:val="20"/>
              </w:rPr>
              <w:t>complaints</w:t>
            </w:r>
            <w:r>
              <w:rPr>
                <w:spacing w:val="-7"/>
                <w:sz w:val="20"/>
              </w:rPr>
              <w:t> </w:t>
            </w:r>
            <w:r>
              <w:rPr>
                <w:sz w:val="20"/>
              </w:rPr>
              <w:t>handling</w:t>
            </w:r>
            <w:r>
              <w:rPr>
                <w:spacing w:val="-8"/>
                <w:sz w:val="20"/>
              </w:rPr>
              <w:t> </w:t>
            </w:r>
            <w:r>
              <w:rPr>
                <w:sz w:val="20"/>
              </w:rPr>
              <w:t>procedures</w:t>
            </w:r>
            <w:r>
              <w:rPr>
                <w:spacing w:val="-8"/>
                <w:sz w:val="20"/>
              </w:rPr>
              <w:t> </w:t>
            </w:r>
            <w:r>
              <w:rPr>
                <w:spacing w:val="-4"/>
                <w:sz w:val="20"/>
              </w:rPr>
              <w:t>(64)</w:t>
            </w:r>
          </w:p>
          <w:p>
            <w:pPr>
              <w:pStyle w:val="TableParagraph"/>
              <w:numPr>
                <w:ilvl w:val="0"/>
                <w:numId w:val="65"/>
              </w:numPr>
              <w:tabs>
                <w:tab w:pos="361" w:val="left" w:leader="none"/>
              </w:tabs>
              <w:spacing w:line="208" w:lineRule="exact" w:before="0" w:after="0"/>
              <w:ind w:left="361" w:right="0" w:hanging="179"/>
              <w:jc w:val="left"/>
              <w:rPr>
                <w:sz w:val="20"/>
              </w:rPr>
            </w:pPr>
            <w:r>
              <w:rPr>
                <w:sz w:val="20"/>
              </w:rPr>
              <w:t>General</w:t>
            </w:r>
            <w:r>
              <w:rPr>
                <w:spacing w:val="-5"/>
                <w:sz w:val="20"/>
              </w:rPr>
              <w:t> </w:t>
            </w:r>
            <w:r>
              <w:rPr>
                <w:sz w:val="20"/>
              </w:rPr>
              <w:t>terms</w:t>
            </w:r>
            <w:r>
              <w:rPr>
                <w:spacing w:val="-5"/>
                <w:sz w:val="20"/>
              </w:rPr>
              <w:t> </w:t>
            </w:r>
            <w:r>
              <w:rPr>
                <w:sz w:val="20"/>
              </w:rPr>
              <w:t>of</w:t>
            </w:r>
            <w:r>
              <w:rPr>
                <w:spacing w:val="-4"/>
                <w:sz w:val="20"/>
              </w:rPr>
              <w:t> </w:t>
            </w:r>
            <w:r>
              <w:rPr>
                <w:sz w:val="20"/>
              </w:rPr>
              <w:t>services</w:t>
            </w:r>
            <w:r>
              <w:rPr>
                <w:spacing w:val="-5"/>
                <w:sz w:val="20"/>
              </w:rPr>
              <w:t> </w:t>
            </w:r>
            <w:r>
              <w:rPr>
                <w:spacing w:val="-4"/>
                <w:sz w:val="20"/>
              </w:rPr>
              <w:t>(65)</w:t>
            </w:r>
          </w:p>
        </w:tc>
        <w:tc>
          <w:tcPr>
            <w:tcW w:w="1191" w:type="dxa"/>
          </w:tcPr>
          <w:p>
            <w:pPr>
              <w:pStyle w:val="TableParagraph"/>
              <w:ind w:right="98"/>
              <w:jc w:val="right"/>
              <w:rPr>
                <w:b/>
                <w:sz w:val="20"/>
              </w:rPr>
            </w:pPr>
            <w:r>
              <w:rPr>
                <w:b/>
                <w:spacing w:val="-10"/>
                <w:sz w:val="20"/>
              </w:rPr>
              <w:t>1</w:t>
            </w:r>
          </w:p>
          <w:p>
            <w:pPr>
              <w:pStyle w:val="TableParagraph"/>
              <w:spacing w:before="1"/>
              <w:rPr>
                <w:i/>
                <w:sz w:val="20"/>
              </w:rPr>
            </w:pPr>
          </w:p>
          <w:p>
            <w:pPr>
              <w:pStyle w:val="TableParagraph"/>
              <w:spacing w:line="229" w:lineRule="exact"/>
              <w:ind w:left="630"/>
              <w:rPr>
                <w:sz w:val="20"/>
              </w:rPr>
            </w:pPr>
            <w:r>
              <w:rPr>
                <w:spacing w:val="-2"/>
                <w:sz w:val="20"/>
              </w:rPr>
              <w:t>0.125</w:t>
            </w:r>
          </w:p>
          <w:p>
            <w:pPr>
              <w:pStyle w:val="TableParagraph"/>
              <w:spacing w:line="229" w:lineRule="exact"/>
              <w:ind w:left="630"/>
              <w:rPr>
                <w:sz w:val="20"/>
              </w:rPr>
            </w:pPr>
            <w:r>
              <w:rPr>
                <w:spacing w:val="-2"/>
                <w:sz w:val="20"/>
              </w:rPr>
              <w:t>0.125</w:t>
            </w:r>
          </w:p>
          <w:p>
            <w:pPr>
              <w:pStyle w:val="TableParagraph"/>
              <w:ind w:left="630"/>
              <w:rPr>
                <w:sz w:val="20"/>
              </w:rPr>
            </w:pPr>
            <w:r>
              <w:rPr>
                <w:spacing w:val="-2"/>
                <w:sz w:val="20"/>
              </w:rPr>
              <w:t>0.125</w:t>
            </w:r>
          </w:p>
          <w:p>
            <w:pPr>
              <w:pStyle w:val="TableParagraph"/>
              <w:spacing w:line="224" w:lineRule="exact" w:before="1"/>
              <w:ind w:left="630"/>
              <w:rPr>
                <w:sz w:val="20"/>
              </w:rPr>
            </w:pPr>
            <w:r>
              <w:rPr>
                <w:spacing w:val="-2"/>
                <w:sz w:val="20"/>
              </w:rPr>
              <w:t>0.125</w:t>
            </w:r>
          </w:p>
        </w:tc>
        <w:tc>
          <w:tcPr>
            <w:tcW w:w="1191" w:type="dxa"/>
          </w:tcPr>
          <w:p>
            <w:pPr>
              <w:pStyle w:val="TableParagraph"/>
              <w:ind w:right="98"/>
              <w:jc w:val="right"/>
              <w:rPr>
                <w:b/>
                <w:sz w:val="20"/>
              </w:rPr>
            </w:pPr>
            <w:r>
              <w:rPr>
                <w:b/>
                <w:spacing w:val="-10"/>
                <w:sz w:val="20"/>
              </w:rPr>
              <w:t>1</w:t>
            </w:r>
          </w:p>
          <w:p>
            <w:pPr>
              <w:pStyle w:val="TableParagraph"/>
              <w:spacing w:before="1"/>
              <w:rPr>
                <w:i/>
                <w:sz w:val="20"/>
              </w:rPr>
            </w:pPr>
          </w:p>
          <w:p>
            <w:pPr>
              <w:pStyle w:val="TableParagraph"/>
              <w:spacing w:line="229" w:lineRule="exact"/>
              <w:ind w:left="630"/>
              <w:rPr>
                <w:sz w:val="20"/>
              </w:rPr>
            </w:pPr>
            <w:r>
              <w:rPr>
                <w:spacing w:val="-2"/>
                <w:sz w:val="20"/>
              </w:rPr>
              <w:t>0.125</w:t>
            </w:r>
          </w:p>
          <w:p>
            <w:pPr>
              <w:pStyle w:val="TableParagraph"/>
              <w:spacing w:line="229" w:lineRule="exact"/>
              <w:ind w:left="630"/>
              <w:rPr>
                <w:sz w:val="20"/>
              </w:rPr>
            </w:pPr>
            <w:r>
              <w:rPr>
                <w:spacing w:val="-2"/>
                <w:sz w:val="20"/>
              </w:rPr>
              <w:t>0.125</w:t>
            </w:r>
          </w:p>
          <w:p>
            <w:pPr>
              <w:pStyle w:val="TableParagraph"/>
              <w:ind w:left="630"/>
              <w:rPr>
                <w:sz w:val="20"/>
              </w:rPr>
            </w:pPr>
            <w:r>
              <w:rPr>
                <w:spacing w:val="-2"/>
                <w:sz w:val="20"/>
              </w:rPr>
              <w:t>0.125</w:t>
            </w:r>
          </w:p>
          <w:p>
            <w:pPr>
              <w:pStyle w:val="TableParagraph"/>
              <w:spacing w:line="224" w:lineRule="exact" w:before="1"/>
              <w:ind w:left="630"/>
              <w:rPr>
                <w:sz w:val="20"/>
              </w:rPr>
            </w:pPr>
            <w:r>
              <w:rPr>
                <w:spacing w:val="-2"/>
                <w:sz w:val="20"/>
              </w:rPr>
              <w:t>0.125</w:t>
            </w:r>
          </w:p>
        </w:tc>
        <w:tc>
          <w:tcPr>
            <w:tcW w:w="1191" w:type="dxa"/>
          </w:tcPr>
          <w:p>
            <w:pPr>
              <w:pStyle w:val="TableParagraph"/>
              <w:ind w:right="99"/>
              <w:jc w:val="right"/>
              <w:rPr>
                <w:b/>
                <w:sz w:val="20"/>
              </w:rPr>
            </w:pPr>
            <w:r>
              <w:rPr>
                <w:b/>
                <w:spacing w:val="-10"/>
                <w:sz w:val="20"/>
              </w:rPr>
              <w:t>2</w:t>
            </w:r>
          </w:p>
          <w:p>
            <w:pPr>
              <w:pStyle w:val="TableParagraph"/>
              <w:spacing w:before="1"/>
              <w:rPr>
                <w:i/>
                <w:sz w:val="20"/>
              </w:rPr>
            </w:pPr>
          </w:p>
          <w:p>
            <w:pPr>
              <w:pStyle w:val="TableParagraph"/>
              <w:spacing w:line="229" w:lineRule="exact"/>
              <w:ind w:left="730"/>
              <w:rPr>
                <w:sz w:val="20"/>
              </w:rPr>
            </w:pPr>
            <w:r>
              <w:rPr>
                <w:spacing w:val="-4"/>
                <w:sz w:val="20"/>
              </w:rPr>
              <w:t>0.25</w:t>
            </w:r>
          </w:p>
          <w:p>
            <w:pPr>
              <w:pStyle w:val="TableParagraph"/>
              <w:spacing w:line="229" w:lineRule="exact"/>
              <w:ind w:left="730"/>
              <w:rPr>
                <w:sz w:val="20"/>
              </w:rPr>
            </w:pPr>
            <w:r>
              <w:rPr>
                <w:spacing w:val="-4"/>
                <w:sz w:val="20"/>
              </w:rPr>
              <w:t>0.25</w:t>
            </w:r>
          </w:p>
          <w:p>
            <w:pPr>
              <w:pStyle w:val="TableParagraph"/>
              <w:ind w:left="730"/>
              <w:rPr>
                <w:sz w:val="20"/>
              </w:rPr>
            </w:pPr>
            <w:r>
              <w:rPr>
                <w:spacing w:val="-4"/>
                <w:sz w:val="20"/>
              </w:rPr>
              <w:t>0.25</w:t>
            </w:r>
          </w:p>
          <w:p>
            <w:pPr>
              <w:pStyle w:val="TableParagraph"/>
              <w:spacing w:line="224" w:lineRule="exact" w:before="1"/>
              <w:ind w:left="730"/>
              <w:rPr>
                <w:sz w:val="20"/>
              </w:rPr>
            </w:pPr>
            <w:r>
              <w:rPr>
                <w:spacing w:val="-4"/>
                <w:sz w:val="20"/>
              </w:rPr>
              <w:t>0.25</w:t>
            </w:r>
          </w:p>
        </w:tc>
      </w:tr>
    </w:tbl>
    <w:p>
      <w:pPr>
        <w:pStyle w:val="TableParagraph"/>
        <w:spacing w:after="0" w:line="224" w:lineRule="exact"/>
        <w:rPr>
          <w:sz w:val="20"/>
        </w:rPr>
        <w:sectPr>
          <w:type w:val="continuous"/>
          <w:pgSz w:w="12240" w:h="15840"/>
          <w:pgMar w:header="0" w:footer="522" w:top="1420" w:bottom="1074"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9"/>
        <w:gridCol w:w="1191"/>
        <w:gridCol w:w="1191"/>
        <w:gridCol w:w="1191"/>
      </w:tblGrid>
      <w:tr>
        <w:trPr>
          <w:trHeight w:val="1163" w:hRule="atLeast"/>
        </w:trPr>
        <w:tc>
          <w:tcPr>
            <w:tcW w:w="5789" w:type="dxa"/>
          </w:tcPr>
          <w:p>
            <w:pPr>
              <w:pStyle w:val="TableParagraph"/>
              <w:spacing w:line="230" w:lineRule="exact"/>
              <w:ind w:left="182"/>
              <w:rPr>
                <w:sz w:val="20"/>
              </w:rPr>
            </w:pPr>
            <w:r>
              <w:rPr>
                <w:sz w:val="20"/>
              </w:rPr>
              <w:t>For</w:t>
            </w:r>
            <w:r>
              <w:rPr>
                <w:spacing w:val="-5"/>
                <w:sz w:val="20"/>
              </w:rPr>
              <w:t> </w:t>
            </w:r>
            <w:r>
              <w:rPr>
                <w:sz w:val="20"/>
              </w:rPr>
              <w:t>non-bank</w:t>
            </w:r>
            <w:r>
              <w:rPr>
                <w:spacing w:val="-5"/>
                <w:sz w:val="20"/>
              </w:rPr>
              <w:t> </w:t>
            </w:r>
            <w:r>
              <w:rPr>
                <w:spacing w:val="-4"/>
                <w:sz w:val="20"/>
              </w:rPr>
              <w:t>PSP:</w:t>
            </w:r>
          </w:p>
          <w:p>
            <w:pPr>
              <w:pStyle w:val="TableParagraph"/>
              <w:numPr>
                <w:ilvl w:val="0"/>
                <w:numId w:val="66"/>
              </w:numPr>
              <w:tabs>
                <w:tab w:pos="361" w:val="left" w:leader="none"/>
              </w:tabs>
              <w:spacing w:line="238" w:lineRule="exact" w:before="0" w:after="0"/>
              <w:ind w:left="361" w:right="0" w:hanging="179"/>
              <w:jc w:val="left"/>
              <w:rPr>
                <w:sz w:val="20"/>
              </w:rPr>
            </w:pPr>
            <w:r>
              <w:rPr>
                <w:sz w:val="20"/>
              </w:rPr>
              <w:t>Disclosure</w:t>
            </w:r>
            <w:r>
              <w:rPr>
                <w:spacing w:val="-8"/>
                <w:sz w:val="20"/>
              </w:rPr>
              <w:t> </w:t>
            </w:r>
            <w:r>
              <w:rPr>
                <w:sz w:val="20"/>
              </w:rPr>
              <w:t>of</w:t>
            </w:r>
            <w:r>
              <w:rPr>
                <w:spacing w:val="-6"/>
                <w:sz w:val="20"/>
              </w:rPr>
              <w:t> </w:t>
            </w:r>
            <w:r>
              <w:rPr>
                <w:sz w:val="20"/>
              </w:rPr>
              <w:t>liability</w:t>
            </w:r>
            <w:r>
              <w:rPr>
                <w:spacing w:val="-7"/>
                <w:sz w:val="20"/>
              </w:rPr>
              <w:t> </w:t>
            </w:r>
            <w:r>
              <w:rPr>
                <w:spacing w:val="-4"/>
                <w:sz w:val="20"/>
              </w:rPr>
              <w:t>(68)</w:t>
            </w:r>
          </w:p>
          <w:p>
            <w:pPr>
              <w:pStyle w:val="TableParagraph"/>
              <w:numPr>
                <w:ilvl w:val="0"/>
                <w:numId w:val="66"/>
              </w:numPr>
              <w:tabs>
                <w:tab w:pos="361" w:val="left" w:leader="none"/>
              </w:tabs>
              <w:spacing w:line="234" w:lineRule="exact" w:before="0" w:after="0"/>
              <w:ind w:left="361" w:right="0" w:hanging="179"/>
              <w:jc w:val="left"/>
              <w:rPr>
                <w:sz w:val="20"/>
              </w:rPr>
            </w:pPr>
            <w:r>
              <w:rPr>
                <w:sz w:val="20"/>
              </w:rPr>
              <w:t>Disclosure</w:t>
            </w:r>
            <w:r>
              <w:rPr>
                <w:spacing w:val="-5"/>
                <w:sz w:val="20"/>
              </w:rPr>
              <w:t> </w:t>
            </w:r>
            <w:r>
              <w:rPr>
                <w:sz w:val="20"/>
              </w:rPr>
              <w:t>of</w:t>
            </w:r>
            <w:r>
              <w:rPr>
                <w:spacing w:val="-4"/>
                <w:sz w:val="20"/>
              </w:rPr>
              <w:t> </w:t>
            </w:r>
            <w:r>
              <w:rPr>
                <w:sz w:val="20"/>
              </w:rPr>
              <w:t>use</w:t>
            </w:r>
            <w:r>
              <w:rPr>
                <w:spacing w:val="-4"/>
                <w:sz w:val="20"/>
              </w:rPr>
              <w:t> </w:t>
            </w:r>
            <w:r>
              <w:rPr>
                <w:sz w:val="20"/>
              </w:rPr>
              <w:t>of</w:t>
            </w:r>
            <w:r>
              <w:rPr>
                <w:spacing w:val="-4"/>
                <w:sz w:val="20"/>
              </w:rPr>
              <w:t> </w:t>
            </w:r>
            <w:r>
              <w:rPr>
                <w:sz w:val="20"/>
              </w:rPr>
              <w:t>customer</w:t>
            </w:r>
            <w:r>
              <w:rPr>
                <w:spacing w:val="-6"/>
                <w:sz w:val="20"/>
              </w:rPr>
              <w:t> </w:t>
            </w:r>
            <w:r>
              <w:rPr>
                <w:sz w:val="20"/>
              </w:rPr>
              <w:t>data</w:t>
            </w:r>
            <w:r>
              <w:rPr>
                <w:spacing w:val="-5"/>
                <w:sz w:val="20"/>
              </w:rPr>
              <w:t> </w:t>
            </w:r>
            <w:r>
              <w:rPr>
                <w:spacing w:val="-4"/>
                <w:sz w:val="20"/>
              </w:rPr>
              <w:t>(69)</w:t>
            </w:r>
          </w:p>
          <w:p>
            <w:pPr>
              <w:pStyle w:val="TableParagraph"/>
              <w:numPr>
                <w:ilvl w:val="0"/>
                <w:numId w:val="66"/>
              </w:numPr>
              <w:tabs>
                <w:tab w:pos="361" w:val="left" w:leader="none"/>
              </w:tabs>
              <w:spacing w:line="234" w:lineRule="exact" w:before="0" w:after="0"/>
              <w:ind w:left="361" w:right="0" w:hanging="179"/>
              <w:jc w:val="left"/>
              <w:rPr>
                <w:sz w:val="20"/>
              </w:rPr>
            </w:pPr>
            <w:r>
              <w:rPr>
                <w:sz w:val="20"/>
              </w:rPr>
              <w:t>Written</w:t>
            </w:r>
            <w:r>
              <w:rPr>
                <w:spacing w:val="-6"/>
                <w:sz w:val="20"/>
              </w:rPr>
              <w:t> </w:t>
            </w:r>
            <w:r>
              <w:rPr>
                <w:sz w:val="20"/>
              </w:rPr>
              <w:t>policies</w:t>
            </w:r>
            <w:r>
              <w:rPr>
                <w:spacing w:val="-8"/>
                <w:sz w:val="20"/>
              </w:rPr>
              <w:t> </w:t>
            </w:r>
            <w:r>
              <w:rPr>
                <w:sz w:val="20"/>
              </w:rPr>
              <w:t>for</w:t>
            </w:r>
            <w:r>
              <w:rPr>
                <w:spacing w:val="-6"/>
                <w:sz w:val="20"/>
              </w:rPr>
              <w:t> </w:t>
            </w:r>
            <w:r>
              <w:rPr>
                <w:sz w:val="20"/>
              </w:rPr>
              <w:t>complaints</w:t>
            </w:r>
            <w:r>
              <w:rPr>
                <w:spacing w:val="-7"/>
                <w:sz w:val="20"/>
              </w:rPr>
              <w:t> </w:t>
            </w:r>
            <w:r>
              <w:rPr>
                <w:sz w:val="20"/>
              </w:rPr>
              <w:t>handling</w:t>
            </w:r>
            <w:r>
              <w:rPr>
                <w:spacing w:val="-8"/>
                <w:sz w:val="20"/>
              </w:rPr>
              <w:t> </w:t>
            </w:r>
            <w:r>
              <w:rPr>
                <w:sz w:val="20"/>
              </w:rPr>
              <w:t>procedures</w:t>
            </w:r>
            <w:r>
              <w:rPr>
                <w:spacing w:val="-8"/>
                <w:sz w:val="20"/>
              </w:rPr>
              <w:t> </w:t>
            </w:r>
            <w:r>
              <w:rPr>
                <w:spacing w:val="-4"/>
                <w:sz w:val="20"/>
              </w:rPr>
              <w:t>(70)</w:t>
            </w:r>
          </w:p>
          <w:p>
            <w:pPr>
              <w:pStyle w:val="TableParagraph"/>
              <w:numPr>
                <w:ilvl w:val="0"/>
                <w:numId w:val="66"/>
              </w:numPr>
              <w:tabs>
                <w:tab w:pos="361" w:val="left" w:leader="none"/>
              </w:tabs>
              <w:spacing w:line="208" w:lineRule="exact" w:before="0" w:after="0"/>
              <w:ind w:left="361" w:right="0" w:hanging="179"/>
              <w:jc w:val="left"/>
              <w:rPr>
                <w:sz w:val="20"/>
              </w:rPr>
            </w:pPr>
            <w:r>
              <w:rPr>
                <w:sz w:val="20"/>
              </w:rPr>
              <w:t>General</w:t>
            </w:r>
            <w:r>
              <w:rPr>
                <w:spacing w:val="-5"/>
                <w:sz w:val="20"/>
              </w:rPr>
              <w:t> </w:t>
            </w:r>
            <w:r>
              <w:rPr>
                <w:sz w:val="20"/>
              </w:rPr>
              <w:t>terms</w:t>
            </w:r>
            <w:r>
              <w:rPr>
                <w:spacing w:val="-5"/>
                <w:sz w:val="20"/>
              </w:rPr>
              <w:t> </w:t>
            </w:r>
            <w:r>
              <w:rPr>
                <w:sz w:val="20"/>
              </w:rPr>
              <w:t>of</w:t>
            </w:r>
            <w:r>
              <w:rPr>
                <w:spacing w:val="-4"/>
                <w:sz w:val="20"/>
              </w:rPr>
              <w:t> </w:t>
            </w:r>
            <w:r>
              <w:rPr>
                <w:sz w:val="20"/>
              </w:rPr>
              <w:t>services</w:t>
            </w:r>
            <w:r>
              <w:rPr>
                <w:spacing w:val="-5"/>
                <w:sz w:val="20"/>
              </w:rPr>
              <w:t> </w:t>
            </w:r>
            <w:r>
              <w:rPr>
                <w:spacing w:val="-4"/>
                <w:sz w:val="20"/>
              </w:rPr>
              <w:t>(71)</w:t>
            </w:r>
          </w:p>
        </w:tc>
        <w:tc>
          <w:tcPr>
            <w:tcW w:w="1191" w:type="dxa"/>
          </w:tcPr>
          <w:p>
            <w:pPr>
              <w:pStyle w:val="TableParagraph"/>
              <w:rPr>
                <w:i/>
                <w:sz w:val="20"/>
              </w:rPr>
            </w:pPr>
          </w:p>
          <w:p>
            <w:pPr>
              <w:pStyle w:val="TableParagraph"/>
              <w:ind w:left="630"/>
              <w:rPr>
                <w:sz w:val="20"/>
              </w:rPr>
            </w:pPr>
            <w:r>
              <w:rPr>
                <w:spacing w:val="-2"/>
                <w:sz w:val="20"/>
              </w:rPr>
              <w:t>0.125</w:t>
            </w:r>
          </w:p>
          <w:p>
            <w:pPr>
              <w:pStyle w:val="TableParagraph"/>
              <w:spacing w:line="229" w:lineRule="exact" w:before="1"/>
              <w:ind w:left="630"/>
              <w:rPr>
                <w:sz w:val="20"/>
              </w:rPr>
            </w:pPr>
            <w:r>
              <w:rPr>
                <w:spacing w:val="-2"/>
                <w:sz w:val="20"/>
              </w:rPr>
              <w:t>0.125</w:t>
            </w:r>
          </w:p>
          <w:p>
            <w:pPr>
              <w:pStyle w:val="TableParagraph"/>
              <w:spacing w:line="229" w:lineRule="exact"/>
              <w:ind w:left="630"/>
              <w:rPr>
                <w:sz w:val="20"/>
              </w:rPr>
            </w:pPr>
            <w:r>
              <w:rPr>
                <w:spacing w:val="-2"/>
                <w:sz w:val="20"/>
              </w:rPr>
              <w:t>0.125</w:t>
            </w:r>
          </w:p>
          <w:p>
            <w:pPr>
              <w:pStyle w:val="TableParagraph"/>
              <w:spacing w:line="224" w:lineRule="exact"/>
              <w:ind w:left="630"/>
              <w:rPr>
                <w:sz w:val="20"/>
              </w:rPr>
            </w:pPr>
            <w:r>
              <w:rPr>
                <w:spacing w:val="-2"/>
                <w:sz w:val="20"/>
              </w:rPr>
              <w:t>0.125</w:t>
            </w:r>
          </w:p>
        </w:tc>
        <w:tc>
          <w:tcPr>
            <w:tcW w:w="1191" w:type="dxa"/>
          </w:tcPr>
          <w:p>
            <w:pPr>
              <w:pStyle w:val="TableParagraph"/>
              <w:rPr>
                <w:i/>
                <w:sz w:val="20"/>
              </w:rPr>
            </w:pPr>
          </w:p>
          <w:p>
            <w:pPr>
              <w:pStyle w:val="TableParagraph"/>
              <w:ind w:left="630"/>
              <w:rPr>
                <w:sz w:val="20"/>
              </w:rPr>
            </w:pPr>
            <w:r>
              <w:rPr>
                <w:spacing w:val="-2"/>
                <w:sz w:val="20"/>
              </w:rPr>
              <w:t>0.125</w:t>
            </w:r>
          </w:p>
          <w:p>
            <w:pPr>
              <w:pStyle w:val="TableParagraph"/>
              <w:spacing w:line="229" w:lineRule="exact" w:before="1"/>
              <w:ind w:left="630"/>
              <w:rPr>
                <w:sz w:val="20"/>
              </w:rPr>
            </w:pPr>
            <w:r>
              <w:rPr>
                <w:spacing w:val="-2"/>
                <w:sz w:val="20"/>
              </w:rPr>
              <w:t>0.125</w:t>
            </w:r>
          </w:p>
          <w:p>
            <w:pPr>
              <w:pStyle w:val="TableParagraph"/>
              <w:spacing w:line="229" w:lineRule="exact"/>
              <w:ind w:left="630"/>
              <w:rPr>
                <w:sz w:val="20"/>
              </w:rPr>
            </w:pPr>
            <w:r>
              <w:rPr>
                <w:spacing w:val="-2"/>
                <w:sz w:val="20"/>
              </w:rPr>
              <w:t>0.125</w:t>
            </w:r>
          </w:p>
          <w:p>
            <w:pPr>
              <w:pStyle w:val="TableParagraph"/>
              <w:spacing w:line="224" w:lineRule="exact"/>
              <w:ind w:left="630"/>
              <w:rPr>
                <w:sz w:val="20"/>
              </w:rPr>
            </w:pPr>
            <w:r>
              <w:rPr>
                <w:spacing w:val="-2"/>
                <w:sz w:val="20"/>
              </w:rPr>
              <w:t>0.125</w:t>
            </w:r>
          </w:p>
        </w:tc>
        <w:tc>
          <w:tcPr>
            <w:tcW w:w="1191" w:type="dxa"/>
          </w:tcPr>
          <w:p>
            <w:pPr>
              <w:pStyle w:val="TableParagraph"/>
              <w:rPr>
                <w:i/>
                <w:sz w:val="20"/>
              </w:rPr>
            </w:pPr>
          </w:p>
          <w:p>
            <w:pPr>
              <w:pStyle w:val="TableParagraph"/>
              <w:ind w:left="730"/>
              <w:rPr>
                <w:sz w:val="20"/>
              </w:rPr>
            </w:pPr>
            <w:r>
              <w:rPr>
                <w:spacing w:val="-4"/>
                <w:sz w:val="20"/>
              </w:rPr>
              <w:t>0.25</w:t>
            </w:r>
          </w:p>
          <w:p>
            <w:pPr>
              <w:pStyle w:val="TableParagraph"/>
              <w:spacing w:line="229" w:lineRule="exact" w:before="1"/>
              <w:ind w:left="730"/>
              <w:rPr>
                <w:sz w:val="20"/>
              </w:rPr>
            </w:pPr>
            <w:r>
              <w:rPr>
                <w:spacing w:val="-4"/>
                <w:sz w:val="20"/>
              </w:rPr>
              <w:t>0.25</w:t>
            </w:r>
          </w:p>
          <w:p>
            <w:pPr>
              <w:pStyle w:val="TableParagraph"/>
              <w:spacing w:line="229" w:lineRule="exact"/>
              <w:ind w:left="730"/>
              <w:rPr>
                <w:sz w:val="20"/>
              </w:rPr>
            </w:pPr>
            <w:r>
              <w:rPr>
                <w:spacing w:val="-4"/>
                <w:sz w:val="20"/>
              </w:rPr>
              <w:t>0.25</w:t>
            </w:r>
          </w:p>
          <w:p>
            <w:pPr>
              <w:pStyle w:val="TableParagraph"/>
              <w:spacing w:line="224" w:lineRule="exact"/>
              <w:ind w:left="730"/>
              <w:rPr>
                <w:sz w:val="20"/>
              </w:rPr>
            </w:pPr>
            <w:r>
              <w:rPr>
                <w:spacing w:val="-4"/>
                <w:sz w:val="20"/>
              </w:rPr>
              <w:t>0.25</w:t>
            </w:r>
          </w:p>
        </w:tc>
      </w:tr>
      <w:tr>
        <w:trPr>
          <w:trHeight w:val="2322" w:hRule="atLeast"/>
        </w:trPr>
        <w:tc>
          <w:tcPr>
            <w:tcW w:w="5789" w:type="dxa"/>
          </w:tcPr>
          <w:p>
            <w:pPr>
              <w:pStyle w:val="TableParagraph"/>
              <w:spacing w:line="230" w:lineRule="exact"/>
              <w:ind w:left="107"/>
              <w:rPr>
                <w:b/>
                <w:sz w:val="20"/>
              </w:rPr>
            </w:pPr>
            <w:r>
              <w:rPr>
                <w:b/>
                <w:sz w:val="20"/>
              </w:rPr>
              <w:t>Disputing</w:t>
            </w:r>
            <w:r>
              <w:rPr>
                <w:b/>
                <w:spacing w:val="-6"/>
                <w:sz w:val="20"/>
              </w:rPr>
              <w:t> </w:t>
            </w:r>
            <w:r>
              <w:rPr>
                <w:b/>
                <w:sz w:val="20"/>
              </w:rPr>
              <w:t>a</w:t>
            </w:r>
            <w:r>
              <w:rPr>
                <w:b/>
                <w:spacing w:val="-5"/>
                <w:sz w:val="20"/>
              </w:rPr>
              <w:t> </w:t>
            </w:r>
            <w:r>
              <w:rPr>
                <w:b/>
                <w:spacing w:val="-2"/>
                <w:sz w:val="20"/>
              </w:rPr>
              <w:t>Transaction</w:t>
            </w:r>
          </w:p>
          <w:p>
            <w:pPr>
              <w:pStyle w:val="TableParagraph"/>
              <w:numPr>
                <w:ilvl w:val="0"/>
                <w:numId w:val="67"/>
              </w:numPr>
              <w:tabs>
                <w:tab w:pos="361" w:val="left" w:leader="none"/>
              </w:tabs>
              <w:spacing w:line="239" w:lineRule="exact" w:before="0" w:after="0"/>
              <w:ind w:left="361" w:right="0" w:hanging="179"/>
              <w:jc w:val="left"/>
              <w:rPr>
                <w:sz w:val="20"/>
              </w:rPr>
            </w:pPr>
            <w:r>
              <w:rPr>
                <w:sz w:val="20"/>
              </w:rPr>
              <w:t>Time</w:t>
            </w:r>
            <w:r>
              <w:rPr>
                <w:spacing w:val="-5"/>
                <w:sz w:val="20"/>
              </w:rPr>
              <w:t> </w:t>
            </w:r>
            <w:r>
              <w:rPr>
                <w:sz w:val="20"/>
              </w:rPr>
              <w:t>limit</w:t>
            </w:r>
            <w:r>
              <w:rPr>
                <w:spacing w:val="-4"/>
                <w:sz w:val="20"/>
              </w:rPr>
              <w:t> </w:t>
            </w:r>
            <w:r>
              <w:rPr>
                <w:sz w:val="20"/>
              </w:rPr>
              <w:t>in</w:t>
            </w:r>
            <w:r>
              <w:rPr>
                <w:spacing w:val="-4"/>
                <w:sz w:val="20"/>
              </w:rPr>
              <w:t> </w:t>
            </w:r>
            <w:r>
              <w:rPr>
                <w:sz w:val="20"/>
              </w:rPr>
              <w:t>which</w:t>
            </w:r>
            <w:r>
              <w:rPr>
                <w:spacing w:val="-4"/>
                <w:sz w:val="20"/>
              </w:rPr>
              <w:t> </w:t>
            </w:r>
            <w:r>
              <w:rPr>
                <w:sz w:val="20"/>
              </w:rPr>
              <w:t>payment</w:t>
            </w:r>
            <w:r>
              <w:rPr>
                <w:spacing w:val="-7"/>
                <w:sz w:val="20"/>
              </w:rPr>
              <w:t> </w:t>
            </w:r>
            <w:r>
              <w:rPr>
                <w:sz w:val="20"/>
              </w:rPr>
              <w:t>can</w:t>
            </w:r>
            <w:r>
              <w:rPr>
                <w:spacing w:val="-3"/>
                <w:sz w:val="20"/>
              </w:rPr>
              <w:t> </w:t>
            </w:r>
            <w:r>
              <w:rPr>
                <w:sz w:val="20"/>
              </w:rPr>
              <w:t>be</w:t>
            </w:r>
            <w:r>
              <w:rPr>
                <w:spacing w:val="-5"/>
                <w:sz w:val="20"/>
              </w:rPr>
              <w:t> </w:t>
            </w:r>
            <w:r>
              <w:rPr>
                <w:sz w:val="20"/>
              </w:rPr>
              <w:t>disputed</w:t>
            </w:r>
            <w:r>
              <w:rPr>
                <w:spacing w:val="-3"/>
                <w:sz w:val="20"/>
              </w:rPr>
              <w:t> </w:t>
            </w:r>
            <w:r>
              <w:rPr>
                <w:sz w:val="20"/>
              </w:rPr>
              <w:t>in</w:t>
            </w:r>
            <w:r>
              <w:rPr>
                <w:spacing w:val="-4"/>
                <w:sz w:val="20"/>
              </w:rPr>
              <w:t> </w:t>
            </w:r>
            <w:r>
              <w:rPr>
                <w:sz w:val="20"/>
              </w:rPr>
              <w:t>bank</w:t>
            </w:r>
            <w:r>
              <w:rPr>
                <w:spacing w:val="-4"/>
                <w:sz w:val="20"/>
              </w:rPr>
              <w:t> </w:t>
            </w:r>
            <w:r>
              <w:rPr>
                <w:sz w:val="20"/>
              </w:rPr>
              <w:t>PSP</w:t>
            </w:r>
            <w:r>
              <w:rPr>
                <w:spacing w:val="-4"/>
                <w:sz w:val="20"/>
              </w:rPr>
              <w:t> (74)</w:t>
            </w:r>
          </w:p>
          <w:p>
            <w:pPr>
              <w:pStyle w:val="TableParagraph"/>
              <w:numPr>
                <w:ilvl w:val="0"/>
                <w:numId w:val="67"/>
              </w:numPr>
              <w:tabs>
                <w:tab w:pos="362" w:val="left" w:leader="none"/>
              </w:tabs>
              <w:spacing w:line="230" w:lineRule="auto" w:before="3" w:after="0"/>
              <w:ind w:left="362" w:right="394" w:hanging="180"/>
              <w:jc w:val="left"/>
              <w:rPr>
                <w:sz w:val="20"/>
              </w:rPr>
            </w:pPr>
            <w:r>
              <w:rPr>
                <w:sz w:val="20"/>
              </w:rPr>
              <w:t>Time</w:t>
            </w:r>
            <w:r>
              <w:rPr>
                <w:spacing w:val="-4"/>
                <w:sz w:val="20"/>
              </w:rPr>
              <w:t> </w:t>
            </w:r>
            <w:r>
              <w:rPr>
                <w:sz w:val="20"/>
              </w:rPr>
              <w:t>limit</w:t>
            </w:r>
            <w:r>
              <w:rPr>
                <w:spacing w:val="-4"/>
                <w:sz w:val="20"/>
              </w:rPr>
              <w:t> </w:t>
            </w:r>
            <w:r>
              <w:rPr>
                <w:sz w:val="20"/>
              </w:rPr>
              <w:t>in</w:t>
            </w:r>
            <w:r>
              <w:rPr>
                <w:spacing w:val="-4"/>
                <w:sz w:val="20"/>
              </w:rPr>
              <w:t> </w:t>
            </w:r>
            <w:r>
              <w:rPr>
                <w:sz w:val="20"/>
              </w:rPr>
              <w:t>which</w:t>
            </w:r>
            <w:r>
              <w:rPr>
                <w:spacing w:val="-4"/>
                <w:sz w:val="20"/>
              </w:rPr>
              <w:t> </w:t>
            </w:r>
            <w:r>
              <w:rPr>
                <w:sz w:val="20"/>
              </w:rPr>
              <w:t>payment</w:t>
            </w:r>
            <w:r>
              <w:rPr>
                <w:spacing w:val="-7"/>
                <w:sz w:val="20"/>
              </w:rPr>
              <w:t> </w:t>
            </w:r>
            <w:r>
              <w:rPr>
                <w:sz w:val="20"/>
              </w:rPr>
              <w:t>can</w:t>
            </w:r>
            <w:r>
              <w:rPr>
                <w:spacing w:val="-4"/>
                <w:sz w:val="20"/>
              </w:rPr>
              <w:t> </w:t>
            </w:r>
            <w:r>
              <w:rPr>
                <w:sz w:val="20"/>
              </w:rPr>
              <w:t>be</w:t>
            </w:r>
            <w:r>
              <w:rPr>
                <w:spacing w:val="-4"/>
                <w:sz w:val="20"/>
              </w:rPr>
              <w:t> </w:t>
            </w:r>
            <w:r>
              <w:rPr>
                <w:sz w:val="20"/>
              </w:rPr>
              <w:t>disputed</w:t>
            </w:r>
            <w:r>
              <w:rPr>
                <w:spacing w:val="-4"/>
                <w:sz w:val="20"/>
              </w:rPr>
              <w:t> </w:t>
            </w:r>
            <w:r>
              <w:rPr>
                <w:sz w:val="20"/>
              </w:rPr>
              <w:t>in</w:t>
            </w:r>
            <w:r>
              <w:rPr>
                <w:spacing w:val="-4"/>
                <w:sz w:val="20"/>
              </w:rPr>
              <w:t> </w:t>
            </w:r>
            <w:r>
              <w:rPr>
                <w:sz w:val="20"/>
              </w:rPr>
              <w:t>non-bank</w:t>
            </w:r>
            <w:r>
              <w:rPr>
                <w:spacing w:val="-5"/>
                <w:sz w:val="20"/>
              </w:rPr>
              <w:t> </w:t>
            </w:r>
            <w:r>
              <w:rPr>
                <w:sz w:val="20"/>
              </w:rPr>
              <w:t>PSP </w:t>
            </w:r>
            <w:r>
              <w:rPr>
                <w:spacing w:val="-4"/>
                <w:sz w:val="20"/>
              </w:rPr>
              <w:t>(75)</w:t>
            </w:r>
          </w:p>
          <w:p>
            <w:pPr>
              <w:pStyle w:val="TableParagraph"/>
              <w:numPr>
                <w:ilvl w:val="0"/>
                <w:numId w:val="67"/>
              </w:numPr>
              <w:tabs>
                <w:tab w:pos="361" w:val="left" w:leader="none"/>
              </w:tabs>
              <w:spacing w:line="238" w:lineRule="exact" w:before="1" w:after="0"/>
              <w:ind w:left="361" w:right="0" w:hanging="179"/>
              <w:jc w:val="left"/>
              <w:rPr>
                <w:sz w:val="20"/>
              </w:rPr>
            </w:pPr>
            <w:r>
              <w:rPr>
                <w:sz w:val="20"/>
              </w:rPr>
              <w:t>Bank</w:t>
            </w:r>
            <w:r>
              <w:rPr>
                <w:spacing w:val="-4"/>
                <w:sz w:val="20"/>
              </w:rPr>
              <w:t> </w:t>
            </w:r>
            <w:r>
              <w:rPr>
                <w:sz w:val="20"/>
              </w:rPr>
              <w:t>PSP</w:t>
            </w:r>
            <w:r>
              <w:rPr>
                <w:spacing w:val="-5"/>
                <w:sz w:val="20"/>
              </w:rPr>
              <w:t> </w:t>
            </w:r>
            <w:r>
              <w:rPr>
                <w:sz w:val="20"/>
              </w:rPr>
              <w:t>to</w:t>
            </w:r>
            <w:r>
              <w:rPr>
                <w:spacing w:val="-4"/>
                <w:sz w:val="20"/>
              </w:rPr>
              <w:t> </w:t>
            </w:r>
            <w:r>
              <w:rPr>
                <w:sz w:val="20"/>
              </w:rPr>
              <w:t>acknowledge</w:t>
            </w:r>
            <w:r>
              <w:rPr>
                <w:spacing w:val="-5"/>
                <w:sz w:val="20"/>
              </w:rPr>
              <w:t> </w:t>
            </w:r>
            <w:r>
              <w:rPr>
                <w:sz w:val="20"/>
              </w:rPr>
              <w:t>receipt</w:t>
            </w:r>
            <w:r>
              <w:rPr>
                <w:spacing w:val="-5"/>
                <w:sz w:val="20"/>
              </w:rPr>
              <w:t> </w:t>
            </w:r>
            <w:r>
              <w:rPr>
                <w:sz w:val="20"/>
              </w:rPr>
              <w:t>of</w:t>
            </w:r>
            <w:r>
              <w:rPr>
                <w:spacing w:val="-4"/>
                <w:sz w:val="20"/>
              </w:rPr>
              <w:t> </w:t>
            </w:r>
            <w:r>
              <w:rPr>
                <w:sz w:val="20"/>
              </w:rPr>
              <w:t>dispute</w:t>
            </w:r>
            <w:r>
              <w:rPr>
                <w:spacing w:val="-6"/>
                <w:sz w:val="20"/>
              </w:rPr>
              <w:t> </w:t>
            </w:r>
            <w:r>
              <w:rPr>
                <w:sz w:val="20"/>
              </w:rPr>
              <w:t>notice</w:t>
            </w:r>
            <w:r>
              <w:rPr>
                <w:spacing w:val="-5"/>
                <w:sz w:val="20"/>
              </w:rPr>
              <w:t> </w:t>
            </w:r>
            <w:r>
              <w:rPr>
                <w:spacing w:val="-4"/>
                <w:sz w:val="20"/>
              </w:rPr>
              <w:t>(76)</w:t>
            </w:r>
          </w:p>
          <w:p>
            <w:pPr>
              <w:pStyle w:val="TableParagraph"/>
              <w:numPr>
                <w:ilvl w:val="0"/>
                <w:numId w:val="67"/>
              </w:numPr>
              <w:tabs>
                <w:tab w:pos="361" w:val="left" w:leader="none"/>
              </w:tabs>
              <w:spacing w:line="234" w:lineRule="exact" w:before="0" w:after="0"/>
              <w:ind w:left="361" w:right="0" w:hanging="179"/>
              <w:jc w:val="left"/>
              <w:rPr>
                <w:sz w:val="20"/>
              </w:rPr>
            </w:pPr>
            <w:r>
              <w:rPr>
                <w:sz w:val="20"/>
              </w:rPr>
              <w:t>Non-bank</w:t>
            </w:r>
            <w:r>
              <w:rPr>
                <w:spacing w:val="-5"/>
                <w:sz w:val="20"/>
              </w:rPr>
              <w:t> </w:t>
            </w:r>
            <w:r>
              <w:rPr>
                <w:sz w:val="20"/>
              </w:rPr>
              <w:t>PSP</w:t>
            </w:r>
            <w:r>
              <w:rPr>
                <w:spacing w:val="-6"/>
                <w:sz w:val="20"/>
              </w:rPr>
              <w:t> </w:t>
            </w:r>
            <w:r>
              <w:rPr>
                <w:sz w:val="20"/>
              </w:rPr>
              <w:t>to</w:t>
            </w:r>
            <w:r>
              <w:rPr>
                <w:spacing w:val="-4"/>
                <w:sz w:val="20"/>
              </w:rPr>
              <w:t> </w:t>
            </w:r>
            <w:r>
              <w:rPr>
                <w:sz w:val="20"/>
              </w:rPr>
              <w:t>acknowledge</w:t>
            </w:r>
            <w:r>
              <w:rPr>
                <w:spacing w:val="-6"/>
                <w:sz w:val="20"/>
              </w:rPr>
              <w:t> </w:t>
            </w:r>
            <w:r>
              <w:rPr>
                <w:sz w:val="20"/>
              </w:rPr>
              <w:t>receipt</w:t>
            </w:r>
            <w:r>
              <w:rPr>
                <w:spacing w:val="-5"/>
                <w:sz w:val="20"/>
              </w:rPr>
              <w:t> </w:t>
            </w:r>
            <w:r>
              <w:rPr>
                <w:sz w:val="20"/>
              </w:rPr>
              <w:t>of</w:t>
            </w:r>
            <w:r>
              <w:rPr>
                <w:spacing w:val="-8"/>
                <w:sz w:val="20"/>
              </w:rPr>
              <w:t> </w:t>
            </w:r>
            <w:r>
              <w:rPr>
                <w:sz w:val="20"/>
              </w:rPr>
              <w:t>dispute</w:t>
            </w:r>
            <w:r>
              <w:rPr>
                <w:spacing w:val="-5"/>
                <w:sz w:val="20"/>
              </w:rPr>
              <w:t> </w:t>
            </w:r>
            <w:r>
              <w:rPr>
                <w:sz w:val="20"/>
              </w:rPr>
              <w:t>notice</w:t>
            </w:r>
            <w:r>
              <w:rPr>
                <w:spacing w:val="-8"/>
                <w:sz w:val="20"/>
              </w:rPr>
              <w:t> </w:t>
            </w:r>
            <w:r>
              <w:rPr>
                <w:spacing w:val="-4"/>
                <w:sz w:val="20"/>
              </w:rPr>
              <w:t>(77)</w:t>
            </w:r>
          </w:p>
          <w:p>
            <w:pPr>
              <w:pStyle w:val="TableParagraph"/>
              <w:numPr>
                <w:ilvl w:val="0"/>
                <w:numId w:val="67"/>
              </w:numPr>
              <w:tabs>
                <w:tab w:pos="362" w:val="left" w:leader="none"/>
              </w:tabs>
              <w:spacing w:line="230" w:lineRule="auto" w:before="3" w:after="0"/>
              <w:ind w:left="362" w:right="221" w:hanging="180"/>
              <w:jc w:val="left"/>
              <w:rPr>
                <w:sz w:val="20"/>
              </w:rPr>
            </w:pPr>
            <w:r>
              <w:rPr>
                <w:sz w:val="20"/>
              </w:rPr>
              <w:t>Recipient</w:t>
            </w:r>
            <w:r>
              <w:rPr>
                <w:spacing w:val="-5"/>
                <w:sz w:val="20"/>
              </w:rPr>
              <w:t> </w:t>
            </w:r>
            <w:r>
              <w:rPr>
                <w:sz w:val="20"/>
              </w:rPr>
              <w:t>continue</w:t>
            </w:r>
            <w:r>
              <w:rPr>
                <w:spacing w:val="-5"/>
                <w:sz w:val="20"/>
              </w:rPr>
              <w:t> </w:t>
            </w:r>
            <w:r>
              <w:rPr>
                <w:sz w:val="20"/>
              </w:rPr>
              <w:t>collecting</w:t>
            </w:r>
            <w:r>
              <w:rPr>
                <w:spacing w:val="-9"/>
                <w:sz w:val="20"/>
              </w:rPr>
              <w:t> </w:t>
            </w:r>
            <w:r>
              <w:rPr>
                <w:sz w:val="20"/>
              </w:rPr>
              <w:t>undisputed</w:t>
            </w:r>
            <w:r>
              <w:rPr>
                <w:spacing w:val="-4"/>
                <w:sz w:val="20"/>
              </w:rPr>
              <w:t> </w:t>
            </w:r>
            <w:r>
              <w:rPr>
                <w:sz w:val="20"/>
              </w:rPr>
              <w:t>charges</w:t>
            </w:r>
            <w:r>
              <w:rPr>
                <w:spacing w:val="-6"/>
                <w:sz w:val="20"/>
              </w:rPr>
              <w:t> </w:t>
            </w:r>
            <w:r>
              <w:rPr>
                <w:sz w:val="20"/>
              </w:rPr>
              <w:t>while</w:t>
            </w:r>
            <w:r>
              <w:rPr>
                <w:spacing w:val="-5"/>
                <w:sz w:val="20"/>
              </w:rPr>
              <w:t> </w:t>
            </w:r>
            <w:r>
              <w:rPr>
                <w:sz w:val="20"/>
              </w:rPr>
              <w:t>a</w:t>
            </w:r>
            <w:r>
              <w:rPr>
                <w:spacing w:val="-7"/>
                <w:sz w:val="20"/>
              </w:rPr>
              <w:t> </w:t>
            </w:r>
            <w:r>
              <w:rPr>
                <w:sz w:val="20"/>
              </w:rPr>
              <w:t>dispute is pending resolution in bank PSP (82)</w:t>
            </w:r>
          </w:p>
          <w:p>
            <w:pPr>
              <w:pStyle w:val="TableParagraph"/>
              <w:numPr>
                <w:ilvl w:val="0"/>
                <w:numId w:val="67"/>
              </w:numPr>
              <w:tabs>
                <w:tab w:pos="362" w:val="left" w:leader="none"/>
              </w:tabs>
              <w:spacing w:line="230" w:lineRule="exact" w:before="0" w:after="0"/>
              <w:ind w:left="362" w:right="221" w:hanging="180"/>
              <w:jc w:val="left"/>
              <w:rPr>
                <w:sz w:val="20"/>
              </w:rPr>
            </w:pPr>
            <w:r>
              <w:rPr>
                <w:sz w:val="20"/>
              </w:rPr>
              <w:t>Recipient</w:t>
            </w:r>
            <w:r>
              <w:rPr>
                <w:spacing w:val="-5"/>
                <w:sz w:val="20"/>
              </w:rPr>
              <w:t> </w:t>
            </w:r>
            <w:r>
              <w:rPr>
                <w:sz w:val="20"/>
              </w:rPr>
              <w:t>continue</w:t>
            </w:r>
            <w:r>
              <w:rPr>
                <w:spacing w:val="-5"/>
                <w:sz w:val="20"/>
              </w:rPr>
              <w:t> </w:t>
            </w:r>
            <w:r>
              <w:rPr>
                <w:sz w:val="20"/>
              </w:rPr>
              <w:t>collecting</w:t>
            </w:r>
            <w:r>
              <w:rPr>
                <w:spacing w:val="-9"/>
                <w:sz w:val="20"/>
              </w:rPr>
              <w:t> </w:t>
            </w:r>
            <w:r>
              <w:rPr>
                <w:sz w:val="20"/>
              </w:rPr>
              <w:t>undisputed</w:t>
            </w:r>
            <w:r>
              <w:rPr>
                <w:spacing w:val="-4"/>
                <w:sz w:val="20"/>
              </w:rPr>
              <w:t> </w:t>
            </w:r>
            <w:r>
              <w:rPr>
                <w:sz w:val="20"/>
              </w:rPr>
              <w:t>charges</w:t>
            </w:r>
            <w:r>
              <w:rPr>
                <w:spacing w:val="-6"/>
                <w:sz w:val="20"/>
              </w:rPr>
              <w:t> </w:t>
            </w:r>
            <w:r>
              <w:rPr>
                <w:sz w:val="20"/>
              </w:rPr>
              <w:t>while</w:t>
            </w:r>
            <w:r>
              <w:rPr>
                <w:spacing w:val="-5"/>
                <w:sz w:val="20"/>
              </w:rPr>
              <w:t> </w:t>
            </w:r>
            <w:r>
              <w:rPr>
                <w:sz w:val="20"/>
              </w:rPr>
              <w:t>a</w:t>
            </w:r>
            <w:r>
              <w:rPr>
                <w:spacing w:val="-7"/>
                <w:sz w:val="20"/>
              </w:rPr>
              <w:t> </w:t>
            </w:r>
            <w:r>
              <w:rPr>
                <w:sz w:val="20"/>
              </w:rPr>
              <w:t>dispute is pending resolution in non-bank PSP (83)</w:t>
            </w:r>
          </w:p>
        </w:tc>
        <w:tc>
          <w:tcPr>
            <w:tcW w:w="1191" w:type="dxa"/>
          </w:tcPr>
          <w:p>
            <w:pPr>
              <w:pStyle w:val="TableParagraph"/>
              <w:ind w:right="98"/>
              <w:jc w:val="right"/>
              <w:rPr>
                <w:b/>
                <w:sz w:val="20"/>
              </w:rPr>
            </w:pPr>
            <w:r>
              <w:rPr>
                <w:b/>
                <w:spacing w:val="-10"/>
                <w:sz w:val="20"/>
              </w:rPr>
              <w:t>1</w:t>
            </w:r>
          </w:p>
          <w:p>
            <w:pPr>
              <w:pStyle w:val="TableParagraph"/>
              <w:ind w:right="94"/>
              <w:jc w:val="right"/>
              <w:rPr>
                <w:sz w:val="20"/>
              </w:rPr>
            </w:pPr>
            <w:r>
              <w:rPr>
                <w:spacing w:val="-2"/>
                <w:sz w:val="20"/>
              </w:rPr>
              <w:t>0.167</w:t>
            </w:r>
          </w:p>
          <w:p>
            <w:pPr>
              <w:pStyle w:val="TableParagraph"/>
              <w:spacing w:before="1"/>
              <w:ind w:right="94"/>
              <w:jc w:val="right"/>
              <w:rPr>
                <w:sz w:val="20"/>
              </w:rPr>
            </w:pPr>
            <w:r>
              <w:rPr>
                <w:spacing w:val="-2"/>
                <w:sz w:val="20"/>
              </w:rPr>
              <w:t>0.167</w:t>
            </w:r>
          </w:p>
          <w:p>
            <w:pPr>
              <w:pStyle w:val="TableParagraph"/>
              <w:rPr>
                <w:i/>
                <w:sz w:val="20"/>
              </w:rPr>
            </w:pPr>
          </w:p>
          <w:p>
            <w:pPr>
              <w:pStyle w:val="TableParagraph"/>
              <w:spacing w:before="1"/>
              <w:ind w:left="630"/>
              <w:rPr>
                <w:sz w:val="20"/>
              </w:rPr>
            </w:pPr>
            <w:r>
              <w:rPr>
                <w:spacing w:val="-2"/>
                <w:sz w:val="20"/>
              </w:rPr>
              <w:t>0.167</w:t>
            </w:r>
          </w:p>
          <w:p>
            <w:pPr>
              <w:pStyle w:val="TableParagraph"/>
              <w:spacing w:line="229" w:lineRule="exact"/>
              <w:ind w:left="630"/>
              <w:rPr>
                <w:sz w:val="20"/>
              </w:rPr>
            </w:pPr>
            <w:r>
              <w:rPr>
                <w:spacing w:val="-2"/>
                <w:sz w:val="20"/>
              </w:rPr>
              <w:t>0.167</w:t>
            </w:r>
          </w:p>
          <w:p>
            <w:pPr>
              <w:pStyle w:val="TableParagraph"/>
              <w:spacing w:line="229" w:lineRule="exact"/>
              <w:ind w:left="630"/>
              <w:rPr>
                <w:sz w:val="20"/>
              </w:rPr>
            </w:pPr>
            <w:r>
              <w:rPr>
                <w:spacing w:val="-2"/>
                <w:sz w:val="20"/>
              </w:rPr>
              <w:t>0.167</w:t>
            </w:r>
          </w:p>
          <w:p>
            <w:pPr>
              <w:pStyle w:val="TableParagraph"/>
              <w:spacing w:before="1"/>
              <w:rPr>
                <w:i/>
                <w:sz w:val="20"/>
              </w:rPr>
            </w:pPr>
          </w:p>
          <w:p>
            <w:pPr>
              <w:pStyle w:val="TableParagraph"/>
              <w:ind w:left="630"/>
              <w:rPr>
                <w:sz w:val="20"/>
              </w:rPr>
            </w:pPr>
            <w:r>
              <w:rPr>
                <w:spacing w:val="-2"/>
                <w:sz w:val="20"/>
              </w:rPr>
              <w:t>0.167</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2"/>
                <w:sz w:val="20"/>
              </w:rPr>
              <w:t>0.167</w:t>
            </w:r>
          </w:p>
          <w:p>
            <w:pPr>
              <w:pStyle w:val="TableParagraph"/>
              <w:spacing w:before="1"/>
              <w:ind w:right="95"/>
              <w:jc w:val="right"/>
              <w:rPr>
                <w:sz w:val="20"/>
              </w:rPr>
            </w:pPr>
            <w:r>
              <w:rPr>
                <w:spacing w:val="-2"/>
                <w:sz w:val="20"/>
              </w:rPr>
              <w:t>0.167</w:t>
            </w:r>
          </w:p>
          <w:p>
            <w:pPr>
              <w:pStyle w:val="TableParagraph"/>
              <w:rPr>
                <w:i/>
                <w:sz w:val="20"/>
              </w:rPr>
            </w:pPr>
          </w:p>
          <w:p>
            <w:pPr>
              <w:pStyle w:val="TableParagraph"/>
              <w:spacing w:before="1"/>
              <w:ind w:left="630"/>
              <w:rPr>
                <w:sz w:val="20"/>
              </w:rPr>
            </w:pPr>
            <w:r>
              <w:rPr>
                <w:spacing w:val="-2"/>
                <w:sz w:val="20"/>
              </w:rPr>
              <w:t>0.167</w:t>
            </w:r>
          </w:p>
          <w:p>
            <w:pPr>
              <w:pStyle w:val="TableParagraph"/>
              <w:spacing w:line="229" w:lineRule="exact"/>
              <w:ind w:left="630"/>
              <w:rPr>
                <w:sz w:val="20"/>
              </w:rPr>
            </w:pPr>
            <w:r>
              <w:rPr>
                <w:spacing w:val="-2"/>
                <w:sz w:val="20"/>
              </w:rPr>
              <w:t>0.167</w:t>
            </w:r>
          </w:p>
          <w:p>
            <w:pPr>
              <w:pStyle w:val="TableParagraph"/>
              <w:spacing w:line="229" w:lineRule="exact"/>
              <w:ind w:left="630"/>
              <w:rPr>
                <w:sz w:val="20"/>
              </w:rPr>
            </w:pPr>
            <w:r>
              <w:rPr>
                <w:spacing w:val="-2"/>
                <w:sz w:val="20"/>
              </w:rPr>
              <w:t>0.167</w:t>
            </w:r>
          </w:p>
          <w:p>
            <w:pPr>
              <w:pStyle w:val="TableParagraph"/>
              <w:spacing w:before="1"/>
              <w:rPr>
                <w:i/>
                <w:sz w:val="20"/>
              </w:rPr>
            </w:pPr>
          </w:p>
          <w:p>
            <w:pPr>
              <w:pStyle w:val="TableParagraph"/>
              <w:ind w:left="630"/>
              <w:rPr>
                <w:sz w:val="20"/>
              </w:rPr>
            </w:pPr>
            <w:r>
              <w:rPr>
                <w:spacing w:val="-2"/>
                <w:sz w:val="20"/>
              </w:rPr>
              <w:t>0.167</w:t>
            </w:r>
          </w:p>
        </w:tc>
        <w:tc>
          <w:tcPr>
            <w:tcW w:w="1191" w:type="dxa"/>
          </w:tcPr>
          <w:p>
            <w:pPr>
              <w:pStyle w:val="TableParagraph"/>
              <w:ind w:right="99"/>
              <w:jc w:val="right"/>
              <w:rPr>
                <w:b/>
                <w:sz w:val="20"/>
              </w:rPr>
            </w:pPr>
            <w:r>
              <w:rPr>
                <w:b/>
                <w:spacing w:val="-10"/>
                <w:sz w:val="20"/>
              </w:rPr>
              <w:t>1</w:t>
            </w:r>
          </w:p>
          <w:p>
            <w:pPr>
              <w:pStyle w:val="TableParagraph"/>
              <w:ind w:right="95"/>
              <w:jc w:val="right"/>
              <w:rPr>
                <w:sz w:val="20"/>
              </w:rPr>
            </w:pPr>
            <w:r>
              <w:rPr>
                <w:spacing w:val="-4"/>
                <w:sz w:val="20"/>
              </w:rPr>
              <w:t>0.33</w:t>
            </w:r>
          </w:p>
          <w:p>
            <w:pPr>
              <w:pStyle w:val="TableParagraph"/>
              <w:spacing w:before="1"/>
              <w:ind w:right="95"/>
              <w:jc w:val="right"/>
              <w:rPr>
                <w:sz w:val="20"/>
              </w:rPr>
            </w:pPr>
            <w:r>
              <w:rPr>
                <w:spacing w:val="-4"/>
                <w:sz w:val="20"/>
              </w:rPr>
              <w:t>0.33</w:t>
            </w:r>
          </w:p>
          <w:p>
            <w:pPr>
              <w:pStyle w:val="TableParagraph"/>
              <w:rPr>
                <w:i/>
                <w:sz w:val="20"/>
              </w:rPr>
            </w:pPr>
          </w:p>
          <w:p>
            <w:pPr>
              <w:pStyle w:val="TableParagraph"/>
              <w:spacing w:before="1"/>
              <w:ind w:left="730"/>
              <w:rPr>
                <w:sz w:val="20"/>
              </w:rPr>
            </w:pPr>
            <w:r>
              <w:rPr>
                <w:spacing w:val="-4"/>
                <w:sz w:val="20"/>
              </w:rPr>
              <w:t>0.33</w:t>
            </w:r>
          </w:p>
          <w:p>
            <w:pPr>
              <w:pStyle w:val="TableParagraph"/>
              <w:spacing w:line="229" w:lineRule="exact"/>
              <w:ind w:left="730"/>
              <w:rPr>
                <w:sz w:val="20"/>
              </w:rPr>
            </w:pPr>
            <w:r>
              <w:rPr>
                <w:spacing w:val="-4"/>
                <w:sz w:val="20"/>
              </w:rPr>
              <w:t>0.33</w:t>
            </w:r>
          </w:p>
          <w:p>
            <w:pPr>
              <w:pStyle w:val="TableParagraph"/>
              <w:spacing w:line="229" w:lineRule="exact"/>
              <w:ind w:left="730"/>
              <w:rPr>
                <w:sz w:val="20"/>
              </w:rPr>
            </w:pPr>
            <w:r>
              <w:rPr>
                <w:spacing w:val="-4"/>
                <w:sz w:val="20"/>
              </w:rPr>
              <w:t>0.33</w:t>
            </w:r>
          </w:p>
          <w:p>
            <w:pPr>
              <w:pStyle w:val="TableParagraph"/>
              <w:spacing w:before="1"/>
              <w:rPr>
                <w:i/>
                <w:sz w:val="20"/>
              </w:rPr>
            </w:pPr>
          </w:p>
          <w:p>
            <w:pPr>
              <w:pStyle w:val="TableParagraph"/>
              <w:ind w:left="730"/>
              <w:rPr>
                <w:sz w:val="20"/>
              </w:rPr>
            </w:pPr>
            <w:r>
              <w:rPr>
                <w:spacing w:val="-4"/>
                <w:sz w:val="20"/>
              </w:rPr>
              <w:t>0.33</w:t>
            </w:r>
          </w:p>
        </w:tc>
      </w:tr>
      <w:tr>
        <w:trPr>
          <w:trHeight w:val="3220" w:hRule="atLeast"/>
        </w:trPr>
        <w:tc>
          <w:tcPr>
            <w:tcW w:w="5789" w:type="dxa"/>
          </w:tcPr>
          <w:p>
            <w:pPr>
              <w:pStyle w:val="TableParagraph"/>
              <w:spacing w:line="230" w:lineRule="exact"/>
              <w:ind w:left="107"/>
              <w:rPr>
                <w:b/>
                <w:sz w:val="20"/>
              </w:rPr>
            </w:pPr>
            <w:r>
              <w:rPr>
                <w:b/>
                <w:sz w:val="20"/>
              </w:rPr>
              <w:t>Availability</w:t>
            </w:r>
            <w:r>
              <w:rPr>
                <w:b/>
                <w:spacing w:val="-8"/>
                <w:sz w:val="20"/>
              </w:rPr>
              <w:t> </w:t>
            </w:r>
            <w:r>
              <w:rPr>
                <w:b/>
                <w:sz w:val="20"/>
              </w:rPr>
              <w:t>of</w:t>
            </w:r>
            <w:r>
              <w:rPr>
                <w:b/>
                <w:spacing w:val="-7"/>
                <w:sz w:val="20"/>
              </w:rPr>
              <w:t> </w:t>
            </w:r>
            <w:r>
              <w:rPr>
                <w:b/>
                <w:sz w:val="20"/>
              </w:rPr>
              <w:t>Dispute</w:t>
            </w:r>
            <w:r>
              <w:rPr>
                <w:b/>
                <w:spacing w:val="-8"/>
                <w:sz w:val="20"/>
              </w:rPr>
              <w:t> </w:t>
            </w:r>
            <w:r>
              <w:rPr>
                <w:b/>
                <w:spacing w:val="-2"/>
                <w:sz w:val="20"/>
              </w:rPr>
              <w:t>Mechanisms</w:t>
            </w:r>
          </w:p>
          <w:p>
            <w:pPr>
              <w:pStyle w:val="TableParagraph"/>
              <w:numPr>
                <w:ilvl w:val="0"/>
                <w:numId w:val="68"/>
              </w:numPr>
              <w:tabs>
                <w:tab w:pos="362" w:val="left" w:leader="none"/>
              </w:tabs>
              <w:spacing w:line="230" w:lineRule="auto" w:before="7" w:after="0"/>
              <w:ind w:left="362" w:right="100" w:hanging="180"/>
              <w:jc w:val="left"/>
              <w:rPr>
                <w:sz w:val="20"/>
              </w:rPr>
            </w:pPr>
            <w:r>
              <w:rPr>
                <w:sz w:val="20"/>
              </w:rPr>
              <w:t>Bank</w:t>
            </w:r>
            <w:r>
              <w:rPr>
                <w:spacing w:val="-3"/>
                <w:sz w:val="20"/>
              </w:rPr>
              <w:t> </w:t>
            </w:r>
            <w:r>
              <w:rPr>
                <w:sz w:val="20"/>
              </w:rPr>
              <w:t>PSP</w:t>
            </w:r>
            <w:r>
              <w:rPr>
                <w:spacing w:val="-4"/>
                <w:sz w:val="20"/>
              </w:rPr>
              <w:t> </w:t>
            </w:r>
            <w:r>
              <w:rPr>
                <w:sz w:val="20"/>
              </w:rPr>
              <w:t>to</w:t>
            </w:r>
            <w:r>
              <w:rPr>
                <w:spacing w:val="-3"/>
                <w:sz w:val="20"/>
              </w:rPr>
              <w:t> </w:t>
            </w:r>
            <w:r>
              <w:rPr>
                <w:sz w:val="20"/>
              </w:rPr>
              <w:t>have</w:t>
            </w:r>
            <w:r>
              <w:rPr>
                <w:spacing w:val="-4"/>
                <w:sz w:val="20"/>
              </w:rPr>
              <w:t> </w:t>
            </w:r>
            <w:r>
              <w:rPr>
                <w:sz w:val="20"/>
              </w:rPr>
              <w:t>independent</w:t>
            </w:r>
            <w:r>
              <w:rPr>
                <w:spacing w:val="-4"/>
                <w:sz w:val="20"/>
              </w:rPr>
              <w:t> </w:t>
            </w:r>
            <w:r>
              <w:rPr>
                <w:sz w:val="20"/>
              </w:rPr>
              <w:t>unit</w:t>
            </w:r>
            <w:r>
              <w:rPr>
                <w:spacing w:val="-4"/>
                <w:sz w:val="20"/>
              </w:rPr>
              <w:t> </w:t>
            </w:r>
            <w:r>
              <w:rPr>
                <w:sz w:val="20"/>
              </w:rPr>
              <w:t>in</w:t>
            </w:r>
            <w:r>
              <w:rPr>
                <w:spacing w:val="-3"/>
                <w:sz w:val="20"/>
              </w:rPr>
              <w:t> </w:t>
            </w:r>
            <w:r>
              <w:rPr>
                <w:sz w:val="20"/>
              </w:rPr>
              <w:t>charge</w:t>
            </w:r>
            <w:r>
              <w:rPr>
                <w:spacing w:val="-4"/>
                <w:sz w:val="20"/>
              </w:rPr>
              <w:t> </w:t>
            </w:r>
            <w:r>
              <w:rPr>
                <w:sz w:val="20"/>
              </w:rPr>
              <w:t>of</w:t>
            </w:r>
            <w:r>
              <w:rPr>
                <w:spacing w:val="-3"/>
                <w:sz w:val="20"/>
              </w:rPr>
              <w:t> </w:t>
            </w:r>
            <w:r>
              <w:rPr>
                <w:sz w:val="20"/>
              </w:rPr>
              <w:t>dispute</w:t>
            </w:r>
            <w:r>
              <w:rPr>
                <w:spacing w:val="-4"/>
                <w:sz w:val="20"/>
              </w:rPr>
              <w:t> </w:t>
            </w:r>
            <w:r>
              <w:rPr>
                <w:sz w:val="20"/>
              </w:rPr>
              <w:t>resolution </w:t>
            </w:r>
            <w:r>
              <w:rPr>
                <w:spacing w:val="-4"/>
                <w:sz w:val="20"/>
              </w:rPr>
              <w:t>(78)</w:t>
            </w:r>
          </w:p>
          <w:p>
            <w:pPr>
              <w:pStyle w:val="TableParagraph"/>
              <w:numPr>
                <w:ilvl w:val="0"/>
                <w:numId w:val="68"/>
              </w:numPr>
              <w:tabs>
                <w:tab w:pos="362" w:val="left" w:leader="none"/>
              </w:tabs>
              <w:spacing w:line="232" w:lineRule="auto" w:before="6" w:after="0"/>
              <w:ind w:left="362" w:right="574" w:hanging="180"/>
              <w:jc w:val="left"/>
              <w:rPr>
                <w:sz w:val="20"/>
              </w:rPr>
            </w:pPr>
            <w:r>
              <w:rPr>
                <w:sz w:val="20"/>
              </w:rPr>
              <w:t>Non-bank</w:t>
            </w:r>
            <w:r>
              <w:rPr>
                <w:spacing w:val="-4"/>
                <w:sz w:val="20"/>
              </w:rPr>
              <w:t> </w:t>
            </w:r>
            <w:r>
              <w:rPr>
                <w:sz w:val="20"/>
              </w:rPr>
              <w:t>PSP</w:t>
            </w:r>
            <w:r>
              <w:rPr>
                <w:spacing w:val="-5"/>
                <w:sz w:val="20"/>
              </w:rPr>
              <w:t> </w:t>
            </w:r>
            <w:r>
              <w:rPr>
                <w:sz w:val="20"/>
              </w:rPr>
              <w:t>to</w:t>
            </w:r>
            <w:r>
              <w:rPr>
                <w:spacing w:val="-4"/>
                <w:sz w:val="20"/>
              </w:rPr>
              <w:t> </w:t>
            </w:r>
            <w:r>
              <w:rPr>
                <w:sz w:val="20"/>
              </w:rPr>
              <w:t>have</w:t>
            </w:r>
            <w:r>
              <w:rPr>
                <w:spacing w:val="-5"/>
                <w:sz w:val="20"/>
              </w:rPr>
              <w:t> </w:t>
            </w:r>
            <w:r>
              <w:rPr>
                <w:sz w:val="20"/>
              </w:rPr>
              <w:t>independent</w:t>
            </w:r>
            <w:r>
              <w:rPr>
                <w:spacing w:val="-5"/>
                <w:sz w:val="20"/>
              </w:rPr>
              <w:t> </w:t>
            </w:r>
            <w:r>
              <w:rPr>
                <w:sz w:val="20"/>
              </w:rPr>
              <w:t>unit</w:t>
            </w:r>
            <w:r>
              <w:rPr>
                <w:spacing w:val="-5"/>
                <w:sz w:val="20"/>
              </w:rPr>
              <w:t> </w:t>
            </w:r>
            <w:r>
              <w:rPr>
                <w:sz w:val="20"/>
              </w:rPr>
              <w:t>in</w:t>
            </w:r>
            <w:r>
              <w:rPr>
                <w:spacing w:val="-4"/>
                <w:sz w:val="20"/>
              </w:rPr>
              <w:t> </w:t>
            </w:r>
            <w:r>
              <w:rPr>
                <w:sz w:val="20"/>
              </w:rPr>
              <w:t>charge</w:t>
            </w:r>
            <w:r>
              <w:rPr>
                <w:spacing w:val="-5"/>
                <w:sz w:val="20"/>
              </w:rPr>
              <w:t> </w:t>
            </w:r>
            <w:r>
              <w:rPr>
                <w:sz w:val="20"/>
              </w:rPr>
              <w:t>of</w:t>
            </w:r>
            <w:r>
              <w:rPr>
                <w:spacing w:val="-4"/>
                <w:sz w:val="20"/>
              </w:rPr>
              <w:t> </w:t>
            </w:r>
            <w:r>
              <w:rPr>
                <w:sz w:val="20"/>
              </w:rPr>
              <w:t>dispute resolution (79)</w:t>
            </w:r>
          </w:p>
          <w:p>
            <w:pPr>
              <w:pStyle w:val="TableParagraph"/>
              <w:numPr>
                <w:ilvl w:val="0"/>
                <w:numId w:val="68"/>
              </w:numPr>
              <w:tabs>
                <w:tab w:pos="362" w:val="left" w:leader="none"/>
              </w:tabs>
              <w:spacing w:line="230" w:lineRule="auto" w:before="8" w:after="0"/>
              <w:ind w:left="362" w:right="277" w:hanging="180"/>
              <w:jc w:val="left"/>
              <w:rPr>
                <w:sz w:val="20"/>
              </w:rPr>
            </w:pPr>
            <w:r>
              <w:rPr>
                <w:sz w:val="20"/>
              </w:rPr>
              <w:t>Requirement</w:t>
            </w:r>
            <w:r>
              <w:rPr>
                <w:spacing w:val="-6"/>
                <w:sz w:val="20"/>
              </w:rPr>
              <w:t> </w:t>
            </w:r>
            <w:r>
              <w:rPr>
                <w:sz w:val="20"/>
              </w:rPr>
              <w:t>to</w:t>
            </w:r>
            <w:r>
              <w:rPr>
                <w:spacing w:val="-5"/>
                <w:sz w:val="20"/>
              </w:rPr>
              <w:t> </w:t>
            </w:r>
            <w:r>
              <w:rPr>
                <w:sz w:val="20"/>
              </w:rPr>
              <w:t>make</w:t>
            </w:r>
            <w:r>
              <w:rPr>
                <w:spacing w:val="-6"/>
                <w:sz w:val="20"/>
              </w:rPr>
              <w:t> </w:t>
            </w:r>
            <w:r>
              <w:rPr>
                <w:sz w:val="20"/>
              </w:rPr>
              <w:t>available</w:t>
            </w:r>
            <w:r>
              <w:rPr>
                <w:spacing w:val="-6"/>
                <w:sz w:val="20"/>
              </w:rPr>
              <w:t> </w:t>
            </w:r>
            <w:r>
              <w:rPr>
                <w:sz w:val="20"/>
              </w:rPr>
              <w:t>dispute</w:t>
            </w:r>
            <w:r>
              <w:rPr>
                <w:spacing w:val="-6"/>
                <w:sz w:val="20"/>
              </w:rPr>
              <w:t> </w:t>
            </w:r>
            <w:r>
              <w:rPr>
                <w:sz w:val="20"/>
              </w:rPr>
              <w:t>resolution</w:t>
            </w:r>
            <w:r>
              <w:rPr>
                <w:spacing w:val="-7"/>
                <w:sz w:val="20"/>
              </w:rPr>
              <w:t> </w:t>
            </w:r>
            <w:r>
              <w:rPr>
                <w:sz w:val="20"/>
              </w:rPr>
              <w:t>mechanism</w:t>
            </w:r>
            <w:r>
              <w:rPr>
                <w:spacing w:val="-5"/>
                <w:sz w:val="20"/>
              </w:rPr>
              <w:t> </w:t>
            </w:r>
            <w:r>
              <w:rPr>
                <w:sz w:val="20"/>
              </w:rPr>
              <w:t>in bank PSP (72)</w:t>
            </w:r>
          </w:p>
          <w:p>
            <w:pPr>
              <w:pStyle w:val="TableParagraph"/>
              <w:numPr>
                <w:ilvl w:val="0"/>
                <w:numId w:val="68"/>
              </w:numPr>
              <w:tabs>
                <w:tab w:pos="362" w:val="left" w:leader="none"/>
              </w:tabs>
              <w:spacing w:line="230" w:lineRule="auto" w:before="8" w:after="0"/>
              <w:ind w:left="362" w:right="277" w:hanging="180"/>
              <w:jc w:val="left"/>
              <w:rPr>
                <w:sz w:val="20"/>
              </w:rPr>
            </w:pPr>
            <w:r>
              <w:rPr>
                <w:sz w:val="20"/>
              </w:rPr>
              <w:t>Requirement</w:t>
            </w:r>
            <w:r>
              <w:rPr>
                <w:spacing w:val="-6"/>
                <w:sz w:val="20"/>
              </w:rPr>
              <w:t> </w:t>
            </w:r>
            <w:r>
              <w:rPr>
                <w:sz w:val="20"/>
              </w:rPr>
              <w:t>to</w:t>
            </w:r>
            <w:r>
              <w:rPr>
                <w:spacing w:val="-5"/>
                <w:sz w:val="20"/>
              </w:rPr>
              <w:t> </w:t>
            </w:r>
            <w:r>
              <w:rPr>
                <w:sz w:val="20"/>
              </w:rPr>
              <w:t>make</w:t>
            </w:r>
            <w:r>
              <w:rPr>
                <w:spacing w:val="-6"/>
                <w:sz w:val="20"/>
              </w:rPr>
              <w:t> </w:t>
            </w:r>
            <w:r>
              <w:rPr>
                <w:sz w:val="20"/>
              </w:rPr>
              <w:t>available</w:t>
            </w:r>
            <w:r>
              <w:rPr>
                <w:spacing w:val="-6"/>
                <w:sz w:val="20"/>
              </w:rPr>
              <w:t> </w:t>
            </w:r>
            <w:r>
              <w:rPr>
                <w:sz w:val="20"/>
              </w:rPr>
              <w:t>dispute</w:t>
            </w:r>
            <w:r>
              <w:rPr>
                <w:spacing w:val="-6"/>
                <w:sz w:val="20"/>
              </w:rPr>
              <w:t> </w:t>
            </w:r>
            <w:r>
              <w:rPr>
                <w:sz w:val="20"/>
              </w:rPr>
              <w:t>resolution</w:t>
            </w:r>
            <w:r>
              <w:rPr>
                <w:spacing w:val="-7"/>
                <w:sz w:val="20"/>
              </w:rPr>
              <w:t> </w:t>
            </w:r>
            <w:r>
              <w:rPr>
                <w:sz w:val="20"/>
              </w:rPr>
              <w:t>mechanism</w:t>
            </w:r>
            <w:r>
              <w:rPr>
                <w:spacing w:val="-5"/>
                <w:sz w:val="20"/>
              </w:rPr>
              <w:t> </w:t>
            </w:r>
            <w:r>
              <w:rPr>
                <w:sz w:val="20"/>
              </w:rPr>
              <w:t>in non-bank PSP (73)</w:t>
            </w:r>
          </w:p>
          <w:p>
            <w:pPr>
              <w:pStyle w:val="TableParagraph"/>
              <w:numPr>
                <w:ilvl w:val="0"/>
                <w:numId w:val="68"/>
              </w:numPr>
              <w:tabs>
                <w:tab w:pos="362" w:val="left" w:leader="none"/>
              </w:tabs>
              <w:spacing w:line="230" w:lineRule="auto" w:before="8" w:after="0"/>
              <w:ind w:left="362" w:right="146" w:hanging="180"/>
              <w:jc w:val="left"/>
              <w:rPr>
                <w:sz w:val="20"/>
              </w:rPr>
            </w:pPr>
            <w:r>
              <w:rPr>
                <w:sz w:val="20"/>
              </w:rPr>
              <w:t>Availability</w:t>
            </w:r>
            <w:r>
              <w:rPr>
                <w:spacing w:val="-4"/>
                <w:sz w:val="20"/>
              </w:rPr>
              <w:t> </w:t>
            </w:r>
            <w:r>
              <w:rPr>
                <w:sz w:val="20"/>
              </w:rPr>
              <w:t>of</w:t>
            </w:r>
            <w:r>
              <w:rPr>
                <w:spacing w:val="-4"/>
                <w:sz w:val="20"/>
              </w:rPr>
              <w:t> </w:t>
            </w:r>
            <w:r>
              <w:rPr>
                <w:sz w:val="20"/>
              </w:rPr>
              <w:t>independent</w:t>
            </w:r>
            <w:r>
              <w:rPr>
                <w:spacing w:val="-5"/>
                <w:sz w:val="20"/>
              </w:rPr>
              <w:t> </w:t>
            </w:r>
            <w:r>
              <w:rPr>
                <w:sz w:val="20"/>
              </w:rPr>
              <w:t>governmental</w:t>
            </w:r>
            <w:r>
              <w:rPr>
                <w:spacing w:val="-5"/>
                <w:sz w:val="20"/>
              </w:rPr>
              <w:t> </w:t>
            </w:r>
            <w:r>
              <w:rPr>
                <w:sz w:val="20"/>
              </w:rPr>
              <w:t>authority</w:t>
            </w:r>
            <w:r>
              <w:rPr>
                <w:spacing w:val="-6"/>
                <w:sz w:val="20"/>
              </w:rPr>
              <w:t> </w:t>
            </w:r>
            <w:r>
              <w:rPr>
                <w:sz w:val="20"/>
              </w:rPr>
              <w:t>as</w:t>
            </w:r>
            <w:r>
              <w:rPr>
                <w:spacing w:val="-6"/>
                <w:sz w:val="20"/>
              </w:rPr>
              <w:t> </w:t>
            </w:r>
            <w:r>
              <w:rPr>
                <w:sz w:val="20"/>
              </w:rPr>
              <w:t>a</w:t>
            </w:r>
            <w:r>
              <w:rPr>
                <w:spacing w:val="-5"/>
                <w:sz w:val="20"/>
              </w:rPr>
              <w:t> </w:t>
            </w:r>
            <w:r>
              <w:rPr>
                <w:sz w:val="20"/>
              </w:rPr>
              <w:t>resort</w:t>
            </w:r>
            <w:r>
              <w:rPr>
                <w:spacing w:val="-5"/>
                <w:sz w:val="20"/>
              </w:rPr>
              <w:t> </w:t>
            </w:r>
            <w:r>
              <w:rPr>
                <w:sz w:val="20"/>
              </w:rPr>
              <w:t>for disputes that were not resolved internally of bank PSP (80)</w:t>
            </w:r>
          </w:p>
          <w:p>
            <w:pPr>
              <w:pStyle w:val="TableParagraph"/>
              <w:numPr>
                <w:ilvl w:val="0"/>
                <w:numId w:val="68"/>
              </w:numPr>
              <w:tabs>
                <w:tab w:pos="362" w:val="left" w:leader="none"/>
              </w:tabs>
              <w:spacing w:line="230" w:lineRule="auto" w:before="8" w:after="0"/>
              <w:ind w:left="362" w:right="146" w:hanging="180"/>
              <w:jc w:val="left"/>
              <w:rPr>
                <w:sz w:val="20"/>
              </w:rPr>
            </w:pPr>
            <w:r>
              <w:rPr>
                <w:sz w:val="20"/>
              </w:rPr>
              <w:t>Availability</w:t>
            </w:r>
            <w:r>
              <w:rPr>
                <w:spacing w:val="-4"/>
                <w:sz w:val="20"/>
              </w:rPr>
              <w:t> </w:t>
            </w:r>
            <w:r>
              <w:rPr>
                <w:sz w:val="20"/>
              </w:rPr>
              <w:t>of</w:t>
            </w:r>
            <w:r>
              <w:rPr>
                <w:spacing w:val="-4"/>
                <w:sz w:val="20"/>
              </w:rPr>
              <w:t> </w:t>
            </w:r>
            <w:r>
              <w:rPr>
                <w:sz w:val="20"/>
              </w:rPr>
              <w:t>independent</w:t>
            </w:r>
            <w:r>
              <w:rPr>
                <w:spacing w:val="-5"/>
                <w:sz w:val="20"/>
              </w:rPr>
              <w:t> </w:t>
            </w:r>
            <w:r>
              <w:rPr>
                <w:sz w:val="20"/>
              </w:rPr>
              <w:t>governmental</w:t>
            </w:r>
            <w:r>
              <w:rPr>
                <w:spacing w:val="-5"/>
                <w:sz w:val="20"/>
              </w:rPr>
              <w:t> </w:t>
            </w:r>
            <w:r>
              <w:rPr>
                <w:sz w:val="20"/>
              </w:rPr>
              <w:t>authority</w:t>
            </w:r>
            <w:r>
              <w:rPr>
                <w:spacing w:val="-6"/>
                <w:sz w:val="20"/>
              </w:rPr>
              <w:t> </w:t>
            </w:r>
            <w:r>
              <w:rPr>
                <w:sz w:val="20"/>
              </w:rPr>
              <w:t>as</w:t>
            </w:r>
            <w:r>
              <w:rPr>
                <w:spacing w:val="-6"/>
                <w:sz w:val="20"/>
              </w:rPr>
              <w:t> </w:t>
            </w:r>
            <w:r>
              <w:rPr>
                <w:sz w:val="20"/>
              </w:rPr>
              <w:t>a</w:t>
            </w:r>
            <w:r>
              <w:rPr>
                <w:spacing w:val="-5"/>
                <w:sz w:val="20"/>
              </w:rPr>
              <w:t> </w:t>
            </w:r>
            <w:r>
              <w:rPr>
                <w:sz w:val="20"/>
              </w:rPr>
              <w:t>resort</w:t>
            </w:r>
            <w:r>
              <w:rPr>
                <w:spacing w:val="-5"/>
                <w:sz w:val="20"/>
              </w:rPr>
              <w:t> </w:t>
            </w:r>
            <w:r>
              <w:rPr>
                <w:sz w:val="20"/>
              </w:rPr>
              <w:t>for disputes that were not resolved internally of non-bank PSP (81)</w:t>
            </w:r>
          </w:p>
        </w:tc>
        <w:tc>
          <w:tcPr>
            <w:tcW w:w="1191" w:type="dxa"/>
          </w:tcPr>
          <w:p>
            <w:pPr>
              <w:pStyle w:val="TableParagraph"/>
              <w:ind w:right="98"/>
              <w:jc w:val="right"/>
              <w:rPr>
                <w:b/>
                <w:sz w:val="20"/>
              </w:rPr>
            </w:pPr>
            <w:r>
              <w:rPr>
                <w:b/>
                <w:spacing w:val="-10"/>
                <w:sz w:val="20"/>
              </w:rPr>
              <w:t>1</w:t>
            </w:r>
          </w:p>
          <w:p>
            <w:pPr>
              <w:pStyle w:val="TableParagraph"/>
              <w:spacing w:before="1"/>
              <w:rPr>
                <w:i/>
                <w:sz w:val="20"/>
              </w:rPr>
            </w:pPr>
          </w:p>
          <w:p>
            <w:pPr>
              <w:pStyle w:val="TableParagraph"/>
              <w:ind w:right="94"/>
              <w:jc w:val="right"/>
              <w:rPr>
                <w:sz w:val="20"/>
              </w:rPr>
            </w:pPr>
            <w:r>
              <w:rPr>
                <w:spacing w:val="-2"/>
                <w:sz w:val="20"/>
              </w:rPr>
              <w:t>0.167</w:t>
            </w:r>
          </w:p>
          <w:p>
            <w:pPr>
              <w:pStyle w:val="TableParagraph"/>
              <w:spacing w:before="228"/>
              <w:ind w:right="94"/>
              <w:jc w:val="right"/>
              <w:rPr>
                <w:sz w:val="20"/>
              </w:rPr>
            </w:pPr>
            <w:r>
              <w:rPr>
                <w:spacing w:val="-2"/>
                <w:sz w:val="20"/>
              </w:rPr>
              <w:t>0.167</w:t>
            </w:r>
          </w:p>
          <w:p>
            <w:pPr>
              <w:pStyle w:val="TableParagraph"/>
              <w:spacing w:before="1"/>
              <w:rPr>
                <w:i/>
                <w:sz w:val="20"/>
              </w:rPr>
            </w:pPr>
          </w:p>
          <w:p>
            <w:pPr>
              <w:pStyle w:val="TableParagraph"/>
              <w:ind w:right="94"/>
              <w:jc w:val="right"/>
              <w:rPr>
                <w:sz w:val="20"/>
              </w:rPr>
            </w:pPr>
            <w:r>
              <w:rPr>
                <w:spacing w:val="-2"/>
                <w:sz w:val="20"/>
              </w:rPr>
              <w:t>0.167</w:t>
            </w:r>
          </w:p>
          <w:p>
            <w:pPr>
              <w:pStyle w:val="TableParagraph"/>
              <w:spacing w:before="1"/>
              <w:rPr>
                <w:i/>
                <w:sz w:val="20"/>
              </w:rPr>
            </w:pPr>
          </w:p>
          <w:p>
            <w:pPr>
              <w:pStyle w:val="TableParagraph"/>
              <w:ind w:right="94"/>
              <w:jc w:val="right"/>
              <w:rPr>
                <w:sz w:val="20"/>
              </w:rPr>
            </w:pPr>
            <w:r>
              <w:rPr>
                <w:spacing w:val="-2"/>
                <w:sz w:val="20"/>
              </w:rPr>
              <w:t>0.167</w:t>
            </w:r>
          </w:p>
          <w:p>
            <w:pPr>
              <w:pStyle w:val="TableParagraph"/>
              <w:spacing w:before="228"/>
              <w:ind w:right="94"/>
              <w:jc w:val="right"/>
              <w:rPr>
                <w:sz w:val="20"/>
              </w:rPr>
            </w:pPr>
            <w:r>
              <w:rPr>
                <w:spacing w:val="-2"/>
                <w:sz w:val="20"/>
              </w:rPr>
              <w:t>0.167</w:t>
            </w:r>
          </w:p>
          <w:p>
            <w:pPr>
              <w:pStyle w:val="TableParagraph"/>
              <w:spacing w:before="1"/>
              <w:rPr>
                <w:i/>
                <w:sz w:val="20"/>
              </w:rPr>
            </w:pPr>
          </w:p>
          <w:p>
            <w:pPr>
              <w:pStyle w:val="TableParagraph"/>
              <w:ind w:right="94"/>
              <w:jc w:val="right"/>
              <w:rPr>
                <w:sz w:val="20"/>
              </w:rPr>
            </w:pPr>
            <w:r>
              <w:rPr>
                <w:spacing w:val="-2"/>
                <w:sz w:val="20"/>
              </w:rPr>
              <w:t>0.167</w:t>
            </w:r>
          </w:p>
        </w:tc>
        <w:tc>
          <w:tcPr>
            <w:tcW w:w="1191" w:type="dxa"/>
          </w:tcPr>
          <w:p>
            <w:pPr>
              <w:pStyle w:val="TableParagraph"/>
              <w:ind w:right="98"/>
              <w:jc w:val="right"/>
              <w:rPr>
                <w:b/>
                <w:sz w:val="20"/>
              </w:rPr>
            </w:pPr>
            <w:r>
              <w:rPr>
                <w:b/>
                <w:spacing w:val="-10"/>
                <w:sz w:val="20"/>
              </w:rPr>
              <w:t>1</w:t>
            </w:r>
          </w:p>
          <w:p>
            <w:pPr>
              <w:pStyle w:val="TableParagraph"/>
              <w:spacing w:before="1"/>
              <w:rPr>
                <w:i/>
                <w:sz w:val="20"/>
              </w:rPr>
            </w:pPr>
          </w:p>
          <w:p>
            <w:pPr>
              <w:pStyle w:val="TableParagraph"/>
              <w:ind w:right="95"/>
              <w:jc w:val="right"/>
              <w:rPr>
                <w:sz w:val="20"/>
              </w:rPr>
            </w:pPr>
            <w:r>
              <w:rPr>
                <w:spacing w:val="-2"/>
                <w:sz w:val="20"/>
              </w:rPr>
              <w:t>0.167</w:t>
            </w:r>
          </w:p>
          <w:p>
            <w:pPr>
              <w:pStyle w:val="TableParagraph"/>
              <w:spacing w:before="228"/>
              <w:ind w:right="95"/>
              <w:jc w:val="right"/>
              <w:rPr>
                <w:sz w:val="20"/>
              </w:rPr>
            </w:pPr>
            <w:r>
              <w:rPr>
                <w:spacing w:val="-2"/>
                <w:sz w:val="20"/>
              </w:rPr>
              <w:t>0.167</w:t>
            </w:r>
          </w:p>
          <w:p>
            <w:pPr>
              <w:pStyle w:val="TableParagraph"/>
              <w:spacing w:before="1"/>
              <w:rPr>
                <w:i/>
                <w:sz w:val="20"/>
              </w:rPr>
            </w:pPr>
          </w:p>
          <w:p>
            <w:pPr>
              <w:pStyle w:val="TableParagraph"/>
              <w:ind w:right="95"/>
              <w:jc w:val="right"/>
              <w:rPr>
                <w:sz w:val="20"/>
              </w:rPr>
            </w:pPr>
            <w:r>
              <w:rPr>
                <w:spacing w:val="-2"/>
                <w:sz w:val="20"/>
              </w:rPr>
              <w:t>0.167</w:t>
            </w:r>
          </w:p>
          <w:p>
            <w:pPr>
              <w:pStyle w:val="TableParagraph"/>
              <w:spacing w:before="1"/>
              <w:rPr>
                <w:i/>
                <w:sz w:val="20"/>
              </w:rPr>
            </w:pPr>
          </w:p>
          <w:p>
            <w:pPr>
              <w:pStyle w:val="TableParagraph"/>
              <w:ind w:right="95"/>
              <w:jc w:val="right"/>
              <w:rPr>
                <w:sz w:val="20"/>
              </w:rPr>
            </w:pPr>
            <w:r>
              <w:rPr>
                <w:spacing w:val="-2"/>
                <w:sz w:val="20"/>
              </w:rPr>
              <w:t>0.167</w:t>
            </w:r>
          </w:p>
          <w:p>
            <w:pPr>
              <w:pStyle w:val="TableParagraph"/>
              <w:spacing w:before="228"/>
              <w:ind w:right="95"/>
              <w:jc w:val="right"/>
              <w:rPr>
                <w:sz w:val="20"/>
              </w:rPr>
            </w:pPr>
            <w:r>
              <w:rPr>
                <w:spacing w:val="-2"/>
                <w:sz w:val="20"/>
              </w:rPr>
              <w:t>0.167</w:t>
            </w:r>
          </w:p>
          <w:p>
            <w:pPr>
              <w:pStyle w:val="TableParagraph"/>
              <w:spacing w:before="1"/>
              <w:rPr>
                <w:i/>
                <w:sz w:val="20"/>
              </w:rPr>
            </w:pPr>
          </w:p>
          <w:p>
            <w:pPr>
              <w:pStyle w:val="TableParagraph"/>
              <w:ind w:right="95"/>
              <w:jc w:val="right"/>
              <w:rPr>
                <w:sz w:val="20"/>
              </w:rPr>
            </w:pPr>
            <w:r>
              <w:rPr>
                <w:spacing w:val="-2"/>
                <w:sz w:val="20"/>
              </w:rPr>
              <w:t>0.167</w:t>
            </w:r>
          </w:p>
        </w:tc>
        <w:tc>
          <w:tcPr>
            <w:tcW w:w="1191" w:type="dxa"/>
          </w:tcPr>
          <w:p>
            <w:pPr>
              <w:pStyle w:val="TableParagraph"/>
              <w:ind w:right="99"/>
              <w:jc w:val="right"/>
              <w:rPr>
                <w:b/>
                <w:sz w:val="20"/>
              </w:rPr>
            </w:pPr>
            <w:r>
              <w:rPr>
                <w:b/>
                <w:spacing w:val="-10"/>
                <w:sz w:val="20"/>
              </w:rPr>
              <w:t>2</w:t>
            </w:r>
          </w:p>
          <w:p>
            <w:pPr>
              <w:pStyle w:val="TableParagraph"/>
              <w:spacing w:before="1"/>
              <w:rPr>
                <w:i/>
                <w:sz w:val="20"/>
              </w:rPr>
            </w:pPr>
          </w:p>
          <w:p>
            <w:pPr>
              <w:pStyle w:val="TableParagraph"/>
              <w:ind w:right="95"/>
              <w:jc w:val="right"/>
              <w:rPr>
                <w:sz w:val="20"/>
              </w:rPr>
            </w:pPr>
            <w:r>
              <w:rPr>
                <w:spacing w:val="-4"/>
                <w:sz w:val="20"/>
              </w:rPr>
              <w:t>0.33</w:t>
            </w:r>
          </w:p>
          <w:p>
            <w:pPr>
              <w:pStyle w:val="TableParagraph"/>
              <w:spacing w:before="228"/>
              <w:ind w:right="95"/>
              <w:jc w:val="right"/>
              <w:rPr>
                <w:sz w:val="20"/>
              </w:rPr>
            </w:pPr>
            <w:r>
              <w:rPr>
                <w:spacing w:val="-4"/>
                <w:sz w:val="20"/>
              </w:rPr>
              <w:t>0.33</w:t>
            </w:r>
          </w:p>
          <w:p>
            <w:pPr>
              <w:pStyle w:val="TableParagraph"/>
              <w:spacing w:before="1"/>
              <w:rPr>
                <w:i/>
                <w:sz w:val="20"/>
              </w:rPr>
            </w:pPr>
          </w:p>
          <w:p>
            <w:pPr>
              <w:pStyle w:val="TableParagraph"/>
              <w:ind w:right="95"/>
              <w:jc w:val="right"/>
              <w:rPr>
                <w:sz w:val="20"/>
              </w:rPr>
            </w:pPr>
            <w:r>
              <w:rPr>
                <w:spacing w:val="-4"/>
                <w:sz w:val="20"/>
              </w:rPr>
              <w:t>0.33</w:t>
            </w:r>
          </w:p>
          <w:p>
            <w:pPr>
              <w:pStyle w:val="TableParagraph"/>
              <w:spacing w:before="1"/>
              <w:rPr>
                <w:i/>
                <w:sz w:val="20"/>
              </w:rPr>
            </w:pPr>
          </w:p>
          <w:p>
            <w:pPr>
              <w:pStyle w:val="TableParagraph"/>
              <w:ind w:right="95"/>
              <w:jc w:val="right"/>
              <w:rPr>
                <w:sz w:val="20"/>
              </w:rPr>
            </w:pPr>
            <w:r>
              <w:rPr>
                <w:spacing w:val="-4"/>
                <w:sz w:val="20"/>
              </w:rPr>
              <w:t>0.33</w:t>
            </w:r>
          </w:p>
          <w:p>
            <w:pPr>
              <w:pStyle w:val="TableParagraph"/>
              <w:spacing w:before="228"/>
              <w:ind w:right="95"/>
              <w:jc w:val="right"/>
              <w:rPr>
                <w:sz w:val="20"/>
              </w:rPr>
            </w:pPr>
            <w:r>
              <w:rPr>
                <w:spacing w:val="-4"/>
                <w:sz w:val="20"/>
              </w:rPr>
              <w:t>0.33</w:t>
            </w:r>
          </w:p>
          <w:p>
            <w:pPr>
              <w:pStyle w:val="TableParagraph"/>
              <w:spacing w:before="1"/>
              <w:rPr>
                <w:i/>
                <w:sz w:val="20"/>
              </w:rPr>
            </w:pPr>
          </w:p>
          <w:p>
            <w:pPr>
              <w:pStyle w:val="TableParagraph"/>
              <w:ind w:right="95"/>
              <w:jc w:val="right"/>
              <w:rPr>
                <w:sz w:val="20"/>
              </w:rPr>
            </w:pPr>
            <w:r>
              <w:rPr>
                <w:spacing w:val="-4"/>
                <w:sz w:val="20"/>
              </w:rPr>
              <w:t>0.33</w:t>
            </w:r>
          </w:p>
        </w:tc>
      </w:tr>
      <w:tr>
        <w:trPr>
          <w:trHeight w:val="282" w:hRule="atLeast"/>
        </w:trPr>
        <w:tc>
          <w:tcPr>
            <w:tcW w:w="578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91" w:type="dxa"/>
            <w:shd w:val="clear" w:color="auto" w:fill="FFC000"/>
          </w:tcPr>
          <w:p>
            <w:pPr>
              <w:pStyle w:val="TableParagraph"/>
              <w:spacing w:before="26"/>
              <w:ind w:right="98"/>
              <w:jc w:val="right"/>
              <w:rPr>
                <w:b/>
                <w:sz w:val="20"/>
              </w:rPr>
            </w:pPr>
            <w:r>
              <w:rPr>
                <w:b/>
                <w:spacing w:val="-10"/>
                <w:sz w:val="20"/>
              </w:rPr>
              <w:t>6</w:t>
            </w:r>
          </w:p>
        </w:tc>
        <w:tc>
          <w:tcPr>
            <w:tcW w:w="1191" w:type="dxa"/>
            <w:shd w:val="clear" w:color="auto" w:fill="FFC000"/>
          </w:tcPr>
          <w:p>
            <w:pPr>
              <w:pStyle w:val="TableParagraph"/>
              <w:spacing w:before="26"/>
              <w:ind w:right="98"/>
              <w:jc w:val="right"/>
              <w:rPr>
                <w:b/>
                <w:sz w:val="20"/>
              </w:rPr>
            </w:pPr>
            <w:r>
              <w:rPr>
                <w:b/>
                <w:spacing w:val="-10"/>
                <w:sz w:val="20"/>
              </w:rPr>
              <w:t>6</w:t>
            </w:r>
          </w:p>
        </w:tc>
        <w:tc>
          <w:tcPr>
            <w:tcW w:w="1191" w:type="dxa"/>
            <w:shd w:val="clear" w:color="auto" w:fill="FFC000"/>
          </w:tcPr>
          <w:p>
            <w:pPr>
              <w:pStyle w:val="TableParagraph"/>
              <w:spacing w:before="26"/>
              <w:ind w:right="95"/>
              <w:jc w:val="right"/>
              <w:rPr>
                <w:b/>
                <w:sz w:val="20"/>
              </w:rPr>
            </w:pPr>
            <w:r>
              <w:rPr>
                <w:b/>
                <w:spacing w:val="-5"/>
                <w:sz w:val="20"/>
              </w:rPr>
              <w:t>12</w:t>
            </w:r>
          </w:p>
        </w:tc>
      </w:tr>
      <w:tr>
        <w:trPr>
          <w:trHeight w:val="431" w:hRule="atLeast"/>
        </w:trPr>
        <w:tc>
          <w:tcPr>
            <w:tcW w:w="9362" w:type="dxa"/>
            <w:gridSpan w:val="4"/>
            <w:shd w:val="clear" w:color="auto" w:fill="E7EBF5"/>
          </w:tcPr>
          <w:p>
            <w:pPr>
              <w:pStyle w:val="TableParagraph"/>
              <w:tabs>
                <w:tab w:pos="1670" w:val="left" w:leader="none"/>
              </w:tabs>
              <w:spacing w:before="101"/>
              <w:ind w:left="969"/>
              <w:rPr>
                <w:b/>
                <w:sz w:val="20"/>
              </w:rPr>
            </w:pPr>
            <w:r>
              <w:rPr>
                <w:b/>
                <w:spacing w:val="-2"/>
                <w:sz w:val="20"/>
              </w:rPr>
              <w:t>1.3.3</w:t>
            </w:r>
            <w:r>
              <w:rPr>
                <w:b/>
                <w:sz w:val="20"/>
              </w:rPr>
              <w:tab/>
              <w:t>Interoperability</w:t>
            </w:r>
            <w:r>
              <w:rPr>
                <w:b/>
                <w:spacing w:val="-6"/>
                <w:sz w:val="20"/>
              </w:rPr>
              <w:t> </w:t>
            </w:r>
            <w:r>
              <w:rPr>
                <w:b/>
                <w:sz w:val="20"/>
              </w:rPr>
              <w:t>of</w:t>
            </w:r>
            <w:r>
              <w:rPr>
                <w:b/>
                <w:spacing w:val="-8"/>
                <w:sz w:val="20"/>
              </w:rPr>
              <w:t> </w:t>
            </w:r>
            <w:r>
              <w:rPr>
                <w:b/>
                <w:sz w:val="20"/>
              </w:rPr>
              <w:t>Payment</w:t>
            </w:r>
            <w:r>
              <w:rPr>
                <w:b/>
                <w:spacing w:val="-6"/>
                <w:sz w:val="20"/>
              </w:rPr>
              <w:t> </w:t>
            </w:r>
            <w:r>
              <w:rPr>
                <w:b/>
                <w:sz w:val="20"/>
              </w:rPr>
              <w:t>Systems</w:t>
            </w:r>
            <w:r>
              <w:rPr>
                <w:b/>
                <w:spacing w:val="-7"/>
                <w:sz w:val="20"/>
              </w:rPr>
              <w:t> </w:t>
            </w:r>
            <w:r>
              <w:rPr>
                <w:b/>
                <w:sz w:val="20"/>
              </w:rPr>
              <w:t>and</w:t>
            </w:r>
            <w:r>
              <w:rPr>
                <w:b/>
                <w:spacing w:val="-9"/>
                <w:sz w:val="20"/>
              </w:rPr>
              <w:t> </w:t>
            </w:r>
            <w:r>
              <w:rPr>
                <w:b/>
                <w:sz w:val="20"/>
              </w:rPr>
              <w:t>Promotion</w:t>
            </w:r>
            <w:r>
              <w:rPr>
                <w:b/>
                <w:spacing w:val="-7"/>
                <w:sz w:val="20"/>
              </w:rPr>
              <w:t> </w:t>
            </w:r>
            <w:r>
              <w:rPr>
                <w:b/>
                <w:sz w:val="20"/>
              </w:rPr>
              <w:t>of</w:t>
            </w:r>
            <w:r>
              <w:rPr>
                <w:b/>
                <w:spacing w:val="-5"/>
                <w:sz w:val="20"/>
              </w:rPr>
              <w:t> </w:t>
            </w:r>
            <w:r>
              <w:rPr>
                <w:b/>
                <w:spacing w:val="-2"/>
                <w:sz w:val="20"/>
              </w:rPr>
              <w:t>Competition</w:t>
            </w:r>
          </w:p>
        </w:tc>
      </w:tr>
      <w:tr>
        <w:trPr>
          <w:trHeight w:val="460" w:hRule="atLeast"/>
        </w:trPr>
        <w:tc>
          <w:tcPr>
            <w:tcW w:w="5789" w:type="dxa"/>
          </w:tcPr>
          <w:p>
            <w:pPr>
              <w:pStyle w:val="TableParagraph"/>
              <w:spacing w:before="115"/>
              <w:ind w:left="107"/>
              <w:rPr>
                <w:b/>
                <w:sz w:val="20"/>
              </w:rPr>
            </w:pPr>
            <w:r>
              <w:rPr>
                <w:b/>
                <w:spacing w:val="-2"/>
                <w:sz w:val="20"/>
              </w:rPr>
              <w:t>Indicators</w:t>
            </w:r>
          </w:p>
        </w:tc>
        <w:tc>
          <w:tcPr>
            <w:tcW w:w="1191" w:type="dxa"/>
          </w:tcPr>
          <w:p>
            <w:pPr>
              <w:pStyle w:val="TableParagraph"/>
              <w:spacing w:before="115"/>
              <w:ind w:right="97"/>
              <w:jc w:val="right"/>
              <w:rPr>
                <w:b/>
                <w:sz w:val="20"/>
              </w:rPr>
            </w:pPr>
            <w:r>
              <w:rPr>
                <w:b/>
                <w:spacing w:val="-5"/>
                <w:sz w:val="20"/>
              </w:rPr>
              <w:t>FFP</w:t>
            </w:r>
          </w:p>
        </w:tc>
        <w:tc>
          <w:tcPr>
            <w:tcW w:w="1191" w:type="dxa"/>
          </w:tcPr>
          <w:p>
            <w:pPr>
              <w:pStyle w:val="TableParagraph"/>
              <w:spacing w:before="115"/>
              <w:ind w:right="101"/>
              <w:jc w:val="right"/>
              <w:rPr>
                <w:b/>
                <w:sz w:val="20"/>
              </w:rPr>
            </w:pPr>
            <w:r>
              <w:rPr>
                <w:b/>
                <w:spacing w:val="-5"/>
                <w:sz w:val="20"/>
              </w:rPr>
              <w:t>SBP</w:t>
            </w:r>
          </w:p>
        </w:tc>
        <w:tc>
          <w:tcPr>
            <w:tcW w:w="1191" w:type="dxa"/>
          </w:tcPr>
          <w:p>
            <w:pPr>
              <w:pStyle w:val="TableParagraph"/>
              <w:spacing w:line="230" w:lineRule="atLeast"/>
              <w:ind w:left="547" w:right="92" w:firstLine="76"/>
              <w:rPr>
                <w:b/>
                <w:sz w:val="20"/>
              </w:rPr>
            </w:pPr>
            <w:r>
              <w:rPr>
                <w:b/>
                <w:spacing w:val="-2"/>
                <w:sz w:val="20"/>
              </w:rPr>
              <w:t>Total Points</w:t>
            </w:r>
          </w:p>
        </w:tc>
      </w:tr>
      <w:tr>
        <w:trPr>
          <w:trHeight w:val="1847" w:hRule="atLeast"/>
        </w:trPr>
        <w:tc>
          <w:tcPr>
            <w:tcW w:w="5789" w:type="dxa"/>
          </w:tcPr>
          <w:p>
            <w:pPr>
              <w:pStyle w:val="TableParagraph"/>
              <w:spacing w:line="230" w:lineRule="exact"/>
              <w:ind w:left="107"/>
              <w:rPr>
                <w:b/>
                <w:sz w:val="20"/>
              </w:rPr>
            </w:pPr>
            <w:r>
              <w:rPr>
                <w:b/>
                <w:sz w:val="20"/>
              </w:rPr>
              <w:t>Interoperability</w:t>
            </w:r>
            <w:r>
              <w:rPr>
                <w:b/>
                <w:spacing w:val="-9"/>
                <w:sz w:val="20"/>
              </w:rPr>
              <w:t> </w:t>
            </w:r>
            <w:r>
              <w:rPr>
                <w:b/>
                <w:sz w:val="20"/>
              </w:rPr>
              <w:t>of</w:t>
            </w:r>
            <w:r>
              <w:rPr>
                <w:b/>
                <w:spacing w:val="-8"/>
                <w:sz w:val="20"/>
              </w:rPr>
              <w:t> </w:t>
            </w:r>
            <w:r>
              <w:rPr>
                <w:b/>
                <w:sz w:val="20"/>
              </w:rPr>
              <w:t>Payment</w:t>
            </w:r>
            <w:r>
              <w:rPr>
                <w:b/>
                <w:spacing w:val="-10"/>
                <w:sz w:val="20"/>
              </w:rPr>
              <w:t> </w:t>
            </w:r>
            <w:r>
              <w:rPr>
                <w:b/>
                <w:spacing w:val="-2"/>
                <w:sz w:val="20"/>
              </w:rPr>
              <w:t>Systems</w:t>
            </w:r>
          </w:p>
          <w:p>
            <w:pPr>
              <w:pStyle w:val="TableParagraph"/>
              <w:numPr>
                <w:ilvl w:val="0"/>
                <w:numId w:val="69"/>
              </w:numPr>
              <w:tabs>
                <w:tab w:pos="362" w:val="left" w:leader="none"/>
              </w:tabs>
              <w:spacing w:line="230" w:lineRule="auto" w:before="7" w:after="0"/>
              <w:ind w:left="362" w:right="965" w:hanging="180"/>
              <w:jc w:val="left"/>
              <w:rPr>
                <w:sz w:val="20"/>
              </w:rPr>
            </w:pPr>
            <w:r>
              <w:rPr>
                <w:sz w:val="20"/>
              </w:rPr>
              <w:t>Level</w:t>
            </w:r>
            <w:r>
              <w:rPr>
                <w:spacing w:val="-6"/>
                <w:sz w:val="20"/>
              </w:rPr>
              <w:t> </w:t>
            </w:r>
            <w:r>
              <w:rPr>
                <w:sz w:val="20"/>
              </w:rPr>
              <w:t>and</w:t>
            </w:r>
            <w:r>
              <w:rPr>
                <w:spacing w:val="-5"/>
                <w:sz w:val="20"/>
              </w:rPr>
              <w:t> </w:t>
            </w:r>
            <w:r>
              <w:rPr>
                <w:sz w:val="20"/>
              </w:rPr>
              <w:t>extent</w:t>
            </w:r>
            <w:r>
              <w:rPr>
                <w:spacing w:val="-6"/>
                <w:sz w:val="20"/>
              </w:rPr>
              <w:t> </w:t>
            </w:r>
            <w:r>
              <w:rPr>
                <w:sz w:val="20"/>
              </w:rPr>
              <w:t>of</w:t>
            </w:r>
            <w:r>
              <w:rPr>
                <w:spacing w:val="-7"/>
                <w:sz w:val="20"/>
              </w:rPr>
              <w:t> </w:t>
            </w:r>
            <w:r>
              <w:rPr>
                <w:sz w:val="20"/>
              </w:rPr>
              <w:t>interoperability</w:t>
            </w:r>
            <w:r>
              <w:rPr>
                <w:spacing w:val="-5"/>
                <w:sz w:val="20"/>
              </w:rPr>
              <w:t> </w:t>
            </w:r>
            <w:r>
              <w:rPr>
                <w:sz w:val="20"/>
              </w:rPr>
              <w:t>characterized</w:t>
            </w:r>
            <w:r>
              <w:rPr>
                <w:spacing w:val="-5"/>
                <w:sz w:val="20"/>
              </w:rPr>
              <w:t> </w:t>
            </w:r>
            <w:r>
              <w:rPr>
                <w:sz w:val="20"/>
              </w:rPr>
              <w:t>in</w:t>
            </w:r>
            <w:r>
              <w:rPr>
                <w:spacing w:val="-7"/>
                <w:sz w:val="20"/>
              </w:rPr>
              <w:t> </w:t>
            </w:r>
            <w:r>
              <w:rPr>
                <w:sz w:val="20"/>
              </w:rPr>
              <w:t>the jurisdiction for bank PSP (84)</w:t>
            </w:r>
          </w:p>
          <w:p>
            <w:pPr>
              <w:pStyle w:val="TableParagraph"/>
              <w:numPr>
                <w:ilvl w:val="0"/>
                <w:numId w:val="69"/>
              </w:numPr>
              <w:tabs>
                <w:tab w:pos="362" w:val="left" w:leader="none"/>
              </w:tabs>
              <w:spacing w:line="230" w:lineRule="auto" w:before="8" w:after="0"/>
              <w:ind w:left="362" w:right="965" w:hanging="180"/>
              <w:jc w:val="left"/>
              <w:rPr>
                <w:sz w:val="20"/>
              </w:rPr>
            </w:pPr>
            <w:r>
              <w:rPr>
                <w:sz w:val="20"/>
              </w:rPr>
              <w:t>Level</w:t>
            </w:r>
            <w:r>
              <w:rPr>
                <w:spacing w:val="-6"/>
                <w:sz w:val="20"/>
              </w:rPr>
              <w:t> </w:t>
            </w:r>
            <w:r>
              <w:rPr>
                <w:sz w:val="20"/>
              </w:rPr>
              <w:t>and</w:t>
            </w:r>
            <w:r>
              <w:rPr>
                <w:spacing w:val="-5"/>
                <w:sz w:val="20"/>
              </w:rPr>
              <w:t> </w:t>
            </w:r>
            <w:r>
              <w:rPr>
                <w:sz w:val="20"/>
              </w:rPr>
              <w:t>extent</w:t>
            </w:r>
            <w:r>
              <w:rPr>
                <w:spacing w:val="-6"/>
                <w:sz w:val="20"/>
              </w:rPr>
              <w:t> </w:t>
            </w:r>
            <w:r>
              <w:rPr>
                <w:sz w:val="20"/>
              </w:rPr>
              <w:t>of</w:t>
            </w:r>
            <w:r>
              <w:rPr>
                <w:spacing w:val="-7"/>
                <w:sz w:val="20"/>
              </w:rPr>
              <w:t> </w:t>
            </w:r>
            <w:r>
              <w:rPr>
                <w:sz w:val="20"/>
              </w:rPr>
              <w:t>interoperability</w:t>
            </w:r>
            <w:r>
              <w:rPr>
                <w:spacing w:val="-5"/>
                <w:sz w:val="20"/>
              </w:rPr>
              <w:t> </w:t>
            </w:r>
            <w:r>
              <w:rPr>
                <w:sz w:val="20"/>
              </w:rPr>
              <w:t>characterized</w:t>
            </w:r>
            <w:r>
              <w:rPr>
                <w:spacing w:val="-5"/>
                <w:sz w:val="20"/>
              </w:rPr>
              <w:t> </w:t>
            </w:r>
            <w:r>
              <w:rPr>
                <w:sz w:val="20"/>
              </w:rPr>
              <w:t>in</w:t>
            </w:r>
            <w:r>
              <w:rPr>
                <w:spacing w:val="-7"/>
                <w:sz w:val="20"/>
              </w:rPr>
              <w:t> </w:t>
            </w:r>
            <w:r>
              <w:rPr>
                <w:sz w:val="20"/>
              </w:rPr>
              <w:t>the jurisdiction for non-bank PSP (85)</w:t>
            </w:r>
          </w:p>
          <w:p>
            <w:pPr>
              <w:pStyle w:val="TableParagraph"/>
              <w:spacing w:line="230" w:lineRule="atLeast"/>
              <w:ind w:left="107" w:right="109"/>
              <w:rPr>
                <w:i/>
                <w:sz w:val="20"/>
              </w:rPr>
            </w:pPr>
            <w:r>
              <w:rPr>
                <w:i/>
                <w:sz w:val="20"/>
              </w:rPr>
              <w:t>A full score is allotted if interoperability is across all or most payment</w:t>
            </w:r>
            <w:r>
              <w:rPr>
                <w:i/>
                <w:spacing w:val="-4"/>
                <w:sz w:val="20"/>
              </w:rPr>
              <w:t> </w:t>
            </w:r>
            <w:r>
              <w:rPr>
                <w:i/>
                <w:sz w:val="20"/>
              </w:rPr>
              <w:t>service</w:t>
            </w:r>
            <w:r>
              <w:rPr>
                <w:i/>
                <w:spacing w:val="-5"/>
                <w:sz w:val="20"/>
              </w:rPr>
              <w:t> </w:t>
            </w:r>
            <w:r>
              <w:rPr>
                <w:i/>
                <w:sz w:val="20"/>
              </w:rPr>
              <w:t>providers</w:t>
            </w:r>
            <w:r>
              <w:rPr>
                <w:i/>
                <w:spacing w:val="-5"/>
                <w:sz w:val="20"/>
              </w:rPr>
              <w:t> </w:t>
            </w:r>
            <w:r>
              <w:rPr>
                <w:i/>
                <w:sz w:val="20"/>
              </w:rPr>
              <w:t>(including</w:t>
            </w:r>
            <w:r>
              <w:rPr>
                <w:i/>
                <w:spacing w:val="-5"/>
                <w:sz w:val="20"/>
              </w:rPr>
              <w:t> </w:t>
            </w:r>
            <w:r>
              <w:rPr>
                <w:i/>
                <w:sz w:val="20"/>
              </w:rPr>
              <w:t>non-bank</w:t>
            </w:r>
            <w:r>
              <w:rPr>
                <w:i/>
                <w:spacing w:val="-6"/>
                <w:sz w:val="20"/>
              </w:rPr>
              <w:t> </w:t>
            </w:r>
            <w:r>
              <w:rPr>
                <w:i/>
                <w:sz w:val="20"/>
              </w:rPr>
              <w:t>PSPs).</w:t>
            </w:r>
            <w:r>
              <w:rPr>
                <w:i/>
                <w:spacing w:val="-4"/>
                <w:sz w:val="20"/>
              </w:rPr>
              <w:t> </w:t>
            </w:r>
            <w:r>
              <w:rPr>
                <w:i/>
                <w:sz w:val="20"/>
              </w:rPr>
              <w:t>No</w:t>
            </w:r>
            <w:r>
              <w:rPr>
                <w:i/>
                <w:spacing w:val="-4"/>
                <w:sz w:val="20"/>
              </w:rPr>
              <w:t> </w:t>
            </w:r>
            <w:r>
              <w:rPr>
                <w:i/>
                <w:sz w:val="20"/>
              </w:rPr>
              <w:t>points</w:t>
            </w:r>
            <w:r>
              <w:rPr>
                <w:i/>
                <w:spacing w:val="-5"/>
                <w:sz w:val="20"/>
              </w:rPr>
              <w:t> </w:t>
            </w:r>
            <w:r>
              <w:rPr>
                <w:i/>
                <w:sz w:val="20"/>
              </w:rPr>
              <w:t>are allotted if interoperability is</w:t>
            </w:r>
            <w:r>
              <w:rPr>
                <w:i/>
                <w:spacing w:val="-1"/>
                <w:sz w:val="20"/>
              </w:rPr>
              <w:t> </w:t>
            </w:r>
            <w:r>
              <w:rPr>
                <w:i/>
                <w:sz w:val="20"/>
              </w:rPr>
              <w:t>among same payment service providers</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5"/>
                <w:sz w:val="20"/>
              </w:rPr>
              <w:t>0.5</w:t>
            </w:r>
          </w:p>
          <w:p>
            <w:pPr>
              <w:pStyle w:val="TableParagraph"/>
              <w:spacing w:before="229"/>
              <w:ind w:right="95"/>
              <w:jc w:val="right"/>
              <w:rPr>
                <w:sz w:val="20"/>
              </w:rPr>
            </w:pPr>
            <w:r>
              <w:rPr>
                <w:spacing w:val="-5"/>
                <w:sz w:val="20"/>
              </w:rPr>
              <w:t>0.5</w:t>
            </w:r>
          </w:p>
        </w:tc>
        <w:tc>
          <w:tcPr>
            <w:tcW w:w="1191" w:type="dxa"/>
          </w:tcPr>
          <w:p>
            <w:pPr>
              <w:pStyle w:val="TableParagraph"/>
              <w:ind w:right="98"/>
              <w:jc w:val="right"/>
              <w:rPr>
                <w:b/>
                <w:sz w:val="20"/>
              </w:rPr>
            </w:pPr>
            <w:r>
              <w:rPr>
                <w:b/>
                <w:spacing w:val="-10"/>
                <w:sz w:val="20"/>
              </w:rPr>
              <w:t>1</w:t>
            </w:r>
          </w:p>
          <w:p>
            <w:pPr>
              <w:pStyle w:val="TableParagraph"/>
              <w:ind w:right="95"/>
              <w:jc w:val="right"/>
              <w:rPr>
                <w:sz w:val="20"/>
              </w:rPr>
            </w:pPr>
            <w:r>
              <w:rPr>
                <w:spacing w:val="-5"/>
                <w:sz w:val="20"/>
              </w:rPr>
              <w:t>0.5</w:t>
            </w:r>
          </w:p>
          <w:p>
            <w:pPr>
              <w:pStyle w:val="TableParagraph"/>
              <w:spacing w:before="229"/>
              <w:ind w:right="95"/>
              <w:jc w:val="right"/>
              <w:rPr>
                <w:sz w:val="20"/>
              </w:rPr>
            </w:pPr>
            <w:r>
              <w:rPr>
                <w:spacing w:val="-5"/>
                <w:sz w:val="20"/>
              </w:rPr>
              <w:t>0.5</w:t>
            </w:r>
          </w:p>
        </w:tc>
        <w:tc>
          <w:tcPr>
            <w:tcW w:w="1191" w:type="dxa"/>
          </w:tcPr>
          <w:p>
            <w:pPr>
              <w:pStyle w:val="TableParagraph"/>
              <w:ind w:left="979"/>
              <w:rPr>
                <w:b/>
                <w:sz w:val="20"/>
              </w:rPr>
            </w:pPr>
            <w:r>
              <w:rPr>
                <w:b/>
                <w:spacing w:val="-10"/>
                <w:sz w:val="20"/>
              </w:rPr>
              <w:t>2</w:t>
            </w:r>
          </w:p>
          <w:p>
            <w:pPr>
              <w:pStyle w:val="TableParagraph"/>
              <w:ind w:left="979"/>
              <w:rPr>
                <w:sz w:val="20"/>
              </w:rPr>
            </w:pPr>
            <w:r>
              <w:rPr>
                <w:spacing w:val="-10"/>
                <w:sz w:val="20"/>
              </w:rPr>
              <w:t>1</w:t>
            </w:r>
          </w:p>
          <w:p>
            <w:pPr>
              <w:pStyle w:val="TableParagraph"/>
              <w:spacing w:before="229"/>
              <w:ind w:left="979"/>
              <w:rPr>
                <w:sz w:val="20"/>
              </w:rPr>
            </w:pPr>
            <w:r>
              <w:rPr>
                <w:spacing w:val="-10"/>
                <w:sz w:val="20"/>
              </w:rPr>
              <w:t>1</w:t>
            </w:r>
          </w:p>
        </w:tc>
      </w:tr>
      <w:tr>
        <w:trPr>
          <w:trHeight w:val="971" w:hRule="atLeast"/>
        </w:trPr>
        <w:tc>
          <w:tcPr>
            <w:tcW w:w="5789" w:type="dxa"/>
          </w:tcPr>
          <w:p>
            <w:pPr>
              <w:pStyle w:val="TableParagraph"/>
              <w:spacing w:line="230" w:lineRule="exact"/>
              <w:ind w:left="107"/>
              <w:rPr>
                <w:b/>
                <w:sz w:val="20"/>
              </w:rPr>
            </w:pPr>
            <w:r>
              <w:rPr>
                <w:b/>
                <w:sz w:val="20"/>
              </w:rPr>
              <w:t>Fair</w:t>
            </w:r>
            <w:r>
              <w:rPr>
                <w:b/>
                <w:spacing w:val="-4"/>
                <w:sz w:val="20"/>
              </w:rPr>
              <w:t> </w:t>
            </w:r>
            <w:r>
              <w:rPr>
                <w:b/>
                <w:spacing w:val="-2"/>
                <w:sz w:val="20"/>
              </w:rPr>
              <w:t>Competition</w:t>
            </w:r>
          </w:p>
          <w:p>
            <w:pPr>
              <w:pStyle w:val="TableParagraph"/>
              <w:spacing w:line="239" w:lineRule="exact"/>
              <w:ind w:left="182"/>
              <w:rPr>
                <w:sz w:val="20"/>
              </w:rPr>
            </w:pPr>
            <w:r>
              <w:rPr>
                <w:rFonts w:ascii="Calibri"/>
                <w:sz w:val="20"/>
              </w:rPr>
              <w:t>-</w:t>
            </w:r>
            <w:r>
              <w:rPr>
                <w:rFonts w:ascii="Calibri"/>
                <w:spacing w:val="63"/>
                <w:sz w:val="20"/>
              </w:rPr>
              <w:t> </w:t>
            </w:r>
            <w:r>
              <w:rPr>
                <w:sz w:val="20"/>
              </w:rPr>
              <w:t>Fair</w:t>
            </w:r>
            <w:r>
              <w:rPr>
                <w:spacing w:val="-4"/>
                <w:sz w:val="20"/>
              </w:rPr>
              <w:t> </w:t>
            </w:r>
            <w:r>
              <w:rPr>
                <w:sz w:val="20"/>
              </w:rPr>
              <w:t>competition</w:t>
            </w:r>
            <w:r>
              <w:rPr>
                <w:spacing w:val="-3"/>
                <w:sz w:val="20"/>
              </w:rPr>
              <w:t> </w:t>
            </w:r>
            <w:r>
              <w:rPr>
                <w:sz w:val="20"/>
              </w:rPr>
              <w:t>provisions</w:t>
            </w:r>
            <w:r>
              <w:rPr>
                <w:spacing w:val="-5"/>
                <w:sz w:val="20"/>
              </w:rPr>
              <w:t> </w:t>
            </w:r>
            <w:r>
              <w:rPr>
                <w:sz w:val="20"/>
              </w:rPr>
              <w:t>(86</w:t>
            </w:r>
            <w:r>
              <w:rPr>
                <w:spacing w:val="-3"/>
                <w:sz w:val="20"/>
              </w:rPr>
              <w:t> </w:t>
            </w:r>
            <w:r>
              <w:rPr>
                <w:sz w:val="20"/>
              </w:rPr>
              <w:t>to</w:t>
            </w:r>
            <w:r>
              <w:rPr>
                <w:spacing w:val="-3"/>
                <w:sz w:val="20"/>
              </w:rPr>
              <w:t> </w:t>
            </w:r>
            <w:r>
              <w:rPr>
                <w:spacing w:val="-4"/>
                <w:sz w:val="20"/>
              </w:rPr>
              <w:t>91)*</w:t>
            </w:r>
          </w:p>
          <w:p>
            <w:pPr>
              <w:pStyle w:val="TableParagraph"/>
              <w:ind w:left="107"/>
              <w:rPr>
                <w:i/>
                <w:sz w:val="20"/>
              </w:rPr>
            </w:pPr>
            <w:r>
              <w:rPr>
                <w:sz w:val="20"/>
              </w:rPr>
              <w:t>*</w:t>
            </w:r>
            <w:r>
              <w:rPr>
                <w:i/>
                <w:sz w:val="20"/>
              </w:rPr>
              <w:t>Full</w:t>
            </w:r>
            <w:r>
              <w:rPr>
                <w:i/>
                <w:spacing w:val="-4"/>
                <w:sz w:val="20"/>
              </w:rPr>
              <w:t> </w:t>
            </w:r>
            <w:r>
              <w:rPr>
                <w:i/>
                <w:sz w:val="20"/>
              </w:rPr>
              <w:t>score</w:t>
            </w:r>
            <w:r>
              <w:rPr>
                <w:i/>
                <w:spacing w:val="-4"/>
                <w:sz w:val="20"/>
              </w:rPr>
              <w:t> </w:t>
            </w:r>
            <w:r>
              <w:rPr>
                <w:i/>
                <w:sz w:val="20"/>
              </w:rPr>
              <w:t>of</w:t>
            </w:r>
            <w:r>
              <w:rPr>
                <w:i/>
                <w:spacing w:val="-4"/>
                <w:sz w:val="20"/>
              </w:rPr>
              <w:t> </w:t>
            </w:r>
            <w:r>
              <w:rPr>
                <w:i/>
                <w:sz w:val="20"/>
              </w:rPr>
              <w:t>1</w:t>
            </w:r>
            <w:r>
              <w:rPr>
                <w:i/>
                <w:spacing w:val="-3"/>
                <w:sz w:val="20"/>
              </w:rPr>
              <w:t> </w:t>
            </w:r>
            <w:r>
              <w:rPr>
                <w:i/>
                <w:sz w:val="20"/>
              </w:rPr>
              <w:t>is</w:t>
            </w:r>
            <w:r>
              <w:rPr>
                <w:i/>
                <w:spacing w:val="-5"/>
                <w:sz w:val="20"/>
              </w:rPr>
              <w:t> </w:t>
            </w:r>
            <w:r>
              <w:rPr>
                <w:i/>
                <w:sz w:val="20"/>
              </w:rPr>
              <w:t>allotted</w:t>
            </w:r>
            <w:r>
              <w:rPr>
                <w:i/>
                <w:spacing w:val="-3"/>
                <w:sz w:val="20"/>
              </w:rPr>
              <w:t> </w:t>
            </w:r>
            <w:r>
              <w:rPr>
                <w:i/>
                <w:sz w:val="20"/>
              </w:rPr>
              <w:t>only</w:t>
            </w:r>
            <w:r>
              <w:rPr>
                <w:i/>
                <w:spacing w:val="-4"/>
                <w:sz w:val="20"/>
              </w:rPr>
              <w:t> </w:t>
            </w:r>
            <w:r>
              <w:rPr>
                <w:i/>
                <w:sz w:val="20"/>
              </w:rPr>
              <w:t>if</w:t>
            </w:r>
            <w:r>
              <w:rPr>
                <w:i/>
                <w:spacing w:val="-4"/>
                <w:sz w:val="20"/>
              </w:rPr>
              <w:t> </w:t>
            </w:r>
            <w:r>
              <w:rPr>
                <w:i/>
                <w:sz w:val="20"/>
              </w:rPr>
              <w:t>fair</w:t>
            </w:r>
            <w:r>
              <w:rPr>
                <w:i/>
                <w:spacing w:val="-5"/>
                <w:sz w:val="20"/>
              </w:rPr>
              <w:t> </w:t>
            </w:r>
            <w:r>
              <w:rPr>
                <w:i/>
                <w:sz w:val="20"/>
              </w:rPr>
              <w:t>competition</w:t>
            </w:r>
            <w:r>
              <w:rPr>
                <w:i/>
                <w:spacing w:val="-3"/>
                <w:sz w:val="20"/>
              </w:rPr>
              <w:t> </w:t>
            </w:r>
            <w:r>
              <w:rPr>
                <w:i/>
                <w:sz w:val="20"/>
              </w:rPr>
              <w:t>provisions</w:t>
            </w:r>
            <w:r>
              <w:rPr>
                <w:i/>
                <w:spacing w:val="-5"/>
                <w:sz w:val="20"/>
              </w:rPr>
              <w:t> </w:t>
            </w:r>
            <w:r>
              <w:rPr>
                <w:i/>
                <w:sz w:val="20"/>
              </w:rPr>
              <w:t>are considered for all questions</w:t>
            </w:r>
          </w:p>
        </w:tc>
        <w:tc>
          <w:tcPr>
            <w:tcW w:w="1191" w:type="dxa"/>
          </w:tcPr>
          <w:p>
            <w:pPr>
              <w:pStyle w:val="TableParagraph"/>
              <w:ind w:right="98"/>
              <w:jc w:val="right"/>
              <w:rPr>
                <w:b/>
                <w:sz w:val="20"/>
              </w:rPr>
            </w:pPr>
            <w:r>
              <w:rPr>
                <w:b/>
                <w:spacing w:val="-10"/>
                <w:sz w:val="20"/>
              </w:rPr>
              <w:t>1</w:t>
            </w:r>
          </w:p>
          <w:p>
            <w:pPr>
              <w:pStyle w:val="TableParagraph"/>
              <w:ind w:right="98"/>
              <w:jc w:val="right"/>
              <w:rPr>
                <w:sz w:val="20"/>
              </w:rPr>
            </w:pPr>
            <w:r>
              <w:rPr>
                <w:spacing w:val="-10"/>
                <w:sz w:val="20"/>
              </w:rPr>
              <w:t>1</w:t>
            </w:r>
          </w:p>
        </w:tc>
        <w:tc>
          <w:tcPr>
            <w:tcW w:w="1191" w:type="dxa"/>
          </w:tcPr>
          <w:p>
            <w:pPr>
              <w:pStyle w:val="TableParagraph"/>
              <w:ind w:right="98"/>
              <w:jc w:val="right"/>
              <w:rPr>
                <w:b/>
                <w:sz w:val="20"/>
              </w:rPr>
            </w:pPr>
            <w:r>
              <w:rPr>
                <w:b/>
                <w:spacing w:val="-10"/>
                <w:sz w:val="20"/>
              </w:rPr>
              <w:t>1</w:t>
            </w:r>
          </w:p>
          <w:p>
            <w:pPr>
              <w:pStyle w:val="TableParagraph"/>
              <w:ind w:right="98"/>
              <w:jc w:val="right"/>
              <w:rPr>
                <w:sz w:val="20"/>
              </w:rPr>
            </w:pPr>
            <w:r>
              <w:rPr>
                <w:spacing w:val="-10"/>
                <w:sz w:val="20"/>
              </w:rPr>
              <w:t>1</w:t>
            </w:r>
          </w:p>
        </w:tc>
        <w:tc>
          <w:tcPr>
            <w:tcW w:w="1191"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2</w:t>
            </w:r>
          </w:p>
        </w:tc>
      </w:tr>
      <w:tr>
        <w:trPr>
          <w:trHeight w:val="1617" w:hRule="atLeast"/>
        </w:trPr>
        <w:tc>
          <w:tcPr>
            <w:tcW w:w="5789" w:type="dxa"/>
          </w:tcPr>
          <w:p>
            <w:pPr>
              <w:pStyle w:val="TableParagraph"/>
              <w:spacing w:line="230" w:lineRule="exact"/>
              <w:ind w:left="107"/>
              <w:rPr>
                <w:b/>
                <w:sz w:val="20"/>
              </w:rPr>
            </w:pPr>
            <w:r>
              <w:rPr>
                <w:b/>
                <w:sz w:val="20"/>
              </w:rPr>
              <w:t>Equal</w:t>
            </w:r>
            <w:r>
              <w:rPr>
                <w:b/>
                <w:spacing w:val="-6"/>
                <w:sz w:val="20"/>
              </w:rPr>
              <w:t> </w:t>
            </w:r>
            <w:r>
              <w:rPr>
                <w:b/>
                <w:sz w:val="20"/>
              </w:rPr>
              <w:t>Access</w:t>
            </w:r>
            <w:r>
              <w:rPr>
                <w:b/>
                <w:spacing w:val="-6"/>
                <w:sz w:val="20"/>
              </w:rPr>
              <w:t> </w:t>
            </w:r>
            <w:r>
              <w:rPr>
                <w:b/>
                <w:sz w:val="20"/>
              </w:rPr>
              <w:t>and</w:t>
            </w:r>
            <w:r>
              <w:rPr>
                <w:b/>
                <w:spacing w:val="-4"/>
                <w:sz w:val="20"/>
              </w:rPr>
              <w:t> </w:t>
            </w:r>
            <w:r>
              <w:rPr>
                <w:b/>
                <w:sz w:val="20"/>
              </w:rPr>
              <w:t>Treatment</w:t>
            </w:r>
            <w:r>
              <w:rPr>
                <w:b/>
                <w:spacing w:val="-5"/>
                <w:sz w:val="20"/>
              </w:rPr>
              <w:t> </w:t>
            </w:r>
            <w:r>
              <w:rPr>
                <w:b/>
                <w:sz w:val="20"/>
              </w:rPr>
              <w:t>of</w:t>
            </w:r>
            <w:r>
              <w:rPr>
                <w:b/>
                <w:spacing w:val="-4"/>
                <w:sz w:val="20"/>
              </w:rPr>
              <w:t> </w:t>
            </w:r>
            <w:r>
              <w:rPr>
                <w:b/>
                <w:sz w:val="20"/>
              </w:rPr>
              <w:t>Different</w:t>
            </w:r>
            <w:r>
              <w:rPr>
                <w:b/>
                <w:spacing w:val="-5"/>
                <w:sz w:val="20"/>
              </w:rPr>
              <w:t> </w:t>
            </w:r>
            <w:r>
              <w:rPr>
                <w:b/>
                <w:spacing w:val="-4"/>
                <w:sz w:val="20"/>
              </w:rPr>
              <w:t>PSPs</w:t>
            </w:r>
          </w:p>
          <w:p>
            <w:pPr>
              <w:pStyle w:val="TableParagraph"/>
              <w:numPr>
                <w:ilvl w:val="0"/>
                <w:numId w:val="70"/>
              </w:numPr>
              <w:tabs>
                <w:tab w:pos="362" w:val="left" w:leader="none"/>
              </w:tabs>
              <w:spacing w:line="230" w:lineRule="auto" w:before="7" w:after="0"/>
              <w:ind w:left="362" w:right="1025" w:hanging="180"/>
              <w:jc w:val="left"/>
              <w:rPr>
                <w:sz w:val="20"/>
              </w:rPr>
            </w:pPr>
            <w:r>
              <w:rPr>
                <w:sz w:val="20"/>
              </w:rPr>
              <w:t>Providing</w:t>
            </w:r>
            <w:r>
              <w:rPr>
                <w:spacing w:val="-6"/>
                <w:sz w:val="20"/>
              </w:rPr>
              <w:t> </w:t>
            </w:r>
            <w:r>
              <w:rPr>
                <w:sz w:val="20"/>
              </w:rPr>
              <w:t>new</w:t>
            </w:r>
            <w:r>
              <w:rPr>
                <w:spacing w:val="-5"/>
                <w:sz w:val="20"/>
              </w:rPr>
              <w:t> </w:t>
            </w:r>
            <w:r>
              <w:rPr>
                <w:sz w:val="20"/>
              </w:rPr>
              <w:t>PSPs</w:t>
            </w:r>
            <w:r>
              <w:rPr>
                <w:spacing w:val="-6"/>
                <w:sz w:val="20"/>
              </w:rPr>
              <w:t> </w:t>
            </w:r>
            <w:r>
              <w:rPr>
                <w:sz w:val="20"/>
              </w:rPr>
              <w:t>equal</w:t>
            </w:r>
            <w:r>
              <w:rPr>
                <w:spacing w:val="-5"/>
                <w:sz w:val="20"/>
              </w:rPr>
              <w:t> </w:t>
            </w:r>
            <w:r>
              <w:rPr>
                <w:sz w:val="20"/>
              </w:rPr>
              <w:t>access</w:t>
            </w:r>
            <w:r>
              <w:rPr>
                <w:spacing w:val="-6"/>
                <w:sz w:val="20"/>
              </w:rPr>
              <w:t> </w:t>
            </w:r>
            <w:r>
              <w:rPr>
                <w:sz w:val="20"/>
              </w:rPr>
              <w:t>to</w:t>
            </w:r>
            <w:r>
              <w:rPr>
                <w:spacing w:val="-4"/>
                <w:sz w:val="20"/>
              </w:rPr>
              <w:t> </w:t>
            </w:r>
            <w:r>
              <w:rPr>
                <w:sz w:val="20"/>
              </w:rPr>
              <w:t>market</w:t>
            </w:r>
            <w:r>
              <w:rPr>
                <w:spacing w:val="-5"/>
                <w:sz w:val="20"/>
              </w:rPr>
              <w:t> </w:t>
            </w:r>
            <w:r>
              <w:rPr>
                <w:sz w:val="20"/>
              </w:rPr>
              <w:t>as</w:t>
            </w:r>
            <w:r>
              <w:rPr>
                <w:spacing w:val="-6"/>
                <w:sz w:val="20"/>
              </w:rPr>
              <w:t> </w:t>
            </w:r>
            <w:r>
              <w:rPr>
                <w:sz w:val="20"/>
              </w:rPr>
              <w:t>existing participants (92)*</w:t>
            </w:r>
          </w:p>
          <w:p>
            <w:pPr>
              <w:pStyle w:val="TableParagraph"/>
              <w:numPr>
                <w:ilvl w:val="0"/>
                <w:numId w:val="70"/>
              </w:numPr>
              <w:tabs>
                <w:tab w:pos="361" w:val="left" w:leader="none"/>
              </w:tabs>
              <w:spacing w:line="239" w:lineRule="exact" w:before="1" w:after="0"/>
              <w:ind w:left="361" w:right="0" w:hanging="179"/>
              <w:jc w:val="left"/>
              <w:rPr>
                <w:sz w:val="20"/>
              </w:rPr>
            </w:pPr>
            <w:r>
              <w:rPr>
                <w:sz w:val="20"/>
              </w:rPr>
              <w:t>Functional</w:t>
            </w:r>
            <w:r>
              <w:rPr>
                <w:spacing w:val="-8"/>
                <w:sz w:val="20"/>
              </w:rPr>
              <w:t> </w:t>
            </w:r>
            <w:r>
              <w:rPr>
                <w:sz w:val="20"/>
              </w:rPr>
              <w:t>requirements</w:t>
            </w:r>
            <w:r>
              <w:rPr>
                <w:spacing w:val="-8"/>
                <w:sz w:val="20"/>
              </w:rPr>
              <w:t> </w:t>
            </w:r>
            <w:r>
              <w:rPr>
                <w:sz w:val="20"/>
              </w:rPr>
              <w:t>for</w:t>
            </w:r>
            <w:r>
              <w:rPr>
                <w:spacing w:val="-6"/>
                <w:sz w:val="20"/>
              </w:rPr>
              <w:t> </w:t>
            </w:r>
            <w:r>
              <w:rPr>
                <w:sz w:val="20"/>
              </w:rPr>
              <w:t>PSP</w:t>
            </w:r>
            <w:r>
              <w:rPr>
                <w:spacing w:val="-7"/>
                <w:sz w:val="20"/>
              </w:rPr>
              <w:t> </w:t>
            </w:r>
            <w:r>
              <w:rPr>
                <w:spacing w:val="-4"/>
                <w:sz w:val="20"/>
              </w:rPr>
              <w:t>(94)</w:t>
            </w:r>
          </w:p>
          <w:p>
            <w:pPr>
              <w:pStyle w:val="TableParagraph"/>
              <w:spacing w:line="225" w:lineRule="exact"/>
              <w:ind w:left="107"/>
              <w:rPr>
                <w:i/>
                <w:sz w:val="20"/>
              </w:rPr>
            </w:pPr>
            <w:r>
              <w:rPr>
                <w:sz w:val="20"/>
              </w:rPr>
              <w:t>*</w:t>
            </w:r>
            <w:r>
              <w:rPr>
                <w:i/>
                <w:sz w:val="20"/>
              </w:rPr>
              <w:t>Score</w:t>
            </w:r>
            <w:r>
              <w:rPr>
                <w:i/>
                <w:spacing w:val="-5"/>
                <w:sz w:val="20"/>
              </w:rPr>
              <w:t> </w:t>
            </w:r>
            <w:r>
              <w:rPr>
                <w:i/>
                <w:sz w:val="20"/>
              </w:rPr>
              <w:t>is</w:t>
            </w:r>
            <w:r>
              <w:rPr>
                <w:i/>
                <w:spacing w:val="-6"/>
                <w:sz w:val="20"/>
              </w:rPr>
              <w:t> </w:t>
            </w:r>
            <w:r>
              <w:rPr>
                <w:i/>
                <w:sz w:val="20"/>
              </w:rPr>
              <w:t>allotted</w:t>
            </w:r>
            <w:r>
              <w:rPr>
                <w:i/>
                <w:spacing w:val="-4"/>
                <w:sz w:val="20"/>
              </w:rPr>
              <w:t> </w:t>
            </w:r>
            <w:r>
              <w:rPr>
                <w:i/>
                <w:sz w:val="20"/>
              </w:rPr>
              <w:t>if</w:t>
            </w:r>
            <w:r>
              <w:rPr>
                <w:i/>
                <w:spacing w:val="-5"/>
                <w:sz w:val="20"/>
              </w:rPr>
              <w:t> </w:t>
            </w:r>
            <w:r>
              <w:rPr>
                <w:i/>
                <w:sz w:val="20"/>
              </w:rPr>
              <w:t>equal</w:t>
            </w:r>
            <w:r>
              <w:rPr>
                <w:i/>
                <w:spacing w:val="-5"/>
                <w:sz w:val="20"/>
              </w:rPr>
              <w:t> </w:t>
            </w:r>
            <w:r>
              <w:rPr>
                <w:i/>
                <w:sz w:val="20"/>
              </w:rPr>
              <w:t>access</w:t>
            </w:r>
            <w:r>
              <w:rPr>
                <w:i/>
                <w:spacing w:val="-6"/>
                <w:sz w:val="20"/>
              </w:rPr>
              <w:t> </w:t>
            </w:r>
            <w:r>
              <w:rPr>
                <w:i/>
                <w:sz w:val="20"/>
              </w:rPr>
              <w:t>is</w:t>
            </w:r>
            <w:r>
              <w:rPr>
                <w:i/>
                <w:spacing w:val="-6"/>
                <w:sz w:val="20"/>
              </w:rPr>
              <w:t> </w:t>
            </w:r>
            <w:r>
              <w:rPr>
                <w:i/>
                <w:sz w:val="20"/>
              </w:rPr>
              <w:t>either</w:t>
            </w:r>
            <w:r>
              <w:rPr>
                <w:i/>
                <w:spacing w:val="-6"/>
                <w:sz w:val="20"/>
              </w:rPr>
              <w:t> </w:t>
            </w:r>
            <w:r>
              <w:rPr>
                <w:i/>
                <w:sz w:val="20"/>
              </w:rPr>
              <w:t>granted</w:t>
            </w:r>
            <w:r>
              <w:rPr>
                <w:i/>
                <w:spacing w:val="-4"/>
                <w:sz w:val="20"/>
              </w:rPr>
              <w:t> </w:t>
            </w:r>
            <w:r>
              <w:rPr>
                <w:i/>
                <w:sz w:val="20"/>
              </w:rPr>
              <w:t>directly</w:t>
            </w:r>
            <w:r>
              <w:rPr>
                <w:i/>
                <w:spacing w:val="-5"/>
                <w:sz w:val="20"/>
              </w:rPr>
              <w:t> </w:t>
            </w:r>
            <w:r>
              <w:rPr>
                <w:i/>
                <w:spacing w:val="-2"/>
                <w:sz w:val="20"/>
              </w:rPr>
              <w:t>through</w:t>
            </w:r>
          </w:p>
          <w:p>
            <w:pPr>
              <w:pStyle w:val="TableParagraph"/>
              <w:spacing w:line="230" w:lineRule="atLeast"/>
              <w:ind w:left="107"/>
              <w:rPr>
                <w:i/>
                <w:sz w:val="20"/>
              </w:rPr>
            </w:pPr>
            <w:r>
              <w:rPr>
                <w:i/>
                <w:sz w:val="20"/>
              </w:rPr>
              <w:t>provisions</w:t>
            </w:r>
            <w:r>
              <w:rPr>
                <w:i/>
                <w:spacing w:val="-5"/>
                <w:sz w:val="20"/>
              </w:rPr>
              <w:t> </w:t>
            </w:r>
            <w:r>
              <w:rPr>
                <w:i/>
                <w:sz w:val="20"/>
              </w:rPr>
              <w:t>in</w:t>
            </w:r>
            <w:r>
              <w:rPr>
                <w:i/>
                <w:spacing w:val="-3"/>
                <w:sz w:val="20"/>
              </w:rPr>
              <w:t> </w:t>
            </w:r>
            <w:r>
              <w:rPr>
                <w:i/>
                <w:sz w:val="20"/>
              </w:rPr>
              <w:t>the</w:t>
            </w:r>
            <w:r>
              <w:rPr>
                <w:i/>
                <w:spacing w:val="-4"/>
                <w:sz w:val="20"/>
              </w:rPr>
              <w:t> </w:t>
            </w:r>
            <w:r>
              <w:rPr>
                <w:i/>
                <w:sz w:val="20"/>
              </w:rPr>
              <w:t>regulatory</w:t>
            </w:r>
            <w:r>
              <w:rPr>
                <w:i/>
                <w:spacing w:val="-4"/>
                <w:sz w:val="20"/>
              </w:rPr>
              <w:t> </w:t>
            </w:r>
            <w:r>
              <w:rPr>
                <w:i/>
                <w:sz w:val="20"/>
              </w:rPr>
              <w:t>framework</w:t>
            </w:r>
            <w:r>
              <w:rPr>
                <w:i/>
                <w:spacing w:val="-4"/>
                <w:sz w:val="20"/>
              </w:rPr>
              <w:t> </w:t>
            </w:r>
            <w:r>
              <w:rPr>
                <w:i/>
                <w:sz w:val="20"/>
              </w:rPr>
              <w:t>or</w:t>
            </w:r>
            <w:r>
              <w:rPr>
                <w:i/>
                <w:spacing w:val="-5"/>
                <w:sz w:val="20"/>
              </w:rPr>
              <w:t> </w:t>
            </w:r>
            <w:r>
              <w:rPr>
                <w:i/>
                <w:sz w:val="20"/>
              </w:rPr>
              <w:t>indirectly</w:t>
            </w:r>
            <w:r>
              <w:rPr>
                <w:i/>
                <w:spacing w:val="-4"/>
                <w:sz w:val="20"/>
              </w:rPr>
              <w:t> </w:t>
            </w:r>
            <w:r>
              <w:rPr>
                <w:i/>
                <w:sz w:val="20"/>
              </w:rPr>
              <w:t>through</w:t>
            </w:r>
            <w:r>
              <w:rPr>
                <w:i/>
                <w:spacing w:val="-3"/>
                <w:sz w:val="20"/>
              </w:rPr>
              <w:t> </w:t>
            </w:r>
            <w:r>
              <w:rPr>
                <w:i/>
                <w:sz w:val="20"/>
              </w:rPr>
              <w:t>lack</w:t>
            </w:r>
            <w:r>
              <w:rPr>
                <w:i/>
                <w:spacing w:val="-4"/>
                <w:sz w:val="20"/>
              </w:rPr>
              <w:t> </w:t>
            </w:r>
            <w:r>
              <w:rPr>
                <w:i/>
                <w:sz w:val="20"/>
              </w:rPr>
              <w:t>of </w:t>
            </w:r>
            <w:r>
              <w:rPr>
                <w:i/>
                <w:spacing w:val="-2"/>
                <w:sz w:val="20"/>
              </w:rPr>
              <w:t>restrictions</w:t>
            </w:r>
          </w:p>
        </w:tc>
        <w:tc>
          <w:tcPr>
            <w:tcW w:w="1191" w:type="dxa"/>
          </w:tcPr>
          <w:p>
            <w:pPr>
              <w:pStyle w:val="TableParagraph"/>
              <w:spacing w:line="229" w:lineRule="exact"/>
              <w:ind w:right="98"/>
              <w:jc w:val="right"/>
              <w:rPr>
                <w:b/>
                <w:sz w:val="20"/>
              </w:rPr>
            </w:pPr>
            <w:r>
              <w:rPr>
                <w:b/>
                <w:spacing w:val="-10"/>
                <w:sz w:val="20"/>
              </w:rPr>
              <w:t>1</w:t>
            </w:r>
          </w:p>
          <w:p>
            <w:pPr>
              <w:pStyle w:val="TableParagraph"/>
              <w:spacing w:line="229" w:lineRule="exact"/>
              <w:ind w:right="95"/>
              <w:jc w:val="right"/>
              <w:rPr>
                <w:sz w:val="20"/>
              </w:rPr>
            </w:pPr>
            <w:r>
              <w:rPr>
                <w:spacing w:val="-5"/>
                <w:sz w:val="20"/>
              </w:rPr>
              <w:t>0.5</w:t>
            </w:r>
          </w:p>
          <w:p>
            <w:pPr>
              <w:pStyle w:val="TableParagraph"/>
              <w:spacing w:before="1"/>
              <w:rPr>
                <w:i/>
                <w:sz w:val="20"/>
              </w:rPr>
            </w:pPr>
          </w:p>
          <w:p>
            <w:pPr>
              <w:pStyle w:val="TableParagraph"/>
              <w:ind w:right="95"/>
              <w:jc w:val="right"/>
              <w:rPr>
                <w:sz w:val="20"/>
              </w:rPr>
            </w:pPr>
            <w:r>
              <w:rPr>
                <w:spacing w:val="-5"/>
                <w:sz w:val="20"/>
              </w:rPr>
              <w:t>0.5</w:t>
            </w:r>
          </w:p>
        </w:tc>
        <w:tc>
          <w:tcPr>
            <w:tcW w:w="1191" w:type="dxa"/>
          </w:tcPr>
          <w:p>
            <w:pPr>
              <w:pStyle w:val="TableParagraph"/>
              <w:spacing w:line="229" w:lineRule="exact"/>
              <w:ind w:right="98"/>
              <w:jc w:val="right"/>
              <w:rPr>
                <w:b/>
                <w:sz w:val="20"/>
              </w:rPr>
            </w:pPr>
            <w:r>
              <w:rPr>
                <w:b/>
                <w:spacing w:val="-10"/>
                <w:sz w:val="20"/>
              </w:rPr>
              <w:t>1</w:t>
            </w:r>
          </w:p>
          <w:p>
            <w:pPr>
              <w:pStyle w:val="TableParagraph"/>
              <w:spacing w:line="229" w:lineRule="exact"/>
              <w:ind w:right="95"/>
              <w:jc w:val="right"/>
              <w:rPr>
                <w:sz w:val="20"/>
              </w:rPr>
            </w:pPr>
            <w:r>
              <w:rPr>
                <w:spacing w:val="-5"/>
                <w:sz w:val="20"/>
              </w:rPr>
              <w:t>0.5</w:t>
            </w:r>
          </w:p>
          <w:p>
            <w:pPr>
              <w:pStyle w:val="TableParagraph"/>
              <w:spacing w:before="1"/>
              <w:rPr>
                <w:i/>
                <w:sz w:val="20"/>
              </w:rPr>
            </w:pPr>
          </w:p>
          <w:p>
            <w:pPr>
              <w:pStyle w:val="TableParagraph"/>
              <w:ind w:right="95"/>
              <w:jc w:val="right"/>
              <w:rPr>
                <w:sz w:val="20"/>
              </w:rPr>
            </w:pPr>
            <w:r>
              <w:rPr>
                <w:spacing w:val="-5"/>
                <w:sz w:val="20"/>
              </w:rPr>
              <w:t>0.5</w:t>
            </w:r>
          </w:p>
        </w:tc>
        <w:tc>
          <w:tcPr>
            <w:tcW w:w="1191" w:type="dxa"/>
          </w:tcPr>
          <w:p>
            <w:pPr>
              <w:pStyle w:val="TableParagraph"/>
              <w:spacing w:line="229" w:lineRule="exact"/>
              <w:ind w:left="979"/>
              <w:rPr>
                <w:b/>
                <w:sz w:val="20"/>
              </w:rPr>
            </w:pPr>
            <w:r>
              <w:rPr>
                <w:b/>
                <w:spacing w:val="-10"/>
                <w:sz w:val="20"/>
              </w:rPr>
              <w:t>2</w:t>
            </w:r>
          </w:p>
          <w:p>
            <w:pPr>
              <w:pStyle w:val="TableParagraph"/>
              <w:spacing w:line="229" w:lineRule="exact"/>
              <w:ind w:left="979"/>
              <w:rPr>
                <w:sz w:val="20"/>
              </w:rPr>
            </w:pPr>
            <w:r>
              <w:rPr>
                <w:spacing w:val="-10"/>
                <w:sz w:val="20"/>
              </w:rPr>
              <w:t>1</w:t>
            </w:r>
          </w:p>
          <w:p>
            <w:pPr>
              <w:pStyle w:val="TableParagraph"/>
              <w:spacing w:before="1"/>
              <w:rPr>
                <w:i/>
                <w:sz w:val="20"/>
              </w:rPr>
            </w:pPr>
          </w:p>
          <w:p>
            <w:pPr>
              <w:pStyle w:val="TableParagraph"/>
              <w:ind w:left="979"/>
              <w:rPr>
                <w:sz w:val="20"/>
              </w:rPr>
            </w:pPr>
            <w:r>
              <w:rPr>
                <w:spacing w:val="-10"/>
                <w:sz w:val="20"/>
              </w:rPr>
              <w:t>1</w:t>
            </w:r>
          </w:p>
        </w:tc>
      </w:tr>
      <w:tr>
        <w:trPr>
          <w:trHeight w:val="282" w:hRule="atLeast"/>
        </w:trPr>
        <w:tc>
          <w:tcPr>
            <w:tcW w:w="5789"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91" w:type="dxa"/>
            <w:shd w:val="clear" w:color="auto" w:fill="FFC000"/>
          </w:tcPr>
          <w:p>
            <w:pPr>
              <w:pStyle w:val="TableParagraph"/>
              <w:spacing w:before="26"/>
              <w:ind w:right="98"/>
              <w:jc w:val="right"/>
              <w:rPr>
                <w:b/>
                <w:sz w:val="20"/>
              </w:rPr>
            </w:pPr>
            <w:r>
              <w:rPr>
                <w:b/>
                <w:spacing w:val="-10"/>
                <w:sz w:val="20"/>
              </w:rPr>
              <w:t>3</w:t>
            </w:r>
          </w:p>
        </w:tc>
        <w:tc>
          <w:tcPr>
            <w:tcW w:w="1191" w:type="dxa"/>
            <w:shd w:val="clear" w:color="auto" w:fill="FFC000"/>
          </w:tcPr>
          <w:p>
            <w:pPr>
              <w:pStyle w:val="TableParagraph"/>
              <w:spacing w:before="26"/>
              <w:ind w:right="98"/>
              <w:jc w:val="right"/>
              <w:rPr>
                <w:b/>
                <w:sz w:val="20"/>
              </w:rPr>
            </w:pPr>
            <w:r>
              <w:rPr>
                <w:b/>
                <w:spacing w:val="-10"/>
                <w:sz w:val="20"/>
              </w:rPr>
              <w:t>3</w:t>
            </w:r>
          </w:p>
        </w:tc>
        <w:tc>
          <w:tcPr>
            <w:tcW w:w="1191" w:type="dxa"/>
            <w:shd w:val="clear" w:color="auto" w:fill="FFC000"/>
          </w:tcPr>
          <w:p>
            <w:pPr>
              <w:pStyle w:val="TableParagraph"/>
              <w:spacing w:before="26"/>
              <w:ind w:right="99"/>
              <w:jc w:val="right"/>
              <w:rPr>
                <w:b/>
                <w:sz w:val="20"/>
              </w:rPr>
            </w:pPr>
            <w:r>
              <w:rPr>
                <w:b/>
                <w:spacing w:val="-10"/>
                <w:sz w:val="20"/>
              </w:rPr>
              <w:t>6</w:t>
            </w:r>
          </w:p>
        </w:tc>
      </w:tr>
    </w:tbl>
    <w:p>
      <w:pPr>
        <w:spacing w:before="2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type w:val="continuous"/>
          <w:pgSz w:w="12240" w:h="15840"/>
          <w:pgMar w:header="0" w:footer="522" w:top="1420" w:bottom="720" w:left="1080" w:right="1080"/>
        </w:sectPr>
      </w:pPr>
    </w:p>
    <w:p>
      <w:pPr>
        <w:pStyle w:val="BodyText"/>
        <w:ind w:left="355"/>
        <w:rPr>
          <w:sz w:val="20"/>
        </w:rPr>
      </w:pPr>
      <w:r>
        <w:rPr>
          <w:sz w:val="20"/>
        </w:rPr>
        <mc:AlternateContent>
          <mc:Choice Requires="wps">
            <w:drawing>
              <wp:inline distT="0" distB="0" distL="0" distR="0">
                <wp:extent cx="5943600" cy="372110"/>
                <wp:effectExtent l="9525" t="0" r="0" b="8889"/>
                <wp:docPr id="6" name="Textbox 6"/>
                <wp:cNvGraphicFramePr>
                  <a:graphicFrameLocks/>
                </wp:cNvGraphicFramePr>
                <a:graphic>
                  <a:graphicData uri="http://schemas.microsoft.com/office/word/2010/wordprocessingShape">
                    <wps:wsp>
                      <wps:cNvPr id="6" name="Textbox 6"/>
                      <wps:cNvSpPr txBox="1"/>
                      <wps:spPr>
                        <a:xfrm>
                          <a:off x="0" y="0"/>
                          <a:ext cx="5943600" cy="37211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wps:txbx>
                      <wps:bodyPr wrap="square" lIns="0" tIns="0" rIns="0" bIns="0" rtlCol="0">
                        <a:noAutofit/>
                      </wps:bodyPr>
                    </wps:wsp>
                  </a:graphicData>
                </a:graphic>
              </wp:inline>
            </w:drawing>
          </mc:Choice>
          <mc:Fallback>
            <w:pict>
              <v:shape style="width:468pt;height:29.3pt;mso-position-horizontal-relative:char;mso-position-vertical-relative:line" type="#_x0000_t202" id="docshape6" filled="true" fillcolor="#0f6ec5" stroked="true" strokeweight=".481pt" strokecolor="#000000">
                <w10:anchorlock/>
                <v:textbox inset="0,0,0,0">
                  <w:txbxContent>
                    <w:p>
                      <w:pPr>
                        <w:spacing w:before="173"/>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v:textbox>
                <v:fill type="solid"/>
                <v:stroke dashstyle="solid"/>
              </v:shape>
            </w:pict>
          </mc:Fallback>
        </mc:AlternateContent>
      </w:r>
      <w:r>
        <w:rPr>
          <w:sz w:val="20"/>
        </w:rPr>
      </w:r>
    </w:p>
    <w:p>
      <w:pPr>
        <w:pStyle w:val="BodyText"/>
        <w:spacing w:before="189"/>
        <w:ind w:left="359" w:right="355"/>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spacing w:before="253"/>
        <w:ind w:left="360" w:right="356"/>
        <w:jc w:val="both"/>
      </w:pPr>
      <w:r>
        <w:rPr/>
        <w:t>Data</w:t>
      </w:r>
      <w:r>
        <w:rPr>
          <w:spacing w:val="-11"/>
        </w:rPr>
        <w:t> </w:t>
      </w:r>
      <w:r>
        <w:rPr/>
        <w:t>for</w:t>
      </w:r>
      <w:r>
        <w:rPr>
          <w:spacing w:val="-11"/>
        </w:rPr>
        <w:t> </w:t>
      </w:r>
      <w:r>
        <w:rPr/>
        <w:t>Pillar</w:t>
      </w:r>
      <w:r>
        <w:rPr>
          <w:spacing w:val="-9"/>
        </w:rPr>
        <w:t> </w:t>
      </w:r>
      <w:r>
        <w:rPr/>
        <w:t>III</w:t>
      </w:r>
      <w:r>
        <w:rPr>
          <w:spacing w:val="-11"/>
        </w:rPr>
        <w:t> </w:t>
      </w:r>
      <w:r>
        <w:rPr/>
        <w:t>on</w:t>
      </w:r>
      <w:r>
        <w:rPr>
          <w:spacing w:val="-10"/>
        </w:rPr>
        <w:t> </w:t>
      </w:r>
      <w:r>
        <w:rPr/>
        <w:t>the</w:t>
      </w:r>
      <w:r>
        <w:rPr>
          <w:spacing w:val="-9"/>
        </w:rPr>
        <w:t> </w:t>
      </w:r>
      <w:r>
        <w:rPr/>
        <w:t>Operational</w:t>
      </w:r>
      <w:r>
        <w:rPr>
          <w:spacing w:val="-11"/>
        </w:rPr>
        <w:t> </w:t>
      </w:r>
      <w:r>
        <w:rPr/>
        <w:t>Efficiency</w:t>
      </w:r>
      <w:r>
        <w:rPr>
          <w:spacing w:val="-10"/>
        </w:rPr>
        <w:t> </w:t>
      </w:r>
      <w:r>
        <w:rPr/>
        <w:t>of</w:t>
      </w:r>
      <w:r>
        <w:rPr>
          <w:spacing w:val="-9"/>
        </w:rPr>
        <w:t> </w:t>
      </w:r>
      <w:r>
        <w:rPr/>
        <w:t>Receiving</w:t>
      </w:r>
      <w:r>
        <w:rPr>
          <w:spacing w:val="-10"/>
        </w:rPr>
        <w:t> </w:t>
      </w:r>
      <w:r>
        <w:rPr/>
        <w:t>Financial</w:t>
      </w:r>
      <w:r>
        <w:rPr>
          <w:spacing w:val="-9"/>
        </w:rPr>
        <w:t> </w:t>
      </w:r>
      <w:r>
        <w:rPr/>
        <w:t>Services</w:t>
      </w:r>
      <w:r>
        <w:rPr>
          <w:spacing w:val="-12"/>
        </w:rPr>
        <w:t> </w:t>
      </w:r>
      <w:r>
        <w:rPr/>
        <w:t>are</w:t>
      </w:r>
      <w:r>
        <w:rPr>
          <w:spacing w:val="-12"/>
        </w:rPr>
        <w:t> </w:t>
      </w:r>
      <w:r>
        <w:rPr/>
        <w:t>collected</w:t>
      </w:r>
      <w:r>
        <w:rPr>
          <w:spacing w:val="-12"/>
        </w:rPr>
        <w:t> </w:t>
      </w:r>
      <w:r>
        <w:rPr/>
        <w:t>through</w:t>
      </w:r>
      <w:r>
        <w:rPr>
          <w:spacing w:val="-10"/>
        </w:rPr>
        <w:t> </w:t>
      </w:r>
      <w:r>
        <w:rPr/>
        <w:t>firm- level surveys, using the following parameters:</w:t>
      </w:r>
    </w:p>
    <w:p>
      <w:pPr>
        <w:pStyle w:val="BodyText"/>
        <w:spacing w:before="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6029"/>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10"/>
                <w:sz w:val="20"/>
              </w:rPr>
              <w:t> </w:t>
            </w:r>
            <w:r>
              <w:rPr>
                <w:b/>
                <w:sz w:val="20"/>
              </w:rPr>
              <w:t>III–OPERATIONAL</w:t>
            </w:r>
            <w:r>
              <w:rPr>
                <w:b/>
                <w:spacing w:val="-10"/>
                <w:sz w:val="20"/>
              </w:rPr>
              <w:t> </w:t>
            </w:r>
            <w:r>
              <w:rPr>
                <w:b/>
                <w:sz w:val="20"/>
              </w:rPr>
              <w:t>EFFICIENCY</w:t>
            </w:r>
            <w:r>
              <w:rPr>
                <w:b/>
                <w:spacing w:val="-10"/>
                <w:sz w:val="20"/>
              </w:rPr>
              <w:t> </w:t>
            </w:r>
            <w:r>
              <w:rPr>
                <w:b/>
                <w:sz w:val="20"/>
              </w:rPr>
              <w:t>OF</w:t>
            </w:r>
            <w:r>
              <w:rPr>
                <w:b/>
                <w:spacing w:val="-8"/>
                <w:sz w:val="20"/>
              </w:rPr>
              <w:t> </w:t>
            </w:r>
            <w:r>
              <w:rPr>
                <w:b/>
                <w:sz w:val="20"/>
              </w:rPr>
              <w:t>RECEIVING</w:t>
            </w:r>
            <w:r>
              <w:rPr>
                <w:b/>
                <w:spacing w:val="-9"/>
                <w:sz w:val="20"/>
              </w:rPr>
              <w:t> </w:t>
            </w:r>
            <w:r>
              <w:rPr>
                <w:b/>
                <w:sz w:val="20"/>
              </w:rPr>
              <w:t>FINANCIAL</w:t>
            </w:r>
            <w:r>
              <w:rPr>
                <w:b/>
                <w:spacing w:val="-10"/>
                <w:sz w:val="20"/>
              </w:rPr>
              <w:t> </w:t>
            </w:r>
            <w:r>
              <w:rPr>
                <w:b/>
                <w:spacing w:val="-2"/>
                <w:sz w:val="20"/>
              </w:rPr>
              <w:t>SERVICES</w:t>
            </w:r>
          </w:p>
        </w:tc>
      </w:tr>
      <w:tr>
        <w:trPr>
          <w:trHeight w:val="419" w:hRule="atLeast"/>
        </w:trPr>
        <w:tc>
          <w:tcPr>
            <w:tcW w:w="9360" w:type="dxa"/>
            <w:gridSpan w:val="2"/>
            <w:shd w:val="clear" w:color="auto" w:fill="CCD4EA"/>
          </w:tcPr>
          <w:p>
            <w:pPr>
              <w:pStyle w:val="TableParagraph"/>
              <w:spacing w:before="94"/>
              <w:ind w:left="107"/>
              <w:rPr>
                <w:b/>
                <w:sz w:val="20"/>
              </w:rPr>
            </w:pPr>
            <w:r>
              <w:rPr>
                <w:b/>
                <w:spacing w:val="-2"/>
                <w:sz w:val="20"/>
              </w:rPr>
              <w:t>Parameters</w:t>
            </w:r>
          </w:p>
        </w:tc>
      </w:tr>
      <w:tr>
        <w:trPr>
          <w:trHeight w:val="460" w:hRule="atLeast"/>
        </w:trPr>
        <w:tc>
          <w:tcPr>
            <w:tcW w:w="3331" w:type="dxa"/>
          </w:tcPr>
          <w:p>
            <w:pPr>
              <w:pStyle w:val="TableParagraph"/>
              <w:spacing w:before="115"/>
              <w:ind w:left="4"/>
              <w:rPr>
                <w:b/>
                <w:sz w:val="20"/>
              </w:rPr>
            </w:pPr>
            <w:r>
              <w:rPr>
                <w:b/>
                <w:sz w:val="20"/>
              </w:rPr>
              <w:t>Type</w:t>
            </w:r>
            <w:r>
              <w:rPr>
                <w:b/>
                <w:spacing w:val="-3"/>
                <w:sz w:val="20"/>
              </w:rPr>
              <w:t> </w:t>
            </w:r>
            <w:r>
              <w:rPr>
                <w:b/>
                <w:sz w:val="20"/>
              </w:rPr>
              <w:t>of</w:t>
            </w:r>
            <w:r>
              <w:rPr>
                <w:b/>
                <w:spacing w:val="-2"/>
                <w:sz w:val="20"/>
              </w:rPr>
              <w:t> Transaction</w:t>
            </w:r>
          </w:p>
        </w:tc>
        <w:tc>
          <w:tcPr>
            <w:tcW w:w="6029" w:type="dxa"/>
          </w:tcPr>
          <w:p>
            <w:pPr>
              <w:pStyle w:val="TableParagraph"/>
              <w:spacing w:line="230" w:lineRule="atLeast"/>
              <w:ind w:left="4"/>
              <w:rPr>
                <w:sz w:val="20"/>
              </w:rPr>
            </w:pPr>
            <w:r>
              <w:rPr>
                <w:sz w:val="20"/>
              </w:rPr>
              <w:t>Under</w:t>
            </w:r>
            <w:r>
              <w:rPr>
                <w:spacing w:val="40"/>
                <w:sz w:val="20"/>
              </w:rPr>
              <w:t> </w:t>
            </w:r>
            <w:r>
              <w:rPr>
                <w:sz w:val="20"/>
              </w:rPr>
              <w:t>Pillar</w:t>
            </w:r>
            <w:r>
              <w:rPr>
                <w:spacing w:val="40"/>
                <w:sz w:val="20"/>
              </w:rPr>
              <w:t> </w:t>
            </w:r>
            <w:r>
              <w:rPr>
                <w:sz w:val="20"/>
              </w:rPr>
              <w:t>III,</w:t>
            </w:r>
            <w:r>
              <w:rPr>
                <w:spacing w:val="40"/>
                <w:sz w:val="20"/>
              </w:rPr>
              <w:t> </w:t>
            </w:r>
            <w:r>
              <w:rPr>
                <w:sz w:val="20"/>
              </w:rPr>
              <w:t>commercial</w:t>
            </w:r>
            <w:r>
              <w:rPr>
                <w:spacing w:val="40"/>
                <w:sz w:val="20"/>
              </w:rPr>
              <w:t> </w:t>
            </w:r>
            <w:r>
              <w:rPr>
                <w:sz w:val="20"/>
              </w:rPr>
              <w:t>transactions</w:t>
            </w:r>
            <w:r>
              <w:rPr>
                <w:spacing w:val="40"/>
                <w:sz w:val="20"/>
              </w:rPr>
              <w:t> </w:t>
            </w:r>
            <w:r>
              <w:rPr>
                <w:sz w:val="20"/>
              </w:rPr>
              <w:t>are</w:t>
            </w:r>
            <w:r>
              <w:rPr>
                <w:spacing w:val="40"/>
                <w:sz w:val="20"/>
              </w:rPr>
              <w:t> </w:t>
            </w:r>
            <w:r>
              <w:rPr>
                <w:sz w:val="20"/>
              </w:rPr>
              <w:t>considered</w:t>
            </w:r>
            <w:r>
              <w:rPr>
                <w:spacing w:val="40"/>
                <w:sz w:val="20"/>
              </w:rPr>
              <w:t> </w:t>
            </w:r>
            <w:r>
              <w:rPr>
                <w:sz w:val="20"/>
              </w:rPr>
              <w:t>only</w:t>
            </w:r>
            <w:r>
              <w:rPr>
                <w:spacing w:val="40"/>
                <w:sz w:val="20"/>
              </w:rPr>
              <w:t> </w:t>
            </w:r>
            <w:r>
              <w:rPr>
                <w:sz w:val="20"/>
              </w:rPr>
              <w:t>(e.g., payments to government or payroll are not included).</w:t>
            </w:r>
          </w:p>
        </w:tc>
      </w:tr>
    </w:tbl>
    <w:p>
      <w:pPr>
        <w:pStyle w:val="BodyText"/>
        <w:spacing w:before="42"/>
      </w:pPr>
    </w:p>
    <w:p>
      <w:pPr>
        <w:pStyle w:val="ListParagraph"/>
        <w:numPr>
          <w:ilvl w:val="1"/>
          <w:numId w:val="49"/>
        </w:numPr>
        <w:tabs>
          <w:tab w:pos="810" w:val="left" w:leader="none"/>
        </w:tabs>
        <w:spacing w:line="240" w:lineRule="auto" w:before="0" w:after="0"/>
        <w:ind w:left="810" w:right="0" w:hanging="434"/>
        <w:jc w:val="left"/>
        <w:rPr>
          <w:b/>
          <w:sz w:val="22"/>
        </w:rPr>
      </w:pPr>
      <w:r>
        <w:rPr>
          <w:b/>
          <w:color w:val="4471C4"/>
          <w:spacing w:val="-2"/>
          <w:sz w:val="22"/>
        </w:rPr>
        <w:t>E-PAYMENTS</w:t>
      </w:r>
    </w:p>
    <w:p>
      <w:pPr>
        <w:pStyle w:val="BodyText"/>
        <w:spacing w:before="60"/>
        <w:rPr>
          <w:b/>
        </w:rPr>
      </w:pPr>
    </w:p>
    <w:p>
      <w:pPr>
        <w:pStyle w:val="ListParagraph"/>
        <w:numPr>
          <w:ilvl w:val="2"/>
          <w:numId w:val="49"/>
        </w:numPr>
        <w:tabs>
          <w:tab w:pos="1079" w:val="left" w:leader="none"/>
        </w:tabs>
        <w:spacing w:line="240" w:lineRule="auto" w:before="0" w:after="0"/>
        <w:ind w:left="1079" w:right="0" w:hanging="719"/>
        <w:jc w:val="left"/>
        <w:rPr>
          <w:b/>
          <w:sz w:val="22"/>
        </w:rPr>
      </w:pPr>
      <w:r>
        <w:rPr>
          <w:b/>
          <w:color w:val="4471C4"/>
          <w:sz w:val="22"/>
        </w:rPr>
        <w:t>Cost</w:t>
      </w:r>
      <w:r>
        <w:rPr>
          <w:b/>
          <w:color w:val="4471C4"/>
          <w:spacing w:val="-1"/>
          <w:sz w:val="22"/>
        </w:rPr>
        <w:t> </w:t>
      </w:r>
      <w:r>
        <w:rPr>
          <w:b/>
          <w:color w:val="4471C4"/>
          <w:sz w:val="22"/>
        </w:rPr>
        <w:t>of</w:t>
      </w:r>
      <w:r>
        <w:rPr>
          <w:b/>
          <w:color w:val="4471C4"/>
          <w:spacing w:val="-2"/>
          <w:sz w:val="22"/>
        </w:rPr>
        <w:t> </w:t>
      </w:r>
      <w:r>
        <w:rPr>
          <w:b/>
          <w:color w:val="4471C4"/>
          <w:sz w:val="22"/>
        </w:rPr>
        <w:t>e-</w:t>
      </w:r>
      <w:r>
        <w:rPr>
          <w:b/>
          <w:color w:val="4471C4"/>
          <w:spacing w:val="-2"/>
          <w:sz w:val="22"/>
        </w:rPr>
        <w:t>Payments</w:t>
      </w:r>
    </w:p>
    <w:p>
      <w:pPr>
        <w:pStyle w:val="BodyText"/>
        <w:spacing w:before="36"/>
        <w:rPr>
          <w:b/>
        </w:rPr>
      </w:pPr>
    </w:p>
    <w:p>
      <w:pPr>
        <w:pStyle w:val="ListParagraph"/>
        <w:numPr>
          <w:ilvl w:val="0"/>
          <w:numId w:val="71"/>
        </w:numPr>
        <w:tabs>
          <w:tab w:pos="720" w:val="left" w:leader="none"/>
        </w:tabs>
        <w:spacing w:line="240" w:lineRule="auto" w:before="1" w:after="0"/>
        <w:ind w:left="720" w:right="355" w:hanging="360"/>
        <w:jc w:val="both"/>
        <w:rPr>
          <w:sz w:val="22"/>
        </w:rPr>
      </w:pPr>
      <w:r>
        <w:rPr>
          <w:b/>
          <w:sz w:val="22"/>
        </w:rPr>
        <w:t>Cost to receive an e-payment: </w:t>
      </w:r>
      <w:r>
        <w:rPr>
          <w:sz w:val="22"/>
        </w:rPr>
        <w:t>As a percentage of a typical transaction, how much does it cost to accept payments?</w:t>
      </w:r>
    </w:p>
    <w:p>
      <w:pPr>
        <w:pStyle w:val="BodyText"/>
        <w:spacing w:before="1"/>
      </w:pPr>
    </w:p>
    <w:p>
      <w:pPr>
        <w:pStyle w:val="ListParagraph"/>
        <w:numPr>
          <w:ilvl w:val="0"/>
          <w:numId w:val="71"/>
        </w:numPr>
        <w:tabs>
          <w:tab w:pos="720" w:val="left" w:leader="none"/>
        </w:tabs>
        <w:spacing w:line="240" w:lineRule="auto" w:before="0" w:after="0"/>
        <w:ind w:left="720" w:right="355" w:hanging="360"/>
        <w:jc w:val="both"/>
        <w:rPr>
          <w:sz w:val="22"/>
        </w:rPr>
      </w:pPr>
      <w:r>
        <w:rPr>
          <w:b/>
          <w:sz w:val="22"/>
        </w:rPr>
        <w:t>Cost to</w:t>
      </w:r>
      <w:r>
        <w:rPr>
          <w:b/>
          <w:spacing w:val="-4"/>
          <w:sz w:val="22"/>
        </w:rPr>
        <w:t> </w:t>
      </w:r>
      <w:r>
        <w:rPr>
          <w:b/>
          <w:sz w:val="22"/>
        </w:rPr>
        <w:t>make</w:t>
      </w:r>
      <w:r>
        <w:rPr>
          <w:b/>
          <w:spacing w:val="-1"/>
          <w:sz w:val="22"/>
        </w:rPr>
        <w:t> </w:t>
      </w:r>
      <w:r>
        <w:rPr>
          <w:b/>
          <w:sz w:val="22"/>
        </w:rPr>
        <w:t>an</w:t>
      </w:r>
      <w:r>
        <w:rPr>
          <w:b/>
          <w:spacing w:val="-2"/>
          <w:sz w:val="22"/>
        </w:rPr>
        <w:t> </w:t>
      </w:r>
      <w:r>
        <w:rPr>
          <w:b/>
          <w:sz w:val="22"/>
        </w:rPr>
        <w:t>e-payment: </w:t>
      </w:r>
      <w:r>
        <w:rPr>
          <w:sz w:val="22"/>
        </w:rPr>
        <w:t>As</w:t>
      </w:r>
      <w:r>
        <w:rPr>
          <w:spacing w:val="-3"/>
          <w:sz w:val="22"/>
        </w:rPr>
        <w:t> </w:t>
      </w:r>
      <w:r>
        <w:rPr>
          <w:sz w:val="22"/>
        </w:rPr>
        <w:t>a</w:t>
      </w:r>
      <w:r>
        <w:rPr>
          <w:spacing w:val="-1"/>
          <w:sz w:val="22"/>
        </w:rPr>
        <w:t> </w:t>
      </w:r>
      <w:r>
        <w:rPr>
          <w:sz w:val="22"/>
        </w:rPr>
        <w:t>percentage</w:t>
      </w:r>
      <w:r>
        <w:rPr>
          <w:spacing w:val="-1"/>
          <w:sz w:val="22"/>
        </w:rPr>
        <w:t> </w:t>
      </w:r>
      <w:r>
        <w:rPr>
          <w:sz w:val="22"/>
        </w:rPr>
        <w:t>of</w:t>
      </w:r>
      <w:r>
        <w:rPr>
          <w:spacing w:val="-3"/>
          <w:sz w:val="22"/>
        </w:rPr>
        <w:t> </w:t>
      </w:r>
      <w:r>
        <w:rPr>
          <w:sz w:val="22"/>
        </w:rPr>
        <w:t>a</w:t>
      </w:r>
      <w:r>
        <w:rPr>
          <w:spacing w:val="-1"/>
          <w:sz w:val="22"/>
        </w:rPr>
        <w:t> </w:t>
      </w:r>
      <w:r>
        <w:rPr>
          <w:sz w:val="22"/>
        </w:rPr>
        <w:t>typical transaction,</w:t>
      </w:r>
      <w:r>
        <w:rPr>
          <w:spacing w:val="-1"/>
          <w:sz w:val="22"/>
        </w:rPr>
        <w:t> </w:t>
      </w:r>
      <w:r>
        <w:rPr>
          <w:sz w:val="22"/>
        </w:rPr>
        <w:t>how</w:t>
      </w:r>
      <w:r>
        <w:rPr>
          <w:spacing w:val="-5"/>
          <w:sz w:val="22"/>
        </w:rPr>
        <w:t> </w:t>
      </w:r>
      <w:r>
        <w:rPr>
          <w:sz w:val="22"/>
        </w:rPr>
        <w:t>much</w:t>
      </w:r>
      <w:r>
        <w:rPr>
          <w:spacing w:val="-4"/>
          <w:sz w:val="22"/>
        </w:rPr>
        <w:t> </w:t>
      </w:r>
      <w:r>
        <w:rPr>
          <w:sz w:val="22"/>
        </w:rPr>
        <w:t>does</w:t>
      </w:r>
      <w:r>
        <w:rPr>
          <w:spacing w:val="-3"/>
          <w:sz w:val="22"/>
        </w:rPr>
        <w:t> </w:t>
      </w:r>
      <w:r>
        <w:rPr>
          <w:sz w:val="22"/>
        </w:rPr>
        <w:t>it cost</w:t>
      </w:r>
      <w:r>
        <w:rPr>
          <w:spacing w:val="-3"/>
          <w:sz w:val="22"/>
        </w:rPr>
        <w:t> </w:t>
      </w:r>
      <w:r>
        <w:rPr>
          <w:sz w:val="22"/>
        </w:rPr>
        <w:t>to</w:t>
      </w:r>
      <w:r>
        <w:rPr>
          <w:spacing w:val="-4"/>
          <w:sz w:val="22"/>
        </w:rPr>
        <w:t> </w:t>
      </w:r>
      <w:r>
        <w:rPr>
          <w:sz w:val="22"/>
        </w:rPr>
        <w:t>make </w:t>
      </w:r>
      <w:r>
        <w:rPr>
          <w:spacing w:val="-2"/>
          <w:sz w:val="22"/>
        </w:rPr>
        <w:t>payments?</w:t>
      </w:r>
    </w:p>
    <w:p>
      <w:pPr>
        <w:pStyle w:val="BodyText"/>
        <w:spacing w:before="43"/>
      </w:pPr>
    </w:p>
    <w:p>
      <w:pPr>
        <w:pStyle w:val="ListParagraph"/>
        <w:numPr>
          <w:ilvl w:val="2"/>
          <w:numId w:val="49"/>
        </w:numPr>
        <w:tabs>
          <w:tab w:pos="1080" w:val="left" w:leader="none"/>
        </w:tabs>
        <w:spacing w:line="240" w:lineRule="auto" w:before="0" w:after="0"/>
        <w:ind w:left="1080" w:right="0" w:hanging="720"/>
        <w:jc w:val="left"/>
        <w:rPr>
          <w:b/>
          <w:sz w:val="22"/>
        </w:rPr>
      </w:pPr>
      <w:r>
        <w:rPr>
          <w:b/>
          <w:color w:val="4471C4"/>
          <w:sz w:val="22"/>
        </w:rPr>
        <w:t>Time</w:t>
      </w:r>
      <w:r>
        <w:rPr>
          <w:b/>
          <w:color w:val="4471C4"/>
          <w:spacing w:val="-5"/>
          <w:sz w:val="22"/>
        </w:rPr>
        <w:t> </w:t>
      </w:r>
      <w:r>
        <w:rPr>
          <w:b/>
          <w:color w:val="4471C4"/>
          <w:sz w:val="22"/>
        </w:rPr>
        <w:t>to</w:t>
      </w:r>
      <w:r>
        <w:rPr>
          <w:b/>
          <w:color w:val="4471C4"/>
          <w:spacing w:val="-3"/>
          <w:sz w:val="22"/>
        </w:rPr>
        <w:t> </w:t>
      </w:r>
      <w:r>
        <w:rPr>
          <w:b/>
          <w:color w:val="4471C4"/>
          <w:sz w:val="22"/>
        </w:rPr>
        <w:t>Receive</w:t>
      </w:r>
      <w:r>
        <w:rPr>
          <w:b/>
          <w:color w:val="4471C4"/>
          <w:spacing w:val="-3"/>
          <w:sz w:val="22"/>
        </w:rPr>
        <w:t> </w:t>
      </w:r>
      <w:r>
        <w:rPr>
          <w:b/>
          <w:color w:val="4471C4"/>
          <w:sz w:val="22"/>
        </w:rPr>
        <w:t>e-</w:t>
      </w:r>
      <w:r>
        <w:rPr>
          <w:b/>
          <w:color w:val="4471C4"/>
          <w:spacing w:val="-2"/>
          <w:sz w:val="22"/>
        </w:rPr>
        <w:t>Payments</w:t>
      </w:r>
    </w:p>
    <w:p>
      <w:pPr>
        <w:pStyle w:val="BodyText"/>
        <w:spacing w:before="17"/>
        <w:rPr>
          <w:b/>
        </w:rPr>
      </w:pPr>
    </w:p>
    <w:p>
      <w:pPr>
        <w:pStyle w:val="ListParagraph"/>
        <w:numPr>
          <w:ilvl w:val="0"/>
          <w:numId w:val="71"/>
        </w:numPr>
        <w:tabs>
          <w:tab w:pos="720" w:val="left" w:leader="none"/>
        </w:tabs>
        <w:spacing w:line="240" w:lineRule="auto" w:before="0" w:after="0"/>
        <w:ind w:left="720" w:right="355" w:hanging="360"/>
        <w:jc w:val="both"/>
        <w:rPr>
          <w:sz w:val="22"/>
        </w:rPr>
      </w:pPr>
      <w:r>
        <w:rPr>
          <w:b/>
          <w:sz w:val="22"/>
        </w:rPr>
        <w:t>Time</w:t>
      </w:r>
      <w:r>
        <w:rPr>
          <w:b/>
          <w:spacing w:val="-6"/>
          <w:sz w:val="22"/>
        </w:rPr>
        <w:t> </w:t>
      </w:r>
      <w:r>
        <w:rPr>
          <w:b/>
          <w:sz w:val="22"/>
        </w:rPr>
        <w:t>to</w:t>
      </w:r>
      <w:r>
        <w:rPr>
          <w:b/>
          <w:spacing w:val="-4"/>
          <w:sz w:val="22"/>
        </w:rPr>
        <w:t> </w:t>
      </w:r>
      <w:r>
        <w:rPr>
          <w:b/>
          <w:sz w:val="22"/>
        </w:rPr>
        <w:t>receive</w:t>
      </w:r>
      <w:r>
        <w:rPr>
          <w:b/>
          <w:spacing w:val="-3"/>
          <w:sz w:val="22"/>
        </w:rPr>
        <w:t> </w:t>
      </w:r>
      <w:r>
        <w:rPr>
          <w:b/>
          <w:sz w:val="22"/>
        </w:rPr>
        <w:t>an</w:t>
      </w:r>
      <w:r>
        <w:rPr>
          <w:b/>
          <w:spacing w:val="-4"/>
          <w:sz w:val="22"/>
        </w:rPr>
        <w:t> </w:t>
      </w:r>
      <w:r>
        <w:rPr>
          <w:b/>
          <w:sz w:val="22"/>
        </w:rPr>
        <w:t>e-payment:</w:t>
      </w:r>
      <w:r>
        <w:rPr>
          <w:b/>
          <w:spacing w:val="-3"/>
          <w:sz w:val="22"/>
        </w:rPr>
        <w:t> </w:t>
      </w:r>
      <w:r>
        <w:rPr>
          <w:sz w:val="22"/>
        </w:rPr>
        <w:t>How</w:t>
      </w:r>
      <w:r>
        <w:rPr>
          <w:spacing w:val="-5"/>
          <w:sz w:val="22"/>
        </w:rPr>
        <w:t> </w:t>
      </w:r>
      <w:r>
        <w:rPr>
          <w:sz w:val="22"/>
        </w:rPr>
        <w:t>many</w:t>
      </w:r>
      <w:r>
        <w:rPr>
          <w:spacing w:val="-4"/>
          <w:sz w:val="22"/>
        </w:rPr>
        <w:t> </w:t>
      </w:r>
      <w:r>
        <w:rPr>
          <w:sz w:val="22"/>
        </w:rPr>
        <w:t>days</w:t>
      </w:r>
      <w:r>
        <w:rPr>
          <w:spacing w:val="-3"/>
          <w:sz w:val="22"/>
        </w:rPr>
        <w:t> </w:t>
      </w:r>
      <w:r>
        <w:rPr>
          <w:sz w:val="22"/>
        </w:rPr>
        <w:t>does</w:t>
      </w:r>
      <w:r>
        <w:rPr>
          <w:spacing w:val="-3"/>
          <w:sz w:val="22"/>
        </w:rPr>
        <w:t> </w:t>
      </w:r>
      <w:r>
        <w:rPr>
          <w:sz w:val="22"/>
        </w:rPr>
        <w:t>it</w:t>
      </w:r>
      <w:r>
        <w:rPr>
          <w:spacing w:val="-3"/>
          <w:sz w:val="22"/>
        </w:rPr>
        <w:t> </w:t>
      </w:r>
      <w:r>
        <w:rPr>
          <w:sz w:val="22"/>
        </w:rPr>
        <w:t>take</w:t>
      </w:r>
      <w:r>
        <w:rPr>
          <w:spacing w:val="-3"/>
          <w:sz w:val="22"/>
        </w:rPr>
        <w:t> </w:t>
      </w:r>
      <w:r>
        <w:rPr>
          <w:sz w:val="22"/>
        </w:rPr>
        <w:t>on</w:t>
      </w:r>
      <w:r>
        <w:rPr>
          <w:spacing w:val="-4"/>
          <w:sz w:val="22"/>
        </w:rPr>
        <w:t> </w:t>
      </w:r>
      <w:r>
        <w:rPr>
          <w:sz w:val="22"/>
        </w:rPr>
        <w:t>average</w:t>
      </w:r>
      <w:r>
        <w:rPr>
          <w:spacing w:val="-3"/>
          <w:sz w:val="22"/>
        </w:rPr>
        <w:t> </w:t>
      </w:r>
      <w:r>
        <w:rPr>
          <w:sz w:val="22"/>
        </w:rPr>
        <w:t>from</w:t>
      </w:r>
      <w:r>
        <w:rPr>
          <w:spacing w:val="-3"/>
          <w:sz w:val="22"/>
        </w:rPr>
        <w:t> </w:t>
      </w:r>
      <w:r>
        <w:rPr>
          <w:sz w:val="22"/>
        </w:rPr>
        <w:t>when</w:t>
      </w:r>
      <w:r>
        <w:rPr>
          <w:spacing w:val="-4"/>
          <w:sz w:val="22"/>
        </w:rPr>
        <w:t> </w:t>
      </w:r>
      <w:r>
        <w:rPr>
          <w:sz w:val="22"/>
        </w:rPr>
        <w:t>an</w:t>
      </w:r>
      <w:r>
        <w:rPr>
          <w:spacing w:val="-4"/>
          <w:sz w:val="22"/>
        </w:rPr>
        <w:t> </w:t>
      </w:r>
      <w:r>
        <w:rPr>
          <w:sz w:val="22"/>
        </w:rPr>
        <w:t>order</w:t>
      </w:r>
      <w:r>
        <w:rPr>
          <w:spacing w:val="-3"/>
          <w:sz w:val="22"/>
        </w:rPr>
        <w:t> </w:t>
      </w:r>
      <w:r>
        <w:rPr>
          <w:sz w:val="22"/>
        </w:rPr>
        <w:t>is</w:t>
      </w:r>
      <w:r>
        <w:rPr>
          <w:spacing w:val="-3"/>
          <w:sz w:val="22"/>
        </w:rPr>
        <w:t> </w:t>
      </w:r>
      <w:r>
        <w:rPr>
          <w:sz w:val="22"/>
        </w:rPr>
        <w:t>placed until the money is received?</w:t>
      </w:r>
    </w:p>
    <w:p>
      <w:pPr>
        <w:pStyle w:val="BodyText"/>
        <w:spacing w:before="43"/>
      </w:pPr>
    </w:p>
    <w:p>
      <w:pPr>
        <w:pStyle w:val="ListParagraph"/>
        <w:numPr>
          <w:ilvl w:val="2"/>
          <w:numId w:val="49"/>
        </w:numPr>
        <w:tabs>
          <w:tab w:pos="1079" w:val="left" w:leader="none"/>
        </w:tabs>
        <w:spacing w:line="240" w:lineRule="auto" w:before="0" w:after="0"/>
        <w:ind w:left="1079" w:right="0" w:hanging="720"/>
        <w:jc w:val="left"/>
        <w:rPr>
          <w:b/>
          <w:sz w:val="22"/>
        </w:rPr>
      </w:pPr>
      <w:r>
        <w:rPr>
          <w:b/>
          <w:color w:val="4471C4"/>
          <w:sz w:val="22"/>
        </w:rPr>
        <w:t>Usage</w:t>
      </w:r>
      <w:r>
        <w:rPr>
          <w:b/>
          <w:color w:val="4471C4"/>
          <w:spacing w:val="-4"/>
          <w:sz w:val="22"/>
        </w:rPr>
        <w:t> </w:t>
      </w:r>
      <w:r>
        <w:rPr>
          <w:b/>
          <w:color w:val="4471C4"/>
          <w:sz w:val="22"/>
        </w:rPr>
        <w:t>Level</w:t>
      </w:r>
      <w:r>
        <w:rPr>
          <w:b/>
          <w:color w:val="4471C4"/>
          <w:spacing w:val="-2"/>
          <w:sz w:val="22"/>
        </w:rPr>
        <w:t> </w:t>
      </w:r>
      <w:r>
        <w:rPr>
          <w:b/>
          <w:color w:val="4471C4"/>
          <w:sz w:val="22"/>
        </w:rPr>
        <w:t>of</w:t>
      </w:r>
      <w:r>
        <w:rPr>
          <w:b/>
          <w:color w:val="4471C4"/>
          <w:spacing w:val="-2"/>
          <w:sz w:val="22"/>
        </w:rPr>
        <w:t> </w:t>
      </w:r>
      <w:r>
        <w:rPr>
          <w:b/>
          <w:color w:val="4471C4"/>
          <w:sz w:val="22"/>
        </w:rPr>
        <w:t>e-</w:t>
      </w:r>
      <w:r>
        <w:rPr>
          <w:b/>
          <w:color w:val="4471C4"/>
          <w:spacing w:val="-2"/>
          <w:sz w:val="22"/>
        </w:rPr>
        <w:t>Payments</w:t>
      </w:r>
    </w:p>
    <w:p>
      <w:pPr>
        <w:pStyle w:val="BodyText"/>
        <w:spacing w:before="17"/>
        <w:rPr>
          <w:b/>
        </w:rPr>
      </w:pPr>
    </w:p>
    <w:p>
      <w:pPr>
        <w:pStyle w:val="ListParagraph"/>
        <w:numPr>
          <w:ilvl w:val="0"/>
          <w:numId w:val="71"/>
        </w:numPr>
        <w:tabs>
          <w:tab w:pos="720" w:val="left" w:leader="none"/>
        </w:tabs>
        <w:spacing w:line="240" w:lineRule="auto" w:before="0" w:after="0"/>
        <w:ind w:left="720" w:right="354" w:hanging="360"/>
        <w:jc w:val="both"/>
        <w:rPr>
          <w:sz w:val="22"/>
        </w:rPr>
      </w:pPr>
      <w:r>
        <w:rPr>
          <w:b/>
          <w:sz w:val="22"/>
        </w:rPr>
        <w:t>Usage level of receiving an e-payment: </w:t>
      </w:r>
      <w:r>
        <w:rPr>
          <w:sz w:val="22"/>
        </w:rPr>
        <w:t>What percentage of total sales for a typical month does this establishment</w:t>
      </w:r>
      <w:r>
        <w:rPr>
          <w:spacing w:val="-6"/>
          <w:sz w:val="22"/>
        </w:rPr>
        <w:t> </w:t>
      </w:r>
      <w:r>
        <w:rPr>
          <w:sz w:val="22"/>
        </w:rPr>
        <w:t>receive</w:t>
      </w:r>
      <w:r>
        <w:rPr>
          <w:spacing w:val="-7"/>
          <w:sz w:val="22"/>
        </w:rPr>
        <w:t> </w:t>
      </w:r>
      <w:r>
        <w:rPr>
          <w:sz w:val="22"/>
        </w:rPr>
        <w:t>from</w:t>
      </w:r>
      <w:r>
        <w:rPr>
          <w:spacing w:val="-9"/>
          <w:sz w:val="22"/>
        </w:rPr>
        <w:t> </w:t>
      </w:r>
      <w:r>
        <w:rPr>
          <w:sz w:val="22"/>
        </w:rPr>
        <w:t>its</w:t>
      </w:r>
      <w:r>
        <w:rPr>
          <w:spacing w:val="-7"/>
          <w:sz w:val="22"/>
        </w:rPr>
        <w:t> </w:t>
      </w:r>
      <w:r>
        <w:rPr>
          <w:sz w:val="22"/>
        </w:rPr>
        <w:t>customers</w:t>
      </w:r>
      <w:r>
        <w:rPr>
          <w:spacing w:val="-7"/>
          <w:sz w:val="22"/>
        </w:rPr>
        <w:t> </w:t>
      </w:r>
      <w:r>
        <w:rPr>
          <w:sz w:val="22"/>
        </w:rPr>
        <w:t>through</w:t>
      </w:r>
      <w:r>
        <w:rPr>
          <w:spacing w:val="-7"/>
          <w:sz w:val="22"/>
        </w:rPr>
        <w:t> </w:t>
      </w:r>
      <w:r>
        <w:rPr>
          <w:sz w:val="22"/>
        </w:rPr>
        <w:t>electronic</w:t>
      </w:r>
      <w:r>
        <w:rPr>
          <w:spacing w:val="-7"/>
          <w:sz w:val="22"/>
        </w:rPr>
        <w:t> </w:t>
      </w:r>
      <w:r>
        <w:rPr>
          <w:sz w:val="22"/>
        </w:rPr>
        <w:t>payments:</w:t>
      </w:r>
      <w:r>
        <w:rPr>
          <w:spacing w:val="-6"/>
          <w:sz w:val="22"/>
        </w:rPr>
        <w:t> </w:t>
      </w:r>
      <w:r>
        <w:rPr>
          <w:sz w:val="22"/>
        </w:rPr>
        <w:t>that</w:t>
      </w:r>
      <w:r>
        <w:rPr>
          <w:spacing w:val="-6"/>
          <w:sz w:val="22"/>
        </w:rPr>
        <w:t> </w:t>
      </w:r>
      <w:r>
        <w:rPr>
          <w:sz w:val="22"/>
        </w:rPr>
        <w:t>is,</w:t>
      </w:r>
      <w:r>
        <w:rPr>
          <w:spacing w:val="-8"/>
          <w:sz w:val="22"/>
        </w:rPr>
        <w:t> </w:t>
      </w:r>
      <w:r>
        <w:rPr>
          <w:sz w:val="22"/>
        </w:rPr>
        <w:t>other</w:t>
      </w:r>
      <w:r>
        <w:rPr>
          <w:spacing w:val="-6"/>
          <w:sz w:val="22"/>
        </w:rPr>
        <w:t> </w:t>
      </w:r>
      <w:r>
        <w:rPr>
          <w:sz w:val="22"/>
        </w:rPr>
        <w:t>than</w:t>
      </w:r>
      <w:r>
        <w:rPr>
          <w:spacing w:val="-7"/>
          <w:sz w:val="22"/>
        </w:rPr>
        <w:t> </w:t>
      </w:r>
      <w:r>
        <w:rPr>
          <w:sz w:val="22"/>
        </w:rPr>
        <w:t>cash</w:t>
      </w:r>
      <w:r>
        <w:rPr>
          <w:spacing w:val="-5"/>
          <w:sz w:val="22"/>
        </w:rPr>
        <w:t> </w:t>
      </w:r>
      <w:r>
        <w:rPr>
          <w:sz w:val="22"/>
        </w:rPr>
        <w:t>or</w:t>
      </w:r>
      <w:r>
        <w:rPr>
          <w:spacing w:val="-6"/>
          <w:sz w:val="22"/>
        </w:rPr>
        <w:t> </w:t>
      </w:r>
      <w:r>
        <w:rPr>
          <w:sz w:val="22"/>
        </w:rPr>
        <w:t>check </w:t>
      </w:r>
      <w:r>
        <w:rPr>
          <w:spacing w:val="-2"/>
          <w:sz w:val="22"/>
        </w:rPr>
        <w:t>payments?</w:t>
      </w:r>
    </w:p>
    <w:p>
      <w:pPr>
        <w:pStyle w:val="ListParagraph"/>
        <w:numPr>
          <w:ilvl w:val="0"/>
          <w:numId w:val="71"/>
        </w:numPr>
        <w:tabs>
          <w:tab w:pos="720" w:val="left" w:leader="none"/>
        </w:tabs>
        <w:spacing w:line="240" w:lineRule="auto" w:before="252" w:after="0"/>
        <w:ind w:left="720" w:right="353" w:hanging="360"/>
        <w:jc w:val="both"/>
        <w:rPr>
          <w:sz w:val="22"/>
        </w:rPr>
      </w:pPr>
      <w:r>
        <w:rPr>
          <w:b/>
          <w:sz w:val="22"/>
        </w:rPr>
        <w:t>Usage level of making an e-payment: </w:t>
      </w:r>
      <w:r>
        <w:rPr>
          <w:sz w:val="22"/>
        </w:rPr>
        <w:t>What percentage of the total payments that this establishment makes in a typical month is done through electronic payments that is, other than cash or check payments, excluding payments to government and payroll?</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260"/>
        <w:gridCol w:w="900"/>
        <w:gridCol w:w="1260"/>
      </w:tblGrid>
      <w:tr>
        <w:trPr>
          <w:trHeight w:val="431" w:hRule="atLeast"/>
        </w:trPr>
        <w:tc>
          <w:tcPr>
            <w:tcW w:w="9360" w:type="dxa"/>
            <w:gridSpan w:val="4"/>
            <w:shd w:val="clear" w:color="auto" w:fill="CCD4EA"/>
          </w:tcPr>
          <w:p>
            <w:pPr>
              <w:pStyle w:val="TableParagraph"/>
              <w:spacing w:before="101"/>
              <w:ind w:left="107"/>
              <w:rPr>
                <w:b/>
                <w:sz w:val="20"/>
              </w:rPr>
            </w:pPr>
            <w:r>
              <w:rPr>
                <w:b/>
                <w:sz w:val="20"/>
              </w:rPr>
              <w:t>3.2</w:t>
            </w:r>
            <w:r>
              <w:rPr>
                <w:b/>
                <w:spacing w:val="72"/>
                <w:w w:val="150"/>
                <w:sz w:val="20"/>
              </w:rPr>
              <w:t> </w:t>
            </w:r>
            <w:r>
              <w:rPr>
                <w:b/>
                <w:sz w:val="20"/>
              </w:rPr>
              <w:t>E-</w:t>
            </w:r>
            <w:r>
              <w:rPr>
                <w:b/>
                <w:spacing w:val="-2"/>
                <w:sz w:val="20"/>
              </w:rPr>
              <w:t>PAYMENTS</w:t>
            </w:r>
          </w:p>
        </w:tc>
      </w:tr>
      <w:tr>
        <w:trPr>
          <w:trHeight w:val="431" w:hRule="atLeast"/>
        </w:trPr>
        <w:tc>
          <w:tcPr>
            <w:tcW w:w="9360" w:type="dxa"/>
            <w:gridSpan w:val="4"/>
            <w:shd w:val="clear" w:color="auto" w:fill="E7EBF5"/>
          </w:tcPr>
          <w:p>
            <w:pPr>
              <w:pStyle w:val="TableParagraph"/>
              <w:tabs>
                <w:tab w:pos="1619" w:val="left" w:leader="none"/>
              </w:tabs>
              <w:spacing w:before="101"/>
              <w:ind w:left="918"/>
              <w:rPr>
                <w:b/>
                <w:sz w:val="20"/>
              </w:rPr>
            </w:pPr>
            <w:r>
              <w:rPr>
                <w:b/>
                <w:spacing w:val="-2"/>
                <w:sz w:val="20"/>
              </w:rPr>
              <w:t>3.2.1</w:t>
            </w:r>
            <w:r>
              <w:rPr>
                <w:b/>
                <w:sz w:val="20"/>
              </w:rPr>
              <w:tab/>
              <w:t>Cost</w:t>
            </w:r>
            <w:r>
              <w:rPr>
                <w:b/>
                <w:spacing w:val="-3"/>
                <w:sz w:val="20"/>
              </w:rPr>
              <w:t> </w:t>
            </w:r>
            <w:r>
              <w:rPr>
                <w:b/>
                <w:sz w:val="20"/>
              </w:rPr>
              <w:t>of</w:t>
            </w:r>
            <w:r>
              <w:rPr>
                <w:b/>
                <w:spacing w:val="-5"/>
                <w:sz w:val="20"/>
              </w:rPr>
              <w:t> </w:t>
            </w:r>
            <w:r>
              <w:rPr>
                <w:b/>
                <w:sz w:val="20"/>
              </w:rPr>
              <w:t>e-</w:t>
            </w:r>
            <w:r>
              <w:rPr>
                <w:b/>
                <w:spacing w:val="-2"/>
                <w:sz w:val="20"/>
              </w:rPr>
              <w:t>Payments</w:t>
            </w:r>
          </w:p>
        </w:tc>
      </w:tr>
      <w:tr>
        <w:trPr>
          <w:trHeight w:val="282" w:hRule="atLeast"/>
        </w:trPr>
        <w:tc>
          <w:tcPr>
            <w:tcW w:w="5940"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6"/>
              <w:jc w:val="right"/>
              <w:rPr>
                <w:b/>
                <w:sz w:val="20"/>
              </w:rPr>
            </w:pPr>
            <w:r>
              <w:rPr>
                <w:b/>
                <w:spacing w:val="-5"/>
                <w:sz w:val="20"/>
              </w:rPr>
              <w:t>FFP</w:t>
            </w:r>
          </w:p>
        </w:tc>
        <w:tc>
          <w:tcPr>
            <w:tcW w:w="900" w:type="dxa"/>
          </w:tcPr>
          <w:p>
            <w:pPr>
              <w:pStyle w:val="TableParagraph"/>
              <w:spacing w:before="26"/>
              <w:ind w:right="99"/>
              <w:jc w:val="right"/>
              <w:rPr>
                <w:b/>
                <w:sz w:val="20"/>
              </w:rPr>
            </w:pPr>
            <w:r>
              <w:rPr>
                <w:b/>
                <w:spacing w:val="-5"/>
                <w:sz w:val="20"/>
              </w:rPr>
              <w:t>SBP</w:t>
            </w:r>
          </w:p>
        </w:tc>
        <w:tc>
          <w:tcPr>
            <w:tcW w:w="1260" w:type="dxa"/>
          </w:tcPr>
          <w:p>
            <w:pPr>
              <w:pStyle w:val="TableParagraph"/>
              <w:spacing w:before="26"/>
              <w:ind w:right="94"/>
              <w:jc w:val="right"/>
              <w:rPr>
                <w:b/>
                <w:sz w:val="20"/>
              </w:rPr>
            </w:pPr>
            <w:r>
              <w:rPr>
                <w:b/>
                <w:sz w:val="20"/>
              </w:rPr>
              <w:t>Total</w:t>
            </w:r>
            <w:r>
              <w:rPr>
                <w:b/>
                <w:spacing w:val="-4"/>
                <w:sz w:val="20"/>
              </w:rPr>
              <w:t> </w:t>
            </w:r>
            <w:r>
              <w:rPr>
                <w:b/>
                <w:spacing w:val="-2"/>
                <w:sz w:val="20"/>
              </w:rPr>
              <w:t>Points</w:t>
            </w:r>
          </w:p>
        </w:tc>
      </w:tr>
      <w:tr>
        <w:trPr>
          <w:trHeight w:val="285" w:hRule="atLeast"/>
        </w:trPr>
        <w:tc>
          <w:tcPr>
            <w:tcW w:w="5940" w:type="dxa"/>
          </w:tcPr>
          <w:p>
            <w:pPr>
              <w:pStyle w:val="TableParagraph"/>
              <w:ind w:left="107"/>
              <w:rPr>
                <w:sz w:val="20"/>
              </w:rPr>
            </w:pPr>
            <w:r>
              <w:rPr>
                <w:b/>
                <w:sz w:val="20"/>
              </w:rPr>
              <w:t>Cost</w:t>
            </w:r>
            <w:r>
              <w:rPr>
                <w:b/>
                <w:spacing w:val="-6"/>
                <w:sz w:val="20"/>
              </w:rPr>
              <w:t> </w:t>
            </w:r>
            <w:r>
              <w:rPr>
                <w:b/>
                <w:sz w:val="20"/>
              </w:rPr>
              <w:t>of</w:t>
            </w:r>
            <w:r>
              <w:rPr>
                <w:b/>
                <w:spacing w:val="-6"/>
                <w:sz w:val="20"/>
              </w:rPr>
              <w:t> </w:t>
            </w:r>
            <w:r>
              <w:rPr>
                <w:b/>
                <w:sz w:val="20"/>
              </w:rPr>
              <w:t>Receiving</w:t>
            </w:r>
            <w:r>
              <w:rPr>
                <w:b/>
                <w:spacing w:val="-5"/>
                <w:sz w:val="20"/>
              </w:rPr>
              <w:t> </w:t>
            </w:r>
            <w:r>
              <w:rPr>
                <w:b/>
                <w:sz w:val="20"/>
              </w:rPr>
              <w:t>e-Payments</w:t>
            </w:r>
            <w:r>
              <w:rPr>
                <w:b/>
                <w:spacing w:val="-7"/>
                <w:sz w:val="20"/>
              </w:rPr>
              <w:t> </w:t>
            </w:r>
            <w:r>
              <w:rPr>
                <w:spacing w:val="-5"/>
                <w:sz w:val="20"/>
              </w:rPr>
              <w:t>(1)</w:t>
            </w:r>
          </w:p>
        </w:tc>
        <w:tc>
          <w:tcPr>
            <w:tcW w:w="1260" w:type="dxa"/>
          </w:tcPr>
          <w:p>
            <w:pPr>
              <w:pStyle w:val="TableParagraph"/>
              <w:ind w:right="94"/>
              <w:jc w:val="right"/>
              <w:rPr>
                <w:b/>
                <w:sz w:val="20"/>
              </w:rPr>
            </w:pPr>
            <w:r>
              <w:rPr>
                <w:b/>
                <w:sz w:val="20"/>
              </w:rPr>
              <w:t>100 </w:t>
            </w:r>
            <w:r>
              <w:rPr>
                <w:b/>
                <w:spacing w:val="-2"/>
                <w:sz w:val="20"/>
              </w:rPr>
              <w:t>(50%)</w:t>
            </w:r>
          </w:p>
        </w:tc>
        <w:tc>
          <w:tcPr>
            <w:tcW w:w="90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bl>
    <w:p>
      <w:pPr>
        <w:pStyle w:val="TableParagraph"/>
        <w:spacing w:after="0"/>
        <w:jc w:val="right"/>
        <w:rPr>
          <w:b/>
          <w:sz w:val="20"/>
        </w:rPr>
        <w:sectPr>
          <w:pgSz w:w="12240" w:h="15840"/>
          <w:pgMar w:header="0" w:footer="522" w:top="1680" w:bottom="1389"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260"/>
        <w:gridCol w:w="900"/>
        <w:gridCol w:w="1260"/>
      </w:tblGrid>
      <w:tr>
        <w:trPr>
          <w:trHeight w:val="282" w:hRule="atLeast"/>
        </w:trPr>
        <w:tc>
          <w:tcPr>
            <w:tcW w:w="5940" w:type="dxa"/>
          </w:tcPr>
          <w:p>
            <w:pPr>
              <w:pStyle w:val="TableParagraph"/>
              <w:ind w:left="107"/>
              <w:rPr>
                <w:sz w:val="20"/>
              </w:rPr>
            </w:pPr>
            <w:r>
              <w:rPr>
                <w:b/>
                <w:sz w:val="20"/>
              </w:rPr>
              <w:t>Cost</w:t>
            </w:r>
            <w:r>
              <w:rPr>
                <w:b/>
                <w:spacing w:val="-5"/>
                <w:sz w:val="20"/>
              </w:rPr>
              <w:t> </w:t>
            </w:r>
            <w:r>
              <w:rPr>
                <w:b/>
                <w:sz w:val="20"/>
              </w:rPr>
              <w:t>of</w:t>
            </w:r>
            <w:r>
              <w:rPr>
                <w:b/>
                <w:spacing w:val="-5"/>
                <w:sz w:val="20"/>
              </w:rPr>
              <w:t> </w:t>
            </w:r>
            <w:r>
              <w:rPr>
                <w:b/>
                <w:sz w:val="20"/>
              </w:rPr>
              <w:t>Making</w:t>
            </w:r>
            <w:r>
              <w:rPr>
                <w:b/>
                <w:spacing w:val="-4"/>
                <w:sz w:val="20"/>
              </w:rPr>
              <w:t> </w:t>
            </w:r>
            <w:r>
              <w:rPr>
                <w:b/>
                <w:sz w:val="20"/>
              </w:rPr>
              <w:t>e-Payment</w:t>
            </w:r>
            <w:r>
              <w:rPr>
                <w:b/>
                <w:spacing w:val="-5"/>
                <w:sz w:val="20"/>
              </w:rPr>
              <w:t> </w:t>
            </w:r>
            <w:r>
              <w:rPr>
                <w:spacing w:val="-5"/>
                <w:sz w:val="20"/>
              </w:rPr>
              <w:t>(2)</w:t>
            </w:r>
          </w:p>
        </w:tc>
        <w:tc>
          <w:tcPr>
            <w:tcW w:w="1260" w:type="dxa"/>
          </w:tcPr>
          <w:p>
            <w:pPr>
              <w:pStyle w:val="TableParagraph"/>
              <w:ind w:right="94"/>
              <w:jc w:val="right"/>
              <w:rPr>
                <w:b/>
                <w:sz w:val="20"/>
              </w:rPr>
            </w:pPr>
            <w:r>
              <w:rPr>
                <w:b/>
                <w:sz w:val="20"/>
              </w:rPr>
              <w:t>100</w:t>
            </w:r>
            <w:r>
              <w:rPr>
                <w:b/>
                <w:spacing w:val="-2"/>
                <w:sz w:val="20"/>
              </w:rPr>
              <w:t> (50%)</w:t>
            </w:r>
          </w:p>
        </w:tc>
        <w:tc>
          <w:tcPr>
            <w:tcW w:w="90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r>
        <w:trPr>
          <w:trHeight w:val="282" w:hRule="atLeast"/>
        </w:trPr>
        <w:tc>
          <w:tcPr>
            <w:tcW w:w="5940"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1260" w:type="dxa"/>
            <w:shd w:val="clear" w:color="auto" w:fill="FFC000"/>
          </w:tcPr>
          <w:p>
            <w:pPr>
              <w:pStyle w:val="TableParagraph"/>
              <w:spacing w:before="26"/>
              <w:ind w:right="93"/>
              <w:jc w:val="right"/>
              <w:rPr>
                <w:b/>
                <w:sz w:val="20"/>
              </w:rPr>
            </w:pPr>
            <w:r>
              <w:rPr>
                <w:b/>
                <w:spacing w:val="-5"/>
                <w:sz w:val="20"/>
              </w:rPr>
              <w:t>100</w:t>
            </w:r>
          </w:p>
        </w:tc>
        <w:tc>
          <w:tcPr>
            <w:tcW w:w="900" w:type="dxa"/>
            <w:shd w:val="clear" w:color="auto" w:fill="FFC000"/>
          </w:tcPr>
          <w:p>
            <w:pPr>
              <w:pStyle w:val="TableParagraph"/>
              <w:spacing w:before="26"/>
              <w:ind w:right="97"/>
              <w:jc w:val="right"/>
              <w:rPr>
                <w:b/>
                <w:sz w:val="20"/>
              </w:rPr>
            </w:pPr>
            <w:r>
              <w:rPr>
                <w:b/>
                <w:spacing w:val="-5"/>
                <w:sz w:val="20"/>
              </w:rPr>
              <w:t>n/a</w:t>
            </w:r>
          </w:p>
        </w:tc>
        <w:tc>
          <w:tcPr>
            <w:tcW w:w="1260" w:type="dxa"/>
            <w:shd w:val="clear" w:color="auto" w:fill="FFC000"/>
          </w:tcPr>
          <w:p>
            <w:pPr>
              <w:pStyle w:val="TableParagraph"/>
              <w:spacing w:before="26"/>
              <w:ind w:right="93"/>
              <w:jc w:val="right"/>
              <w:rPr>
                <w:b/>
                <w:sz w:val="20"/>
              </w:rPr>
            </w:pPr>
            <w:r>
              <w:rPr>
                <w:b/>
                <w:spacing w:val="-5"/>
                <w:sz w:val="20"/>
              </w:rPr>
              <w:t>100</w:t>
            </w:r>
          </w:p>
        </w:tc>
      </w:tr>
      <w:tr>
        <w:trPr>
          <w:trHeight w:val="419" w:hRule="atLeast"/>
        </w:trPr>
        <w:tc>
          <w:tcPr>
            <w:tcW w:w="9360" w:type="dxa"/>
            <w:gridSpan w:val="4"/>
            <w:shd w:val="clear" w:color="auto" w:fill="E7EBF5"/>
          </w:tcPr>
          <w:p>
            <w:pPr>
              <w:pStyle w:val="TableParagraph"/>
              <w:tabs>
                <w:tab w:pos="1569" w:val="left" w:leader="none"/>
              </w:tabs>
              <w:spacing w:before="96"/>
              <w:ind w:left="868"/>
              <w:rPr>
                <w:b/>
                <w:sz w:val="20"/>
              </w:rPr>
            </w:pPr>
            <w:r>
              <w:rPr>
                <w:b/>
                <w:spacing w:val="-2"/>
                <w:sz w:val="20"/>
              </w:rPr>
              <w:t>3.2.2</w:t>
            </w:r>
            <w:r>
              <w:rPr>
                <w:b/>
                <w:sz w:val="20"/>
              </w:rPr>
              <w:tab/>
              <w:t>Time</w:t>
            </w:r>
            <w:r>
              <w:rPr>
                <w:b/>
                <w:spacing w:val="-6"/>
                <w:sz w:val="20"/>
              </w:rPr>
              <w:t> </w:t>
            </w:r>
            <w:r>
              <w:rPr>
                <w:b/>
                <w:sz w:val="20"/>
              </w:rPr>
              <w:t>to</w:t>
            </w:r>
            <w:r>
              <w:rPr>
                <w:b/>
                <w:spacing w:val="-5"/>
                <w:sz w:val="20"/>
              </w:rPr>
              <w:t> </w:t>
            </w:r>
            <w:r>
              <w:rPr>
                <w:b/>
                <w:sz w:val="20"/>
              </w:rPr>
              <w:t>Receive</w:t>
            </w:r>
            <w:r>
              <w:rPr>
                <w:b/>
                <w:spacing w:val="-6"/>
                <w:sz w:val="20"/>
              </w:rPr>
              <w:t> </w:t>
            </w:r>
            <w:r>
              <w:rPr>
                <w:b/>
                <w:sz w:val="20"/>
              </w:rPr>
              <w:t>e-</w:t>
            </w:r>
            <w:r>
              <w:rPr>
                <w:b/>
                <w:spacing w:val="-2"/>
                <w:sz w:val="20"/>
              </w:rPr>
              <w:t>Payments</w:t>
            </w:r>
          </w:p>
        </w:tc>
      </w:tr>
      <w:tr>
        <w:trPr>
          <w:trHeight w:val="282" w:hRule="atLeast"/>
        </w:trPr>
        <w:tc>
          <w:tcPr>
            <w:tcW w:w="5940"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6"/>
              <w:jc w:val="right"/>
              <w:rPr>
                <w:b/>
                <w:sz w:val="20"/>
              </w:rPr>
            </w:pPr>
            <w:r>
              <w:rPr>
                <w:b/>
                <w:spacing w:val="-5"/>
                <w:sz w:val="20"/>
              </w:rPr>
              <w:t>FFP</w:t>
            </w:r>
          </w:p>
        </w:tc>
        <w:tc>
          <w:tcPr>
            <w:tcW w:w="900" w:type="dxa"/>
          </w:tcPr>
          <w:p>
            <w:pPr>
              <w:pStyle w:val="TableParagraph"/>
              <w:spacing w:before="26"/>
              <w:ind w:right="99"/>
              <w:jc w:val="right"/>
              <w:rPr>
                <w:b/>
                <w:sz w:val="20"/>
              </w:rPr>
            </w:pPr>
            <w:r>
              <w:rPr>
                <w:b/>
                <w:spacing w:val="-5"/>
                <w:sz w:val="20"/>
              </w:rPr>
              <w:t>SBP</w:t>
            </w:r>
          </w:p>
        </w:tc>
        <w:tc>
          <w:tcPr>
            <w:tcW w:w="1260" w:type="dxa"/>
          </w:tcPr>
          <w:p>
            <w:pPr>
              <w:pStyle w:val="TableParagraph"/>
              <w:spacing w:before="26"/>
              <w:ind w:right="94"/>
              <w:jc w:val="right"/>
              <w:rPr>
                <w:b/>
                <w:sz w:val="20"/>
              </w:rPr>
            </w:pPr>
            <w:r>
              <w:rPr>
                <w:b/>
                <w:sz w:val="20"/>
              </w:rPr>
              <w:t>Total</w:t>
            </w:r>
            <w:r>
              <w:rPr>
                <w:b/>
                <w:spacing w:val="-4"/>
                <w:sz w:val="20"/>
              </w:rPr>
              <w:t> </w:t>
            </w:r>
            <w:r>
              <w:rPr>
                <w:b/>
                <w:spacing w:val="-2"/>
                <w:sz w:val="20"/>
              </w:rPr>
              <w:t>Points</w:t>
            </w:r>
          </w:p>
        </w:tc>
      </w:tr>
      <w:tr>
        <w:trPr>
          <w:trHeight w:val="282" w:hRule="atLeast"/>
        </w:trPr>
        <w:tc>
          <w:tcPr>
            <w:tcW w:w="5940" w:type="dxa"/>
          </w:tcPr>
          <w:p>
            <w:pPr>
              <w:pStyle w:val="TableParagraph"/>
              <w:ind w:left="107"/>
              <w:rPr>
                <w:sz w:val="20"/>
              </w:rPr>
            </w:pPr>
            <w:r>
              <w:rPr>
                <w:b/>
                <w:sz w:val="20"/>
              </w:rPr>
              <w:t>Time</w:t>
            </w:r>
            <w:r>
              <w:rPr>
                <w:b/>
                <w:spacing w:val="-7"/>
                <w:sz w:val="20"/>
              </w:rPr>
              <w:t> </w:t>
            </w:r>
            <w:r>
              <w:rPr>
                <w:b/>
                <w:sz w:val="20"/>
              </w:rPr>
              <w:t>to</w:t>
            </w:r>
            <w:r>
              <w:rPr>
                <w:b/>
                <w:spacing w:val="-5"/>
                <w:sz w:val="20"/>
              </w:rPr>
              <w:t> </w:t>
            </w:r>
            <w:r>
              <w:rPr>
                <w:b/>
                <w:sz w:val="20"/>
              </w:rPr>
              <w:t>Receive</w:t>
            </w:r>
            <w:r>
              <w:rPr>
                <w:b/>
                <w:spacing w:val="-6"/>
                <w:sz w:val="20"/>
              </w:rPr>
              <w:t> </w:t>
            </w:r>
            <w:r>
              <w:rPr>
                <w:b/>
                <w:sz w:val="20"/>
              </w:rPr>
              <w:t>e-Payments</w:t>
            </w:r>
            <w:r>
              <w:rPr>
                <w:b/>
                <w:spacing w:val="-7"/>
                <w:sz w:val="20"/>
              </w:rPr>
              <w:t> </w:t>
            </w:r>
            <w:r>
              <w:rPr>
                <w:spacing w:val="-5"/>
                <w:sz w:val="20"/>
              </w:rPr>
              <w:t>(3)</w:t>
            </w:r>
          </w:p>
        </w:tc>
        <w:tc>
          <w:tcPr>
            <w:tcW w:w="1260" w:type="dxa"/>
          </w:tcPr>
          <w:p>
            <w:pPr>
              <w:pStyle w:val="TableParagraph"/>
              <w:ind w:right="94"/>
              <w:jc w:val="right"/>
              <w:rPr>
                <w:b/>
                <w:sz w:val="20"/>
              </w:rPr>
            </w:pPr>
            <w:r>
              <w:rPr>
                <w:b/>
                <w:sz w:val="20"/>
              </w:rPr>
              <w:t>100 </w:t>
            </w:r>
            <w:r>
              <w:rPr>
                <w:b/>
                <w:spacing w:val="-2"/>
                <w:sz w:val="20"/>
              </w:rPr>
              <w:t>(100%)</w:t>
            </w:r>
          </w:p>
        </w:tc>
        <w:tc>
          <w:tcPr>
            <w:tcW w:w="90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5" w:hRule="atLeast"/>
        </w:trPr>
        <w:tc>
          <w:tcPr>
            <w:tcW w:w="5940"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260" w:type="dxa"/>
            <w:shd w:val="clear" w:color="auto" w:fill="FFC000"/>
          </w:tcPr>
          <w:p>
            <w:pPr>
              <w:pStyle w:val="TableParagraph"/>
              <w:spacing w:before="29"/>
              <w:ind w:right="93"/>
              <w:jc w:val="right"/>
              <w:rPr>
                <w:b/>
                <w:sz w:val="20"/>
              </w:rPr>
            </w:pPr>
            <w:r>
              <w:rPr>
                <w:b/>
                <w:spacing w:val="-5"/>
                <w:sz w:val="20"/>
              </w:rPr>
              <w:t>100</w:t>
            </w:r>
          </w:p>
        </w:tc>
        <w:tc>
          <w:tcPr>
            <w:tcW w:w="900" w:type="dxa"/>
            <w:shd w:val="clear" w:color="auto" w:fill="FFC000"/>
          </w:tcPr>
          <w:p>
            <w:pPr>
              <w:pStyle w:val="TableParagraph"/>
              <w:spacing w:before="29"/>
              <w:ind w:right="97"/>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r>
        <w:trPr>
          <w:trHeight w:val="419" w:hRule="atLeast"/>
        </w:trPr>
        <w:tc>
          <w:tcPr>
            <w:tcW w:w="9360" w:type="dxa"/>
            <w:gridSpan w:val="4"/>
            <w:shd w:val="clear" w:color="auto" w:fill="E7EBF5"/>
          </w:tcPr>
          <w:p>
            <w:pPr>
              <w:pStyle w:val="TableParagraph"/>
              <w:tabs>
                <w:tab w:pos="1569" w:val="left" w:leader="none"/>
              </w:tabs>
              <w:spacing w:before="94"/>
              <w:ind w:left="820"/>
              <w:rPr>
                <w:b/>
                <w:sz w:val="20"/>
              </w:rPr>
            </w:pPr>
            <w:r>
              <w:rPr>
                <w:b/>
                <w:spacing w:val="-2"/>
                <w:sz w:val="20"/>
              </w:rPr>
              <w:t>3.2.3</w:t>
            </w:r>
            <w:r>
              <w:rPr>
                <w:b/>
                <w:sz w:val="20"/>
              </w:rPr>
              <w:tab/>
              <w:t>Usage</w:t>
            </w:r>
            <w:r>
              <w:rPr>
                <w:b/>
                <w:spacing w:val="-4"/>
                <w:sz w:val="20"/>
              </w:rPr>
              <w:t> </w:t>
            </w:r>
            <w:r>
              <w:rPr>
                <w:b/>
                <w:sz w:val="20"/>
              </w:rPr>
              <w:t>Level</w:t>
            </w:r>
            <w:r>
              <w:rPr>
                <w:b/>
                <w:spacing w:val="-4"/>
                <w:sz w:val="20"/>
              </w:rPr>
              <w:t> </w:t>
            </w:r>
            <w:r>
              <w:rPr>
                <w:b/>
                <w:sz w:val="20"/>
              </w:rPr>
              <w:t>of</w:t>
            </w:r>
            <w:r>
              <w:rPr>
                <w:b/>
                <w:spacing w:val="-5"/>
                <w:sz w:val="20"/>
              </w:rPr>
              <w:t> </w:t>
            </w:r>
            <w:r>
              <w:rPr>
                <w:b/>
                <w:sz w:val="20"/>
              </w:rPr>
              <w:t>e-</w:t>
            </w:r>
            <w:r>
              <w:rPr>
                <w:b/>
                <w:spacing w:val="-2"/>
                <w:sz w:val="20"/>
              </w:rPr>
              <w:t>Payments</w:t>
            </w:r>
          </w:p>
        </w:tc>
      </w:tr>
      <w:tr>
        <w:trPr>
          <w:trHeight w:val="282" w:hRule="atLeast"/>
        </w:trPr>
        <w:tc>
          <w:tcPr>
            <w:tcW w:w="5940" w:type="dxa"/>
          </w:tcPr>
          <w:p>
            <w:pPr>
              <w:pStyle w:val="TableParagraph"/>
              <w:spacing w:before="26"/>
              <w:ind w:left="107"/>
              <w:rPr>
                <w:b/>
                <w:sz w:val="20"/>
              </w:rPr>
            </w:pPr>
            <w:r>
              <w:rPr>
                <w:b/>
                <w:spacing w:val="-2"/>
                <w:sz w:val="20"/>
              </w:rPr>
              <w:t>Indicators</w:t>
            </w:r>
          </w:p>
        </w:tc>
        <w:tc>
          <w:tcPr>
            <w:tcW w:w="1260" w:type="dxa"/>
          </w:tcPr>
          <w:p>
            <w:pPr>
              <w:pStyle w:val="TableParagraph"/>
              <w:spacing w:before="26"/>
              <w:ind w:right="96"/>
              <w:jc w:val="right"/>
              <w:rPr>
                <w:b/>
                <w:sz w:val="20"/>
              </w:rPr>
            </w:pPr>
            <w:r>
              <w:rPr>
                <w:b/>
                <w:spacing w:val="-5"/>
                <w:sz w:val="20"/>
              </w:rPr>
              <w:t>FFP</w:t>
            </w:r>
          </w:p>
        </w:tc>
        <w:tc>
          <w:tcPr>
            <w:tcW w:w="900" w:type="dxa"/>
          </w:tcPr>
          <w:p>
            <w:pPr>
              <w:pStyle w:val="TableParagraph"/>
              <w:spacing w:before="26"/>
              <w:ind w:right="99"/>
              <w:jc w:val="right"/>
              <w:rPr>
                <w:b/>
                <w:sz w:val="20"/>
              </w:rPr>
            </w:pPr>
            <w:r>
              <w:rPr>
                <w:b/>
                <w:spacing w:val="-5"/>
                <w:sz w:val="20"/>
              </w:rPr>
              <w:t>SBP</w:t>
            </w:r>
          </w:p>
        </w:tc>
        <w:tc>
          <w:tcPr>
            <w:tcW w:w="1260" w:type="dxa"/>
          </w:tcPr>
          <w:p>
            <w:pPr>
              <w:pStyle w:val="TableParagraph"/>
              <w:spacing w:before="26"/>
              <w:ind w:right="94"/>
              <w:jc w:val="right"/>
              <w:rPr>
                <w:b/>
                <w:sz w:val="20"/>
              </w:rPr>
            </w:pPr>
            <w:r>
              <w:rPr>
                <w:b/>
                <w:sz w:val="20"/>
              </w:rPr>
              <w:t>Total</w:t>
            </w:r>
            <w:r>
              <w:rPr>
                <w:b/>
                <w:spacing w:val="-4"/>
                <w:sz w:val="20"/>
              </w:rPr>
              <w:t> </w:t>
            </w:r>
            <w:r>
              <w:rPr>
                <w:b/>
                <w:spacing w:val="-2"/>
                <w:sz w:val="20"/>
              </w:rPr>
              <w:t>Points</w:t>
            </w:r>
          </w:p>
        </w:tc>
      </w:tr>
      <w:tr>
        <w:trPr>
          <w:trHeight w:val="282" w:hRule="atLeast"/>
        </w:trPr>
        <w:tc>
          <w:tcPr>
            <w:tcW w:w="5940" w:type="dxa"/>
          </w:tcPr>
          <w:p>
            <w:pPr>
              <w:pStyle w:val="TableParagraph"/>
              <w:ind w:left="107"/>
              <w:rPr>
                <w:sz w:val="20"/>
              </w:rPr>
            </w:pPr>
            <w:r>
              <w:rPr>
                <w:b/>
                <w:sz w:val="20"/>
              </w:rPr>
              <w:t>Usage</w:t>
            </w:r>
            <w:r>
              <w:rPr>
                <w:b/>
                <w:spacing w:val="-6"/>
                <w:sz w:val="20"/>
              </w:rPr>
              <w:t> </w:t>
            </w:r>
            <w:r>
              <w:rPr>
                <w:b/>
                <w:sz w:val="20"/>
              </w:rPr>
              <w:t>level</w:t>
            </w:r>
            <w:r>
              <w:rPr>
                <w:b/>
                <w:spacing w:val="-6"/>
                <w:sz w:val="20"/>
              </w:rPr>
              <w:t> </w:t>
            </w:r>
            <w:r>
              <w:rPr>
                <w:b/>
                <w:sz w:val="20"/>
              </w:rPr>
              <w:t>of</w:t>
            </w:r>
            <w:r>
              <w:rPr>
                <w:b/>
                <w:spacing w:val="-5"/>
                <w:sz w:val="20"/>
              </w:rPr>
              <w:t> </w:t>
            </w:r>
            <w:r>
              <w:rPr>
                <w:b/>
                <w:sz w:val="20"/>
              </w:rPr>
              <w:t>Receiving</w:t>
            </w:r>
            <w:r>
              <w:rPr>
                <w:b/>
                <w:spacing w:val="-6"/>
                <w:sz w:val="20"/>
              </w:rPr>
              <w:t> </w:t>
            </w:r>
            <w:r>
              <w:rPr>
                <w:b/>
                <w:sz w:val="20"/>
              </w:rPr>
              <w:t>e-Payments</w:t>
            </w:r>
            <w:r>
              <w:rPr>
                <w:b/>
                <w:spacing w:val="-6"/>
                <w:sz w:val="20"/>
              </w:rPr>
              <w:t> </w:t>
            </w:r>
            <w:r>
              <w:rPr>
                <w:spacing w:val="-5"/>
                <w:sz w:val="20"/>
              </w:rPr>
              <w:t>(4)</w:t>
            </w:r>
          </w:p>
        </w:tc>
        <w:tc>
          <w:tcPr>
            <w:tcW w:w="1260" w:type="dxa"/>
          </w:tcPr>
          <w:p>
            <w:pPr>
              <w:pStyle w:val="TableParagraph"/>
              <w:ind w:right="94"/>
              <w:jc w:val="right"/>
              <w:rPr>
                <w:b/>
                <w:sz w:val="20"/>
              </w:rPr>
            </w:pPr>
            <w:r>
              <w:rPr>
                <w:b/>
                <w:sz w:val="20"/>
              </w:rPr>
              <w:t>100 </w:t>
            </w:r>
            <w:r>
              <w:rPr>
                <w:b/>
                <w:spacing w:val="-2"/>
                <w:sz w:val="20"/>
              </w:rPr>
              <w:t>(50%)</w:t>
            </w:r>
          </w:p>
        </w:tc>
        <w:tc>
          <w:tcPr>
            <w:tcW w:w="900" w:type="dxa"/>
          </w:tcPr>
          <w:p>
            <w:pPr>
              <w:pStyle w:val="TableParagraph"/>
              <w:ind w:right="97"/>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(50%)</w:t>
            </w:r>
          </w:p>
        </w:tc>
      </w:tr>
      <w:tr>
        <w:trPr>
          <w:trHeight w:val="282" w:hRule="atLeast"/>
        </w:trPr>
        <w:tc>
          <w:tcPr>
            <w:tcW w:w="5940" w:type="dxa"/>
          </w:tcPr>
          <w:p>
            <w:pPr>
              <w:pStyle w:val="TableParagraph"/>
              <w:ind w:left="107"/>
              <w:rPr>
                <w:sz w:val="20"/>
              </w:rPr>
            </w:pPr>
            <w:r>
              <w:rPr>
                <w:b/>
                <w:sz w:val="20"/>
              </w:rPr>
              <w:t>Usage</w:t>
            </w:r>
            <w:r>
              <w:rPr>
                <w:b/>
                <w:spacing w:val="-6"/>
                <w:sz w:val="20"/>
              </w:rPr>
              <w:t> </w:t>
            </w:r>
            <w:r>
              <w:rPr>
                <w:b/>
                <w:sz w:val="20"/>
              </w:rPr>
              <w:t>Level</w:t>
            </w:r>
            <w:r>
              <w:rPr>
                <w:b/>
                <w:spacing w:val="-6"/>
                <w:sz w:val="20"/>
              </w:rPr>
              <w:t> </w:t>
            </w:r>
            <w:r>
              <w:rPr>
                <w:b/>
                <w:sz w:val="20"/>
              </w:rPr>
              <w:t>of</w:t>
            </w:r>
            <w:r>
              <w:rPr>
                <w:b/>
                <w:spacing w:val="-4"/>
                <w:sz w:val="20"/>
              </w:rPr>
              <w:t> </w:t>
            </w:r>
            <w:r>
              <w:rPr>
                <w:b/>
                <w:sz w:val="20"/>
              </w:rPr>
              <w:t>Making</w:t>
            </w:r>
            <w:r>
              <w:rPr>
                <w:b/>
                <w:spacing w:val="-5"/>
                <w:sz w:val="20"/>
              </w:rPr>
              <w:t> </w:t>
            </w:r>
            <w:r>
              <w:rPr>
                <w:b/>
                <w:sz w:val="20"/>
              </w:rPr>
              <w:t>e-Payments</w:t>
            </w:r>
            <w:r>
              <w:rPr>
                <w:b/>
                <w:spacing w:val="-6"/>
                <w:sz w:val="20"/>
              </w:rPr>
              <w:t> </w:t>
            </w:r>
            <w:r>
              <w:rPr>
                <w:spacing w:val="-5"/>
                <w:sz w:val="20"/>
              </w:rPr>
              <w:t>(5)</w:t>
            </w:r>
          </w:p>
        </w:tc>
        <w:tc>
          <w:tcPr>
            <w:tcW w:w="1260" w:type="dxa"/>
          </w:tcPr>
          <w:p>
            <w:pPr>
              <w:pStyle w:val="TableParagraph"/>
              <w:ind w:right="94"/>
              <w:jc w:val="right"/>
              <w:rPr>
                <w:b/>
                <w:sz w:val="20"/>
              </w:rPr>
            </w:pPr>
            <w:r>
              <w:rPr>
                <w:b/>
                <w:sz w:val="20"/>
              </w:rPr>
              <w:t>100 </w:t>
            </w:r>
            <w:r>
              <w:rPr>
                <w:b/>
                <w:spacing w:val="-2"/>
                <w:sz w:val="20"/>
              </w:rPr>
              <w:t>(50%)</w:t>
            </w:r>
          </w:p>
        </w:tc>
        <w:tc>
          <w:tcPr>
            <w:tcW w:w="900" w:type="dxa"/>
          </w:tcPr>
          <w:p>
            <w:pPr>
              <w:pStyle w:val="TableParagraph"/>
              <w:ind w:right="97"/>
              <w:jc w:val="right"/>
              <w:rPr>
                <w:b/>
                <w:sz w:val="20"/>
              </w:rPr>
            </w:pPr>
            <w:r>
              <w:rPr>
                <w:b/>
                <w:spacing w:val="-5"/>
                <w:sz w:val="20"/>
              </w:rPr>
              <w:t>n/a</w:t>
            </w:r>
          </w:p>
        </w:tc>
        <w:tc>
          <w:tcPr>
            <w:tcW w:w="1260" w:type="dxa"/>
          </w:tcPr>
          <w:p>
            <w:pPr>
              <w:pStyle w:val="TableParagraph"/>
              <w:ind w:right="97"/>
              <w:jc w:val="right"/>
              <w:rPr>
                <w:b/>
                <w:sz w:val="20"/>
              </w:rPr>
            </w:pPr>
            <w:r>
              <w:rPr>
                <w:b/>
                <w:sz w:val="20"/>
              </w:rPr>
              <w:t>100 </w:t>
            </w:r>
            <w:r>
              <w:rPr>
                <w:b/>
                <w:spacing w:val="-2"/>
                <w:sz w:val="20"/>
              </w:rPr>
              <w:t>(50%)</w:t>
            </w:r>
          </w:p>
        </w:tc>
      </w:tr>
      <w:tr>
        <w:trPr>
          <w:trHeight w:val="316" w:hRule="atLeast"/>
        </w:trPr>
        <w:tc>
          <w:tcPr>
            <w:tcW w:w="5940" w:type="dxa"/>
            <w:shd w:val="clear" w:color="auto" w:fill="FFC000"/>
          </w:tcPr>
          <w:p>
            <w:pPr>
              <w:pStyle w:val="TableParagraph"/>
              <w:spacing w:before="43"/>
              <w:ind w:left="107"/>
              <w:rPr>
                <w:b/>
                <w:sz w:val="20"/>
              </w:rPr>
            </w:pPr>
            <w:r>
              <w:rPr>
                <w:b/>
                <w:sz w:val="20"/>
              </w:rPr>
              <w:t>Total</w:t>
            </w:r>
            <w:r>
              <w:rPr>
                <w:b/>
                <w:spacing w:val="-7"/>
                <w:sz w:val="20"/>
              </w:rPr>
              <w:t> </w:t>
            </w:r>
            <w:r>
              <w:rPr>
                <w:b/>
                <w:sz w:val="20"/>
              </w:rPr>
              <w:t>Points</w:t>
            </w:r>
            <w:r>
              <w:rPr>
                <w:b/>
                <w:spacing w:val="-6"/>
                <w:sz w:val="20"/>
              </w:rPr>
              <w:t> </w:t>
            </w:r>
            <w:r>
              <w:rPr>
                <w:b/>
                <w:sz w:val="20"/>
              </w:rPr>
              <w:t>for</w:t>
            </w:r>
            <w:r>
              <w:rPr>
                <w:b/>
                <w:spacing w:val="-6"/>
                <w:sz w:val="20"/>
              </w:rPr>
              <w:t> </w:t>
            </w:r>
            <w:r>
              <w:rPr>
                <w:b/>
                <w:sz w:val="20"/>
              </w:rPr>
              <w:t>Subcategory</w:t>
            </w:r>
            <w:r>
              <w:rPr>
                <w:b/>
                <w:spacing w:val="-6"/>
                <w:sz w:val="20"/>
              </w:rPr>
              <w:t> </w:t>
            </w:r>
            <w:r>
              <w:rPr>
                <w:b/>
                <w:spacing w:val="-4"/>
                <w:sz w:val="20"/>
              </w:rPr>
              <w:t>3.2.3</w:t>
            </w:r>
          </w:p>
        </w:tc>
        <w:tc>
          <w:tcPr>
            <w:tcW w:w="1260" w:type="dxa"/>
            <w:shd w:val="clear" w:color="auto" w:fill="FFC000"/>
          </w:tcPr>
          <w:p>
            <w:pPr>
              <w:pStyle w:val="TableParagraph"/>
              <w:spacing w:before="43"/>
              <w:ind w:right="93"/>
              <w:jc w:val="right"/>
              <w:rPr>
                <w:b/>
                <w:sz w:val="20"/>
              </w:rPr>
            </w:pPr>
            <w:r>
              <w:rPr>
                <w:b/>
                <w:spacing w:val="-5"/>
                <w:sz w:val="20"/>
              </w:rPr>
              <w:t>100</w:t>
            </w:r>
          </w:p>
        </w:tc>
        <w:tc>
          <w:tcPr>
            <w:tcW w:w="900" w:type="dxa"/>
            <w:shd w:val="clear" w:color="auto" w:fill="FFC000"/>
          </w:tcPr>
          <w:p>
            <w:pPr>
              <w:pStyle w:val="TableParagraph"/>
              <w:spacing w:before="43"/>
              <w:ind w:right="97"/>
              <w:jc w:val="right"/>
              <w:rPr>
                <w:b/>
                <w:sz w:val="20"/>
              </w:rPr>
            </w:pPr>
            <w:r>
              <w:rPr>
                <w:b/>
                <w:spacing w:val="-5"/>
                <w:sz w:val="20"/>
              </w:rPr>
              <w:t>n/a</w:t>
            </w:r>
          </w:p>
        </w:tc>
        <w:tc>
          <w:tcPr>
            <w:tcW w:w="1260" w:type="dxa"/>
            <w:shd w:val="clear" w:color="auto" w:fill="FFC000"/>
          </w:tcPr>
          <w:p>
            <w:pPr>
              <w:pStyle w:val="TableParagraph"/>
              <w:spacing w:before="43"/>
              <w:ind w:right="96"/>
              <w:jc w:val="right"/>
              <w:rPr>
                <w:b/>
                <w:sz w:val="20"/>
              </w:rPr>
            </w:pPr>
            <w:r>
              <w:rPr>
                <w:b/>
                <w:spacing w:val="-5"/>
                <w:sz w:val="20"/>
              </w:rPr>
              <w:t>100</w:t>
            </w:r>
          </w:p>
        </w:tc>
      </w:tr>
      <w:tr>
        <w:trPr>
          <w:trHeight w:val="347" w:hRule="atLeast"/>
        </w:trPr>
        <w:tc>
          <w:tcPr>
            <w:tcW w:w="5940" w:type="dxa"/>
            <w:shd w:val="clear" w:color="auto" w:fill="FFC000"/>
          </w:tcPr>
          <w:p>
            <w:pPr>
              <w:pStyle w:val="TableParagraph"/>
              <w:spacing w:before="58"/>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260" w:type="dxa"/>
            <w:shd w:val="clear" w:color="auto" w:fill="FFC000"/>
          </w:tcPr>
          <w:p>
            <w:pPr>
              <w:pStyle w:val="TableParagraph"/>
              <w:spacing w:before="58"/>
              <w:ind w:right="93"/>
              <w:jc w:val="right"/>
              <w:rPr>
                <w:b/>
                <w:sz w:val="20"/>
              </w:rPr>
            </w:pPr>
            <w:r>
              <w:rPr>
                <w:b/>
                <w:spacing w:val="-5"/>
                <w:sz w:val="20"/>
              </w:rPr>
              <w:t>100</w:t>
            </w:r>
          </w:p>
        </w:tc>
        <w:tc>
          <w:tcPr>
            <w:tcW w:w="900" w:type="dxa"/>
            <w:shd w:val="clear" w:color="auto" w:fill="FFC000"/>
          </w:tcPr>
          <w:p>
            <w:pPr>
              <w:pStyle w:val="TableParagraph"/>
              <w:spacing w:before="58"/>
              <w:ind w:right="97"/>
              <w:jc w:val="right"/>
              <w:rPr>
                <w:b/>
                <w:sz w:val="20"/>
              </w:rPr>
            </w:pPr>
            <w:r>
              <w:rPr>
                <w:b/>
                <w:spacing w:val="-5"/>
                <w:sz w:val="20"/>
              </w:rPr>
              <w:t>n/a</w:t>
            </w:r>
          </w:p>
        </w:tc>
        <w:tc>
          <w:tcPr>
            <w:tcW w:w="1260" w:type="dxa"/>
            <w:shd w:val="clear" w:color="auto" w:fill="FFC000"/>
          </w:tcPr>
          <w:p>
            <w:pPr>
              <w:pStyle w:val="TableParagraph"/>
              <w:spacing w:before="58"/>
              <w:ind w:right="96"/>
              <w:jc w:val="right"/>
              <w:rPr>
                <w:b/>
                <w:sz w:val="20"/>
              </w:rPr>
            </w:pPr>
            <w:r>
              <w:rPr>
                <w:b/>
                <w:spacing w:val="-5"/>
                <w:sz w:val="20"/>
              </w:rPr>
              <w:t>100</w:t>
            </w:r>
          </w:p>
        </w:tc>
      </w:tr>
    </w:tbl>
    <w:p>
      <w:pPr>
        <w:spacing w:before="28"/>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left"/>
        <w:rPr>
          <w:sz w:val="20"/>
        </w:rPr>
        <w:sectPr>
          <w:type w:val="continuous"/>
          <w:pgSz w:w="12240" w:h="15840"/>
          <w:pgMar w:header="0" w:footer="522" w:top="1420" w:bottom="720" w:left="1080" w:right="1080"/>
        </w:sectPr>
      </w:pPr>
    </w:p>
    <w:p>
      <w:pPr>
        <w:spacing w:before="78"/>
        <w:ind w:left="2" w:right="3" w:firstLine="0"/>
        <w:jc w:val="center"/>
        <w:rPr>
          <w:b/>
          <w:sz w:val="22"/>
        </w:rPr>
      </w:pPr>
      <w:r>
        <w:rPr>
          <w:b/>
          <w:sz w:val="22"/>
          <w:u w:val="single"/>
        </w:rPr>
        <w:t>CREDIT</w:t>
      </w:r>
      <w:r>
        <w:rPr>
          <w:b/>
          <w:spacing w:val="-7"/>
          <w:sz w:val="22"/>
          <w:u w:val="single"/>
        </w:rPr>
        <w:t> </w:t>
      </w:r>
      <w:r>
        <w:rPr>
          <w:b/>
          <w:sz w:val="22"/>
          <w:u w:val="single"/>
        </w:rPr>
        <w:t>BUREAUS</w:t>
      </w:r>
      <w:r>
        <w:rPr>
          <w:b/>
          <w:spacing w:val="-6"/>
          <w:sz w:val="22"/>
          <w:u w:val="single"/>
        </w:rPr>
        <w:t> </w:t>
      </w:r>
      <w:r>
        <w:rPr>
          <w:b/>
          <w:sz w:val="22"/>
          <w:u w:val="single"/>
        </w:rPr>
        <w:t>AND</w:t>
      </w:r>
      <w:r>
        <w:rPr>
          <w:b/>
          <w:spacing w:val="-6"/>
          <w:sz w:val="22"/>
          <w:u w:val="single"/>
        </w:rPr>
        <w:t> </w:t>
      </w:r>
      <w:r>
        <w:rPr>
          <w:b/>
          <w:sz w:val="22"/>
          <w:u w:val="single"/>
        </w:rPr>
        <w:t>REGISTRIES</w:t>
      </w:r>
      <w:r>
        <w:rPr>
          <w:b/>
          <w:spacing w:val="-6"/>
          <w:sz w:val="22"/>
          <w:u w:val="single"/>
        </w:rPr>
        <w:t> </w:t>
      </w:r>
      <w:r>
        <w:rPr>
          <w:b/>
          <w:spacing w:val="-2"/>
          <w:sz w:val="22"/>
          <w:u w:val="single"/>
        </w:rPr>
        <w:t>QUESTIONNAIRE</w:t>
      </w:r>
    </w:p>
    <w:p>
      <w:pPr>
        <w:pStyle w:val="BodyText"/>
        <w:spacing w:before="1"/>
        <w:rPr>
          <w:b/>
        </w:rPr>
      </w:pPr>
    </w:p>
    <w:p>
      <w:pPr>
        <w:pStyle w:val="BodyText"/>
        <w:ind w:left="359"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356"/>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59" w:right="354"/>
        <w:jc w:val="both"/>
      </w:pPr>
      <w:r>
        <w:rPr/>
        <w:t>In the tables that follow, “AND” means all referenced questions must have a good practice response to obtain a score on the indicator.</w:t>
      </w:r>
    </w:p>
    <w:p>
      <w:pPr>
        <w:pStyle w:val="BodyText"/>
        <w:spacing w:before="252"/>
        <w:ind w:left="359"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59" w:right="353"/>
        <w:jc w:val="both"/>
      </w:pPr>
      <w:r>
        <w:rPr/>
        <w:t>Certain</w:t>
      </w:r>
      <w:r>
        <w:rPr>
          <w:spacing w:val="-8"/>
        </w:rPr>
        <w:t> </w:t>
      </w:r>
      <w:r>
        <w:rPr/>
        <w:t>questions</w:t>
      </w:r>
      <w:r>
        <w:rPr>
          <w:spacing w:val="-8"/>
        </w:rPr>
        <w:t> </w:t>
      </w:r>
      <w:r>
        <w:rPr/>
        <w:t>are</w:t>
      </w:r>
      <w:r>
        <w:rPr>
          <w:spacing w:val="-8"/>
        </w:rPr>
        <w:t> </w:t>
      </w:r>
      <w:r>
        <w:rPr/>
        <w:t>marked</w:t>
      </w:r>
      <w:r>
        <w:rPr>
          <w:spacing w:val="-6"/>
        </w:rPr>
        <w:t> </w:t>
      </w:r>
      <w:r>
        <w:rPr/>
        <w:t>as</w:t>
      </w:r>
      <w:r>
        <w:rPr>
          <w:spacing w:val="-8"/>
        </w:rPr>
        <w:t> </w:t>
      </w:r>
      <w:r>
        <w:rPr/>
        <w:t>“not</w:t>
      </w:r>
      <w:r>
        <w:rPr>
          <w:spacing w:val="-5"/>
        </w:rPr>
        <w:t> </w:t>
      </w:r>
      <w:r>
        <w:rPr/>
        <w:t>scored,”</w:t>
      </w:r>
      <w:r>
        <w:rPr>
          <w:spacing w:val="-6"/>
        </w:rPr>
        <w:t> </w:t>
      </w:r>
      <w:r>
        <w:rPr/>
        <w:t>which</w:t>
      </w:r>
      <w:r>
        <w:rPr>
          <w:spacing w:val="-9"/>
        </w:rPr>
        <w:t> </w:t>
      </w:r>
      <w:r>
        <w:rPr/>
        <w:t>indicates</w:t>
      </w:r>
      <w:r>
        <w:rPr>
          <w:spacing w:val="-8"/>
        </w:rPr>
        <w:t> </w:t>
      </w:r>
      <w:r>
        <w:rPr/>
        <w:t>that</w:t>
      </w:r>
      <w:r>
        <w:rPr>
          <w:spacing w:val="-8"/>
        </w:rPr>
        <w:t> </w:t>
      </w:r>
      <w:r>
        <w:rPr/>
        <w:t>they</w:t>
      </w:r>
      <w:r>
        <w:rPr>
          <w:spacing w:val="-6"/>
        </w:rPr>
        <w:t> </w:t>
      </w:r>
      <w:r>
        <w:rPr/>
        <w:t>do</w:t>
      </w:r>
      <w:r>
        <w:rPr>
          <w:spacing w:val="-9"/>
        </w:rPr>
        <w:t> </w:t>
      </w:r>
      <w:r>
        <w:rPr/>
        <w:t>not</w:t>
      </w:r>
      <w:r>
        <w:rPr>
          <w:spacing w:val="-7"/>
        </w:rPr>
        <w:t> </w:t>
      </w:r>
      <w:r>
        <w:rPr/>
        <w:t>impact</w:t>
      </w:r>
      <w:r>
        <w:rPr>
          <w:spacing w:val="-7"/>
        </w:rPr>
        <w:t> </w:t>
      </w:r>
      <w:r>
        <w:rPr/>
        <w:t>the</w:t>
      </w:r>
      <w:r>
        <w:rPr>
          <w:spacing w:val="-8"/>
        </w:rPr>
        <w:t> </w:t>
      </w:r>
      <w:r>
        <w:rPr/>
        <w:t>score</w:t>
      </w:r>
      <w:r>
        <w:rPr>
          <w:spacing w:val="-8"/>
        </w:rPr>
        <w:t> </w:t>
      </w:r>
      <w:r>
        <w:rPr/>
        <w:t>in</w:t>
      </w:r>
      <w:r>
        <w:rPr>
          <w:spacing w:val="-9"/>
        </w:rPr>
        <w:t> </w:t>
      </w:r>
      <w:r>
        <w:rPr/>
        <w:t>any</w:t>
      </w:r>
      <w:r>
        <w:rPr>
          <w:spacing w:val="-9"/>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1"/>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914406</wp:posOffset>
                </wp:positionH>
                <wp:positionV relativeFrom="paragraph">
                  <wp:posOffset>165318</wp:posOffset>
                </wp:positionV>
                <wp:extent cx="5943600" cy="37211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943600" cy="37211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II–ACCESSIBILITY</w:t>
                            </w:r>
                            <w:r>
                              <w:rPr>
                                <w:b/>
                                <w:color w:val="000000"/>
                                <w:spacing w:val="-8"/>
                                <w:sz w:val="20"/>
                              </w:rPr>
                              <w:t> </w:t>
                            </w:r>
                            <w:r>
                              <w:rPr>
                                <w:b/>
                                <w:color w:val="000000"/>
                                <w:sz w:val="20"/>
                              </w:rPr>
                              <w:t>OF</w:t>
                            </w:r>
                            <w:r>
                              <w:rPr>
                                <w:b/>
                                <w:color w:val="000000"/>
                                <w:spacing w:val="-7"/>
                                <w:sz w:val="20"/>
                              </w:rPr>
                              <w:t> </w:t>
                            </w:r>
                            <w:r>
                              <w:rPr>
                                <w:b/>
                                <w:color w:val="000000"/>
                                <w:sz w:val="20"/>
                              </w:rPr>
                              <w:t>INFORMATION</w:t>
                            </w:r>
                            <w:r>
                              <w:rPr>
                                <w:b/>
                                <w:color w:val="000000"/>
                                <w:spacing w:val="-8"/>
                                <w:sz w:val="20"/>
                              </w:rPr>
                              <w:t> </w:t>
                            </w:r>
                            <w:r>
                              <w:rPr>
                                <w:b/>
                                <w:color w:val="000000"/>
                                <w:sz w:val="20"/>
                              </w:rPr>
                              <w:t>IN</w:t>
                            </w:r>
                            <w:r>
                              <w:rPr>
                                <w:b/>
                                <w:color w:val="000000"/>
                                <w:spacing w:val="-7"/>
                                <w:sz w:val="20"/>
                              </w:rPr>
                              <w:t> </w:t>
                            </w:r>
                            <w:r>
                              <w:rPr>
                                <w:b/>
                                <w:color w:val="000000"/>
                                <w:sz w:val="20"/>
                              </w:rPr>
                              <w:t>CREDIT</w:t>
                            </w:r>
                            <w:r>
                              <w:rPr>
                                <w:b/>
                                <w:color w:val="000000"/>
                                <w:spacing w:val="-9"/>
                                <w:sz w:val="20"/>
                              </w:rPr>
                              <w:t> </w:t>
                            </w:r>
                            <w:r>
                              <w:rPr>
                                <w:b/>
                                <w:color w:val="000000"/>
                                <w:spacing w:val="-2"/>
                                <w:sz w:val="20"/>
                              </w:rPr>
                              <w:t>INFRASTRUCTURE</w:t>
                            </w:r>
                          </w:p>
                        </w:txbxContent>
                      </wps:txbx>
                      <wps:bodyPr wrap="square" lIns="0" tIns="0" rIns="0" bIns="0" rtlCol="0">
                        <a:noAutofit/>
                      </wps:bodyPr>
                    </wps:wsp>
                  </a:graphicData>
                </a:graphic>
              </wp:anchor>
            </w:drawing>
          </mc:Choice>
          <mc:Fallback>
            <w:pict>
              <v:shape style="position:absolute;margin-left:72.000504pt;margin-top:13.017187pt;width:468pt;height:29.3pt;mso-position-horizontal-relative:page;mso-position-vertical-relative:paragraph;z-index:-15727104;mso-wrap-distance-left:0;mso-wrap-distance-right:0" type="#_x0000_t202" id="docshape7" filled="true" fillcolor="#0f6ec5" stroked="true" strokeweight=".481pt" strokecolor="#000000">
                <v:textbox inset="0,0,0,0">
                  <w:txbxContent>
                    <w:p>
                      <w:pPr>
                        <w:spacing w:before="173"/>
                        <w:ind w:left="103" w:right="0" w:firstLine="0"/>
                        <w:jc w:val="left"/>
                        <w:rPr>
                          <w:b/>
                          <w:color w:val="000000"/>
                          <w:sz w:val="20"/>
                        </w:rPr>
                      </w:pPr>
                      <w:r>
                        <w:rPr>
                          <w:b/>
                          <w:color w:val="000000"/>
                          <w:sz w:val="20"/>
                        </w:rPr>
                        <w:t>PILLAR</w:t>
                      </w:r>
                      <w:r>
                        <w:rPr>
                          <w:b/>
                          <w:color w:val="000000"/>
                          <w:spacing w:val="-9"/>
                          <w:sz w:val="20"/>
                        </w:rPr>
                        <w:t> </w:t>
                      </w:r>
                      <w:r>
                        <w:rPr>
                          <w:b/>
                          <w:color w:val="000000"/>
                          <w:sz w:val="20"/>
                        </w:rPr>
                        <w:t>II–ACCESSIBILITY</w:t>
                      </w:r>
                      <w:r>
                        <w:rPr>
                          <w:b/>
                          <w:color w:val="000000"/>
                          <w:spacing w:val="-8"/>
                          <w:sz w:val="20"/>
                        </w:rPr>
                        <w:t> </w:t>
                      </w:r>
                      <w:r>
                        <w:rPr>
                          <w:b/>
                          <w:color w:val="000000"/>
                          <w:sz w:val="20"/>
                        </w:rPr>
                        <w:t>OF</w:t>
                      </w:r>
                      <w:r>
                        <w:rPr>
                          <w:b/>
                          <w:color w:val="000000"/>
                          <w:spacing w:val="-7"/>
                          <w:sz w:val="20"/>
                        </w:rPr>
                        <w:t> </w:t>
                      </w:r>
                      <w:r>
                        <w:rPr>
                          <w:b/>
                          <w:color w:val="000000"/>
                          <w:sz w:val="20"/>
                        </w:rPr>
                        <w:t>INFORMATION</w:t>
                      </w:r>
                      <w:r>
                        <w:rPr>
                          <w:b/>
                          <w:color w:val="000000"/>
                          <w:spacing w:val="-8"/>
                          <w:sz w:val="20"/>
                        </w:rPr>
                        <w:t> </w:t>
                      </w:r>
                      <w:r>
                        <w:rPr>
                          <w:b/>
                          <w:color w:val="000000"/>
                          <w:sz w:val="20"/>
                        </w:rPr>
                        <w:t>IN</w:t>
                      </w:r>
                      <w:r>
                        <w:rPr>
                          <w:b/>
                          <w:color w:val="000000"/>
                          <w:spacing w:val="-7"/>
                          <w:sz w:val="20"/>
                        </w:rPr>
                        <w:t> </w:t>
                      </w:r>
                      <w:r>
                        <w:rPr>
                          <w:b/>
                          <w:color w:val="000000"/>
                          <w:sz w:val="20"/>
                        </w:rPr>
                        <w:t>CREDIT</w:t>
                      </w:r>
                      <w:r>
                        <w:rPr>
                          <w:b/>
                          <w:color w:val="000000"/>
                          <w:spacing w:val="-9"/>
                          <w:sz w:val="20"/>
                        </w:rPr>
                        <w:t> </w:t>
                      </w:r>
                      <w:r>
                        <w:rPr>
                          <w:b/>
                          <w:color w:val="000000"/>
                          <w:spacing w:val="-2"/>
                          <w:sz w:val="20"/>
                        </w:rPr>
                        <w:t>INFRASTRUCTURE</w:t>
                      </w:r>
                    </w:p>
                  </w:txbxContent>
                </v:textbox>
                <v:fill type="solid"/>
                <v:stroke dashstyle="solid"/>
                <w10:wrap type="topAndBottom"/>
              </v:shape>
            </w:pict>
          </mc:Fallback>
        </mc:AlternateContent>
      </w:r>
    </w:p>
    <w:p>
      <w:pPr>
        <w:pStyle w:val="BodyText"/>
        <w:spacing w:before="48"/>
      </w:pPr>
    </w:p>
    <w:p>
      <w:pPr>
        <w:spacing w:before="0"/>
        <w:ind w:left="360" w:right="0" w:firstLine="0"/>
        <w:jc w:val="left"/>
        <w:rPr>
          <w:b/>
          <w:sz w:val="22"/>
        </w:rPr>
      </w:pPr>
      <w:r>
        <w:rPr>
          <w:b/>
          <w:color w:val="4471C4"/>
          <w:sz w:val="22"/>
        </w:rPr>
        <w:t>2.1</w:t>
      </w:r>
      <w:r>
        <w:rPr>
          <w:b/>
          <w:color w:val="4471C4"/>
          <w:spacing w:val="20"/>
          <w:sz w:val="22"/>
        </w:rPr>
        <w:t> </w:t>
      </w:r>
      <w:r>
        <w:rPr>
          <w:b/>
          <w:color w:val="4471C4"/>
          <w:sz w:val="22"/>
        </w:rPr>
        <w:t>OPERATION</w:t>
      </w:r>
      <w:r>
        <w:rPr>
          <w:b/>
          <w:color w:val="4471C4"/>
          <w:spacing w:val="-8"/>
          <w:sz w:val="22"/>
        </w:rPr>
        <w:t> </w:t>
      </w:r>
      <w:r>
        <w:rPr>
          <w:b/>
          <w:color w:val="4471C4"/>
          <w:sz w:val="22"/>
        </w:rPr>
        <w:t>OF</w:t>
      </w:r>
      <w:r>
        <w:rPr>
          <w:b/>
          <w:color w:val="4471C4"/>
          <w:spacing w:val="-5"/>
          <w:sz w:val="22"/>
        </w:rPr>
        <w:t> </w:t>
      </w:r>
      <w:r>
        <w:rPr>
          <w:b/>
          <w:color w:val="4471C4"/>
          <w:sz w:val="22"/>
        </w:rPr>
        <w:t>CREDIT</w:t>
      </w:r>
      <w:r>
        <w:rPr>
          <w:b/>
          <w:color w:val="4471C4"/>
          <w:spacing w:val="-5"/>
          <w:sz w:val="22"/>
        </w:rPr>
        <w:t> </w:t>
      </w:r>
      <w:r>
        <w:rPr>
          <w:b/>
          <w:color w:val="4471C4"/>
          <w:sz w:val="22"/>
        </w:rPr>
        <w:t>BUREAUS</w:t>
      </w:r>
      <w:r>
        <w:rPr>
          <w:b/>
          <w:color w:val="4471C4"/>
          <w:spacing w:val="-5"/>
          <w:sz w:val="22"/>
        </w:rPr>
        <w:t> </w:t>
      </w:r>
      <w:r>
        <w:rPr>
          <w:b/>
          <w:color w:val="4471C4"/>
          <w:sz w:val="22"/>
        </w:rPr>
        <w:t>AND</w:t>
      </w:r>
      <w:r>
        <w:rPr>
          <w:b/>
          <w:color w:val="4471C4"/>
          <w:spacing w:val="-4"/>
          <w:sz w:val="22"/>
        </w:rPr>
        <w:t> </w:t>
      </w:r>
      <w:r>
        <w:rPr>
          <w:b/>
          <w:color w:val="4471C4"/>
          <w:spacing w:val="-2"/>
          <w:sz w:val="22"/>
        </w:rPr>
        <w:t>REGISTRIES</w:t>
      </w:r>
    </w:p>
    <w:p>
      <w:pPr>
        <w:pStyle w:val="BodyText"/>
        <w:spacing w:before="17"/>
        <w:rPr>
          <w:b/>
        </w:rPr>
      </w:pPr>
    </w:p>
    <w:p>
      <w:pPr>
        <w:pStyle w:val="ListParagraph"/>
        <w:numPr>
          <w:ilvl w:val="0"/>
          <w:numId w:val="72"/>
        </w:numPr>
        <w:tabs>
          <w:tab w:pos="720" w:val="left" w:leader="none"/>
        </w:tabs>
        <w:spacing w:line="240" w:lineRule="auto" w:before="0" w:after="0"/>
        <w:ind w:left="720" w:right="356" w:hanging="360"/>
        <w:jc w:val="left"/>
        <w:rPr>
          <w:i/>
          <w:sz w:val="22"/>
        </w:rPr>
      </w:pPr>
      <w:r>
        <w:rPr>
          <w:b/>
          <w:sz w:val="22"/>
        </w:rPr>
        <w:t>Is there a law or regulation that regulates the establishment and operation of credit reporting</w:t>
      </w:r>
      <w:r>
        <w:rPr>
          <w:b/>
          <w:spacing w:val="40"/>
          <w:sz w:val="22"/>
        </w:rPr>
        <w:t> </w:t>
      </w:r>
      <w:r>
        <w:rPr>
          <w:b/>
          <w:sz w:val="22"/>
        </w:rPr>
        <w:t>agency? </w:t>
      </w:r>
      <w:r>
        <w:rPr>
          <w:sz w:val="22"/>
        </w:rPr>
        <w:t>(Y/N) </w:t>
      </w:r>
      <w:r>
        <w:rPr>
          <w:i/>
          <w:sz w:val="22"/>
        </w:rPr>
        <w:t>(not scored)</w:t>
      </w:r>
    </w:p>
    <w:p>
      <w:pPr>
        <w:pStyle w:val="ListParagraph"/>
        <w:numPr>
          <w:ilvl w:val="0"/>
          <w:numId w:val="72"/>
        </w:numPr>
        <w:tabs>
          <w:tab w:pos="719" w:val="left" w:leader="none"/>
        </w:tabs>
        <w:spacing w:line="240" w:lineRule="auto" w:before="252" w:after="0"/>
        <w:ind w:left="719" w:right="0" w:hanging="359"/>
        <w:jc w:val="left"/>
        <w:rPr>
          <w:i/>
          <w:sz w:val="22"/>
        </w:rPr>
      </w:pPr>
      <w:r>
        <w:rPr>
          <w:b/>
          <w:sz w:val="22"/>
        </w:rPr>
        <w:t>Please</w:t>
      </w:r>
      <w:r>
        <w:rPr>
          <w:b/>
          <w:spacing w:val="-4"/>
          <w:sz w:val="22"/>
        </w:rPr>
        <w:t> </w:t>
      </w:r>
      <w:r>
        <w:rPr>
          <w:b/>
          <w:sz w:val="22"/>
        </w:rPr>
        <w:t>list</w:t>
      </w:r>
      <w:r>
        <w:rPr>
          <w:b/>
          <w:spacing w:val="-3"/>
          <w:sz w:val="22"/>
        </w:rPr>
        <w:t> </w:t>
      </w:r>
      <w:r>
        <w:rPr>
          <w:b/>
          <w:sz w:val="22"/>
        </w:rPr>
        <w:t>all</w:t>
      </w:r>
      <w:r>
        <w:rPr>
          <w:b/>
          <w:spacing w:val="-3"/>
          <w:sz w:val="22"/>
        </w:rPr>
        <w:t> </w:t>
      </w:r>
      <w:r>
        <w:rPr>
          <w:b/>
          <w:sz w:val="22"/>
        </w:rPr>
        <w:t>credit</w:t>
      </w:r>
      <w:r>
        <w:rPr>
          <w:b/>
          <w:spacing w:val="-2"/>
          <w:sz w:val="22"/>
        </w:rPr>
        <w:t> </w:t>
      </w:r>
      <w:r>
        <w:rPr>
          <w:b/>
          <w:sz w:val="22"/>
        </w:rPr>
        <w:t>bureaus</w:t>
      </w:r>
      <w:r>
        <w:rPr>
          <w:b/>
          <w:spacing w:val="-4"/>
          <w:sz w:val="22"/>
        </w:rPr>
        <w:t> </w:t>
      </w:r>
      <w:r>
        <w:rPr>
          <w:b/>
          <w:sz w:val="22"/>
        </w:rPr>
        <w:t>and/or</w:t>
      </w:r>
      <w:r>
        <w:rPr>
          <w:b/>
          <w:spacing w:val="-3"/>
          <w:sz w:val="22"/>
        </w:rPr>
        <w:t> </w:t>
      </w:r>
      <w:r>
        <w:rPr>
          <w:b/>
          <w:sz w:val="22"/>
        </w:rPr>
        <w:t>registries</w:t>
      </w:r>
      <w:r>
        <w:rPr>
          <w:b/>
          <w:spacing w:val="-6"/>
          <w:sz w:val="22"/>
        </w:rPr>
        <w:t> </w:t>
      </w:r>
      <w:r>
        <w:rPr>
          <w:b/>
          <w:sz w:val="22"/>
        </w:rPr>
        <w:t>operating</w:t>
      </w:r>
      <w:r>
        <w:rPr>
          <w:b/>
          <w:spacing w:val="-6"/>
          <w:sz w:val="22"/>
        </w:rPr>
        <w:t> </w:t>
      </w:r>
      <w:r>
        <w:rPr>
          <w:b/>
          <w:sz w:val="22"/>
        </w:rPr>
        <w:t>in</w:t>
      </w:r>
      <w:r>
        <w:rPr>
          <w:b/>
          <w:spacing w:val="-5"/>
          <w:sz w:val="22"/>
        </w:rPr>
        <w:t> </w:t>
      </w:r>
      <w:r>
        <w:rPr>
          <w:b/>
          <w:sz w:val="22"/>
        </w:rPr>
        <w:t>your</w:t>
      </w:r>
      <w:r>
        <w:rPr>
          <w:b/>
          <w:spacing w:val="-4"/>
          <w:sz w:val="22"/>
        </w:rPr>
        <w:t> </w:t>
      </w:r>
      <w:r>
        <w:rPr>
          <w:b/>
          <w:sz w:val="22"/>
        </w:rPr>
        <w:t>economy.</w:t>
      </w:r>
      <w:r>
        <w:rPr>
          <w:b/>
          <w:spacing w:val="-6"/>
          <w:sz w:val="22"/>
        </w:rPr>
        <w:t> </w:t>
      </w:r>
      <w:r>
        <w:rPr>
          <w:i/>
          <w:sz w:val="22"/>
        </w:rPr>
        <w:t>(not</w:t>
      </w:r>
      <w:r>
        <w:rPr>
          <w:i/>
          <w:spacing w:val="-5"/>
          <w:sz w:val="22"/>
        </w:rPr>
        <w:t> </w:t>
      </w:r>
      <w:r>
        <w:rPr>
          <w:i/>
          <w:spacing w:val="-2"/>
          <w:sz w:val="22"/>
        </w:rPr>
        <w:t>scored)</w:t>
      </w:r>
    </w:p>
    <w:p>
      <w:pPr>
        <w:pStyle w:val="BodyText"/>
        <w:spacing w:before="1"/>
        <w:rPr>
          <w:i/>
        </w:rPr>
      </w:pPr>
    </w:p>
    <w:p>
      <w:pPr>
        <w:spacing w:line="252" w:lineRule="exact" w:before="0"/>
        <w:ind w:left="360" w:right="0" w:firstLine="0"/>
        <w:jc w:val="both"/>
        <w:rPr>
          <w:b/>
          <w:sz w:val="22"/>
        </w:rPr>
      </w:pPr>
      <w:r>
        <w:rPr>
          <w:b/>
          <w:sz w:val="22"/>
        </w:rPr>
        <w:t>For</w:t>
      </w:r>
      <w:r>
        <w:rPr>
          <w:b/>
          <w:spacing w:val="-3"/>
          <w:sz w:val="22"/>
        </w:rPr>
        <w:t> </w:t>
      </w:r>
      <w:r>
        <w:rPr>
          <w:b/>
          <w:sz w:val="22"/>
        </w:rPr>
        <w:t>borrowers</w:t>
      </w:r>
      <w:r>
        <w:rPr>
          <w:b/>
          <w:spacing w:val="-4"/>
          <w:sz w:val="22"/>
        </w:rPr>
        <w:t> </w:t>
      </w:r>
      <w:r>
        <w:rPr>
          <w:b/>
          <w:sz w:val="22"/>
        </w:rPr>
        <w:t>with</w:t>
      </w:r>
      <w:r>
        <w:rPr>
          <w:b/>
          <w:spacing w:val="-5"/>
          <w:sz w:val="22"/>
        </w:rPr>
        <w:t> </w:t>
      </w:r>
      <w:r>
        <w:rPr>
          <w:b/>
          <w:sz w:val="22"/>
        </w:rPr>
        <w:t>credit</w:t>
      </w:r>
      <w:r>
        <w:rPr>
          <w:b/>
          <w:spacing w:val="-4"/>
          <w:sz w:val="22"/>
        </w:rPr>
        <w:t> </w:t>
      </w:r>
      <w:r>
        <w:rPr>
          <w:b/>
          <w:sz w:val="22"/>
        </w:rPr>
        <w:t>references</w:t>
      </w:r>
      <w:r>
        <w:rPr>
          <w:b/>
          <w:spacing w:val="-4"/>
          <w:sz w:val="22"/>
        </w:rPr>
        <w:t> </w:t>
      </w:r>
      <w:r>
        <w:rPr>
          <w:b/>
          <w:sz w:val="22"/>
        </w:rPr>
        <w:t>in</w:t>
      </w:r>
      <w:r>
        <w:rPr>
          <w:b/>
          <w:spacing w:val="-4"/>
          <w:sz w:val="22"/>
        </w:rPr>
        <w:t> </w:t>
      </w:r>
      <w:r>
        <w:rPr>
          <w:b/>
          <w:sz w:val="22"/>
        </w:rPr>
        <w:t>the</w:t>
      </w:r>
      <w:r>
        <w:rPr>
          <w:b/>
          <w:spacing w:val="-2"/>
          <w:sz w:val="22"/>
        </w:rPr>
        <w:t> </w:t>
      </w:r>
      <w:r>
        <w:rPr>
          <w:b/>
          <w:sz w:val="22"/>
        </w:rPr>
        <w:t>past</w:t>
      </w:r>
      <w:r>
        <w:rPr>
          <w:b/>
          <w:spacing w:val="-1"/>
          <w:sz w:val="22"/>
        </w:rPr>
        <w:t> </w:t>
      </w:r>
      <w:r>
        <w:rPr>
          <w:b/>
          <w:sz w:val="22"/>
        </w:rPr>
        <w:t>5</w:t>
      </w:r>
      <w:r>
        <w:rPr>
          <w:b/>
          <w:spacing w:val="-2"/>
          <w:sz w:val="22"/>
        </w:rPr>
        <w:t> years.</w:t>
      </w:r>
    </w:p>
    <w:p>
      <w:pPr>
        <w:pStyle w:val="BodyText"/>
        <w:ind w:left="360" w:right="354"/>
        <w:jc w:val="both"/>
      </w:pPr>
      <w:r>
        <w:rPr/>
        <w:t>For</w:t>
      </w:r>
      <w:r>
        <w:rPr>
          <w:spacing w:val="-6"/>
        </w:rPr>
        <w:t> </w:t>
      </w:r>
      <w:r>
        <w:rPr/>
        <w:t>the</w:t>
      </w:r>
      <w:r>
        <w:rPr>
          <w:spacing w:val="-7"/>
        </w:rPr>
        <w:t> </w:t>
      </w:r>
      <w:r>
        <w:rPr/>
        <w:t>next</w:t>
      </w:r>
      <w:r>
        <w:rPr>
          <w:spacing w:val="-6"/>
        </w:rPr>
        <w:t> </w:t>
      </w:r>
      <w:r>
        <w:rPr/>
        <w:t>set</w:t>
      </w:r>
      <w:r>
        <w:rPr>
          <w:spacing w:val="-6"/>
        </w:rPr>
        <w:t> </w:t>
      </w:r>
      <w:r>
        <w:rPr/>
        <w:t>of</w:t>
      </w:r>
      <w:r>
        <w:rPr>
          <w:spacing w:val="-4"/>
        </w:rPr>
        <w:t> </w:t>
      </w:r>
      <w:r>
        <w:rPr/>
        <w:t>questions,</w:t>
      </w:r>
      <w:r>
        <w:rPr>
          <w:spacing w:val="-5"/>
        </w:rPr>
        <w:t> </w:t>
      </w:r>
      <w:r>
        <w:rPr/>
        <w:t>consider</w:t>
      </w:r>
      <w:r>
        <w:rPr>
          <w:spacing w:val="-6"/>
        </w:rPr>
        <w:t> </w:t>
      </w:r>
      <w:r>
        <w:rPr/>
        <w:t>credit</w:t>
      </w:r>
      <w:r>
        <w:rPr>
          <w:spacing w:val="-6"/>
        </w:rPr>
        <w:t> </w:t>
      </w:r>
      <w:r>
        <w:rPr/>
        <w:t>references</w:t>
      </w:r>
      <w:r>
        <w:rPr>
          <w:spacing w:val="-7"/>
        </w:rPr>
        <w:t> </w:t>
      </w:r>
      <w:r>
        <w:rPr/>
        <w:t>on</w:t>
      </w:r>
      <w:r>
        <w:rPr>
          <w:spacing w:val="-7"/>
        </w:rPr>
        <w:t> </w:t>
      </w:r>
      <w:r>
        <w:rPr/>
        <w:t>repayment</w:t>
      </w:r>
      <w:r>
        <w:rPr>
          <w:spacing w:val="-6"/>
        </w:rPr>
        <w:t> </w:t>
      </w:r>
      <w:r>
        <w:rPr/>
        <w:t>history</w:t>
      </w:r>
      <w:r>
        <w:rPr>
          <w:spacing w:val="-7"/>
        </w:rPr>
        <w:t> </w:t>
      </w:r>
      <w:r>
        <w:rPr/>
        <w:t>from</w:t>
      </w:r>
      <w:r>
        <w:rPr>
          <w:spacing w:val="-6"/>
        </w:rPr>
        <w:t> </w:t>
      </w:r>
      <w:r>
        <w:rPr/>
        <w:t>both</w:t>
      </w:r>
      <w:r>
        <w:rPr>
          <w:spacing w:val="-7"/>
        </w:rPr>
        <w:t> </w:t>
      </w:r>
      <w:r>
        <w:rPr/>
        <w:t>regulated</w:t>
      </w:r>
      <w:r>
        <w:rPr>
          <w:spacing w:val="-7"/>
        </w:rPr>
        <w:t> </w:t>
      </w:r>
      <w:r>
        <w:rPr/>
        <w:t>and</w:t>
      </w:r>
      <w:r>
        <w:rPr>
          <w:spacing w:val="-5"/>
        </w:rPr>
        <w:t> </w:t>
      </w:r>
      <w:r>
        <w:rPr/>
        <w:t>non- regulated entities. Please provide the number of individuals and firms listed in the database of the credit reporting agency with at least 1 credit reference</w:t>
      </w:r>
      <w:r>
        <w:rPr>
          <w:spacing w:val="-1"/>
        </w:rPr>
        <w:t> </w:t>
      </w:r>
      <w:r>
        <w:rPr/>
        <w:t>(positive or negative) from January 2, 2019,</w:t>
      </w:r>
      <w:r>
        <w:rPr>
          <w:spacing w:val="-1"/>
        </w:rPr>
        <w:t> </w:t>
      </w:r>
      <w:r>
        <w:rPr/>
        <w:t>to January 1, </w:t>
      </w:r>
      <w:r>
        <w:rPr>
          <w:spacing w:val="-2"/>
        </w:rPr>
        <w:t>2024.</w:t>
      </w:r>
    </w:p>
    <w:p>
      <w:pPr>
        <w:pStyle w:val="ListParagraph"/>
        <w:numPr>
          <w:ilvl w:val="0"/>
          <w:numId w:val="72"/>
        </w:numPr>
        <w:tabs>
          <w:tab w:pos="719" w:val="left" w:leader="none"/>
        </w:tabs>
        <w:spacing w:line="240" w:lineRule="auto" w:before="252" w:after="0"/>
        <w:ind w:left="719" w:right="0" w:hanging="359"/>
        <w:jc w:val="left"/>
        <w:rPr>
          <w:i/>
          <w:sz w:val="22"/>
        </w:rPr>
      </w:pPr>
      <w:r>
        <w:rPr>
          <w:b/>
          <w:sz w:val="22"/>
        </w:rPr>
        <w:t>Number</w:t>
      </w:r>
      <w:r>
        <w:rPr>
          <w:b/>
          <w:spacing w:val="-6"/>
          <w:sz w:val="22"/>
        </w:rPr>
        <w:t> </w:t>
      </w:r>
      <w:r>
        <w:rPr>
          <w:b/>
          <w:sz w:val="22"/>
        </w:rPr>
        <w:t>of</w:t>
      </w:r>
      <w:r>
        <w:rPr>
          <w:b/>
          <w:spacing w:val="-2"/>
          <w:sz w:val="22"/>
        </w:rPr>
        <w:t> </w:t>
      </w:r>
      <w:r>
        <w:rPr>
          <w:b/>
          <w:sz w:val="22"/>
        </w:rPr>
        <w:t>Individuals</w:t>
      </w:r>
      <w:r>
        <w:rPr>
          <w:b/>
          <w:spacing w:val="-4"/>
          <w:sz w:val="22"/>
        </w:rPr>
        <w:t> </w:t>
      </w:r>
      <w:r>
        <w:rPr>
          <w:b/>
          <w:sz w:val="22"/>
        </w:rPr>
        <w:t>-</w:t>
      </w:r>
      <w:r>
        <w:rPr>
          <w:b/>
          <w:spacing w:val="-5"/>
          <w:sz w:val="22"/>
        </w:rPr>
        <w:t> </w:t>
      </w:r>
      <w:r>
        <w:rPr>
          <w:b/>
          <w:sz w:val="22"/>
        </w:rPr>
        <w:t>As</w:t>
      </w:r>
      <w:r>
        <w:rPr>
          <w:b/>
          <w:spacing w:val="-3"/>
          <w:sz w:val="22"/>
        </w:rPr>
        <w:t> </w:t>
      </w:r>
      <w:r>
        <w:rPr>
          <w:b/>
          <w:sz w:val="22"/>
        </w:rPr>
        <w:t>of</w:t>
      </w:r>
      <w:r>
        <w:rPr>
          <w:b/>
          <w:spacing w:val="-2"/>
          <w:sz w:val="22"/>
        </w:rPr>
        <w:t> </w:t>
      </w:r>
      <w:r>
        <w:rPr>
          <w:b/>
          <w:sz w:val="22"/>
        </w:rPr>
        <w:t>January</w:t>
      </w:r>
      <w:r>
        <w:rPr>
          <w:b/>
          <w:spacing w:val="-4"/>
          <w:sz w:val="22"/>
        </w:rPr>
        <w:t> </w:t>
      </w:r>
      <w:r>
        <w:rPr>
          <w:b/>
          <w:sz w:val="22"/>
        </w:rPr>
        <w:t>1,</w:t>
      </w:r>
      <w:r>
        <w:rPr>
          <w:b/>
          <w:spacing w:val="-3"/>
          <w:sz w:val="22"/>
        </w:rPr>
        <w:t> </w:t>
      </w:r>
      <w:r>
        <w:rPr>
          <w:b/>
          <w:sz w:val="22"/>
        </w:rPr>
        <w:t>2024</w:t>
      </w:r>
      <w:r>
        <w:rPr>
          <w:b/>
          <w:spacing w:val="-6"/>
          <w:sz w:val="22"/>
        </w:rPr>
        <w:t> </w:t>
      </w:r>
      <w:r>
        <w:rPr>
          <w:i/>
          <w:sz w:val="22"/>
        </w:rPr>
        <w:t>(coverage</w:t>
      </w:r>
      <w:r>
        <w:rPr>
          <w:i/>
          <w:spacing w:val="-3"/>
          <w:sz w:val="22"/>
        </w:rPr>
        <w:t> </w:t>
      </w:r>
      <w:r>
        <w:rPr>
          <w:i/>
          <w:spacing w:val="-2"/>
          <w:sz w:val="22"/>
        </w:rPr>
        <w:t>rate)</w:t>
      </w:r>
    </w:p>
    <w:p>
      <w:pPr>
        <w:spacing w:before="2"/>
        <w:ind w:left="360" w:right="355" w:hanging="1"/>
        <w:jc w:val="both"/>
        <w:rPr>
          <w:i/>
          <w:sz w:val="22"/>
        </w:rPr>
      </w:pPr>
      <w:r>
        <w:rPr>
          <w:i/>
          <w:sz w:val="22"/>
        </w:rPr>
        <w:t>(List</w:t>
      </w:r>
      <w:r>
        <w:rPr>
          <w:i/>
          <w:spacing w:val="-11"/>
          <w:sz w:val="22"/>
        </w:rPr>
        <w:t> </w:t>
      </w:r>
      <w:r>
        <w:rPr>
          <w:i/>
          <w:sz w:val="22"/>
        </w:rPr>
        <w:t>the</w:t>
      </w:r>
      <w:r>
        <w:rPr>
          <w:i/>
          <w:spacing w:val="-12"/>
          <w:sz w:val="22"/>
        </w:rPr>
        <w:t> </w:t>
      </w:r>
      <w:r>
        <w:rPr>
          <w:i/>
          <w:sz w:val="22"/>
        </w:rPr>
        <w:t>number</w:t>
      </w:r>
      <w:r>
        <w:rPr>
          <w:i/>
          <w:spacing w:val="-11"/>
          <w:sz w:val="22"/>
        </w:rPr>
        <w:t> </w:t>
      </w:r>
      <w:r>
        <w:rPr>
          <w:i/>
          <w:sz w:val="22"/>
        </w:rPr>
        <w:t>of</w:t>
      </w:r>
      <w:r>
        <w:rPr>
          <w:i/>
          <w:spacing w:val="-13"/>
          <w:sz w:val="22"/>
        </w:rPr>
        <w:t> </w:t>
      </w:r>
      <w:r>
        <w:rPr>
          <w:i/>
          <w:sz w:val="22"/>
        </w:rPr>
        <w:t>individuals,</w:t>
      </w:r>
      <w:r>
        <w:rPr>
          <w:i/>
          <w:spacing w:val="-12"/>
          <w:sz w:val="22"/>
        </w:rPr>
        <w:t> </w:t>
      </w:r>
      <w:r>
        <w:rPr>
          <w:i/>
          <w:sz w:val="22"/>
        </w:rPr>
        <w:t>NOT</w:t>
      </w:r>
      <w:r>
        <w:rPr>
          <w:i/>
          <w:spacing w:val="-12"/>
          <w:sz w:val="22"/>
        </w:rPr>
        <w:t> </w:t>
      </w:r>
      <w:r>
        <w:rPr>
          <w:i/>
          <w:sz w:val="22"/>
        </w:rPr>
        <w:t>the</w:t>
      </w:r>
      <w:r>
        <w:rPr>
          <w:i/>
          <w:spacing w:val="-11"/>
          <w:sz w:val="22"/>
        </w:rPr>
        <w:t> </w:t>
      </w:r>
      <w:r>
        <w:rPr>
          <w:i/>
          <w:sz w:val="22"/>
        </w:rPr>
        <w:t>number</w:t>
      </w:r>
      <w:r>
        <w:rPr>
          <w:i/>
          <w:spacing w:val="-11"/>
          <w:sz w:val="22"/>
        </w:rPr>
        <w:t> </w:t>
      </w:r>
      <w:r>
        <w:rPr>
          <w:i/>
          <w:sz w:val="22"/>
        </w:rPr>
        <w:t>of</w:t>
      </w:r>
      <w:r>
        <w:rPr>
          <w:i/>
          <w:spacing w:val="-11"/>
          <w:sz w:val="22"/>
        </w:rPr>
        <w:t> </w:t>
      </w:r>
      <w:r>
        <w:rPr>
          <w:i/>
          <w:sz w:val="22"/>
        </w:rPr>
        <w:t>credit</w:t>
      </w:r>
      <w:r>
        <w:rPr>
          <w:i/>
          <w:spacing w:val="-11"/>
          <w:sz w:val="22"/>
        </w:rPr>
        <w:t> </w:t>
      </w:r>
      <w:r>
        <w:rPr>
          <w:i/>
          <w:sz w:val="22"/>
        </w:rPr>
        <w:t>references</w:t>
      </w:r>
      <w:r>
        <w:rPr>
          <w:i/>
          <w:spacing w:val="-11"/>
          <w:sz w:val="22"/>
        </w:rPr>
        <w:t> </w:t>
      </w:r>
      <w:r>
        <w:rPr>
          <w:i/>
          <w:sz w:val="22"/>
        </w:rPr>
        <w:t>–</w:t>
      </w:r>
      <w:r>
        <w:rPr>
          <w:i/>
          <w:spacing w:val="-14"/>
          <w:sz w:val="22"/>
        </w:rPr>
        <w:t> </w:t>
      </w:r>
      <w:r>
        <w:rPr>
          <w:i/>
          <w:sz w:val="22"/>
        </w:rPr>
        <w:t>an</w:t>
      </w:r>
      <w:r>
        <w:rPr>
          <w:i/>
          <w:spacing w:val="-12"/>
          <w:sz w:val="22"/>
        </w:rPr>
        <w:t> </w:t>
      </w:r>
      <w:r>
        <w:rPr>
          <w:i/>
          <w:sz w:val="22"/>
        </w:rPr>
        <w:t>individual</w:t>
      </w:r>
      <w:r>
        <w:rPr>
          <w:i/>
          <w:spacing w:val="-11"/>
          <w:sz w:val="22"/>
        </w:rPr>
        <w:t> </w:t>
      </w:r>
      <w:r>
        <w:rPr>
          <w:i/>
          <w:sz w:val="22"/>
        </w:rPr>
        <w:t>who</w:t>
      </w:r>
      <w:r>
        <w:rPr>
          <w:i/>
          <w:spacing w:val="-12"/>
          <w:sz w:val="22"/>
        </w:rPr>
        <w:t> </w:t>
      </w:r>
      <w:r>
        <w:rPr>
          <w:i/>
          <w:sz w:val="22"/>
        </w:rPr>
        <w:t>has</w:t>
      </w:r>
      <w:r>
        <w:rPr>
          <w:i/>
          <w:spacing w:val="-14"/>
          <w:sz w:val="22"/>
        </w:rPr>
        <w:t> </w:t>
      </w:r>
      <w:r>
        <w:rPr>
          <w:i/>
          <w:sz w:val="22"/>
        </w:rPr>
        <w:t>4</w:t>
      </w:r>
      <w:r>
        <w:rPr>
          <w:i/>
          <w:spacing w:val="-12"/>
          <w:sz w:val="22"/>
        </w:rPr>
        <w:t> </w:t>
      </w:r>
      <w:r>
        <w:rPr>
          <w:i/>
          <w:sz w:val="22"/>
        </w:rPr>
        <w:t>loans</w:t>
      </w:r>
      <w:r>
        <w:rPr>
          <w:i/>
          <w:spacing w:val="-11"/>
          <w:sz w:val="22"/>
        </w:rPr>
        <w:t> </w:t>
      </w:r>
      <w:r>
        <w:rPr>
          <w:i/>
          <w:sz w:val="22"/>
        </w:rPr>
        <w:t>would be counted as 1 individual even if there are 4 credit references listed for her in the database).</w:t>
      </w:r>
    </w:p>
    <w:p>
      <w:pPr>
        <w:pStyle w:val="ListParagraph"/>
        <w:numPr>
          <w:ilvl w:val="0"/>
          <w:numId w:val="72"/>
        </w:numPr>
        <w:tabs>
          <w:tab w:pos="719" w:val="left" w:leader="none"/>
        </w:tabs>
        <w:spacing w:line="252" w:lineRule="exact" w:before="252" w:after="0"/>
        <w:ind w:left="719" w:right="0" w:hanging="359"/>
        <w:jc w:val="left"/>
        <w:rPr>
          <w:i/>
          <w:sz w:val="22"/>
        </w:rPr>
      </w:pPr>
      <w:r>
        <w:rPr>
          <w:b/>
          <w:sz w:val="22"/>
        </w:rPr>
        <w:t>Number</w:t>
      </w:r>
      <w:r>
        <w:rPr>
          <w:b/>
          <w:spacing w:val="-3"/>
          <w:sz w:val="22"/>
        </w:rPr>
        <w:t> </w:t>
      </w:r>
      <w:r>
        <w:rPr>
          <w:b/>
          <w:sz w:val="22"/>
        </w:rPr>
        <w:t>of</w:t>
      </w:r>
      <w:r>
        <w:rPr>
          <w:b/>
          <w:spacing w:val="-1"/>
          <w:sz w:val="22"/>
        </w:rPr>
        <w:t> </w:t>
      </w:r>
      <w:r>
        <w:rPr>
          <w:b/>
          <w:sz w:val="22"/>
        </w:rPr>
        <w:t>Firms</w:t>
      </w:r>
      <w:r>
        <w:rPr>
          <w:b/>
          <w:spacing w:val="-3"/>
          <w:sz w:val="22"/>
        </w:rPr>
        <w:t> </w:t>
      </w:r>
      <w:r>
        <w:rPr>
          <w:b/>
          <w:sz w:val="22"/>
        </w:rPr>
        <w:t>-</w:t>
      </w:r>
      <w:r>
        <w:rPr>
          <w:b/>
          <w:spacing w:val="-1"/>
          <w:sz w:val="22"/>
        </w:rPr>
        <w:t> </w:t>
      </w:r>
      <w:r>
        <w:rPr>
          <w:b/>
          <w:sz w:val="22"/>
        </w:rPr>
        <w:t>As</w:t>
      </w:r>
      <w:r>
        <w:rPr>
          <w:b/>
          <w:spacing w:val="-4"/>
          <w:sz w:val="22"/>
        </w:rPr>
        <w:t> </w:t>
      </w:r>
      <w:r>
        <w:rPr>
          <w:b/>
          <w:sz w:val="22"/>
        </w:rPr>
        <w:t>of</w:t>
      </w:r>
      <w:r>
        <w:rPr>
          <w:b/>
          <w:spacing w:val="-4"/>
          <w:sz w:val="22"/>
        </w:rPr>
        <w:t> </w:t>
      </w:r>
      <w:r>
        <w:rPr>
          <w:b/>
          <w:sz w:val="22"/>
        </w:rPr>
        <w:t>January</w:t>
      </w:r>
      <w:r>
        <w:rPr>
          <w:b/>
          <w:spacing w:val="-3"/>
          <w:sz w:val="22"/>
        </w:rPr>
        <w:t> </w:t>
      </w:r>
      <w:r>
        <w:rPr>
          <w:b/>
          <w:sz w:val="22"/>
        </w:rPr>
        <w:t>1,</w:t>
      </w:r>
      <w:r>
        <w:rPr>
          <w:b/>
          <w:spacing w:val="-5"/>
          <w:sz w:val="22"/>
        </w:rPr>
        <w:t> </w:t>
      </w:r>
      <w:r>
        <w:rPr>
          <w:b/>
          <w:sz w:val="22"/>
        </w:rPr>
        <w:t>2024</w:t>
      </w:r>
      <w:r>
        <w:rPr>
          <w:b/>
          <w:spacing w:val="-5"/>
          <w:sz w:val="22"/>
        </w:rPr>
        <w:t> </w:t>
      </w:r>
      <w:r>
        <w:rPr>
          <w:i/>
          <w:sz w:val="22"/>
        </w:rPr>
        <w:t>(coverage</w:t>
      </w:r>
      <w:r>
        <w:rPr>
          <w:i/>
          <w:spacing w:val="-4"/>
          <w:sz w:val="22"/>
        </w:rPr>
        <w:t> </w:t>
      </w:r>
      <w:r>
        <w:rPr>
          <w:i/>
          <w:spacing w:val="-2"/>
          <w:sz w:val="22"/>
        </w:rPr>
        <w:t>rate)</w:t>
      </w:r>
    </w:p>
    <w:p>
      <w:pPr>
        <w:spacing w:before="0"/>
        <w:ind w:left="360" w:right="355" w:firstLine="0"/>
        <w:jc w:val="both"/>
        <w:rPr>
          <w:i/>
          <w:sz w:val="22"/>
        </w:rPr>
      </w:pPr>
      <w:r>
        <w:rPr>
          <w:i/>
          <w:sz w:val="22"/>
        </w:rPr>
        <w:t>(List</w:t>
      </w:r>
      <w:r>
        <w:rPr>
          <w:i/>
          <w:spacing w:val="-4"/>
          <w:sz w:val="22"/>
        </w:rPr>
        <w:t> </w:t>
      </w:r>
      <w:r>
        <w:rPr>
          <w:i/>
          <w:sz w:val="22"/>
        </w:rPr>
        <w:t>the</w:t>
      </w:r>
      <w:r>
        <w:rPr>
          <w:i/>
          <w:spacing w:val="-4"/>
          <w:sz w:val="22"/>
        </w:rPr>
        <w:t> </w:t>
      </w:r>
      <w:r>
        <w:rPr>
          <w:i/>
          <w:sz w:val="22"/>
        </w:rPr>
        <w:t>number</w:t>
      </w:r>
      <w:r>
        <w:rPr>
          <w:i/>
          <w:spacing w:val="-2"/>
          <w:sz w:val="22"/>
        </w:rPr>
        <w:t> </w:t>
      </w:r>
      <w:r>
        <w:rPr>
          <w:i/>
          <w:sz w:val="22"/>
        </w:rPr>
        <w:t>of</w:t>
      </w:r>
      <w:r>
        <w:rPr>
          <w:i/>
          <w:spacing w:val="-4"/>
          <w:sz w:val="22"/>
        </w:rPr>
        <w:t> </w:t>
      </w:r>
      <w:r>
        <w:rPr>
          <w:i/>
          <w:sz w:val="22"/>
        </w:rPr>
        <w:t>firms,</w:t>
      </w:r>
      <w:r>
        <w:rPr>
          <w:i/>
          <w:spacing w:val="-5"/>
          <w:sz w:val="22"/>
        </w:rPr>
        <w:t> </w:t>
      </w:r>
      <w:r>
        <w:rPr>
          <w:i/>
          <w:sz w:val="22"/>
        </w:rPr>
        <w:t>NOT</w:t>
      </w:r>
      <w:r>
        <w:rPr>
          <w:i/>
          <w:spacing w:val="-3"/>
          <w:sz w:val="22"/>
        </w:rPr>
        <w:t> </w:t>
      </w:r>
      <w:r>
        <w:rPr>
          <w:i/>
          <w:sz w:val="22"/>
        </w:rPr>
        <w:t>the</w:t>
      </w:r>
      <w:r>
        <w:rPr>
          <w:i/>
          <w:spacing w:val="-4"/>
          <w:sz w:val="22"/>
        </w:rPr>
        <w:t> </w:t>
      </w:r>
      <w:r>
        <w:rPr>
          <w:i/>
          <w:sz w:val="22"/>
        </w:rPr>
        <w:t>number</w:t>
      </w:r>
      <w:r>
        <w:rPr>
          <w:i/>
          <w:spacing w:val="-2"/>
          <w:sz w:val="22"/>
        </w:rPr>
        <w:t> </w:t>
      </w:r>
      <w:r>
        <w:rPr>
          <w:i/>
          <w:sz w:val="22"/>
        </w:rPr>
        <w:t>of</w:t>
      </w:r>
      <w:r>
        <w:rPr>
          <w:i/>
          <w:spacing w:val="-4"/>
          <w:sz w:val="22"/>
        </w:rPr>
        <w:t> </w:t>
      </w:r>
      <w:r>
        <w:rPr>
          <w:i/>
          <w:sz w:val="22"/>
        </w:rPr>
        <w:t>credit</w:t>
      </w:r>
      <w:r>
        <w:rPr>
          <w:i/>
          <w:spacing w:val="-1"/>
          <w:sz w:val="22"/>
        </w:rPr>
        <w:t> </w:t>
      </w:r>
      <w:r>
        <w:rPr>
          <w:i/>
          <w:sz w:val="22"/>
        </w:rPr>
        <w:t>references</w:t>
      </w:r>
      <w:r>
        <w:rPr>
          <w:i/>
          <w:spacing w:val="-4"/>
          <w:sz w:val="22"/>
        </w:rPr>
        <w:t> </w:t>
      </w:r>
      <w:r>
        <w:rPr>
          <w:i/>
          <w:sz w:val="22"/>
        </w:rPr>
        <w:t>–</w:t>
      </w:r>
      <w:r>
        <w:rPr>
          <w:i/>
          <w:spacing w:val="-2"/>
          <w:sz w:val="22"/>
        </w:rPr>
        <w:t> </w:t>
      </w:r>
      <w:r>
        <w:rPr>
          <w:i/>
          <w:sz w:val="22"/>
        </w:rPr>
        <w:t>a</w:t>
      </w:r>
      <w:r>
        <w:rPr>
          <w:i/>
          <w:spacing w:val="-5"/>
          <w:sz w:val="22"/>
        </w:rPr>
        <w:t> </w:t>
      </w:r>
      <w:r>
        <w:rPr>
          <w:i/>
          <w:sz w:val="22"/>
        </w:rPr>
        <w:t>firm</w:t>
      </w:r>
      <w:r>
        <w:rPr>
          <w:i/>
          <w:spacing w:val="-6"/>
          <w:sz w:val="22"/>
        </w:rPr>
        <w:t> </w:t>
      </w:r>
      <w:r>
        <w:rPr>
          <w:i/>
          <w:sz w:val="22"/>
        </w:rPr>
        <w:t>who</w:t>
      </w:r>
      <w:r>
        <w:rPr>
          <w:i/>
          <w:spacing w:val="-2"/>
          <w:sz w:val="22"/>
        </w:rPr>
        <w:t> </w:t>
      </w:r>
      <w:r>
        <w:rPr>
          <w:i/>
          <w:sz w:val="22"/>
        </w:rPr>
        <w:t>has</w:t>
      </w:r>
      <w:r>
        <w:rPr>
          <w:i/>
          <w:spacing w:val="-4"/>
          <w:sz w:val="22"/>
        </w:rPr>
        <w:t> </w:t>
      </w:r>
      <w:r>
        <w:rPr>
          <w:i/>
          <w:sz w:val="22"/>
        </w:rPr>
        <w:t>4</w:t>
      </w:r>
      <w:r>
        <w:rPr>
          <w:i/>
          <w:spacing w:val="-5"/>
          <w:sz w:val="22"/>
        </w:rPr>
        <w:t> </w:t>
      </w:r>
      <w:r>
        <w:rPr>
          <w:i/>
          <w:sz w:val="22"/>
        </w:rPr>
        <w:t>loans</w:t>
      </w:r>
      <w:r>
        <w:rPr>
          <w:i/>
          <w:spacing w:val="-4"/>
          <w:sz w:val="22"/>
        </w:rPr>
        <w:t> </w:t>
      </w:r>
      <w:r>
        <w:rPr>
          <w:i/>
          <w:sz w:val="22"/>
        </w:rPr>
        <w:t>would</w:t>
      </w:r>
      <w:r>
        <w:rPr>
          <w:i/>
          <w:spacing w:val="-2"/>
          <w:sz w:val="22"/>
        </w:rPr>
        <w:t> </w:t>
      </w:r>
      <w:r>
        <w:rPr>
          <w:i/>
          <w:sz w:val="22"/>
        </w:rPr>
        <w:t>be</w:t>
      </w:r>
      <w:r>
        <w:rPr>
          <w:i/>
          <w:spacing w:val="-2"/>
          <w:sz w:val="22"/>
        </w:rPr>
        <w:t> </w:t>
      </w:r>
      <w:r>
        <w:rPr>
          <w:i/>
          <w:sz w:val="22"/>
        </w:rPr>
        <w:t>counted as 1 firm even if there are 4 credit references listed for the firm in the database).</w:t>
      </w:r>
    </w:p>
    <w:p>
      <w:pPr>
        <w:spacing w:before="252"/>
        <w:ind w:left="360" w:right="0" w:firstLine="0"/>
        <w:jc w:val="both"/>
        <w:rPr>
          <w:b/>
          <w:sz w:val="22"/>
        </w:rPr>
      </w:pPr>
      <w:r>
        <w:rPr>
          <w:b/>
          <w:sz w:val="22"/>
        </w:rPr>
        <w:t>For</w:t>
      </w:r>
      <w:r>
        <w:rPr>
          <w:b/>
          <w:spacing w:val="-5"/>
          <w:sz w:val="22"/>
        </w:rPr>
        <w:t> </w:t>
      </w:r>
      <w:r>
        <w:rPr>
          <w:b/>
          <w:sz w:val="22"/>
        </w:rPr>
        <w:t>borrowers</w:t>
      </w:r>
      <w:r>
        <w:rPr>
          <w:b/>
          <w:spacing w:val="-5"/>
          <w:sz w:val="22"/>
        </w:rPr>
        <w:t> </w:t>
      </w:r>
      <w:r>
        <w:rPr>
          <w:b/>
          <w:sz w:val="22"/>
        </w:rPr>
        <w:t>without</w:t>
      </w:r>
      <w:r>
        <w:rPr>
          <w:b/>
          <w:spacing w:val="-4"/>
          <w:sz w:val="22"/>
        </w:rPr>
        <w:t> </w:t>
      </w:r>
      <w:r>
        <w:rPr>
          <w:b/>
          <w:sz w:val="22"/>
        </w:rPr>
        <w:t>credit</w:t>
      </w:r>
      <w:r>
        <w:rPr>
          <w:b/>
          <w:spacing w:val="-5"/>
          <w:sz w:val="22"/>
        </w:rPr>
        <w:t> </w:t>
      </w:r>
      <w:r>
        <w:rPr>
          <w:b/>
          <w:spacing w:val="-2"/>
          <w:sz w:val="22"/>
        </w:rPr>
        <w:t>references.</w:t>
      </w:r>
    </w:p>
    <w:p>
      <w:pPr>
        <w:pStyle w:val="BodyText"/>
        <w:spacing w:before="2"/>
        <w:ind w:left="360" w:right="355"/>
        <w:jc w:val="both"/>
      </w:pPr>
      <w:r>
        <w:rPr/>
        <w:t>Please</w:t>
      </w:r>
      <w:r>
        <w:rPr>
          <w:spacing w:val="-4"/>
        </w:rPr>
        <w:t> </w:t>
      </w:r>
      <w:r>
        <w:rPr/>
        <w:t>provide</w:t>
      </w:r>
      <w:r>
        <w:rPr>
          <w:spacing w:val="-4"/>
        </w:rPr>
        <w:t> </w:t>
      </w:r>
      <w:r>
        <w:rPr/>
        <w:t>the</w:t>
      </w:r>
      <w:r>
        <w:rPr>
          <w:spacing w:val="-4"/>
        </w:rPr>
        <w:t> </w:t>
      </w:r>
      <w:r>
        <w:rPr/>
        <w:t>number</w:t>
      </w:r>
      <w:r>
        <w:rPr>
          <w:spacing w:val="-6"/>
        </w:rPr>
        <w:t> </w:t>
      </w:r>
      <w:r>
        <w:rPr/>
        <w:t>of</w:t>
      </w:r>
      <w:r>
        <w:rPr>
          <w:spacing w:val="-4"/>
        </w:rPr>
        <w:t> </w:t>
      </w:r>
      <w:r>
        <w:rPr/>
        <w:t>individuals</w:t>
      </w:r>
      <w:r>
        <w:rPr>
          <w:spacing w:val="-4"/>
        </w:rPr>
        <w:t> </w:t>
      </w:r>
      <w:r>
        <w:rPr/>
        <w:t>and</w:t>
      </w:r>
      <w:r>
        <w:rPr>
          <w:spacing w:val="-5"/>
        </w:rPr>
        <w:t> </w:t>
      </w:r>
      <w:r>
        <w:rPr/>
        <w:t>firms</w:t>
      </w:r>
      <w:r>
        <w:rPr>
          <w:spacing w:val="-4"/>
        </w:rPr>
        <w:t> </w:t>
      </w:r>
      <w:r>
        <w:rPr/>
        <w:t>listed</w:t>
      </w:r>
      <w:r>
        <w:rPr>
          <w:spacing w:val="-5"/>
        </w:rPr>
        <w:t> </w:t>
      </w:r>
      <w:r>
        <w:rPr/>
        <w:t>in</w:t>
      </w:r>
      <w:r>
        <w:rPr>
          <w:spacing w:val="-5"/>
        </w:rPr>
        <w:t> </w:t>
      </w:r>
      <w:r>
        <w:rPr/>
        <w:t>the</w:t>
      </w:r>
      <w:r>
        <w:rPr>
          <w:spacing w:val="-4"/>
        </w:rPr>
        <w:t> </w:t>
      </w:r>
      <w:r>
        <w:rPr/>
        <w:t>database</w:t>
      </w:r>
      <w:r>
        <w:rPr>
          <w:spacing w:val="-4"/>
        </w:rPr>
        <w:t> </w:t>
      </w:r>
      <w:r>
        <w:rPr/>
        <w:t>of</w:t>
      </w:r>
      <w:r>
        <w:rPr>
          <w:spacing w:val="-4"/>
        </w:rPr>
        <w:t> </w:t>
      </w:r>
      <w:r>
        <w:rPr/>
        <w:t>the</w:t>
      </w:r>
      <w:r>
        <w:rPr>
          <w:spacing w:val="-4"/>
        </w:rPr>
        <w:t> </w:t>
      </w:r>
      <w:r>
        <w:rPr/>
        <w:t>credit</w:t>
      </w:r>
      <w:r>
        <w:rPr>
          <w:spacing w:val="-4"/>
        </w:rPr>
        <w:t> </w:t>
      </w:r>
      <w:r>
        <w:rPr/>
        <w:t>bureau/registry,</w:t>
      </w:r>
      <w:r>
        <w:rPr>
          <w:spacing w:val="-5"/>
        </w:rPr>
        <w:t> </w:t>
      </w:r>
      <w:r>
        <w:rPr/>
        <w:t>who had no borrowing history</w:t>
      </w:r>
      <w:r>
        <w:rPr>
          <w:spacing w:val="-1"/>
        </w:rPr>
        <w:t> </w:t>
      </w:r>
      <w:r>
        <w:rPr/>
        <w:t>in the past 5 years, but for whom at least 1 lender requested a credit report from the credit reporting agency in the period between January 2, 2023, and January 1, 2024.</w:t>
      </w:r>
    </w:p>
    <w:p>
      <w:pPr>
        <w:pStyle w:val="BodyText"/>
      </w:pPr>
    </w:p>
    <w:p>
      <w:pPr>
        <w:pStyle w:val="ListParagraph"/>
        <w:numPr>
          <w:ilvl w:val="0"/>
          <w:numId w:val="72"/>
        </w:numPr>
        <w:tabs>
          <w:tab w:pos="718" w:val="left" w:leader="none"/>
        </w:tabs>
        <w:spacing w:line="240" w:lineRule="auto" w:before="0" w:after="0"/>
        <w:ind w:left="718" w:right="0" w:hanging="359"/>
        <w:jc w:val="left"/>
        <w:rPr>
          <w:i/>
          <w:sz w:val="22"/>
        </w:rPr>
      </w:pPr>
      <w:r>
        <w:rPr>
          <w:b/>
          <w:sz w:val="22"/>
        </w:rPr>
        <w:t>Number</w:t>
      </w:r>
      <w:r>
        <w:rPr>
          <w:b/>
          <w:spacing w:val="-3"/>
          <w:sz w:val="22"/>
        </w:rPr>
        <w:t> </w:t>
      </w:r>
      <w:r>
        <w:rPr>
          <w:b/>
          <w:sz w:val="22"/>
        </w:rPr>
        <w:t>of</w:t>
      </w:r>
      <w:r>
        <w:rPr>
          <w:b/>
          <w:spacing w:val="-2"/>
          <w:sz w:val="22"/>
        </w:rPr>
        <w:t> </w:t>
      </w:r>
      <w:r>
        <w:rPr>
          <w:b/>
          <w:sz w:val="22"/>
        </w:rPr>
        <w:t>Individuals</w:t>
      </w:r>
      <w:r>
        <w:rPr>
          <w:b/>
          <w:spacing w:val="-3"/>
          <w:sz w:val="22"/>
        </w:rPr>
        <w:t> </w:t>
      </w:r>
      <w:r>
        <w:rPr>
          <w:b/>
          <w:sz w:val="22"/>
        </w:rPr>
        <w:t>-</w:t>
      </w:r>
      <w:r>
        <w:rPr>
          <w:b/>
          <w:spacing w:val="-2"/>
          <w:sz w:val="22"/>
        </w:rPr>
        <w:t> </w:t>
      </w:r>
      <w:r>
        <w:rPr>
          <w:b/>
          <w:sz w:val="22"/>
        </w:rPr>
        <w:t>January</w:t>
      </w:r>
      <w:r>
        <w:rPr>
          <w:b/>
          <w:spacing w:val="-3"/>
          <w:sz w:val="22"/>
        </w:rPr>
        <w:t> </w:t>
      </w:r>
      <w:r>
        <w:rPr>
          <w:b/>
          <w:sz w:val="22"/>
        </w:rPr>
        <w:t>2,</w:t>
      </w:r>
      <w:r>
        <w:rPr>
          <w:b/>
          <w:spacing w:val="-3"/>
          <w:sz w:val="22"/>
        </w:rPr>
        <w:t> </w:t>
      </w:r>
      <w:r>
        <w:rPr>
          <w:b/>
          <w:sz w:val="22"/>
        </w:rPr>
        <w:t>2023</w:t>
      </w:r>
      <w:r>
        <w:rPr>
          <w:b/>
          <w:spacing w:val="-3"/>
          <w:sz w:val="22"/>
        </w:rPr>
        <w:t> </w:t>
      </w:r>
      <w:r>
        <w:rPr>
          <w:b/>
          <w:sz w:val="22"/>
        </w:rPr>
        <w:t>–</w:t>
      </w:r>
      <w:r>
        <w:rPr>
          <w:b/>
          <w:spacing w:val="-3"/>
          <w:sz w:val="22"/>
        </w:rPr>
        <w:t> </w:t>
      </w:r>
      <w:r>
        <w:rPr>
          <w:b/>
          <w:sz w:val="22"/>
        </w:rPr>
        <w:t>January</w:t>
      </w:r>
      <w:r>
        <w:rPr>
          <w:b/>
          <w:spacing w:val="-6"/>
          <w:sz w:val="22"/>
        </w:rPr>
        <w:t> </w:t>
      </w:r>
      <w:r>
        <w:rPr>
          <w:b/>
          <w:sz w:val="22"/>
        </w:rPr>
        <w:t>1,</w:t>
      </w:r>
      <w:r>
        <w:rPr>
          <w:b/>
          <w:spacing w:val="-3"/>
          <w:sz w:val="22"/>
        </w:rPr>
        <w:t> </w:t>
      </w:r>
      <w:r>
        <w:rPr>
          <w:b/>
          <w:sz w:val="22"/>
        </w:rPr>
        <w:t>2024</w:t>
      </w:r>
      <w:r>
        <w:rPr>
          <w:b/>
          <w:spacing w:val="-6"/>
          <w:sz w:val="22"/>
        </w:rPr>
        <w:t> </w:t>
      </w:r>
      <w:r>
        <w:rPr>
          <w:i/>
          <w:sz w:val="22"/>
        </w:rPr>
        <w:t>(coverage</w:t>
      </w:r>
      <w:r>
        <w:rPr>
          <w:i/>
          <w:spacing w:val="-2"/>
          <w:sz w:val="22"/>
        </w:rPr>
        <w:t> rate)</w:t>
      </w:r>
    </w:p>
    <w:p>
      <w:pPr>
        <w:pStyle w:val="ListParagraph"/>
        <w:spacing w:after="0" w:line="240" w:lineRule="auto"/>
        <w:jc w:val="left"/>
        <w:rPr>
          <w:i/>
          <w:sz w:val="22"/>
        </w:rPr>
        <w:sectPr>
          <w:pgSz w:w="12240" w:h="15840"/>
          <w:pgMar w:header="0" w:footer="522" w:top="1360" w:bottom="720" w:left="1080" w:right="1080"/>
        </w:sectPr>
      </w:pPr>
    </w:p>
    <w:p>
      <w:pPr>
        <w:spacing w:before="78"/>
        <w:ind w:left="359" w:right="356" w:firstLine="0"/>
        <w:jc w:val="both"/>
        <w:rPr>
          <w:i/>
          <w:sz w:val="22"/>
        </w:rPr>
      </w:pPr>
      <w:r>
        <w:rPr>
          <w:i/>
          <w:sz w:val="22"/>
        </w:rPr>
        <w:t>(List the number of individuals, NOT the number of credit inquiries - An individual about whose credit history 3 lenders have inquired would be counted as 1 individual, even if there are 3 credit inquiries recorded in the database).</w:t>
      </w:r>
    </w:p>
    <w:p>
      <w:pPr>
        <w:pStyle w:val="BodyText"/>
        <w:spacing w:before="1"/>
        <w:rPr>
          <w:i/>
        </w:rPr>
      </w:pPr>
    </w:p>
    <w:p>
      <w:pPr>
        <w:pStyle w:val="ListParagraph"/>
        <w:numPr>
          <w:ilvl w:val="0"/>
          <w:numId w:val="72"/>
        </w:numPr>
        <w:tabs>
          <w:tab w:pos="718" w:val="left" w:leader="none"/>
        </w:tabs>
        <w:spacing w:line="252" w:lineRule="exact" w:before="0" w:after="0"/>
        <w:ind w:left="718" w:right="0" w:hanging="359"/>
        <w:jc w:val="left"/>
        <w:rPr>
          <w:i/>
          <w:sz w:val="22"/>
        </w:rPr>
      </w:pPr>
      <w:r>
        <w:rPr>
          <w:b/>
          <w:sz w:val="22"/>
        </w:rPr>
        <w:t>Number of</w:t>
      </w:r>
      <w:r>
        <w:rPr>
          <w:b/>
          <w:spacing w:val="1"/>
          <w:sz w:val="22"/>
        </w:rPr>
        <w:t> </w:t>
      </w:r>
      <w:r>
        <w:rPr>
          <w:b/>
          <w:sz w:val="22"/>
        </w:rPr>
        <w:t>Firms - January 2, 2023 – January 1, 2024 </w:t>
      </w:r>
      <w:r>
        <w:rPr>
          <w:i/>
          <w:sz w:val="22"/>
        </w:rPr>
        <w:t>(coverage </w:t>
      </w:r>
      <w:r>
        <w:rPr>
          <w:i/>
          <w:spacing w:val="-2"/>
          <w:sz w:val="22"/>
        </w:rPr>
        <w:t>rate)</w:t>
      </w:r>
    </w:p>
    <w:p>
      <w:pPr>
        <w:spacing w:before="0"/>
        <w:ind w:left="359" w:right="318" w:firstLine="0"/>
        <w:jc w:val="both"/>
        <w:rPr>
          <w:i/>
          <w:sz w:val="22"/>
        </w:rPr>
      </w:pPr>
      <w:r>
        <w:rPr>
          <w:i/>
          <w:sz w:val="22"/>
        </w:rPr>
        <w:t>(List</w:t>
      </w:r>
      <w:r>
        <w:rPr>
          <w:i/>
          <w:spacing w:val="-3"/>
          <w:sz w:val="22"/>
        </w:rPr>
        <w:t> </w:t>
      </w:r>
      <w:r>
        <w:rPr>
          <w:i/>
          <w:sz w:val="22"/>
        </w:rPr>
        <w:t>the</w:t>
      </w:r>
      <w:r>
        <w:rPr>
          <w:i/>
          <w:spacing w:val="-1"/>
          <w:sz w:val="22"/>
        </w:rPr>
        <w:t> </w:t>
      </w:r>
      <w:r>
        <w:rPr>
          <w:i/>
          <w:sz w:val="22"/>
        </w:rPr>
        <w:t>number</w:t>
      </w:r>
      <w:r>
        <w:rPr>
          <w:i/>
          <w:spacing w:val="-4"/>
          <w:sz w:val="22"/>
        </w:rPr>
        <w:t> </w:t>
      </w:r>
      <w:r>
        <w:rPr>
          <w:i/>
          <w:sz w:val="22"/>
        </w:rPr>
        <w:t>of</w:t>
      </w:r>
      <w:r>
        <w:rPr>
          <w:i/>
          <w:spacing w:val="-3"/>
          <w:sz w:val="22"/>
        </w:rPr>
        <w:t> </w:t>
      </w:r>
      <w:r>
        <w:rPr>
          <w:i/>
          <w:sz w:val="22"/>
        </w:rPr>
        <w:t>firms,</w:t>
      </w:r>
      <w:r>
        <w:rPr>
          <w:i/>
          <w:spacing w:val="-2"/>
          <w:sz w:val="22"/>
        </w:rPr>
        <w:t> </w:t>
      </w:r>
      <w:r>
        <w:rPr>
          <w:i/>
          <w:sz w:val="22"/>
        </w:rPr>
        <w:t>NOT</w:t>
      </w:r>
      <w:r>
        <w:rPr>
          <w:i/>
          <w:spacing w:val="-2"/>
          <w:sz w:val="22"/>
        </w:rPr>
        <w:t> </w:t>
      </w:r>
      <w:r>
        <w:rPr>
          <w:i/>
          <w:sz w:val="22"/>
        </w:rPr>
        <w:t>the</w:t>
      </w:r>
      <w:r>
        <w:rPr>
          <w:i/>
          <w:spacing w:val="-1"/>
          <w:sz w:val="22"/>
        </w:rPr>
        <w:t> </w:t>
      </w:r>
      <w:r>
        <w:rPr>
          <w:i/>
          <w:sz w:val="22"/>
        </w:rPr>
        <w:t>number</w:t>
      </w:r>
      <w:r>
        <w:rPr>
          <w:i/>
          <w:spacing w:val="-1"/>
          <w:sz w:val="22"/>
        </w:rPr>
        <w:t> </w:t>
      </w:r>
      <w:r>
        <w:rPr>
          <w:i/>
          <w:sz w:val="22"/>
        </w:rPr>
        <w:t>of</w:t>
      </w:r>
      <w:r>
        <w:rPr>
          <w:i/>
          <w:spacing w:val="-3"/>
          <w:sz w:val="22"/>
        </w:rPr>
        <w:t> </w:t>
      </w:r>
      <w:r>
        <w:rPr>
          <w:i/>
          <w:sz w:val="22"/>
        </w:rPr>
        <w:t>credit</w:t>
      </w:r>
      <w:r>
        <w:rPr>
          <w:i/>
          <w:spacing w:val="-3"/>
          <w:sz w:val="22"/>
        </w:rPr>
        <w:t> </w:t>
      </w:r>
      <w:r>
        <w:rPr>
          <w:i/>
          <w:sz w:val="22"/>
        </w:rPr>
        <w:t>inquiries</w:t>
      </w:r>
      <w:r>
        <w:rPr>
          <w:i/>
          <w:spacing w:val="-4"/>
          <w:sz w:val="22"/>
        </w:rPr>
        <w:t> </w:t>
      </w:r>
      <w:r>
        <w:rPr>
          <w:i/>
          <w:sz w:val="22"/>
        </w:rPr>
        <w:t>-</w:t>
      </w:r>
      <w:r>
        <w:rPr>
          <w:i/>
          <w:spacing w:val="-1"/>
          <w:sz w:val="22"/>
        </w:rPr>
        <w:t> </w:t>
      </w:r>
      <w:r>
        <w:rPr>
          <w:i/>
          <w:sz w:val="22"/>
        </w:rPr>
        <w:t>A</w:t>
      </w:r>
      <w:r>
        <w:rPr>
          <w:i/>
          <w:spacing w:val="-5"/>
          <w:sz w:val="22"/>
        </w:rPr>
        <w:t> </w:t>
      </w:r>
      <w:r>
        <w:rPr>
          <w:i/>
          <w:sz w:val="22"/>
        </w:rPr>
        <w:t>firm</w:t>
      </w:r>
      <w:r>
        <w:rPr>
          <w:i/>
          <w:spacing w:val="-3"/>
          <w:sz w:val="22"/>
        </w:rPr>
        <w:t> </w:t>
      </w:r>
      <w:r>
        <w:rPr>
          <w:i/>
          <w:sz w:val="22"/>
        </w:rPr>
        <w:t>about</w:t>
      </w:r>
      <w:r>
        <w:rPr>
          <w:i/>
          <w:spacing w:val="-1"/>
          <w:sz w:val="22"/>
        </w:rPr>
        <w:t> </w:t>
      </w:r>
      <w:r>
        <w:rPr>
          <w:i/>
          <w:sz w:val="22"/>
        </w:rPr>
        <w:t>whose</w:t>
      </w:r>
      <w:r>
        <w:rPr>
          <w:i/>
          <w:spacing w:val="-4"/>
          <w:sz w:val="22"/>
        </w:rPr>
        <w:t> </w:t>
      </w:r>
      <w:r>
        <w:rPr>
          <w:i/>
          <w:sz w:val="22"/>
        </w:rPr>
        <w:t>credit</w:t>
      </w:r>
      <w:r>
        <w:rPr>
          <w:i/>
          <w:spacing w:val="-3"/>
          <w:sz w:val="22"/>
        </w:rPr>
        <w:t> </w:t>
      </w:r>
      <w:r>
        <w:rPr>
          <w:i/>
          <w:sz w:val="22"/>
        </w:rPr>
        <w:t>history</w:t>
      </w:r>
      <w:r>
        <w:rPr>
          <w:i/>
          <w:spacing w:val="-2"/>
          <w:sz w:val="22"/>
        </w:rPr>
        <w:t> </w:t>
      </w:r>
      <w:r>
        <w:rPr>
          <w:i/>
          <w:sz w:val="22"/>
        </w:rPr>
        <w:t>3</w:t>
      </w:r>
      <w:r>
        <w:rPr>
          <w:i/>
          <w:spacing w:val="-4"/>
          <w:sz w:val="22"/>
        </w:rPr>
        <w:t> </w:t>
      </w:r>
      <w:r>
        <w:rPr>
          <w:i/>
          <w:sz w:val="22"/>
        </w:rPr>
        <w:t>lenders have inquired would be counted as 1 firm, even if there are 3 credit inquiries recorded in the database).</w:t>
      </w:r>
    </w:p>
    <w:p>
      <w:pPr>
        <w:pStyle w:val="BodyText"/>
        <w:spacing w:before="1"/>
        <w:rPr>
          <w:i/>
        </w:rPr>
      </w:pPr>
    </w:p>
    <w:p>
      <w:pPr>
        <w:pStyle w:val="ListParagraph"/>
        <w:numPr>
          <w:ilvl w:val="0"/>
          <w:numId w:val="72"/>
        </w:numPr>
        <w:tabs>
          <w:tab w:pos="718" w:val="left" w:leader="none"/>
        </w:tabs>
        <w:spacing w:line="259" w:lineRule="auto" w:before="1" w:after="0"/>
        <w:ind w:left="359" w:right="480" w:firstLine="0"/>
        <w:jc w:val="left"/>
        <w:rPr>
          <w:i/>
          <w:sz w:val="22"/>
        </w:rPr>
      </w:pPr>
      <w:r>
        <w:rPr>
          <w:b/>
          <w:sz w:val="22"/>
        </w:rPr>
        <w:t>Please enter</w:t>
      </w:r>
      <w:r>
        <w:rPr>
          <w:b/>
          <w:spacing w:val="-1"/>
          <w:sz w:val="22"/>
        </w:rPr>
        <w:t> </w:t>
      </w:r>
      <w:r>
        <w:rPr>
          <w:b/>
          <w:sz w:val="22"/>
        </w:rPr>
        <w:t>the date</w:t>
      </w:r>
      <w:r>
        <w:rPr>
          <w:b/>
          <w:spacing w:val="-2"/>
          <w:sz w:val="22"/>
        </w:rPr>
        <w:t> </w:t>
      </w:r>
      <w:r>
        <w:rPr>
          <w:i/>
          <w:sz w:val="22"/>
        </w:rPr>
        <w:t>(month/year) </w:t>
      </w:r>
      <w:r>
        <w:rPr>
          <w:b/>
          <w:sz w:val="22"/>
        </w:rPr>
        <w:t>of establishment </w:t>
      </w:r>
      <w:r>
        <w:rPr>
          <w:i/>
          <w:sz w:val="22"/>
        </w:rPr>
        <w:t>(when the credit reporting agency was legally authorized to operate as a bureau or a registry) </w:t>
      </w:r>
      <w:r>
        <w:rPr>
          <w:b/>
          <w:sz w:val="22"/>
        </w:rPr>
        <w:t>of the credit reporting agency. </w:t>
      </w:r>
      <w:r>
        <w:rPr>
          <w:i/>
          <w:sz w:val="22"/>
        </w:rPr>
        <w:t>(use for cut-off date)</w:t>
      </w:r>
    </w:p>
    <w:p>
      <w:pPr>
        <w:pStyle w:val="BodyText"/>
        <w:spacing w:before="21"/>
        <w:rPr>
          <w:i/>
        </w:rPr>
      </w:pPr>
    </w:p>
    <w:p>
      <w:pPr>
        <w:pStyle w:val="ListParagraph"/>
        <w:numPr>
          <w:ilvl w:val="0"/>
          <w:numId w:val="72"/>
        </w:numPr>
        <w:tabs>
          <w:tab w:pos="718" w:val="left" w:leader="none"/>
        </w:tabs>
        <w:spacing w:line="256" w:lineRule="auto" w:before="0" w:after="0"/>
        <w:ind w:left="359" w:right="546" w:firstLine="0"/>
        <w:jc w:val="left"/>
        <w:rPr>
          <w:i/>
          <w:sz w:val="22"/>
        </w:rPr>
      </w:pPr>
      <w:r>
        <w:rPr>
          <w:b/>
          <w:sz w:val="22"/>
        </w:rPr>
        <w:t>Please enter</w:t>
      </w:r>
      <w:r>
        <w:rPr>
          <w:b/>
          <w:spacing w:val="-2"/>
          <w:sz w:val="22"/>
        </w:rPr>
        <w:t> </w:t>
      </w:r>
      <w:r>
        <w:rPr>
          <w:b/>
          <w:sz w:val="22"/>
        </w:rPr>
        <w:t>the date of the actual start of operations </w:t>
      </w:r>
      <w:r>
        <w:rPr>
          <w:sz w:val="22"/>
        </w:rPr>
        <w:t>(</w:t>
      </w:r>
      <w:r>
        <w:rPr>
          <w:i/>
          <w:sz w:val="22"/>
        </w:rPr>
        <w:t>when</w:t>
      </w:r>
      <w:r>
        <w:rPr>
          <w:i/>
          <w:spacing w:val="-3"/>
          <w:sz w:val="22"/>
        </w:rPr>
        <w:t> </w:t>
      </w:r>
      <w:r>
        <w:rPr>
          <w:i/>
          <w:sz w:val="22"/>
        </w:rPr>
        <w:t>the</w:t>
      </w:r>
      <w:r>
        <w:rPr>
          <w:i/>
          <w:spacing w:val="-3"/>
          <w:sz w:val="22"/>
        </w:rPr>
        <w:t> </w:t>
      </w:r>
      <w:r>
        <w:rPr>
          <w:i/>
          <w:sz w:val="22"/>
        </w:rPr>
        <w:t>Credit Reporting Agency</w:t>
      </w:r>
      <w:r>
        <w:rPr>
          <w:i/>
          <w:spacing w:val="-1"/>
          <w:sz w:val="22"/>
        </w:rPr>
        <w:t> </w:t>
      </w:r>
      <w:r>
        <w:rPr>
          <w:i/>
          <w:sz w:val="22"/>
        </w:rPr>
        <w:t>started issuing credit reports</w:t>
      </w:r>
      <w:r>
        <w:rPr>
          <w:sz w:val="22"/>
        </w:rPr>
        <w:t>)</w:t>
      </w:r>
      <w:r>
        <w:rPr>
          <w:b/>
          <w:sz w:val="22"/>
        </w:rPr>
        <w:t>. </w:t>
      </w:r>
      <w:r>
        <w:rPr>
          <w:i/>
          <w:sz w:val="22"/>
        </w:rPr>
        <w:t>(use for cut-off date)</w:t>
      </w:r>
    </w:p>
    <w:p>
      <w:pPr>
        <w:pStyle w:val="BodyText"/>
        <w:rPr>
          <w:i/>
        </w:rPr>
      </w:pPr>
    </w:p>
    <w:p>
      <w:pPr>
        <w:pStyle w:val="ListParagraph"/>
        <w:numPr>
          <w:ilvl w:val="0"/>
          <w:numId w:val="72"/>
        </w:numPr>
        <w:tabs>
          <w:tab w:pos="718" w:val="left" w:leader="none"/>
        </w:tabs>
        <w:spacing w:line="240" w:lineRule="auto" w:before="0" w:after="0"/>
        <w:ind w:left="359" w:right="512" w:firstLine="0"/>
        <w:jc w:val="left"/>
        <w:rPr>
          <w:i/>
          <w:sz w:val="22"/>
        </w:rPr>
      </w:pPr>
      <w:r>
        <w:rPr>
          <w:b/>
          <w:sz w:val="22"/>
        </w:rPr>
        <w:t>Are</w:t>
      </w:r>
      <w:r>
        <w:rPr>
          <w:b/>
          <w:spacing w:val="-3"/>
          <w:sz w:val="22"/>
        </w:rPr>
        <w:t> </w:t>
      </w:r>
      <w:r>
        <w:rPr>
          <w:b/>
          <w:sz w:val="22"/>
        </w:rPr>
        <w:t>data</w:t>
      </w:r>
      <w:r>
        <w:rPr>
          <w:b/>
          <w:spacing w:val="-6"/>
          <w:sz w:val="22"/>
        </w:rPr>
        <w:t> </w:t>
      </w:r>
      <w:r>
        <w:rPr>
          <w:b/>
          <w:sz w:val="22"/>
        </w:rPr>
        <w:t>on</w:t>
      </w:r>
      <w:r>
        <w:rPr>
          <w:b/>
          <w:spacing w:val="-4"/>
          <w:sz w:val="22"/>
        </w:rPr>
        <w:t> </w:t>
      </w:r>
      <w:r>
        <w:rPr>
          <w:b/>
          <w:sz w:val="22"/>
        </w:rPr>
        <w:t>loans</w:t>
      </w:r>
      <w:r>
        <w:rPr>
          <w:b/>
          <w:spacing w:val="-3"/>
          <w:sz w:val="22"/>
        </w:rPr>
        <w:t> </w:t>
      </w:r>
      <w:r>
        <w:rPr>
          <w:b/>
          <w:sz w:val="22"/>
        </w:rPr>
        <w:t>for</w:t>
      </w:r>
      <w:r>
        <w:rPr>
          <w:b/>
          <w:spacing w:val="-3"/>
          <w:sz w:val="22"/>
        </w:rPr>
        <w:t> </w:t>
      </w:r>
      <w:r>
        <w:rPr>
          <w:b/>
          <w:sz w:val="22"/>
        </w:rPr>
        <w:t>individuals</w:t>
      </w:r>
      <w:r>
        <w:rPr>
          <w:b/>
          <w:spacing w:val="-3"/>
          <w:sz w:val="22"/>
        </w:rPr>
        <w:t> </w:t>
      </w:r>
      <w:r>
        <w:rPr>
          <w:b/>
          <w:sz w:val="22"/>
        </w:rPr>
        <w:t>being</w:t>
      </w:r>
      <w:r>
        <w:rPr>
          <w:b/>
          <w:spacing w:val="-3"/>
          <w:sz w:val="22"/>
        </w:rPr>
        <w:t> </w:t>
      </w:r>
      <w:r>
        <w:rPr>
          <w:b/>
          <w:sz w:val="22"/>
        </w:rPr>
        <w:t>collected</w:t>
      </w:r>
      <w:r>
        <w:rPr>
          <w:b/>
          <w:spacing w:val="-4"/>
          <w:sz w:val="22"/>
        </w:rPr>
        <w:t> </w:t>
      </w:r>
      <w:r>
        <w:rPr>
          <w:b/>
          <w:sz w:val="22"/>
        </w:rPr>
        <w:t>from</w:t>
      </w:r>
      <w:r>
        <w:rPr>
          <w:b/>
          <w:spacing w:val="-2"/>
          <w:sz w:val="22"/>
        </w:rPr>
        <w:t> </w:t>
      </w:r>
      <w:r>
        <w:rPr>
          <w:b/>
          <w:sz w:val="22"/>
        </w:rPr>
        <w:t>financial</w:t>
      </w:r>
      <w:r>
        <w:rPr>
          <w:b/>
          <w:spacing w:val="-5"/>
          <w:sz w:val="22"/>
        </w:rPr>
        <w:t> </w:t>
      </w:r>
      <w:r>
        <w:rPr>
          <w:b/>
          <w:sz w:val="22"/>
        </w:rPr>
        <w:t>institutions?</w:t>
      </w:r>
      <w:r>
        <w:rPr>
          <w:b/>
          <w:spacing w:val="-3"/>
          <w:sz w:val="22"/>
        </w:rPr>
        <w:t> </w:t>
      </w:r>
      <w:r>
        <w:rPr>
          <w:sz w:val="22"/>
        </w:rPr>
        <w:t>(Y/N)</w:t>
      </w:r>
      <w:r>
        <w:rPr>
          <w:spacing w:val="-2"/>
          <w:sz w:val="22"/>
        </w:rPr>
        <w:t> </w:t>
      </w:r>
      <w:r>
        <w:rPr>
          <w:i/>
          <w:sz w:val="22"/>
        </w:rPr>
        <w:t>(not</w:t>
      </w:r>
      <w:r>
        <w:rPr>
          <w:i/>
          <w:spacing w:val="-2"/>
          <w:sz w:val="22"/>
        </w:rPr>
        <w:t> </w:t>
      </w:r>
      <w:r>
        <w:rPr>
          <w:i/>
          <w:sz w:val="22"/>
        </w:rPr>
        <w:t>scored) (The question refers to data on individuals and not on group of individuals).</w:t>
      </w:r>
    </w:p>
    <w:p>
      <w:pPr>
        <w:pStyle w:val="BodyText"/>
        <w:spacing w:before="2"/>
        <w:rPr>
          <w:i/>
        </w:rPr>
      </w:pPr>
    </w:p>
    <w:p>
      <w:pPr>
        <w:pStyle w:val="ListParagraph"/>
        <w:numPr>
          <w:ilvl w:val="0"/>
          <w:numId w:val="72"/>
        </w:numPr>
        <w:tabs>
          <w:tab w:pos="718" w:val="left" w:leader="none"/>
        </w:tabs>
        <w:spacing w:line="252" w:lineRule="exact" w:before="0" w:after="0"/>
        <w:ind w:left="718" w:right="0" w:hanging="359"/>
        <w:jc w:val="left"/>
        <w:rPr>
          <w:sz w:val="22"/>
        </w:rPr>
      </w:pPr>
      <w:r>
        <w:rPr>
          <w:b/>
          <w:sz w:val="22"/>
        </w:rPr>
        <w:t>Are</w:t>
      </w:r>
      <w:r>
        <w:rPr>
          <w:b/>
          <w:spacing w:val="-5"/>
          <w:sz w:val="22"/>
        </w:rPr>
        <w:t> </w:t>
      </w:r>
      <w:r>
        <w:rPr>
          <w:b/>
          <w:sz w:val="22"/>
        </w:rPr>
        <w:t>data</w:t>
      </w:r>
      <w:r>
        <w:rPr>
          <w:b/>
          <w:spacing w:val="-8"/>
          <w:sz w:val="22"/>
        </w:rPr>
        <w:t> </w:t>
      </w:r>
      <w:r>
        <w:rPr>
          <w:b/>
          <w:sz w:val="22"/>
        </w:rPr>
        <w:t>on</w:t>
      </w:r>
      <w:r>
        <w:rPr>
          <w:b/>
          <w:spacing w:val="-6"/>
          <w:sz w:val="22"/>
        </w:rPr>
        <w:t> </w:t>
      </w:r>
      <w:r>
        <w:rPr>
          <w:b/>
          <w:sz w:val="22"/>
        </w:rPr>
        <w:t>loans</w:t>
      </w:r>
      <w:r>
        <w:rPr>
          <w:b/>
          <w:spacing w:val="-5"/>
          <w:sz w:val="22"/>
        </w:rPr>
        <w:t> </w:t>
      </w:r>
      <w:r>
        <w:rPr>
          <w:b/>
          <w:sz w:val="22"/>
        </w:rPr>
        <w:t>for</w:t>
      </w:r>
      <w:r>
        <w:rPr>
          <w:b/>
          <w:spacing w:val="-5"/>
          <w:sz w:val="22"/>
        </w:rPr>
        <w:t> </w:t>
      </w:r>
      <w:r>
        <w:rPr>
          <w:b/>
          <w:sz w:val="22"/>
        </w:rPr>
        <w:t>individuals</w:t>
      </w:r>
      <w:r>
        <w:rPr>
          <w:b/>
          <w:spacing w:val="-5"/>
          <w:sz w:val="22"/>
        </w:rPr>
        <w:t> </w:t>
      </w:r>
      <w:r>
        <w:rPr>
          <w:b/>
          <w:sz w:val="22"/>
        </w:rPr>
        <w:t>being</w:t>
      </w:r>
      <w:r>
        <w:rPr>
          <w:b/>
          <w:spacing w:val="-5"/>
          <w:sz w:val="22"/>
        </w:rPr>
        <w:t> </w:t>
      </w:r>
      <w:r>
        <w:rPr>
          <w:b/>
          <w:sz w:val="22"/>
        </w:rPr>
        <w:t>shared</w:t>
      </w:r>
      <w:r>
        <w:rPr>
          <w:b/>
          <w:spacing w:val="-8"/>
          <w:sz w:val="22"/>
        </w:rPr>
        <w:t> </w:t>
      </w:r>
      <w:r>
        <w:rPr>
          <w:b/>
          <w:sz w:val="22"/>
        </w:rPr>
        <w:t>with</w:t>
      </w:r>
      <w:r>
        <w:rPr>
          <w:b/>
          <w:spacing w:val="-7"/>
          <w:sz w:val="22"/>
        </w:rPr>
        <w:t> </w:t>
      </w:r>
      <w:r>
        <w:rPr>
          <w:b/>
          <w:sz w:val="22"/>
        </w:rPr>
        <w:t>financial</w:t>
      </w:r>
      <w:r>
        <w:rPr>
          <w:b/>
          <w:spacing w:val="-5"/>
          <w:sz w:val="22"/>
        </w:rPr>
        <w:t> </w:t>
      </w:r>
      <w:r>
        <w:rPr>
          <w:b/>
          <w:sz w:val="22"/>
        </w:rPr>
        <w:t>institutions?</w:t>
      </w:r>
      <w:r>
        <w:rPr>
          <w:b/>
          <w:spacing w:val="-4"/>
          <w:sz w:val="22"/>
        </w:rPr>
        <w:t> </w:t>
      </w:r>
      <w:r>
        <w:rPr>
          <w:spacing w:val="-2"/>
          <w:sz w:val="22"/>
        </w:rPr>
        <w:t>(Y/N)</w:t>
      </w:r>
    </w:p>
    <w:p>
      <w:pPr>
        <w:spacing w:line="252" w:lineRule="exact" w:before="0"/>
        <w:ind w:left="359" w:right="0" w:firstLine="0"/>
        <w:jc w:val="left"/>
        <w:rPr>
          <w:i/>
          <w:sz w:val="22"/>
        </w:rPr>
      </w:pPr>
      <w:r>
        <w:rPr>
          <w:i/>
          <w:sz w:val="22"/>
        </w:rPr>
        <w:t>(The</w:t>
      </w:r>
      <w:r>
        <w:rPr>
          <w:i/>
          <w:spacing w:val="-2"/>
          <w:sz w:val="22"/>
        </w:rPr>
        <w:t> </w:t>
      </w:r>
      <w:r>
        <w:rPr>
          <w:i/>
          <w:sz w:val="22"/>
        </w:rPr>
        <w:t>question</w:t>
      </w:r>
      <w:r>
        <w:rPr>
          <w:i/>
          <w:spacing w:val="-4"/>
          <w:sz w:val="22"/>
        </w:rPr>
        <w:t> </w:t>
      </w:r>
      <w:r>
        <w:rPr>
          <w:i/>
          <w:sz w:val="22"/>
        </w:rPr>
        <w:t>refers</w:t>
      </w:r>
      <w:r>
        <w:rPr>
          <w:i/>
          <w:spacing w:val="-1"/>
          <w:sz w:val="22"/>
        </w:rPr>
        <w:t> </w:t>
      </w:r>
      <w:r>
        <w:rPr>
          <w:i/>
          <w:sz w:val="22"/>
        </w:rPr>
        <w:t>to</w:t>
      </w:r>
      <w:r>
        <w:rPr>
          <w:i/>
          <w:spacing w:val="-4"/>
          <w:sz w:val="22"/>
        </w:rPr>
        <w:t> </w:t>
      </w:r>
      <w:r>
        <w:rPr>
          <w:i/>
          <w:sz w:val="22"/>
        </w:rPr>
        <w:t>data</w:t>
      </w:r>
      <w:r>
        <w:rPr>
          <w:i/>
          <w:spacing w:val="-5"/>
          <w:sz w:val="22"/>
        </w:rPr>
        <w:t> </w:t>
      </w:r>
      <w:r>
        <w:rPr>
          <w:i/>
          <w:sz w:val="22"/>
        </w:rPr>
        <w:t>on</w:t>
      </w:r>
      <w:r>
        <w:rPr>
          <w:i/>
          <w:spacing w:val="-1"/>
          <w:sz w:val="22"/>
        </w:rPr>
        <w:t> </w:t>
      </w:r>
      <w:r>
        <w:rPr>
          <w:i/>
          <w:sz w:val="22"/>
        </w:rPr>
        <w:t>individuals and</w:t>
      </w:r>
      <w:r>
        <w:rPr>
          <w:i/>
          <w:spacing w:val="-1"/>
          <w:sz w:val="22"/>
        </w:rPr>
        <w:t> </w:t>
      </w:r>
      <w:r>
        <w:rPr>
          <w:i/>
          <w:sz w:val="22"/>
        </w:rPr>
        <w:t>not</w:t>
      </w:r>
      <w:r>
        <w:rPr>
          <w:i/>
          <w:spacing w:val="-2"/>
          <w:sz w:val="22"/>
        </w:rPr>
        <w:t> </w:t>
      </w:r>
      <w:r>
        <w:rPr>
          <w:i/>
          <w:sz w:val="22"/>
        </w:rPr>
        <w:t>on</w:t>
      </w:r>
      <w:r>
        <w:rPr>
          <w:i/>
          <w:spacing w:val="-4"/>
          <w:sz w:val="22"/>
        </w:rPr>
        <w:t> </w:t>
      </w:r>
      <w:r>
        <w:rPr>
          <w:i/>
          <w:sz w:val="22"/>
        </w:rPr>
        <w:t>group</w:t>
      </w:r>
      <w:r>
        <w:rPr>
          <w:i/>
          <w:spacing w:val="-1"/>
          <w:sz w:val="22"/>
        </w:rPr>
        <w:t> </w:t>
      </w:r>
      <w:r>
        <w:rPr>
          <w:i/>
          <w:sz w:val="22"/>
        </w:rPr>
        <w:t>of </w:t>
      </w:r>
      <w:r>
        <w:rPr>
          <w:i/>
          <w:spacing w:val="-2"/>
          <w:sz w:val="22"/>
        </w:rPr>
        <w:t>individuals).</w:t>
      </w:r>
    </w:p>
    <w:p>
      <w:pPr>
        <w:pStyle w:val="BodyText"/>
        <w:rPr>
          <w:i/>
        </w:rPr>
      </w:pPr>
    </w:p>
    <w:p>
      <w:pPr>
        <w:pStyle w:val="ListParagraph"/>
        <w:numPr>
          <w:ilvl w:val="0"/>
          <w:numId w:val="72"/>
        </w:numPr>
        <w:tabs>
          <w:tab w:pos="718" w:val="left" w:leader="none"/>
        </w:tabs>
        <w:spacing w:line="249" w:lineRule="auto" w:before="0" w:after="0"/>
        <w:ind w:left="359" w:right="308" w:firstLine="0"/>
        <w:jc w:val="left"/>
        <w:rPr>
          <w:b/>
          <w:sz w:val="22"/>
        </w:rPr>
      </w:pPr>
      <w:r>
        <w:rPr>
          <w:b/>
          <w:sz w:val="22"/>
        </w:rPr>
        <w:t>Once</w:t>
      </w:r>
      <w:r>
        <w:rPr>
          <w:b/>
          <w:spacing w:val="40"/>
          <w:sz w:val="22"/>
        </w:rPr>
        <w:t> </w:t>
      </w:r>
      <w:r>
        <w:rPr>
          <w:b/>
          <w:sz w:val="22"/>
        </w:rPr>
        <w:t>requested,</w:t>
      </w:r>
      <w:r>
        <w:rPr>
          <w:b/>
          <w:spacing w:val="40"/>
          <w:sz w:val="22"/>
        </w:rPr>
        <w:t> </w:t>
      </w:r>
      <w:r>
        <w:rPr>
          <w:b/>
          <w:sz w:val="22"/>
        </w:rPr>
        <w:t>are</w:t>
      </w:r>
      <w:r>
        <w:rPr>
          <w:b/>
          <w:spacing w:val="40"/>
          <w:sz w:val="22"/>
        </w:rPr>
        <w:t> </w:t>
      </w:r>
      <w:r>
        <w:rPr>
          <w:b/>
          <w:sz w:val="22"/>
        </w:rPr>
        <w:t>data</w:t>
      </w:r>
      <w:r>
        <w:rPr>
          <w:b/>
          <w:spacing w:val="40"/>
          <w:sz w:val="22"/>
        </w:rPr>
        <w:t> </w:t>
      </w:r>
      <w:r>
        <w:rPr>
          <w:b/>
          <w:sz w:val="22"/>
        </w:rPr>
        <w:t>on</w:t>
      </w:r>
      <w:r>
        <w:rPr>
          <w:b/>
          <w:spacing w:val="40"/>
          <w:sz w:val="22"/>
        </w:rPr>
        <w:t> </w:t>
      </w:r>
      <w:r>
        <w:rPr>
          <w:b/>
          <w:sz w:val="22"/>
          <w:u w:val="single"/>
        </w:rPr>
        <w:t>original</w:t>
      </w:r>
      <w:r>
        <w:rPr>
          <w:b/>
          <w:spacing w:val="40"/>
          <w:sz w:val="22"/>
          <w:u w:val="single"/>
        </w:rPr>
        <w:t> </w:t>
      </w:r>
      <w:r>
        <w:rPr>
          <w:b/>
          <w:sz w:val="22"/>
          <w:u w:val="single"/>
        </w:rPr>
        <w:t>amount</w:t>
      </w:r>
      <w:r>
        <w:rPr>
          <w:b/>
          <w:spacing w:val="40"/>
          <w:sz w:val="22"/>
          <w:u w:val="single"/>
        </w:rPr>
        <w:t> </w:t>
      </w:r>
      <w:r>
        <w:rPr>
          <w:b/>
          <w:sz w:val="22"/>
          <w:u w:val="single"/>
        </w:rPr>
        <w:t>of</w:t>
      </w:r>
      <w:r>
        <w:rPr>
          <w:b/>
          <w:spacing w:val="40"/>
          <w:sz w:val="22"/>
          <w:u w:val="single"/>
        </w:rPr>
        <w:t> </w:t>
      </w:r>
      <w:r>
        <w:rPr>
          <w:b/>
          <w:sz w:val="22"/>
          <w:u w:val="single"/>
        </w:rPr>
        <w:t>loan</w:t>
      </w:r>
      <w:r>
        <w:rPr>
          <w:b/>
          <w:spacing w:val="40"/>
          <w:sz w:val="22"/>
        </w:rPr>
        <w:t> </w:t>
      </w:r>
      <w:r>
        <w:rPr>
          <w:b/>
          <w:sz w:val="22"/>
        </w:rPr>
        <w:t>for</w:t>
      </w:r>
      <w:r>
        <w:rPr>
          <w:b/>
          <w:spacing w:val="40"/>
          <w:sz w:val="22"/>
        </w:rPr>
        <w:t> </w:t>
      </w:r>
      <w:r>
        <w:rPr>
          <w:b/>
          <w:sz w:val="22"/>
        </w:rPr>
        <w:t>individuals</w:t>
      </w:r>
      <w:r>
        <w:rPr>
          <w:b/>
          <w:spacing w:val="40"/>
          <w:sz w:val="22"/>
        </w:rPr>
        <w:t> </w:t>
      </w:r>
      <w:r>
        <w:rPr>
          <w:b/>
          <w:sz w:val="22"/>
        </w:rPr>
        <w:t>shared</w:t>
      </w:r>
      <w:r>
        <w:rPr>
          <w:b/>
          <w:spacing w:val="40"/>
          <w:sz w:val="22"/>
        </w:rPr>
        <w:t> </w:t>
      </w:r>
      <w:r>
        <w:rPr>
          <w:b/>
          <w:sz w:val="22"/>
        </w:rPr>
        <w:t>with</w:t>
      </w:r>
      <w:r>
        <w:rPr>
          <w:b/>
          <w:spacing w:val="40"/>
          <w:sz w:val="22"/>
        </w:rPr>
        <w:t> </w:t>
      </w:r>
      <w:r>
        <w:rPr>
          <w:b/>
          <w:sz w:val="22"/>
        </w:rPr>
        <w:t>financial </w:t>
      </w:r>
      <w:r>
        <w:rPr>
          <w:b/>
          <w:spacing w:val="-2"/>
          <w:sz w:val="22"/>
        </w:rPr>
        <w:t>institutions?</w:t>
      </w:r>
    </w:p>
    <w:p>
      <w:pPr>
        <w:pStyle w:val="BodyText"/>
        <w:spacing w:line="252" w:lineRule="exact"/>
        <w:ind w:left="359"/>
      </w:pPr>
      <w:r>
        <w:rPr/>
        <w:t>11a. </w:t>
      </w:r>
      <w:r>
        <w:rPr>
          <w:spacing w:val="-2"/>
        </w:rPr>
        <w:t>Always</w:t>
      </w:r>
    </w:p>
    <w:p>
      <w:pPr>
        <w:pStyle w:val="BodyText"/>
        <w:spacing w:line="249" w:lineRule="auto" w:before="10"/>
        <w:ind w:left="359" w:right="7240"/>
      </w:pPr>
      <w:r>
        <w:rPr/>
        <w:t>11b.</w:t>
      </w:r>
      <w:r>
        <w:rPr>
          <w:spacing w:val="-6"/>
        </w:rPr>
        <w:t> </w:t>
      </w:r>
      <w:r>
        <w:rPr/>
        <w:t>Only</w:t>
      </w:r>
      <w:r>
        <w:rPr>
          <w:spacing w:val="-9"/>
        </w:rPr>
        <w:t> </w:t>
      </w:r>
      <w:r>
        <w:rPr/>
        <w:t>after</w:t>
      </w:r>
      <w:r>
        <w:rPr>
          <w:spacing w:val="-8"/>
        </w:rPr>
        <w:t> </w:t>
      </w:r>
      <w:r>
        <w:rPr/>
        <w:t>a</w:t>
      </w:r>
      <w:r>
        <w:rPr>
          <w:spacing w:val="-6"/>
        </w:rPr>
        <w:t> </w:t>
      </w:r>
      <w:r>
        <w:rPr/>
        <w:t>default 11c. Never</w:t>
      </w:r>
    </w:p>
    <w:p>
      <w:pPr>
        <w:pStyle w:val="ListParagraph"/>
        <w:numPr>
          <w:ilvl w:val="0"/>
          <w:numId w:val="72"/>
        </w:numPr>
        <w:tabs>
          <w:tab w:pos="718" w:val="left" w:leader="none"/>
        </w:tabs>
        <w:spacing w:line="240" w:lineRule="auto" w:before="243" w:after="0"/>
        <w:ind w:left="359" w:right="337" w:firstLine="0"/>
        <w:jc w:val="left"/>
        <w:rPr>
          <w:b/>
          <w:sz w:val="22"/>
        </w:rPr>
      </w:pPr>
      <w:r>
        <w:rPr>
          <w:b/>
          <w:sz w:val="22"/>
        </w:rPr>
        <w:t>Once requested, are data on </w:t>
      </w:r>
      <w:r>
        <w:rPr>
          <w:b/>
          <w:sz w:val="22"/>
          <w:u w:val="single"/>
        </w:rPr>
        <w:t>outstanding amount of loan</w:t>
      </w:r>
      <w:r>
        <w:rPr>
          <w:b/>
          <w:sz w:val="22"/>
        </w:rPr>
        <w:t> for individuals shared with financial</w:t>
      </w:r>
      <w:r>
        <w:rPr>
          <w:b/>
          <w:spacing w:val="40"/>
          <w:sz w:val="22"/>
        </w:rPr>
        <w:t> </w:t>
      </w:r>
      <w:r>
        <w:rPr>
          <w:b/>
          <w:spacing w:val="-2"/>
          <w:sz w:val="22"/>
        </w:rPr>
        <w:t>institutions?</w:t>
      </w:r>
    </w:p>
    <w:p>
      <w:pPr>
        <w:pStyle w:val="BodyText"/>
        <w:spacing w:before="1"/>
        <w:ind w:left="359"/>
      </w:pPr>
      <w:r>
        <w:rPr/>
        <w:t>12a. </w:t>
      </w:r>
      <w:r>
        <w:rPr>
          <w:spacing w:val="-2"/>
        </w:rPr>
        <w:t>Always</w:t>
      </w:r>
    </w:p>
    <w:p>
      <w:pPr>
        <w:pStyle w:val="BodyText"/>
        <w:ind w:left="359" w:right="7240"/>
      </w:pPr>
      <w:r>
        <w:rPr/>
        <w:t>12b.</w:t>
      </w:r>
      <w:r>
        <w:rPr>
          <w:spacing w:val="-6"/>
        </w:rPr>
        <w:t> </w:t>
      </w:r>
      <w:r>
        <w:rPr/>
        <w:t>Only</w:t>
      </w:r>
      <w:r>
        <w:rPr>
          <w:spacing w:val="-9"/>
        </w:rPr>
        <w:t> </w:t>
      </w:r>
      <w:r>
        <w:rPr/>
        <w:t>after</w:t>
      </w:r>
      <w:r>
        <w:rPr>
          <w:spacing w:val="-8"/>
        </w:rPr>
        <w:t> </w:t>
      </w:r>
      <w:r>
        <w:rPr/>
        <w:t>a</w:t>
      </w:r>
      <w:r>
        <w:rPr>
          <w:spacing w:val="-6"/>
        </w:rPr>
        <w:t> </w:t>
      </w:r>
      <w:r>
        <w:rPr/>
        <w:t>default 12c. Never</w:t>
      </w:r>
    </w:p>
    <w:p>
      <w:pPr>
        <w:spacing w:before="251"/>
        <w:ind w:left="360" w:right="0" w:firstLine="0"/>
        <w:jc w:val="left"/>
        <w:rPr>
          <w:b/>
          <w:sz w:val="22"/>
        </w:rPr>
      </w:pPr>
      <w:r>
        <w:rPr>
          <w:b/>
          <w:sz w:val="22"/>
        </w:rPr>
        <w:t>Which</w:t>
      </w:r>
      <w:r>
        <w:rPr>
          <w:b/>
          <w:spacing w:val="-6"/>
          <w:sz w:val="22"/>
        </w:rPr>
        <w:t> </w:t>
      </w:r>
      <w:r>
        <w:rPr>
          <w:b/>
          <w:sz w:val="22"/>
        </w:rPr>
        <w:t>of</w:t>
      </w:r>
      <w:r>
        <w:rPr>
          <w:b/>
          <w:spacing w:val="-2"/>
          <w:sz w:val="22"/>
        </w:rPr>
        <w:t> </w:t>
      </w:r>
      <w:r>
        <w:rPr>
          <w:b/>
          <w:sz w:val="22"/>
        </w:rPr>
        <w:t>the following</w:t>
      </w:r>
      <w:r>
        <w:rPr>
          <w:b/>
          <w:spacing w:val="-2"/>
          <w:sz w:val="22"/>
        </w:rPr>
        <w:t> </w:t>
      </w:r>
      <w:r>
        <w:rPr>
          <w:b/>
          <w:sz w:val="22"/>
        </w:rPr>
        <w:t>data</w:t>
      </w:r>
      <w:r>
        <w:rPr>
          <w:b/>
          <w:spacing w:val="-1"/>
          <w:sz w:val="22"/>
        </w:rPr>
        <w:t> </w:t>
      </w:r>
      <w:r>
        <w:rPr>
          <w:b/>
          <w:sz w:val="22"/>
        </w:rPr>
        <w:t>on</w:t>
      </w:r>
      <w:r>
        <w:rPr>
          <w:b/>
          <w:spacing w:val="-4"/>
          <w:sz w:val="22"/>
        </w:rPr>
        <w:t> </w:t>
      </w:r>
      <w:r>
        <w:rPr>
          <w:b/>
          <w:sz w:val="22"/>
        </w:rPr>
        <w:t>loan</w:t>
      </w:r>
      <w:r>
        <w:rPr>
          <w:b/>
          <w:spacing w:val="-1"/>
          <w:sz w:val="22"/>
        </w:rPr>
        <w:t> </w:t>
      </w:r>
      <w:r>
        <w:rPr>
          <w:b/>
          <w:sz w:val="22"/>
        </w:rPr>
        <w:t>payments</w:t>
      </w:r>
      <w:r>
        <w:rPr>
          <w:b/>
          <w:spacing w:val="-2"/>
          <w:sz w:val="22"/>
        </w:rPr>
        <w:t> </w:t>
      </w:r>
      <w:r>
        <w:rPr>
          <w:b/>
          <w:sz w:val="22"/>
        </w:rPr>
        <w:t>of</w:t>
      </w:r>
      <w:r>
        <w:rPr>
          <w:b/>
          <w:spacing w:val="-2"/>
          <w:sz w:val="22"/>
        </w:rPr>
        <w:t> </w:t>
      </w:r>
      <w:r>
        <w:rPr>
          <w:b/>
          <w:sz w:val="22"/>
        </w:rPr>
        <w:t>individuals</w:t>
      </w:r>
      <w:r>
        <w:rPr>
          <w:b/>
          <w:spacing w:val="-3"/>
          <w:sz w:val="22"/>
        </w:rPr>
        <w:t> </w:t>
      </w:r>
      <w:r>
        <w:rPr>
          <w:b/>
          <w:sz w:val="22"/>
        </w:rPr>
        <w:t>are shared</w:t>
      </w:r>
      <w:r>
        <w:rPr>
          <w:b/>
          <w:spacing w:val="-3"/>
          <w:sz w:val="22"/>
        </w:rPr>
        <w:t> </w:t>
      </w:r>
      <w:r>
        <w:rPr>
          <w:b/>
          <w:sz w:val="22"/>
        </w:rPr>
        <w:t>with</w:t>
      </w:r>
      <w:r>
        <w:rPr>
          <w:b/>
          <w:spacing w:val="-6"/>
          <w:sz w:val="22"/>
        </w:rPr>
        <w:t> </w:t>
      </w:r>
      <w:r>
        <w:rPr>
          <w:b/>
          <w:sz w:val="22"/>
        </w:rPr>
        <w:t>Financial</w:t>
      </w:r>
      <w:r>
        <w:rPr>
          <w:b/>
          <w:spacing w:val="-1"/>
          <w:sz w:val="22"/>
        </w:rPr>
        <w:t> </w:t>
      </w:r>
      <w:r>
        <w:rPr>
          <w:b/>
          <w:spacing w:val="-2"/>
          <w:sz w:val="22"/>
        </w:rPr>
        <w:t>Institutions?</w:t>
      </w:r>
    </w:p>
    <w:p>
      <w:pPr>
        <w:pStyle w:val="BodyText"/>
        <w:spacing w:line="253" w:lineRule="exact" w:before="1"/>
        <w:ind w:left="360"/>
      </w:pPr>
      <w:r>
        <w:rPr/>
        <w:t>(questions</w:t>
      </w:r>
      <w:r>
        <w:rPr>
          <w:spacing w:val="-6"/>
        </w:rPr>
        <w:t> </w:t>
      </w:r>
      <w:r>
        <w:rPr/>
        <w:t>13</w:t>
      </w:r>
      <w:r>
        <w:rPr>
          <w:spacing w:val="-3"/>
        </w:rPr>
        <w:t> </w:t>
      </w:r>
      <w:r>
        <w:rPr/>
        <w:t>through</w:t>
      </w:r>
      <w:r>
        <w:rPr>
          <w:spacing w:val="-6"/>
        </w:rPr>
        <w:t> </w:t>
      </w:r>
      <w:r>
        <w:rPr>
          <w:spacing w:val="-5"/>
        </w:rPr>
        <w:t>17)</w:t>
      </w:r>
    </w:p>
    <w:p>
      <w:pPr>
        <w:pStyle w:val="ListParagraph"/>
        <w:numPr>
          <w:ilvl w:val="0"/>
          <w:numId w:val="72"/>
        </w:numPr>
        <w:tabs>
          <w:tab w:pos="719" w:val="left" w:leader="none"/>
        </w:tabs>
        <w:spacing w:line="253" w:lineRule="exact" w:before="0" w:after="0"/>
        <w:ind w:left="719" w:right="0" w:hanging="359"/>
        <w:jc w:val="left"/>
        <w:rPr>
          <w:sz w:val="22"/>
        </w:rPr>
      </w:pPr>
      <w:r>
        <w:rPr>
          <w:b/>
          <w:sz w:val="22"/>
        </w:rPr>
        <w:t>On-time</w:t>
      </w:r>
      <w:r>
        <w:rPr>
          <w:b/>
          <w:spacing w:val="-9"/>
          <w:sz w:val="22"/>
        </w:rPr>
        <w:t> </w:t>
      </w:r>
      <w:r>
        <w:rPr>
          <w:b/>
          <w:sz w:val="22"/>
        </w:rPr>
        <w:t>payments</w:t>
      </w:r>
      <w:r>
        <w:rPr>
          <w:b/>
          <w:spacing w:val="-7"/>
          <w:sz w:val="22"/>
        </w:rPr>
        <w:t> </w:t>
      </w:r>
      <w:r>
        <w:rPr>
          <w:spacing w:val="-4"/>
          <w:sz w:val="22"/>
        </w:rPr>
        <w:t>(Y/N)</w:t>
      </w:r>
    </w:p>
    <w:p>
      <w:pPr>
        <w:pStyle w:val="BodyText"/>
        <w:spacing w:before="1"/>
      </w:pPr>
    </w:p>
    <w:p>
      <w:pPr>
        <w:pStyle w:val="ListParagraph"/>
        <w:numPr>
          <w:ilvl w:val="0"/>
          <w:numId w:val="72"/>
        </w:numPr>
        <w:tabs>
          <w:tab w:pos="719" w:val="left" w:leader="none"/>
        </w:tabs>
        <w:spacing w:line="240" w:lineRule="auto" w:before="0" w:after="0"/>
        <w:ind w:left="719" w:right="0" w:hanging="359"/>
        <w:jc w:val="left"/>
        <w:rPr>
          <w:i/>
          <w:sz w:val="22"/>
        </w:rPr>
      </w:pPr>
      <w:r>
        <w:rPr>
          <w:b/>
          <w:sz w:val="22"/>
        </w:rPr>
        <w:t>Historical</w:t>
      </w:r>
      <w:r>
        <w:rPr>
          <w:b/>
          <w:spacing w:val="-4"/>
          <w:sz w:val="22"/>
        </w:rPr>
        <w:t> </w:t>
      </w:r>
      <w:r>
        <w:rPr>
          <w:b/>
          <w:sz w:val="22"/>
        </w:rPr>
        <w:t>patterns</w:t>
      </w:r>
      <w:r>
        <w:rPr>
          <w:b/>
          <w:spacing w:val="-5"/>
          <w:sz w:val="22"/>
        </w:rPr>
        <w:t> </w:t>
      </w:r>
      <w:r>
        <w:rPr>
          <w:b/>
          <w:sz w:val="22"/>
        </w:rPr>
        <w:t>of</w:t>
      </w:r>
      <w:r>
        <w:rPr>
          <w:b/>
          <w:spacing w:val="-4"/>
          <w:sz w:val="22"/>
        </w:rPr>
        <w:t> </w:t>
      </w:r>
      <w:r>
        <w:rPr>
          <w:b/>
          <w:sz w:val="22"/>
        </w:rPr>
        <w:t>repayments</w:t>
      </w:r>
      <w:r>
        <w:rPr>
          <w:b/>
          <w:spacing w:val="-7"/>
          <w:sz w:val="22"/>
        </w:rPr>
        <w:t> </w:t>
      </w:r>
      <w:r>
        <w:rPr>
          <w:sz w:val="22"/>
        </w:rPr>
        <w:t>(Y/N)</w:t>
      </w:r>
      <w:r>
        <w:rPr>
          <w:spacing w:val="-7"/>
          <w:sz w:val="22"/>
        </w:rPr>
        <w:t> </w:t>
      </w:r>
      <w:r>
        <w:rPr>
          <w:i/>
          <w:sz w:val="22"/>
        </w:rPr>
        <w:t>(not</w:t>
      </w:r>
      <w:r>
        <w:rPr>
          <w:i/>
          <w:spacing w:val="-3"/>
          <w:sz w:val="22"/>
        </w:rPr>
        <w:t> </w:t>
      </w:r>
      <w:r>
        <w:rPr>
          <w:i/>
          <w:spacing w:val="-2"/>
          <w:sz w:val="22"/>
        </w:rPr>
        <w:t>scored)</w:t>
      </w:r>
    </w:p>
    <w:p>
      <w:pPr>
        <w:pStyle w:val="BodyText"/>
        <w:rPr>
          <w:i/>
        </w:rPr>
      </w:pPr>
    </w:p>
    <w:p>
      <w:pPr>
        <w:pStyle w:val="ListParagraph"/>
        <w:numPr>
          <w:ilvl w:val="0"/>
          <w:numId w:val="72"/>
        </w:numPr>
        <w:tabs>
          <w:tab w:pos="718" w:val="left" w:leader="none"/>
        </w:tabs>
        <w:spacing w:line="253" w:lineRule="exact" w:before="0" w:after="0"/>
        <w:ind w:left="718" w:right="0" w:hanging="359"/>
        <w:jc w:val="left"/>
        <w:rPr>
          <w:i/>
          <w:sz w:val="22"/>
        </w:rPr>
      </w:pPr>
      <w:r>
        <w:rPr>
          <w:b/>
          <w:sz w:val="22"/>
        </w:rPr>
        <w:t>Defaults</w:t>
      </w:r>
      <w:r>
        <w:rPr>
          <w:b/>
          <w:spacing w:val="4"/>
          <w:sz w:val="22"/>
        </w:rPr>
        <w:t> </w:t>
      </w:r>
      <w:r>
        <w:rPr>
          <w:b/>
          <w:sz w:val="22"/>
        </w:rPr>
        <w:t>or</w:t>
      </w:r>
      <w:r>
        <w:rPr>
          <w:b/>
          <w:spacing w:val="6"/>
          <w:sz w:val="22"/>
        </w:rPr>
        <w:t> </w:t>
      </w:r>
      <w:r>
        <w:rPr>
          <w:b/>
          <w:sz w:val="22"/>
        </w:rPr>
        <w:t>restructured</w:t>
      </w:r>
      <w:r>
        <w:rPr>
          <w:b/>
          <w:spacing w:val="4"/>
          <w:sz w:val="22"/>
        </w:rPr>
        <w:t> </w:t>
      </w:r>
      <w:r>
        <w:rPr>
          <w:b/>
          <w:sz w:val="22"/>
        </w:rPr>
        <w:t>debts</w:t>
      </w:r>
      <w:r>
        <w:rPr>
          <w:b/>
          <w:spacing w:val="6"/>
          <w:sz w:val="22"/>
        </w:rPr>
        <w:t> </w:t>
      </w:r>
      <w:r>
        <w:rPr>
          <w:i/>
          <w:sz w:val="22"/>
        </w:rPr>
        <w:t>(for</w:t>
      </w:r>
      <w:r>
        <w:rPr>
          <w:i/>
          <w:spacing w:val="6"/>
          <w:sz w:val="22"/>
        </w:rPr>
        <w:t> </w:t>
      </w:r>
      <w:r>
        <w:rPr>
          <w:i/>
          <w:sz w:val="22"/>
        </w:rPr>
        <w:t>example,</w:t>
      </w:r>
      <w:r>
        <w:rPr>
          <w:i/>
          <w:spacing w:val="6"/>
          <w:sz w:val="22"/>
        </w:rPr>
        <w:t> </w:t>
      </w:r>
      <w:r>
        <w:rPr>
          <w:i/>
          <w:sz w:val="22"/>
        </w:rPr>
        <w:t>number</w:t>
      </w:r>
      <w:r>
        <w:rPr>
          <w:i/>
          <w:spacing w:val="6"/>
          <w:sz w:val="22"/>
        </w:rPr>
        <w:t> </w:t>
      </w:r>
      <w:r>
        <w:rPr>
          <w:i/>
          <w:sz w:val="22"/>
        </w:rPr>
        <w:t>and</w:t>
      </w:r>
      <w:r>
        <w:rPr>
          <w:i/>
          <w:spacing w:val="6"/>
          <w:sz w:val="22"/>
        </w:rPr>
        <w:t> </w:t>
      </w:r>
      <w:r>
        <w:rPr>
          <w:i/>
          <w:sz w:val="22"/>
        </w:rPr>
        <w:t>amount</w:t>
      </w:r>
      <w:r>
        <w:rPr>
          <w:i/>
          <w:spacing w:val="6"/>
          <w:sz w:val="22"/>
        </w:rPr>
        <w:t> </w:t>
      </w:r>
      <w:r>
        <w:rPr>
          <w:i/>
          <w:sz w:val="22"/>
        </w:rPr>
        <w:t>of</w:t>
      </w:r>
      <w:r>
        <w:rPr>
          <w:i/>
          <w:spacing w:val="6"/>
          <w:sz w:val="22"/>
        </w:rPr>
        <w:t> </w:t>
      </w:r>
      <w:r>
        <w:rPr>
          <w:i/>
          <w:sz w:val="22"/>
        </w:rPr>
        <w:t>defaults</w:t>
      </w:r>
      <w:r>
        <w:rPr>
          <w:i/>
          <w:spacing w:val="7"/>
          <w:sz w:val="22"/>
        </w:rPr>
        <w:t> </w:t>
      </w:r>
      <w:r>
        <w:rPr>
          <w:i/>
          <w:sz w:val="22"/>
        </w:rPr>
        <w:t>or</w:t>
      </w:r>
      <w:r>
        <w:rPr>
          <w:i/>
          <w:spacing w:val="6"/>
          <w:sz w:val="22"/>
        </w:rPr>
        <w:t> </w:t>
      </w:r>
      <w:r>
        <w:rPr>
          <w:i/>
          <w:sz w:val="22"/>
        </w:rPr>
        <w:t>restructured</w:t>
      </w:r>
      <w:r>
        <w:rPr>
          <w:i/>
          <w:spacing w:val="6"/>
          <w:sz w:val="22"/>
        </w:rPr>
        <w:t> </w:t>
      </w:r>
      <w:r>
        <w:rPr>
          <w:i/>
          <w:spacing w:val="-2"/>
          <w:sz w:val="22"/>
        </w:rPr>
        <w:t>debts)</w:t>
      </w:r>
    </w:p>
    <w:p>
      <w:pPr>
        <w:pStyle w:val="BodyText"/>
        <w:spacing w:line="253" w:lineRule="exact"/>
        <w:ind w:left="720"/>
      </w:pPr>
      <w:r>
        <w:rPr>
          <w:spacing w:val="-2"/>
        </w:rPr>
        <w:t>(Y/N)</w:t>
      </w:r>
    </w:p>
    <w:p>
      <w:pPr>
        <w:pStyle w:val="BodyText"/>
      </w:pPr>
    </w:p>
    <w:p>
      <w:pPr>
        <w:pStyle w:val="ListParagraph"/>
        <w:numPr>
          <w:ilvl w:val="0"/>
          <w:numId w:val="72"/>
        </w:numPr>
        <w:tabs>
          <w:tab w:pos="719" w:val="left" w:leader="none"/>
        </w:tabs>
        <w:spacing w:line="240" w:lineRule="auto" w:before="0" w:after="0"/>
        <w:ind w:left="719" w:right="0" w:hanging="359"/>
        <w:jc w:val="left"/>
        <w:rPr>
          <w:sz w:val="22"/>
        </w:rPr>
      </w:pPr>
      <w:r>
        <w:rPr>
          <w:b/>
          <w:sz w:val="22"/>
        </w:rPr>
        <w:t>Arrears</w:t>
      </w:r>
      <w:r>
        <w:rPr>
          <w:b/>
          <w:spacing w:val="-6"/>
          <w:sz w:val="22"/>
        </w:rPr>
        <w:t> </w:t>
      </w:r>
      <w:r>
        <w:rPr>
          <w:b/>
          <w:sz w:val="22"/>
        </w:rPr>
        <w:t>or</w:t>
      </w:r>
      <w:r>
        <w:rPr>
          <w:b/>
          <w:spacing w:val="-5"/>
          <w:sz w:val="22"/>
        </w:rPr>
        <w:t> </w:t>
      </w:r>
      <w:r>
        <w:rPr>
          <w:b/>
          <w:sz w:val="22"/>
        </w:rPr>
        <w:t>late</w:t>
      </w:r>
      <w:r>
        <w:rPr>
          <w:b/>
          <w:spacing w:val="-4"/>
          <w:sz w:val="22"/>
        </w:rPr>
        <w:t> </w:t>
      </w:r>
      <w:r>
        <w:rPr>
          <w:b/>
          <w:sz w:val="22"/>
        </w:rPr>
        <w:t>payments</w:t>
      </w:r>
      <w:r>
        <w:rPr>
          <w:b/>
          <w:spacing w:val="-5"/>
          <w:sz w:val="22"/>
        </w:rPr>
        <w:t> </w:t>
      </w:r>
      <w:r>
        <w:rPr>
          <w:i/>
          <w:sz w:val="22"/>
        </w:rPr>
        <w:t>(for</w:t>
      </w:r>
      <w:r>
        <w:rPr>
          <w:i/>
          <w:spacing w:val="-5"/>
          <w:sz w:val="22"/>
        </w:rPr>
        <w:t> </w:t>
      </w:r>
      <w:r>
        <w:rPr>
          <w:i/>
          <w:sz w:val="22"/>
        </w:rPr>
        <w:t>example,</w:t>
      </w:r>
      <w:r>
        <w:rPr>
          <w:i/>
          <w:spacing w:val="-4"/>
          <w:sz w:val="22"/>
        </w:rPr>
        <w:t> </w:t>
      </w:r>
      <w:r>
        <w:rPr>
          <w:i/>
          <w:sz w:val="22"/>
        </w:rPr>
        <w:t>number</w:t>
      </w:r>
      <w:r>
        <w:rPr>
          <w:i/>
          <w:spacing w:val="-3"/>
          <w:sz w:val="22"/>
        </w:rPr>
        <w:t> </w:t>
      </w:r>
      <w:r>
        <w:rPr>
          <w:i/>
          <w:sz w:val="22"/>
        </w:rPr>
        <w:t>and</w:t>
      </w:r>
      <w:r>
        <w:rPr>
          <w:i/>
          <w:spacing w:val="-4"/>
          <w:sz w:val="22"/>
        </w:rPr>
        <w:t> </w:t>
      </w:r>
      <w:r>
        <w:rPr>
          <w:i/>
          <w:sz w:val="22"/>
        </w:rPr>
        <w:t>amount</w:t>
      </w:r>
      <w:r>
        <w:rPr>
          <w:i/>
          <w:spacing w:val="-2"/>
          <w:sz w:val="22"/>
        </w:rPr>
        <w:t> </w:t>
      </w:r>
      <w:r>
        <w:rPr>
          <w:i/>
          <w:sz w:val="22"/>
        </w:rPr>
        <w:t>of</w:t>
      </w:r>
      <w:r>
        <w:rPr>
          <w:i/>
          <w:spacing w:val="-3"/>
          <w:sz w:val="22"/>
        </w:rPr>
        <w:t> </w:t>
      </w:r>
      <w:r>
        <w:rPr>
          <w:i/>
          <w:sz w:val="22"/>
        </w:rPr>
        <w:t>arrears</w:t>
      </w:r>
      <w:r>
        <w:rPr>
          <w:i/>
          <w:spacing w:val="-3"/>
          <w:sz w:val="22"/>
        </w:rPr>
        <w:t> </w:t>
      </w:r>
      <w:r>
        <w:rPr>
          <w:i/>
          <w:sz w:val="22"/>
        </w:rPr>
        <w:t>or</w:t>
      </w:r>
      <w:r>
        <w:rPr>
          <w:i/>
          <w:spacing w:val="-6"/>
          <w:sz w:val="22"/>
        </w:rPr>
        <w:t> </w:t>
      </w:r>
      <w:r>
        <w:rPr>
          <w:i/>
          <w:sz w:val="22"/>
        </w:rPr>
        <w:t>late</w:t>
      </w:r>
      <w:r>
        <w:rPr>
          <w:i/>
          <w:spacing w:val="-3"/>
          <w:sz w:val="22"/>
        </w:rPr>
        <w:t> </w:t>
      </w:r>
      <w:r>
        <w:rPr>
          <w:i/>
          <w:sz w:val="22"/>
        </w:rPr>
        <w:t>payments)</w:t>
      </w:r>
      <w:r>
        <w:rPr>
          <w:i/>
          <w:spacing w:val="-2"/>
          <w:sz w:val="22"/>
        </w:rPr>
        <w:t> </w:t>
      </w:r>
      <w:r>
        <w:rPr>
          <w:spacing w:val="-2"/>
          <w:sz w:val="22"/>
        </w:rPr>
        <w:t>(Y/N)</w:t>
      </w:r>
    </w:p>
    <w:p>
      <w:pPr>
        <w:pStyle w:val="BodyText"/>
        <w:spacing w:before="1"/>
      </w:pPr>
    </w:p>
    <w:p>
      <w:pPr>
        <w:pStyle w:val="ListParagraph"/>
        <w:numPr>
          <w:ilvl w:val="0"/>
          <w:numId w:val="72"/>
        </w:numPr>
        <w:tabs>
          <w:tab w:pos="719" w:val="left" w:leader="none"/>
        </w:tabs>
        <w:spacing w:line="240" w:lineRule="auto" w:before="0" w:after="0"/>
        <w:ind w:left="719" w:right="0" w:hanging="359"/>
        <w:jc w:val="left"/>
        <w:rPr>
          <w:i/>
          <w:sz w:val="22"/>
        </w:rPr>
      </w:pPr>
      <w:r>
        <w:rPr>
          <w:b/>
          <w:sz w:val="22"/>
        </w:rPr>
        <w:t>Number</w:t>
      </w:r>
      <w:r>
        <w:rPr>
          <w:b/>
          <w:spacing w:val="-3"/>
          <w:sz w:val="22"/>
        </w:rPr>
        <w:t> </w:t>
      </w:r>
      <w:r>
        <w:rPr>
          <w:b/>
          <w:sz w:val="22"/>
        </w:rPr>
        <w:t>of</w:t>
      </w:r>
      <w:r>
        <w:rPr>
          <w:b/>
          <w:spacing w:val="-2"/>
          <w:sz w:val="22"/>
        </w:rPr>
        <w:t> </w:t>
      </w:r>
      <w:r>
        <w:rPr>
          <w:b/>
          <w:sz w:val="22"/>
        </w:rPr>
        <w:t>days</w:t>
      </w:r>
      <w:r>
        <w:rPr>
          <w:b/>
          <w:spacing w:val="-2"/>
          <w:sz w:val="22"/>
        </w:rPr>
        <w:t> </w:t>
      </w:r>
      <w:r>
        <w:rPr>
          <w:b/>
          <w:sz w:val="22"/>
        </w:rPr>
        <w:t>a</w:t>
      </w:r>
      <w:r>
        <w:rPr>
          <w:b/>
          <w:spacing w:val="-3"/>
          <w:sz w:val="22"/>
        </w:rPr>
        <w:t> </w:t>
      </w:r>
      <w:r>
        <w:rPr>
          <w:b/>
          <w:sz w:val="22"/>
        </w:rPr>
        <w:t>loan</w:t>
      </w:r>
      <w:r>
        <w:rPr>
          <w:b/>
          <w:spacing w:val="-3"/>
          <w:sz w:val="22"/>
        </w:rPr>
        <w:t> </w:t>
      </w:r>
      <w:r>
        <w:rPr>
          <w:b/>
          <w:sz w:val="22"/>
        </w:rPr>
        <w:t>is</w:t>
      </w:r>
      <w:r>
        <w:rPr>
          <w:b/>
          <w:spacing w:val="-5"/>
          <w:sz w:val="22"/>
        </w:rPr>
        <w:t> </w:t>
      </w:r>
      <w:r>
        <w:rPr>
          <w:b/>
          <w:sz w:val="22"/>
        </w:rPr>
        <w:t>overdue</w:t>
      </w:r>
      <w:r>
        <w:rPr>
          <w:b/>
          <w:spacing w:val="-4"/>
          <w:sz w:val="22"/>
        </w:rPr>
        <w:t> </w:t>
      </w:r>
      <w:r>
        <w:rPr>
          <w:sz w:val="22"/>
        </w:rPr>
        <w:t>(Y/N)</w:t>
      </w:r>
      <w:r>
        <w:rPr>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72"/>
        </w:numPr>
        <w:tabs>
          <w:tab w:pos="720" w:val="left" w:leader="none"/>
        </w:tabs>
        <w:spacing w:line="240" w:lineRule="auto" w:before="0" w:after="0"/>
        <w:ind w:left="720" w:right="358" w:hanging="360"/>
        <w:jc w:val="left"/>
        <w:rPr>
          <w:i/>
          <w:sz w:val="22"/>
        </w:rPr>
      </w:pPr>
      <w:r>
        <w:rPr>
          <w:b/>
          <w:sz w:val="22"/>
        </w:rPr>
        <w:t>After how many days does your credit reporting agency define the late payments of individuals as </w:t>
      </w:r>
      <w:r>
        <w:rPr>
          <w:b/>
          <w:sz w:val="22"/>
          <w:u w:val="single"/>
        </w:rPr>
        <w:t>arrears</w:t>
      </w:r>
      <w:r>
        <w:rPr>
          <w:b/>
          <w:sz w:val="22"/>
        </w:rPr>
        <w:t>? </w:t>
      </w:r>
      <w:r>
        <w:rPr>
          <w:i/>
          <w:sz w:val="22"/>
        </w:rPr>
        <w:t>(not directly scored - DV)</w:t>
      </w:r>
    </w:p>
    <w:p>
      <w:pPr>
        <w:pStyle w:val="BodyText"/>
        <w:rPr>
          <w:i/>
        </w:rPr>
      </w:pPr>
    </w:p>
    <w:p>
      <w:pPr>
        <w:pStyle w:val="ListParagraph"/>
        <w:numPr>
          <w:ilvl w:val="0"/>
          <w:numId w:val="72"/>
        </w:numPr>
        <w:tabs>
          <w:tab w:pos="720" w:val="left" w:leader="none"/>
        </w:tabs>
        <w:spacing w:line="240" w:lineRule="auto" w:before="0" w:after="0"/>
        <w:ind w:left="720" w:right="357" w:hanging="360"/>
        <w:jc w:val="left"/>
        <w:rPr>
          <w:i/>
          <w:sz w:val="22"/>
        </w:rPr>
      </w:pPr>
      <w:r>
        <w:rPr>
          <w:b/>
          <w:sz w:val="22"/>
        </w:rPr>
        <w:t>After how many days does your credit reporting agency define the late payments of individuals as </w:t>
      </w:r>
      <w:r>
        <w:rPr>
          <w:b/>
          <w:sz w:val="22"/>
          <w:u w:val="single"/>
        </w:rPr>
        <w:t>defaults</w:t>
      </w:r>
      <w:r>
        <w:rPr>
          <w:b/>
          <w:sz w:val="22"/>
        </w:rPr>
        <w:t>? </w:t>
      </w:r>
      <w:r>
        <w:rPr>
          <w:i/>
          <w:sz w:val="22"/>
        </w:rPr>
        <w:t>(not directly scored - DV)</w:t>
      </w:r>
    </w:p>
    <w:p>
      <w:pPr>
        <w:pStyle w:val="ListParagraph"/>
        <w:spacing w:after="0" w:line="240" w:lineRule="auto"/>
        <w:jc w:val="left"/>
        <w:rPr>
          <w:i/>
          <w:sz w:val="22"/>
        </w:rPr>
        <w:sectPr>
          <w:pgSz w:w="12240" w:h="15840"/>
          <w:pgMar w:header="0" w:footer="522" w:top="1360" w:bottom="720" w:left="1080" w:right="1080"/>
        </w:sectPr>
      </w:pPr>
    </w:p>
    <w:p>
      <w:pPr>
        <w:pStyle w:val="ListParagraph"/>
        <w:numPr>
          <w:ilvl w:val="0"/>
          <w:numId w:val="72"/>
        </w:numPr>
        <w:tabs>
          <w:tab w:pos="806" w:val="left" w:leader="none"/>
        </w:tabs>
        <w:spacing w:line="240" w:lineRule="auto" w:before="70" w:after="0"/>
        <w:ind w:left="806" w:right="0" w:hanging="446"/>
        <w:jc w:val="left"/>
        <w:rPr>
          <w:i/>
          <w:sz w:val="22"/>
        </w:rPr>
      </w:pPr>
      <w:r>
        <w:rPr>
          <w:b/>
          <w:sz w:val="22"/>
        </w:rPr>
        <w:t>Are</w:t>
      </w:r>
      <w:r>
        <w:rPr>
          <w:b/>
          <w:spacing w:val="-4"/>
          <w:sz w:val="22"/>
        </w:rPr>
        <w:t> </w:t>
      </w:r>
      <w:r>
        <w:rPr>
          <w:b/>
          <w:sz w:val="22"/>
        </w:rPr>
        <w:t>data</w:t>
      </w:r>
      <w:r>
        <w:rPr>
          <w:b/>
          <w:spacing w:val="-7"/>
          <w:sz w:val="22"/>
        </w:rPr>
        <w:t> </w:t>
      </w:r>
      <w:r>
        <w:rPr>
          <w:b/>
          <w:sz w:val="22"/>
        </w:rPr>
        <w:t>on</w:t>
      </w:r>
      <w:r>
        <w:rPr>
          <w:b/>
          <w:spacing w:val="-5"/>
          <w:sz w:val="22"/>
        </w:rPr>
        <w:t> </w:t>
      </w:r>
      <w:r>
        <w:rPr>
          <w:b/>
          <w:sz w:val="22"/>
        </w:rPr>
        <w:t>loans</w:t>
      </w:r>
      <w:r>
        <w:rPr>
          <w:b/>
          <w:spacing w:val="-4"/>
          <w:sz w:val="22"/>
        </w:rPr>
        <w:t> </w:t>
      </w:r>
      <w:r>
        <w:rPr>
          <w:b/>
          <w:sz w:val="22"/>
        </w:rPr>
        <w:t>for</w:t>
      </w:r>
      <w:r>
        <w:rPr>
          <w:b/>
          <w:spacing w:val="-4"/>
          <w:sz w:val="22"/>
        </w:rPr>
        <w:t> </w:t>
      </w:r>
      <w:r>
        <w:rPr>
          <w:b/>
          <w:sz w:val="22"/>
        </w:rPr>
        <w:t>firms</w:t>
      </w:r>
      <w:r>
        <w:rPr>
          <w:b/>
          <w:spacing w:val="-4"/>
          <w:sz w:val="22"/>
        </w:rPr>
        <w:t> </w:t>
      </w:r>
      <w:r>
        <w:rPr>
          <w:b/>
          <w:sz w:val="22"/>
        </w:rPr>
        <w:t>being</w:t>
      </w:r>
      <w:r>
        <w:rPr>
          <w:b/>
          <w:spacing w:val="-4"/>
          <w:sz w:val="22"/>
        </w:rPr>
        <w:t> </w:t>
      </w:r>
      <w:r>
        <w:rPr>
          <w:b/>
          <w:sz w:val="22"/>
        </w:rPr>
        <w:t>collected</w:t>
      </w:r>
      <w:r>
        <w:rPr>
          <w:b/>
          <w:spacing w:val="-7"/>
          <w:sz w:val="22"/>
        </w:rPr>
        <w:t> </w:t>
      </w:r>
      <w:r>
        <w:rPr>
          <w:b/>
          <w:sz w:val="22"/>
        </w:rPr>
        <w:t>from</w:t>
      </w:r>
      <w:r>
        <w:rPr>
          <w:b/>
          <w:spacing w:val="-3"/>
          <w:sz w:val="22"/>
        </w:rPr>
        <w:t> </w:t>
      </w:r>
      <w:r>
        <w:rPr>
          <w:b/>
          <w:sz w:val="22"/>
        </w:rPr>
        <w:t>financial</w:t>
      </w:r>
      <w:r>
        <w:rPr>
          <w:b/>
          <w:spacing w:val="-3"/>
          <w:sz w:val="22"/>
        </w:rPr>
        <w:t> </w:t>
      </w:r>
      <w:r>
        <w:rPr>
          <w:b/>
          <w:sz w:val="22"/>
        </w:rPr>
        <w:t>institutions?</w:t>
      </w:r>
      <w:r>
        <w:rPr>
          <w:b/>
          <w:spacing w:val="-4"/>
          <w:sz w:val="22"/>
        </w:rPr>
        <w:t> </w:t>
      </w:r>
      <w:r>
        <w:rPr>
          <w:sz w:val="22"/>
        </w:rPr>
        <w:t>(Y/N)</w:t>
      </w:r>
      <w:r>
        <w:rPr>
          <w:spacing w:val="-3"/>
          <w:sz w:val="22"/>
        </w:rPr>
        <w:t> </w:t>
      </w:r>
      <w:r>
        <w:rPr>
          <w:i/>
          <w:sz w:val="22"/>
        </w:rPr>
        <w:t>(not</w:t>
      </w:r>
      <w:r>
        <w:rPr>
          <w:i/>
          <w:spacing w:val="-3"/>
          <w:sz w:val="22"/>
        </w:rPr>
        <w:t> </w:t>
      </w:r>
      <w:r>
        <w:rPr>
          <w:i/>
          <w:spacing w:val="-2"/>
          <w:sz w:val="22"/>
        </w:rPr>
        <w:t>scored)</w:t>
      </w:r>
    </w:p>
    <w:p>
      <w:pPr>
        <w:pStyle w:val="BodyText"/>
        <w:spacing w:before="1"/>
        <w:rPr>
          <w:i/>
        </w:rPr>
      </w:pPr>
    </w:p>
    <w:p>
      <w:pPr>
        <w:pStyle w:val="ListParagraph"/>
        <w:numPr>
          <w:ilvl w:val="0"/>
          <w:numId w:val="72"/>
        </w:numPr>
        <w:tabs>
          <w:tab w:pos="719" w:val="left" w:leader="none"/>
        </w:tabs>
        <w:spacing w:line="240" w:lineRule="auto" w:before="0" w:after="0"/>
        <w:ind w:left="719" w:right="0" w:hanging="359"/>
        <w:jc w:val="left"/>
        <w:rPr>
          <w:sz w:val="22"/>
        </w:rPr>
      </w:pPr>
      <w:r>
        <w:rPr>
          <w:b/>
          <w:sz w:val="22"/>
        </w:rPr>
        <w:t>Are</w:t>
      </w:r>
      <w:r>
        <w:rPr>
          <w:b/>
          <w:spacing w:val="-6"/>
          <w:sz w:val="22"/>
        </w:rPr>
        <w:t> </w:t>
      </w:r>
      <w:r>
        <w:rPr>
          <w:b/>
          <w:sz w:val="22"/>
        </w:rPr>
        <w:t>data</w:t>
      </w:r>
      <w:r>
        <w:rPr>
          <w:b/>
          <w:spacing w:val="-6"/>
          <w:sz w:val="22"/>
        </w:rPr>
        <w:t> </w:t>
      </w:r>
      <w:r>
        <w:rPr>
          <w:b/>
          <w:sz w:val="22"/>
        </w:rPr>
        <w:t>on</w:t>
      </w:r>
      <w:r>
        <w:rPr>
          <w:b/>
          <w:spacing w:val="-4"/>
          <w:sz w:val="22"/>
        </w:rPr>
        <w:t> </w:t>
      </w:r>
      <w:r>
        <w:rPr>
          <w:b/>
          <w:sz w:val="22"/>
        </w:rPr>
        <w:t>loans</w:t>
      </w:r>
      <w:r>
        <w:rPr>
          <w:b/>
          <w:spacing w:val="-3"/>
          <w:sz w:val="22"/>
        </w:rPr>
        <w:t> </w:t>
      </w:r>
      <w:r>
        <w:rPr>
          <w:b/>
          <w:sz w:val="22"/>
        </w:rPr>
        <w:t>for</w:t>
      </w:r>
      <w:r>
        <w:rPr>
          <w:b/>
          <w:spacing w:val="-3"/>
          <w:sz w:val="22"/>
        </w:rPr>
        <w:t> </w:t>
      </w:r>
      <w:r>
        <w:rPr>
          <w:b/>
          <w:sz w:val="22"/>
        </w:rPr>
        <w:t>firms</w:t>
      </w:r>
      <w:r>
        <w:rPr>
          <w:b/>
          <w:spacing w:val="-3"/>
          <w:sz w:val="22"/>
        </w:rPr>
        <w:t> </w:t>
      </w:r>
      <w:r>
        <w:rPr>
          <w:b/>
          <w:sz w:val="22"/>
        </w:rPr>
        <w:t>being</w:t>
      </w:r>
      <w:r>
        <w:rPr>
          <w:b/>
          <w:spacing w:val="-3"/>
          <w:sz w:val="22"/>
        </w:rPr>
        <w:t> </w:t>
      </w:r>
      <w:r>
        <w:rPr>
          <w:b/>
          <w:sz w:val="22"/>
        </w:rPr>
        <w:t>shared</w:t>
      </w:r>
      <w:r>
        <w:rPr>
          <w:b/>
          <w:spacing w:val="-6"/>
          <w:sz w:val="22"/>
        </w:rPr>
        <w:t> </w:t>
      </w:r>
      <w:r>
        <w:rPr>
          <w:b/>
          <w:sz w:val="22"/>
        </w:rPr>
        <w:t>with</w:t>
      </w:r>
      <w:r>
        <w:rPr>
          <w:b/>
          <w:spacing w:val="-6"/>
          <w:sz w:val="22"/>
        </w:rPr>
        <w:t> </w:t>
      </w:r>
      <w:r>
        <w:rPr>
          <w:b/>
          <w:sz w:val="22"/>
        </w:rPr>
        <w:t>financial</w:t>
      </w:r>
      <w:r>
        <w:rPr>
          <w:b/>
          <w:spacing w:val="-2"/>
          <w:sz w:val="22"/>
        </w:rPr>
        <w:t> </w:t>
      </w:r>
      <w:r>
        <w:rPr>
          <w:b/>
          <w:sz w:val="22"/>
        </w:rPr>
        <w:t>institutions?</w:t>
      </w:r>
      <w:r>
        <w:rPr>
          <w:b/>
          <w:spacing w:val="-3"/>
          <w:sz w:val="22"/>
        </w:rPr>
        <w:t> </w:t>
      </w:r>
      <w:r>
        <w:rPr>
          <w:spacing w:val="-2"/>
          <w:sz w:val="22"/>
        </w:rPr>
        <w:t>(Y/N)</w:t>
      </w:r>
    </w:p>
    <w:p>
      <w:pPr>
        <w:pStyle w:val="BodyText"/>
      </w:pPr>
    </w:p>
    <w:p>
      <w:pPr>
        <w:pStyle w:val="ListParagraph"/>
        <w:numPr>
          <w:ilvl w:val="0"/>
          <w:numId w:val="72"/>
        </w:numPr>
        <w:tabs>
          <w:tab w:pos="719" w:val="left" w:leader="none"/>
        </w:tabs>
        <w:spacing w:line="240" w:lineRule="auto" w:before="0" w:after="0"/>
        <w:ind w:left="719" w:right="0" w:hanging="359"/>
        <w:jc w:val="left"/>
        <w:rPr>
          <w:b/>
          <w:sz w:val="22"/>
        </w:rPr>
      </w:pPr>
      <w:r>
        <w:rPr>
          <w:b/>
          <w:sz w:val="22"/>
        </w:rPr>
        <w:t>Once</w:t>
      </w:r>
      <w:r>
        <w:rPr>
          <w:b/>
          <w:spacing w:val="-10"/>
          <w:sz w:val="22"/>
        </w:rPr>
        <w:t> </w:t>
      </w:r>
      <w:r>
        <w:rPr>
          <w:b/>
          <w:sz w:val="22"/>
        </w:rPr>
        <w:t>requested,</w:t>
      </w:r>
      <w:r>
        <w:rPr>
          <w:b/>
          <w:spacing w:val="-6"/>
          <w:sz w:val="22"/>
        </w:rPr>
        <w:t> </w:t>
      </w:r>
      <w:r>
        <w:rPr>
          <w:b/>
          <w:sz w:val="22"/>
        </w:rPr>
        <w:t>are</w:t>
      </w:r>
      <w:r>
        <w:rPr>
          <w:b/>
          <w:spacing w:val="-6"/>
          <w:sz w:val="22"/>
        </w:rPr>
        <w:t> </w:t>
      </w:r>
      <w:r>
        <w:rPr>
          <w:b/>
          <w:sz w:val="22"/>
        </w:rPr>
        <w:t>data</w:t>
      </w:r>
      <w:r>
        <w:rPr>
          <w:b/>
          <w:spacing w:val="-7"/>
          <w:sz w:val="22"/>
        </w:rPr>
        <w:t> </w:t>
      </w:r>
      <w:r>
        <w:rPr>
          <w:b/>
          <w:sz w:val="22"/>
        </w:rPr>
        <w:t>on</w:t>
      </w:r>
      <w:r>
        <w:rPr>
          <w:b/>
          <w:spacing w:val="-7"/>
          <w:sz w:val="22"/>
        </w:rPr>
        <w:t> </w:t>
      </w:r>
      <w:r>
        <w:rPr>
          <w:b/>
          <w:sz w:val="22"/>
          <w:u w:val="single"/>
        </w:rPr>
        <w:t>original</w:t>
      </w:r>
      <w:r>
        <w:rPr>
          <w:b/>
          <w:spacing w:val="-5"/>
          <w:sz w:val="22"/>
          <w:u w:val="single"/>
        </w:rPr>
        <w:t> </w:t>
      </w:r>
      <w:r>
        <w:rPr>
          <w:b/>
          <w:sz w:val="22"/>
          <w:u w:val="single"/>
        </w:rPr>
        <w:t>amount</w:t>
      </w:r>
      <w:r>
        <w:rPr>
          <w:b/>
          <w:spacing w:val="-7"/>
          <w:sz w:val="22"/>
          <w:u w:val="single"/>
        </w:rPr>
        <w:t> </w:t>
      </w:r>
      <w:r>
        <w:rPr>
          <w:b/>
          <w:sz w:val="22"/>
          <w:u w:val="single"/>
        </w:rPr>
        <w:t>of</w:t>
      </w:r>
      <w:r>
        <w:rPr>
          <w:b/>
          <w:spacing w:val="-7"/>
          <w:sz w:val="22"/>
          <w:u w:val="single"/>
        </w:rPr>
        <w:t> </w:t>
      </w:r>
      <w:r>
        <w:rPr>
          <w:b/>
          <w:sz w:val="22"/>
          <w:u w:val="single"/>
        </w:rPr>
        <w:t>loan</w:t>
      </w:r>
      <w:r>
        <w:rPr>
          <w:b/>
          <w:spacing w:val="-6"/>
          <w:sz w:val="22"/>
        </w:rPr>
        <w:t> </w:t>
      </w:r>
      <w:r>
        <w:rPr>
          <w:b/>
          <w:sz w:val="22"/>
        </w:rPr>
        <w:t>for</w:t>
      </w:r>
      <w:r>
        <w:rPr>
          <w:b/>
          <w:spacing w:val="-8"/>
          <w:sz w:val="22"/>
        </w:rPr>
        <w:t> </w:t>
      </w:r>
      <w:r>
        <w:rPr>
          <w:b/>
          <w:sz w:val="22"/>
        </w:rPr>
        <w:t>firms</w:t>
      </w:r>
      <w:r>
        <w:rPr>
          <w:b/>
          <w:spacing w:val="-5"/>
          <w:sz w:val="22"/>
        </w:rPr>
        <w:t> </w:t>
      </w:r>
      <w:r>
        <w:rPr>
          <w:b/>
          <w:sz w:val="22"/>
        </w:rPr>
        <w:t>shared</w:t>
      </w:r>
      <w:r>
        <w:rPr>
          <w:b/>
          <w:spacing w:val="-9"/>
          <w:sz w:val="22"/>
        </w:rPr>
        <w:t> </w:t>
      </w:r>
      <w:r>
        <w:rPr>
          <w:b/>
          <w:sz w:val="22"/>
        </w:rPr>
        <w:t>with</w:t>
      </w:r>
      <w:r>
        <w:rPr>
          <w:b/>
          <w:spacing w:val="-8"/>
          <w:sz w:val="22"/>
        </w:rPr>
        <w:t> </w:t>
      </w:r>
      <w:r>
        <w:rPr>
          <w:b/>
          <w:sz w:val="22"/>
        </w:rPr>
        <w:t>financial</w:t>
      </w:r>
      <w:r>
        <w:rPr>
          <w:b/>
          <w:spacing w:val="-5"/>
          <w:sz w:val="22"/>
        </w:rPr>
        <w:t> </w:t>
      </w:r>
      <w:r>
        <w:rPr>
          <w:b/>
          <w:spacing w:val="-2"/>
          <w:sz w:val="22"/>
        </w:rPr>
        <w:t>institutions?</w:t>
      </w:r>
    </w:p>
    <w:p>
      <w:pPr>
        <w:pStyle w:val="BodyText"/>
        <w:spacing w:before="2"/>
        <w:ind w:left="720"/>
      </w:pPr>
      <w:r>
        <w:rPr/>
        <w:t>22a.</w:t>
      </w:r>
      <w:r>
        <w:rPr>
          <w:spacing w:val="-2"/>
        </w:rPr>
        <w:t> Always</w:t>
      </w:r>
    </w:p>
    <w:p>
      <w:pPr>
        <w:pStyle w:val="BodyText"/>
        <w:spacing w:before="18"/>
        <w:ind w:left="720" w:right="6887"/>
      </w:pPr>
      <w:r>
        <w:rPr/>
        <w:t>22b.</w:t>
      </w:r>
      <w:r>
        <w:rPr>
          <w:spacing w:val="-8"/>
        </w:rPr>
        <w:t> </w:t>
      </w:r>
      <w:r>
        <w:rPr/>
        <w:t>Only</w:t>
      </w:r>
      <w:r>
        <w:rPr>
          <w:spacing w:val="-11"/>
        </w:rPr>
        <w:t> </w:t>
      </w:r>
      <w:r>
        <w:rPr/>
        <w:t>after</w:t>
      </w:r>
      <w:r>
        <w:rPr>
          <w:spacing w:val="-10"/>
        </w:rPr>
        <w:t> </w:t>
      </w:r>
      <w:r>
        <w:rPr/>
        <w:t>a</w:t>
      </w:r>
      <w:r>
        <w:rPr>
          <w:spacing w:val="-8"/>
        </w:rPr>
        <w:t> </w:t>
      </w:r>
      <w:r>
        <w:rPr/>
        <w:t>default 22c. Never</w:t>
      </w:r>
    </w:p>
    <w:p>
      <w:pPr>
        <w:pStyle w:val="ListParagraph"/>
        <w:numPr>
          <w:ilvl w:val="0"/>
          <w:numId w:val="72"/>
        </w:numPr>
        <w:tabs>
          <w:tab w:pos="720" w:val="left" w:leader="none"/>
        </w:tabs>
        <w:spacing w:line="240" w:lineRule="auto" w:before="252" w:after="0"/>
        <w:ind w:left="720" w:right="356" w:hanging="360"/>
        <w:jc w:val="left"/>
        <w:rPr>
          <w:b/>
          <w:sz w:val="22"/>
        </w:rPr>
      </w:pPr>
      <w:r>
        <w:rPr>
          <w:b/>
          <w:sz w:val="22"/>
        </w:rPr>
        <w:t>Once</w:t>
      </w:r>
      <w:r>
        <w:rPr>
          <w:b/>
          <w:spacing w:val="40"/>
          <w:sz w:val="22"/>
        </w:rPr>
        <w:t> </w:t>
      </w:r>
      <w:r>
        <w:rPr>
          <w:b/>
          <w:sz w:val="22"/>
        </w:rPr>
        <w:t>requested,</w:t>
      </w:r>
      <w:r>
        <w:rPr>
          <w:b/>
          <w:spacing w:val="40"/>
          <w:sz w:val="22"/>
        </w:rPr>
        <w:t> </w:t>
      </w:r>
      <w:r>
        <w:rPr>
          <w:b/>
          <w:sz w:val="22"/>
        </w:rPr>
        <w:t>are</w:t>
      </w:r>
      <w:r>
        <w:rPr>
          <w:b/>
          <w:spacing w:val="40"/>
          <w:sz w:val="22"/>
        </w:rPr>
        <w:t> </w:t>
      </w:r>
      <w:r>
        <w:rPr>
          <w:b/>
          <w:sz w:val="22"/>
        </w:rPr>
        <w:t>data</w:t>
      </w:r>
      <w:r>
        <w:rPr>
          <w:b/>
          <w:spacing w:val="40"/>
          <w:sz w:val="22"/>
        </w:rPr>
        <w:t> </w:t>
      </w:r>
      <w:r>
        <w:rPr>
          <w:b/>
          <w:sz w:val="22"/>
        </w:rPr>
        <w:t>on</w:t>
      </w:r>
      <w:r>
        <w:rPr>
          <w:b/>
          <w:spacing w:val="40"/>
          <w:sz w:val="22"/>
        </w:rPr>
        <w:t> </w:t>
      </w:r>
      <w:r>
        <w:rPr>
          <w:b/>
          <w:sz w:val="22"/>
          <w:u w:val="single"/>
        </w:rPr>
        <w:t>outstanding</w:t>
      </w:r>
      <w:r>
        <w:rPr>
          <w:b/>
          <w:spacing w:val="40"/>
          <w:sz w:val="22"/>
          <w:u w:val="single"/>
        </w:rPr>
        <w:t> </w:t>
      </w:r>
      <w:r>
        <w:rPr>
          <w:b/>
          <w:sz w:val="22"/>
          <w:u w:val="single"/>
        </w:rPr>
        <w:t>amount</w:t>
      </w:r>
      <w:r>
        <w:rPr>
          <w:b/>
          <w:spacing w:val="40"/>
          <w:sz w:val="22"/>
          <w:u w:val="single"/>
        </w:rPr>
        <w:t> </w:t>
      </w:r>
      <w:r>
        <w:rPr>
          <w:b/>
          <w:sz w:val="22"/>
          <w:u w:val="single"/>
        </w:rPr>
        <w:t>of</w:t>
      </w:r>
      <w:r>
        <w:rPr>
          <w:b/>
          <w:spacing w:val="40"/>
          <w:sz w:val="22"/>
          <w:u w:val="single"/>
        </w:rPr>
        <w:t> </w:t>
      </w:r>
      <w:r>
        <w:rPr>
          <w:b/>
          <w:sz w:val="22"/>
          <w:u w:val="single"/>
        </w:rPr>
        <w:t>loan</w:t>
      </w:r>
      <w:r>
        <w:rPr>
          <w:b/>
          <w:spacing w:val="40"/>
          <w:sz w:val="22"/>
          <w:u w:val="single"/>
        </w:rPr>
        <w:t> </w:t>
      </w:r>
      <w:r>
        <w:rPr>
          <w:b/>
          <w:sz w:val="22"/>
        </w:rPr>
        <w:t>for</w:t>
      </w:r>
      <w:r>
        <w:rPr>
          <w:b/>
          <w:spacing w:val="40"/>
          <w:sz w:val="22"/>
        </w:rPr>
        <w:t> </w:t>
      </w:r>
      <w:r>
        <w:rPr>
          <w:b/>
          <w:sz w:val="22"/>
        </w:rPr>
        <w:t>firms</w:t>
      </w:r>
      <w:r>
        <w:rPr>
          <w:b/>
          <w:spacing w:val="40"/>
          <w:sz w:val="22"/>
        </w:rPr>
        <w:t> </w:t>
      </w:r>
      <w:r>
        <w:rPr>
          <w:b/>
          <w:sz w:val="22"/>
        </w:rPr>
        <w:t>shared</w:t>
      </w:r>
      <w:r>
        <w:rPr>
          <w:b/>
          <w:spacing w:val="40"/>
          <w:sz w:val="22"/>
        </w:rPr>
        <w:t> </w:t>
      </w:r>
      <w:r>
        <w:rPr>
          <w:b/>
          <w:sz w:val="22"/>
        </w:rPr>
        <w:t>with</w:t>
      </w:r>
      <w:r>
        <w:rPr>
          <w:b/>
          <w:spacing w:val="40"/>
          <w:sz w:val="22"/>
        </w:rPr>
        <w:t> </w:t>
      </w:r>
      <w:r>
        <w:rPr>
          <w:b/>
          <w:sz w:val="22"/>
        </w:rPr>
        <w:t>financial</w:t>
      </w:r>
      <w:r>
        <w:rPr>
          <w:b/>
          <w:spacing w:val="40"/>
          <w:sz w:val="22"/>
        </w:rPr>
        <w:t> </w:t>
      </w:r>
      <w:r>
        <w:rPr>
          <w:b/>
          <w:spacing w:val="-2"/>
          <w:sz w:val="22"/>
        </w:rPr>
        <w:t>institutions?</w:t>
      </w:r>
    </w:p>
    <w:p>
      <w:pPr>
        <w:pStyle w:val="BodyText"/>
        <w:spacing w:before="3"/>
        <w:ind w:left="720"/>
      </w:pPr>
      <w:r>
        <w:rPr/>
        <w:t>23a.</w:t>
      </w:r>
      <w:r>
        <w:rPr>
          <w:spacing w:val="-2"/>
        </w:rPr>
        <w:t> Always</w:t>
      </w:r>
    </w:p>
    <w:p>
      <w:pPr>
        <w:pStyle w:val="BodyText"/>
        <w:spacing w:before="18"/>
        <w:ind w:left="720" w:right="6887"/>
      </w:pPr>
      <w:r>
        <w:rPr/>
        <w:t>23b.</w:t>
      </w:r>
      <w:r>
        <w:rPr>
          <w:spacing w:val="-8"/>
        </w:rPr>
        <w:t> </w:t>
      </w:r>
      <w:r>
        <w:rPr/>
        <w:t>Only</w:t>
      </w:r>
      <w:r>
        <w:rPr>
          <w:spacing w:val="-11"/>
        </w:rPr>
        <w:t> </w:t>
      </w:r>
      <w:r>
        <w:rPr/>
        <w:t>after</w:t>
      </w:r>
      <w:r>
        <w:rPr>
          <w:spacing w:val="-10"/>
        </w:rPr>
        <w:t> </w:t>
      </w:r>
      <w:r>
        <w:rPr/>
        <w:t>a</w:t>
      </w:r>
      <w:r>
        <w:rPr>
          <w:spacing w:val="-8"/>
        </w:rPr>
        <w:t> </w:t>
      </w:r>
      <w:r>
        <w:rPr/>
        <w:t>default 23c. Never</w:t>
      </w:r>
    </w:p>
    <w:p>
      <w:pPr>
        <w:spacing w:before="253"/>
        <w:ind w:left="360" w:right="0" w:firstLine="0"/>
        <w:jc w:val="left"/>
        <w:rPr>
          <w:b/>
          <w:sz w:val="22"/>
        </w:rPr>
      </w:pPr>
      <w:r>
        <w:rPr>
          <w:b/>
          <w:sz w:val="22"/>
        </w:rPr>
        <w:t>Which</w:t>
      </w:r>
      <w:r>
        <w:rPr>
          <w:b/>
          <w:spacing w:val="33"/>
          <w:sz w:val="22"/>
        </w:rPr>
        <w:t> </w:t>
      </w:r>
      <w:r>
        <w:rPr>
          <w:b/>
          <w:sz w:val="22"/>
        </w:rPr>
        <w:t>of</w:t>
      </w:r>
      <w:r>
        <w:rPr>
          <w:b/>
          <w:spacing w:val="37"/>
          <w:sz w:val="22"/>
        </w:rPr>
        <w:t> </w:t>
      </w:r>
      <w:r>
        <w:rPr>
          <w:b/>
          <w:sz w:val="22"/>
        </w:rPr>
        <w:t>the</w:t>
      </w:r>
      <w:r>
        <w:rPr>
          <w:b/>
          <w:spacing w:val="36"/>
          <w:sz w:val="22"/>
        </w:rPr>
        <w:t> </w:t>
      </w:r>
      <w:r>
        <w:rPr>
          <w:b/>
          <w:sz w:val="22"/>
        </w:rPr>
        <w:t>following</w:t>
      </w:r>
      <w:r>
        <w:rPr>
          <w:b/>
          <w:spacing w:val="34"/>
          <w:sz w:val="22"/>
        </w:rPr>
        <w:t> </w:t>
      </w:r>
      <w:r>
        <w:rPr>
          <w:b/>
          <w:sz w:val="22"/>
        </w:rPr>
        <w:t>data</w:t>
      </w:r>
      <w:r>
        <w:rPr>
          <w:b/>
          <w:spacing w:val="38"/>
          <w:sz w:val="22"/>
        </w:rPr>
        <w:t> </w:t>
      </w:r>
      <w:r>
        <w:rPr>
          <w:b/>
          <w:sz w:val="22"/>
        </w:rPr>
        <w:t>on</w:t>
      </w:r>
      <w:r>
        <w:rPr>
          <w:b/>
          <w:spacing w:val="36"/>
          <w:sz w:val="22"/>
        </w:rPr>
        <w:t> </w:t>
      </w:r>
      <w:r>
        <w:rPr>
          <w:b/>
          <w:sz w:val="22"/>
        </w:rPr>
        <w:t>loan</w:t>
      </w:r>
      <w:r>
        <w:rPr>
          <w:b/>
          <w:spacing w:val="37"/>
          <w:sz w:val="22"/>
        </w:rPr>
        <w:t> </w:t>
      </w:r>
      <w:r>
        <w:rPr>
          <w:b/>
          <w:sz w:val="22"/>
        </w:rPr>
        <w:t>payments</w:t>
      </w:r>
      <w:r>
        <w:rPr>
          <w:b/>
          <w:spacing w:val="37"/>
          <w:sz w:val="22"/>
        </w:rPr>
        <w:t> </w:t>
      </w:r>
      <w:r>
        <w:rPr>
          <w:b/>
          <w:sz w:val="22"/>
        </w:rPr>
        <w:t>of</w:t>
      </w:r>
      <w:r>
        <w:rPr>
          <w:b/>
          <w:spacing w:val="39"/>
          <w:sz w:val="22"/>
        </w:rPr>
        <w:t> </w:t>
      </w:r>
      <w:r>
        <w:rPr>
          <w:b/>
          <w:sz w:val="22"/>
        </w:rPr>
        <w:t>firms</w:t>
      </w:r>
      <w:r>
        <w:rPr>
          <w:b/>
          <w:spacing w:val="36"/>
          <w:sz w:val="22"/>
        </w:rPr>
        <w:t> </w:t>
      </w:r>
      <w:r>
        <w:rPr>
          <w:b/>
          <w:sz w:val="22"/>
        </w:rPr>
        <w:t>are</w:t>
      </w:r>
      <w:r>
        <w:rPr>
          <w:b/>
          <w:spacing w:val="36"/>
          <w:sz w:val="22"/>
        </w:rPr>
        <w:t> </w:t>
      </w:r>
      <w:r>
        <w:rPr>
          <w:b/>
          <w:sz w:val="22"/>
        </w:rPr>
        <w:t>shared</w:t>
      </w:r>
      <w:r>
        <w:rPr>
          <w:b/>
          <w:spacing w:val="35"/>
          <w:sz w:val="22"/>
        </w:rPr>
        <w:t> </w:t>
      </w:r>
      <w:r>
        <w:rPr>
          <w:b/>
          <w:sz w:val="22"/>
        </w:rPr>
        <w:t>with</w:t>
      </w:r>
      <w:r>
        <w:rPr>
          <w:b/>
          <w:spacing w:val="33"/>
          <w:sz w:val="22"/>
        </w:rPr>
        <w:t> </w:t>
      </w:r>
      <w:r>
        <w:rPr>
          <w:b/>
          <w:sz w:val="22"/>
        </w:rPr>
        <w:t>Financial</w:t>
      </w:r>
      <w:r>
        <w:rPr>
          <w:b/>
          <w:spacing w:val="37"/>
          <w:sz w:val="22"/>
        </w:rPr>
        <w:t> </w:t>
      </w:r>
      <w:r>
        <w:rPr>
          <w:b/>
          <w:spacing w:val="-2"/>
          <w:sz w:val="22"/>
        </w:rPr>
        <w:t>Institutions?</w:t>
      </w:r>
    </w:p>
    <w:p>
      <w:pPr>
        <w:pStyle w:val="BodyText"/>
        <w:spacing w:before="1"/>
        <w:ind w:left="360"/>
      </w:pPr>
      <w:r>
        <w:rPr/>
        <w:t>(questions</w:t>
      </w:r>
      <w:r>
        <w:rPr>
          <w:spacing w:val="-6"/>
        </w:rPr>
        <w:t> </w:t>
      </w:r>
      <w:r>
        <w:rPr/>
        <w:t>24</w:t>
      </w:r>
      <w:r>
        <w:rPr>
          <w:spacing w:val="-3"/>
        </w:rPr>
        <w:t> </w:t>
      </w:r>
      <w:r>
        <w:rPr/>
        <w:t>through</w:t>
      </w:r>
      <w:r>
        <w:rPr>
          <w:spacing w:val="-6"/>
        </w:rPr>
        <w:t> </w:t>
      </w:r>
      <w:r>
        <w:rPr>
          <w:spacing w:val="-5"/>
        </w:rPr>
        <w:t>30)</w:t>
      </w:r>
    </w:p>
    <w:p>
      <w:pPr>
        <w:pStyle w:val="ListParagraph"/>
        <w:numPr>
          <w:ilvl w:val="0"/>
          <w:numId w:val="72"/>
        </w:numPr>
        <w:tabs>
          <w:tab w:pos="719" w:val="left" w:leader="none"/>
        </w:tabs>
        <w:spacing w:line="240" w:lineRule="auto" w:before="0" w:after="0"/>
        <w:ind w:left="719" w:right="0" w:hanging="359"/>
        <w:jc w:val="left"/>
        <w:rPr>
          <w:sz w:val="24"/>
        </w:rPr>
      </w:pPr>
      <w:r>
        <w:rPr>
          <w:b/>
          <w:sz w:val="22"/>
        </w:rPr>
        <w:t>On-time</w:t>
      </w:r>
      <w:r>
        <w:rPr>
          <w:b/>
          <w:spacing w:val="-8"/>
          <w:sz w:val="22"/>
        </w:rPr>
        <w:t> </w:t>
      </w:r>
      <w:r>
        <w:rPr>
          <w:b/>
          <w:sz w:val="22"/>
        </w:rPr>
        <w:t>payments</w:t>
      </w:r>
      <w:r>
        <w:rPr>
          <w:b/>
          <w:spacing w:val="-6"/>
          <w:sz w:val="22"/>
        </w:rPr>
        <w:t> </w:t>
      </w:r>
      <w:r>
        <w:rPr>
          <w:spacing w:val="-2"/>
          <w:sz w:val="24"/>
        </w:rPr>
        <w:t>(Y/N)</w:t>
      </w:r>
    </w:p>
    <w:p>
      <w:pPr>
        <w:pStyle w:val="ListParagraph"/>
        <w:numPr>
          <w:ilvl w:val="0"/>
          <w:numId w:val="72"/>
        </w:numPr>
        <w:tabs>
          <w:tab w:pos="719" w:val="left" w:leader="none"/>
        </w:tabs>
        <w:spacing w:line="240" w:lineRule="auto" w:before="251" w:after="0"/>
        <w:ind w:left="719" w:right="0" w:hanging="359"/>
        <w:jc w:val="left"/>
        <w:rPr>
          <w:i/>
          <w:sz w:val="22"/>
        </w:rPr>
      </w:pPr>
      <w:r>
        <w:rPr>
          <w:b/>
          <w:sz w:val="22"/>
        </w:rPr>
        <w:t>Historical</w:t>
      </w:r>
      <w:r>
        <w:rPr>
          <w:b/>
          <w:spacing w:val="-4"/>
          <w:sz w:val="22"/>
        </w:rPr>
        <w:t> </w:t>
      </w:r>
      <w:r>
        <w:rPr>
          <w:b/>
          <w:sz w:val="22"/>
        </w:rPr>
        <w:t>patterns</w:t>
      </w:r>
      <w:r>
        <w:rPr>
          <w:b/>
          <w:spacing w:val="-5"/>
          <w:sz w:val="22"/>
        </w:rPr>
        <w:t> </w:t>
      </w:r>
      <w:r>
        <w:rPr>
          <w:b/>
          <w:sz w:val="22"/>
        </w:rPr>
        <w:t>of</w:t>
      </w:r>
      <w:r>
        <w:rPr>
          <w:b/>
          <w:spacing w:val="-4"/>
          <w:sz w:val="22"/>
        </w:rPr>
        <w:t> </w:t>
      </w:r>
      <w:r>
        <w:rPr>
          <w:b/>
          <w:sz w:val="22"/>
        </w:rPr>
        <w:t>repayments</w:t>
      </w:r>
      <w:r>
        <w:rPr>
          <w:b/>
          <w:spacing w:val="-7"/>
          <w:sz w:val="22"/>
        </w:rPr>
        <w:t> </w:t>
      </w:r>
      <w:r>
        <w:rPr>
          <w:b/>
          <w:sz w:val="22"/>
        </w:rPr>
        <w:t>(</w:t>
      </w:r>
      <w:r>
        <w:rPr>
          <w:sz w:val="22"/>
        </w:rPr>
        <w:t>Y/N)</w:t>
      </w:r>
      <w:r>
        <w:rPr>
          <w:spacing w:val="-7"/>
          <w:sz w:val="22"/>
        </w:rPr>
        <w:t> </w:t>
      </w:r>
      <w:r>
        <w:rPr>
          <w:i/>
          <w:sz w:val="22"/>
        </w:rPr>
        <w:t>(not</w:t>
      </w:r>
      <w:r>
        <w:rPr>
          <w:i/>
          <w:spacing w:val="-3"/>
          <w:sz w:val="22"/>
        </w:rPr>
        <w:t> </w:t>
      </w:r>
      <w:r>
        <w:rPr>
          <w:i/>
          <w:spacing w:val="-2"/>
          <w:sz w:val="22"/>
        </w:rPr>
        <w:t>scored)</w:t>
      </w:r>
    </w:p>
    <w:p>
      <w:pPr>
        <w:pStyle w:val="BodyText"/>
        <w:rPr>
          <w:i/>
        </w:rPr>
      </w:pPr>
    </w:p>
    <w:p>
      <w:pPr>
        <w:pStyle w:val="ListParagraph"/>
        <w:numPr>
          <w:ilvl w:val="0"/>
          <w:numId w:val="72"/>
        </w:numPr>
        <w:tabs>
          <w:tab w:pos="719" w:val="left" w:leader="none"/>
        </w:tabs>
        <w:spacing w:line="240" w:lineRule="auto" w:before="1" w:after="0"/>
        <w:ind w:left="719" w:right="356" w:hanging="360"/>
        <w:jc w:val="left"/>
        <w:rPr>
          <w:sz w:val="22"/>
        </w:rPr>
      </w:pPr>
      <w:r>
        <w:rPr>
          <w:b/>
          <w:sz w:val="22"/>
        </w:rPr>
        <w:t>Defaults</w:t>
      </w:r>
      <w:r>
        <w:rPr>
          <w:b/>
          <w:spacing w:val="40"/>
          <w:sz w:val="22"/>
        </w:rPr>
        <w:t> </w:t>
      </w:r>
      <w:r>
        <w:rPr>
          <w:b/>
          <w:sz w:val="22"/>
        </w:rPr>
        <w:t>or</w:t>
      </w:r>
      <w:r>
        <w:rPr>
          <w:b/>
          <w:spacing w:val="40"/>
          <w:sz w:val="22"/>
        </w:rPr>
        <w:t> </w:t>
      </w:r>
      <w:r>
        <w:rPr>
          <w:b/>
          <w:sz w:val="22"/>
        </w:rPr>
        <w:t>restructured</w:t>
      </w:r>
      <w:r>
        <w:rPr>
          <w:b/>
          <w:spacing w:val="40"/>
          <w:sz w:val="22"/>
        </w:rPr>
        <w:t> </w:t>
      </w:r>
      <w:r>
        <w:rPr>
          <w:b/>
          <w:sz w:val="22"/>
        </w:rPr>
        <w:t>debts</w:t>
      </w:r>
      <w:r>
        <w:rPr>
          <w:b/>
          <w:spacing w:val="40"/>
          <w:sz w:val="22"/>
        </w:rPr>
        <w:t> </w:t>
      </w:r>
      <w:r>
        <w:rPr>
          <w:i/>
          <w:sz w:val="22"/>
        </w:rPr>
        <w:t>(for</w:t>
      </w:r>
      <w:r>
        <w:rPr>
          <w:i/>
          <w:spacing w:val="40"/>
          <w:sz w:val="22"/>
        </w:rPr>
        <w:t> </w:t>
      </w:r>
      <w:r>
        <w:rPr>
          <w:i/>
          <w:sz w:val="22"/>
        </w:rPr>
        <w:t>example</w:t>
      </w:r>
      <w:r>
        <w:rPr>
          <w:i/>
          <w:spacing w:val="40"/>
          <w:sz w:val="22"/>
        </w:rPr>
        <w:t> </w:t>
      </w:r>
      <w:r>
        <w:rPr>
          <w:i/>
          <w:sz w:val="22"/>
        </w:rPr>
        <w:t>number</w:t>
      </w:r>
      <w:r>
        <w:rPr>
          <w:i/>
          <w:spacing w:val="40"/>
          <w:sz w:val="22"/>
        </w:rPr>
        <w:t> </w:t>
      </w:r>
      <w:r>
        <w:rPr>
          <w:i/>
          <w:sz w:val="22"/>
        </w:rPr>
        <w:t>and</w:t>
      </w:r>
      <w:r>
        <w:rPr>
          <w:i/>
          <w:spacing w:val="40"/>
          <w:sz w:val="22"/>
        </w:rPr>
        <w:t> </w:t>
      </w:r>
      <w:r>
        <w:rPr>
          <w:i/>
          <w:sz w:val="22"/>
        </w:rPr>
        <w:t>amount</w:t>
      </w:r>
      <w:r>
        <w:rPr>
          <w:i/>
          <w:spacing w:val="40"/>
          <w:sz w:val="22"/>
        </w:rPr>
        <w:t> </w:t>
      </w:r>
      <w:r>
        <w:rPr>
          <w:i/>
          <w:sz w:val="22"/>
        </w:rPr>
        <w:t>of</w:t>
      </w:r>
      <w:r>
        <w:rPr>
          <w:i/>
          <w:spacing w:val="40"/>
          <w:sz w:val="22"/>
        </w:rPr>
        <w:t> </w:t>
      </w:r>
      <w:r>
        <w:rPr>
          <w:i/>
          <w:sz w:val="22"/>
        </w:rPr>
        <w:t>defaults</w:t>
      </w:r>
      <w:r>
        <w:rPr>
          <w:i/>
          <w:spacing w:val="40"/>
          <w:sz w:val="22"/>
        </w:rPr>
        <w:t> </w:t>
      </w:r>
      <w:r>
        <w:rPr>
          <w:i/>
          <w:sz w:val="22"/>
        </w:rPr>
        <w:t>or</w:t>
      </w:r>
      <w:r>
        <w:rPr>
          <w:i/>
          <w:spacing w:val="40"/>
          <w:sz w:val="22"/>
        </w:rPr>
        <w:t> </w:t>
      </w:r>
      <w:r>
        <w:rPr>
          <w:i/>
          <w:sz w:val="22"/>
        </w:rPr>
        <w:t>restructured</w:t>
      </w:r>
      <w:r>
        <w:rPr>
          <w:i/>
          <w:spacing w:val="80"/>
          <w:sz w:val="22"/>
        </w:rPr>
        <w:t> </w:t>
      </w:r>
      <w:r>
        <w:rPr>
          <w:i/>
          <w:sz w:val="22"/>
        </w:rPr>
        <w:t>debts) </w:t>
      </w:r>
      <w:r>
        <w:rPr>
          <w:sz w:val="22"/>
        </w:rPr>
        <w:t>(Y/N)</w:t>
      </w:r>
    </w:p>
    <w:p>
      <w:pPr>
        <w:pStyle w:val="ListParagraph"/>
        <w:numPr>
          <w:ilvl w:val="0"/>
          <w:numId w:val="72"/>
        </w:numPr>
        <w:tabs>
          <w:tab w:pos="718" w:val="left" w:leader="none"/>
        </w:tabs>
        <w:spacing w:line="240" w:lineRule="auto" w:before="252" w:after="0"/>
        <w:ind w:left="718" w:right="0" w:hanging="359"/>
        <w:jc w:val="left"/>
        <w:rPr>
          <w:sz w:val="22"/>
        </w:rPr>
      </w:pPr>
      <w:r>
        <w:rPr>
          <w:b/>
          <w:sz w:val="22"/>
        </w:rPr>
        <w:t>Arrears</w:t>
      </w:r>
      <w:r>
        <w:rPr>
          <w:b/>
          <w:spacing w:val="-6"/>
          <w:sz w:val="22"/>
        </w:rPr>
        <w:t> </w:t>
      </w:r>
      <w:r>
        <w:rPr>
          <w:b/>
          <w:sz w:val="22"/>
        </w:rPr>
        <w:t>or</w:t>
      </w:r>
      <w:r>
        <w:rPr>
          <w:b/>
          <w:spacing w:val="-5"/>
          <w:sz w:val="22"/>
        </w:rPr>
        <w:t> </w:t>
      </w:r>
      <w:r>
        <w:rPr>
          <w:b/>
          <w:sz w:val="22"/>
        </w:rPr>
        <w:t>late</w:t>
      </w:r>
      <w:r>
        <w:rPr>
          <w:b/>
          <w:spacing w:val="-4"/>
          <w:sz w:val="22"/>
        </w:rPr>
        <w:t> </w:t>
      </w:r>
      <w:r>
        <w:rPr>
          <w:b/>
          <w:sz w:val="22"/>
        </w:rPr>
        <w:t>payments</w:t>
      </w:r>
      <w:r>
        <w:rPr>
          <w:b/>
          <w:spacing w:val="-5"/>
          <w:sz w:val="22"/>
        </w:rPr>
        <w:t> </w:t>
      </w:r>
      <w:r>
        <w:rPr>
          <w:i/>
          <w:sz w:val="22"/>
        </w:rPr>
        <w:t>(for</w:t>
      </w:r>
      <w:r>
        <w:rPr>
          <w:i/>
          <w:spacing w:val="-5"/>
          <w:sz w:val="22"/>
        </w:rPr>
        <w:t> </w:t>
      </w:r>
      <w:r>
        <w:rPr>
          <w:i/>
          <w:sz w:val="22"/>
        </w:rPr>
        <w:t>example</w:t>
      </w:r>
      <w:r>
        <w:rPr>
          <w:i/>
          <w:spacing w:val="-4"/>
          <w:sz w:val="22"/>
        </w:rPr>
        <w:t> </w:t>
      </w:r>
      <w:r>
        <w:rPr>
          <w:i/>
          <w:sz w:val="22"/>
        </w:rPr>
        <w:t>number</w:t>
      </w:r>
      <w:r>
        <w:rPr>
          <w:i/>
          <w:spacing w:val="-3"/>
          <w:sz w:val="22"/>
        </w:rPr>
        <w:t> </w:t>
      </w:r>
      <w:r>
        <w:rPr>
          <w:i/>
          <w:sz w:val="22"/>
        </w:rPr>
        <w:t>and</w:t>
      </w:r>
      <w:r>
        <w:rPr>
          <w:i/>
          <w:spacing w:val="-4"/>
          <w:sz w:val="22"/>
        </w:rPr>
        <w:t> </w:t>
      </w:r>
      <w:r>
        <w:rPr>
          <w:i/>
          <w:sz w:val="22"/>
        </w:rPr>
        <w:t>amount</w:t>
      </w:r>
      <w:r>
        <w:rPr>
          <w:i/>
          <w:spacing w:val="-2"/>
          <w:sz w:val="22"/>
        </w:rPr>
        <w:t> </w:t>
      </w:r>
      <w:r>
        <w:rPr>
          <w:i/>
          <w:sz w:val="22"/>
        </w:rPr>
        <w:t>of</w:t>
      </w:r>
      <w:r>
        <w:rPr>
          <w:i/>
          <w:spacing w:val="-3"/>
          <w:sz w:val="22"/>
        </w:rPr>
        <w:t> </w:t>
      </w:r>
      <w:r>
        <w:rPr>
          <w:i/>
          <w:sz w:val="22"/>
        </w:rPr>
        <w:t>arrears</w:t>
      </w:r>
      <w:r>
        <w:rPr>
          <w:i/>
          <w:spacing w:val="-3"/>
          <w:sz w:val="22"/>
        </w:rPr>
        <w:t> </w:t>
      </w:r>
      <w:r>
        <w:rPr>
          <w:i/>
          <w:sz w:val="22"/>
        </w:rPr>
        <w:t>or</w:t>
      </w:r>
      <w:r>
        <w:rPr>
          <w:i/>
          <w:spacing w:val="-6"/>
          <w:sz w:val="22"/>
        </w:rPr>
        <w:t> </w:t>
      </w:r>
      <w:r>
        <w:rPr>
          <w:i/>
          <w:sz w:val="22"/>
        </w:rPr>
        <w:t>late</w:t>
      </w:r>
      <w:r>
        <w:rPr>
          <w:i/>
          <w:spacing w:val="-3"/>
          <w:sz w:val="22"/>
        </w:rPr>
        <w:t> </w:t>
      </w:r>
      <w:r>
        <w:rPr>
          <w:i/>
          <w:sz w:val="22"/>
        </w:rPr>
        <w:t>payments)</w:t>
      </w:r>
      <w:r>
        <w:rPr>
          <w:i/>
          <w:spacing w:val="-2"/>
          <w:sz w:val="22"/>
        </w:rPr>
        <w:t> </w:t>
      </w:r>
      <w:r>
        <w:rPr>
          <w:spacing w:val="-2"/>
          <w:sz w:val="22"/>
        </w:rPr>
        <w:t>(Y/N)</w:t>
      </w:r>
    </w:p>
    <w:p>
      <w:pPr>
        <w:pStyle w:val="BodyText"/>
      </w:pPr>
    </w:p>
    <w:p>
      <w:pPr>
        <w:pStyle w:val="ListParagraph"/>
        <w:numPr>
          <w:ilvl w:val="0"/>
          <w:numId w:val="72"/>
        </w:numPr>
        <w:tabs>
          <w:tab w:pos="719" w:val="left" w:leader="none"/>
        </w:tabs>
        <w:spacing w:line="240" w:lineRule="auto" w:before="1" w:after="0"/>
        <w:ind w:left="719" w:right="0" w:hanging="359"/>
        <w:jc w:val="left"/>
        <w:rPr>
          <w:i/>
          <w:sz w:val="22"/>
        </w:rPr>
      </w:pPr>
      <w:r>
        <w:rPr>
          <w:b/>
          <w:sz w:val="22"/>
        </w:rPr>
        <w:t>Number</w:t>
      </w:r>
      <w:r>
        <w:rPr>
          <w:b/>
          <w:spacing w:val="-3"/>
          <w:sz w:val="22"/>
        </w:rPr>
        <w:t> </w:t>
      </w:r>
      <w:r>
        <w:rPr>
          <w:b/>
          <w:sz w:val="22"/>
        </w:rPr>
        <w:t>of</w:t>
      </w:r>
      <w:r>
        <w:rPr>
          <w:b/>
          <w:spacing w:val="-2"/>
          <w:sz w:val="22"/>
        </w:rPr>
        <w:t> </w:t>
      </w:r>
      <w:r>
        <w:rPr>
          <w:b/>
          <w:sz w:val="22"/>
        </w:rPr>
        <w:t>days</w:t>
      </w:r>
      <w:r>
        <w:rPr>
          <w:b/>
          <w:spacing w:val="-2"/>
          <w:sz w:val="22"/>
        </w:rPr>
        <w:t> </w:t>
      </w:r>
      <w:r>
        <w:rPr>
          <w:b/>
          <w:sz w:val="22"/>
        </w:rPr>
        <w:t>a</w:t>
      </w:r>
      <w:r>
        <w:rPr>
          <w:b/>
          <w:spacing w:val="-3"/>
          <w:sz w:val="22"/>
        </w:rPr>
        <w:t> </w:t>
      </w:r>
      <w:r>
        <w:rPr>
          <w:b/>
          <w:sz w:val="22"/>
        </w:rPr>
        <w:t>loan</w:t>
      </w:r>
      <w:r>
        <w:rPr>
          <w:b/>
          <w:spacing w:val="-3"/>
          <w:sz w:val="22"/>
        </w:rPr>
        <w:t> </w:t>
      </w:r>
      <w:r>
        <w:rPr>
          <w:b/>
          <w:sz w:val="22"/>
        </w:rPr>
        <w:t>is</w:t>
      </w:r>
      <w:r>
        <w:rPr>
          <w:b/>
          <w:spacing w:val="-5"/>
          <w:sz w:val="22"/>
        </w:rPr>
        <w:t> </w:t>
      </w:r>
      <w:r>
        <w:rPr>
          <w:b/>
          <w:sz w:val="22"/>
        </w:rPr>
        <w:t>overdue</w:t>
      </w:r>
      <w:r>
        <w:rPr>
          <w:b/>
          <w:spacing w:val="-4"/>
          <w:sz w:val="22"/>
        </w:rPr>
        <w:t> </w:t>
      </w:r>
      <w:r>
        <w:rPr>
          <w:b/>
          <w:sz w:val="22"/>
        </w:rPr>
        <w:t>(</w:t>
      </w:r>
      <w:r>
        <w:rPr>
          <w:sz w:val="22"/>
        </w:rPr>
        <w:t>Y/N)</w:t>
      </w:r>
      <w:r>
        <w:rPr>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72"/>
        </w:numPr>
        <w:tabs>
          <w:tab w:pos="720" w:val="left" w:leader="none"/>
        </w:tabs>
        <w:spacing w:line="240" w:lineRule="auto" w:before="0" w:after="0"/>
        <w:ind w:left="720" w:right="357" w:hanging="360"/>
        <w:jc w:val="left"/>
        <w:rPr>
          <w:i/>
          <w:sz w:val="22"/>
        </w:rPr>
      </w:pPr>
      <w:r>
        <w:rPr>
          <w:b/>
          <w:sz w:val="22"/>
        </w:rPr>
        <w:t>After how many days does your credit reporting agency define the late payments of individuals as </w:t>
      </w:r>
      <w:r>
        <w:rPr>
          <w:b/>
          <w:sz w:val="22"/>
          <w:u w:val="single"/>
        </w:rPr>
        <w:t>arrears</w:t>
      </w:r>
      <w:r>
        <w:rPr>
          <w:b/>
          <w:sz w:val="22"/>
        </w:rPr>
        <w:t>? </w:t>
      </w:r>
      <w:r>
        <w:rPr>
          <w:i/>
          <w:sz w:val="22"/>
        </w:rPr>
        <w:t>(not directly scored - DV)</w:t>
      </w:r>
    </w:p>
    <w:p>
      <w:pPr>
        <w:pStyle w:val="ListParagraph"/>
        <w:numPr>
          <w:ilvl w:val="0"/>
          <w:numId w:val="72"/>
        </w:numPr>
        <w:tabs>
          <w:tab w:pos="720" w:val="left" w:leader="none"/>
        </w:tabs>
        <w:spacing w:line="240" w:lineRule="auto" w:before="252" w:after="0"/>
        <w:ind w:left="720" w:right="357" w:hanging="360"/>
        <w:jc w:val="left"/>
        <w:rPr>
          <w:i/>
          <w:sz w:val="22"/>
        </w:rPr>
      </w:pPr>
      <w:r>
        <w:rPr>
          <w:b/>
          <w:sz w:val="22"/>
        </w:rPr>
        <w:t>After how many days does your credit reporting agency define the late payments of individuals as </w:t>
      </w:r>
      <w:r>
        <w:rPr>
          <w:b/>
          <w:sz w:val="22"/>
          <w:u w:val="single"/>
        </w:rPr>
        <w:t>default</w:t>
      </w:r>
      <w:r>
        <w:rPr>
          <w:b/>
          <w:sz w:val="22"/>
        </w:rPr>
        <w:t>? </w:t>
      </w:r>
      <w:r>
        <w:rPr>
          <w:i/>
          <w:sz w:val="22"/>
        </w:rPr>
        <w:t>(not directly scored - DV)</w:t>
      </w:r>
    </w:p>
    <w:p>
      <w:pPr>
        <w:pStyle w:val="BodyText"/>
        <w:spacing w:before="2"/>
        <w:rPr>
          <w:i/>
        </w:rPr>
      </w:pPr>
    </w:p>
    <w:p>
      <w:pPr>
        <w:spacing w:before="0"/>
        <w:ind w:left="360" w:right="0" w:firstLine="0"/>
        <w:jc w:val="left"/>
        <w:rPr>
          <w:sz w:val="22"/>
        </w:rPr>
      </w:pPr>
      <w:r>
        <w:rPr>
          <w:b/>
          <w:sz w:val="22"/>
        </w:rPr>
        <w:t>Which</w:t>
      </w:r>
      <w:r>
        <w:rPr>
          <w:b/>
          <w:spacing w:val="33"/>
          <w:sz w:val="22"/>
        </w:rPr>
        <w:t> </w:t>
      </w:r>
      <w:r>
        <w:rPr>
          <w:b/>
          <w:sz w:val="22"/>
        </w:rPr>
        <w:t>of</w:t>
      </w:r>
      <w:r>
        <w:rPr>
          <w:b/>
          <w:spacing w:val="35"/>
          <w:sz w:val="22"/>
        </w:rPr>
        <w:t> </w:t>
      </w:r>
      <w:r>
        <w:rPr>
          <w:b/>
          <w:sz w:val="22"/>
        </w:rPr>
        <w:t>the</w:t>
      </w:r>
      <w:r>
        <w:rPr>
          <w:b/>
          <w:spacing w:val="34"/>
          <w:sz w:val="22"/>
        </w:rPr>
        <w:t> </w:t>
      </w:r>
      <w:r>
        <w:rPr>
          <w:b/>
          <w:sz w:val="22"/>
        </w:rPr>
        <w:t>following</w:t>
      </w:r>
      <w:r>
        <w:rPr>
          <w:b/>
          <w:spacing w:val="34"/>
          <w:sz w:val="22"/>
        </w:rPr>
        <w:t> </w:t>
      </w:r>
      <w:r>
        <w:rPr>
          <w:b/>
          <w:sz w:val="22"/>
        </w:rPr>
        <w:t>institutions</w:t>
      </w:r>
      <w:r>
        <w:rPr>
          <w:b/>
          <w:spacing w:val="32"/>
          <w:sz w:val="22"/>
        </w:rPr>
        <w:t> </w:t>
      </w:r>
      <w:r>
        <w:rPr>
          <w:b/>
          <w:sz w:val="22"/>
        </w:rPr>
        <w:t>in</w:t>
      </w:r>
      <w:r>
        <w:rPr>
          <w:b/>
          <w:spacing w:val="33"/>
          <w:sz w:val="22"/>
        </w:rPr>
        <w:t> </w:t>
      </w:r>
      <w:r>
        <w:rPr>
          <w:b/>
          <w:sz w:val="22"/>
        </w:rPr>
        <w:t>your</w:t>
      </w:r>
      <w:r>
        <w:rPr>
          <w:b/>
          <w:spacing w:val="34"/>
          <w:sz w:val="22"/>
        </w:rPr>
        <w:t> </w:t>
      </w:r>
      <w:r>
        <w:rPr>
          <w:b/>
          <w:sz w:val="22"/>
        </w:rPr>
        <w:t>economy</w:t>
      </w:r>
      <w:r>
        <w:rPr>
          <w:b/>
          <w:spacing w:val="34"/>
          <w:sz w:val="22"/>
        </w:rPr>
        <w:t> </w:t>
      </w:r>
      <w:r>
        <w:rPr>
          <w:b/>
          <w:sz w:val="22"/>
        </w:rPr>
        <w:t>submit</w:t>
      </w:r>
      <w:r>
        <w:rPr>
          <w:b/>
          <w:spacing w:val="32"/>
          <w:sz w:val="22"/>
        </w:rPr>
        <w:t> </w:t>
      </w:r>
      <w:r>
        <w:rPr>
          <w:b/>
          <w:sz w:val="22"/>
        </w:rPr>
        <w:t>information</w:t>
      </w:r>
      <w:r>
        <w:rPr>
          <w:b/>
          <w:spacing w:val="33"/>
          <w:sz w:val="22"/>
        </w:rPr>
        <w:t> </w:t>
      </w:r>
      <w:r>
        <w:rPr>
          <w:b/>
          <w:sz w:val="22"/>
        </w:rPr>
        <w:t>to</w:t>
      </w:r>
      <w:r>
        <w:rPr>
          <w:b/>
          <w:spacing w:val="34"/>
          <w:sz w:val="22"/>
        </w:rPr>
        <w:t> </w:t>
      </w:r>
      <w:r>
        <w:rPr>
          <w:b/>
          <w:sz w:val="22"/>
        </w:rPr>
        <w:t>the</w:t>
      </w:r>
      <w:r>
        <w:rPr>
          <w:b/>
          <w:spacing w:val="34"/>
          <w:sz w:val="22"/>
        </w:rPr>
        <w:t> </w:t>
      </w:r>
      <w:r>
        <w:rPr>
          <w:b/>
          <w:sz w:val="22"/>
        </w:rPr>
        <w:t>credit</w:t>
      </w:r>
      <w:r>
        <w:rPr>
          <w:b/>
          <w:spacing w:val="35"/>
          <w:sz w:val="22"/>
        </w:rPr>
        <w:t> </w:t>
      </w:r>
      <w:r>
        <w:rPr>
          <w:b/>
          <w:sz w:val="22"/>
        </w:rPr>
        <w:t>reporting agency or retrieve information from it (or both)? </w:t>
      </w:r>
      <w:r>
        <w:rPr>
          <w:sz w:val="22"/>
        </w:rPr>
        <w:t>(questions 31 through 40)</w:t>
      </w:r>
    </w:p>
    <w:p>
      <w:pPr>
        <w:pStyle w:val="ListParagraph"/>
        <w:numPr>
          <w:ilvl w:val="0"/>
          <w:numId w:val="72"/>
        </w:numPr>
        <w:tabs>
          <w:tab w:pos="720" w:val="left" w:leader="none"/>
        </w:tabs>
        <w:spacing w:line="240" w:lineRule="auto" w:before="0" w:after="0"/>
        <w:ind w:left="720" w:right="7075" w:hanging="360"/>
        <w:jc w:val="left"/>
        <w:rPr>
          <w:sz w:val="22"/>
        </w:rPr>
      </w:pPr>
      <w:r>
        <w:rPr>
          <w:b/>
          <w:sz w:val="22"/>
        </w:rPr>
        <w:t>Financial Institutions </w:t>
      </w:r>
      <w:r>
        <w:rPr>
          <w:sz w:val="22"/>
        </w:rPr>
        <w:t>31a. Submit information 31b.</w:t>
      </w:r>
      <w:r>
        <w:rPr>
          <w:spacing w:val="-14"/>
          <w:sz w:val="22"/>
        </w:rPr>
        <w:t> </w:t>
      </w:r>
      <w:r>
        <w:rPr>
          <w:sz w:val="22"/>
        </w:rPr>
        <w:t>Retrieve</w:t>
      </w:r>
      <w:r>
        <w:rPr>
          <w:spacing w:val="-14"/>
          <w:sz w:val="22"/>
        </w:rPr>
        <w:t> </w:t>
      </w:r>
      <w:r>
        <w:rPr>
          <w:sz w:val="22"/>
        </w:rPr>
        <w:t>information 31c. Both</w:t>
      </w:r>
    </w:p>
    <w:p>
      <w:pPr>
        <w:pStyle w:val="BodyText"/>
        <w:ind w:left="720"/>
      </w:pPr>
      <w:r>
        <w:rPr/>
        <w:t>31d. </w:t>
      </w:r>
      <w:r>
        <w:rPr>
          <w:spacing w:val="-5"/>
        </w:rPr>
        <w:t>No</w:t>
      </w:r>
    </w:p>
    <w:p>
      <w:pPr>
        <w:pStyle w:val="ListParagraph"/>
        <w:numPr>
          <w:ilvl w:val="0"/>
          <w:numId w:val="72"/>
        </w:numPr>
        <w:tabs>
          <w:tab w:pos="720" w:val="left" w:leader="none"/>
        </w:tabs>
        <w:spacing w:line="240" w:lineRule="auto" w:before="252" w:after="0"/>
        <w:ind w:left="720" w:right="6966" w:hanging="360"/>
        <w:jc w:val="left"/>
        <w:rPr>
          <w:sz w:val="22"/>
        </w:rPr>
      </w:pPr>
      <w:r>
        <w:rPr>
          <w:b/>
          <w:sz w:val="22"/>
        </w:rPr>
        <w:t>Microfinance</w:t>
      </w:r>
      <w:r>
        <w:rPr>
          <w:b/>
          <w:spacing w:val="-14"/>
          <w:sz w:val="22"/>
        </w:rPr>
        <w:t> </w:t>
      </w:r>
      <w:r>
        <w:rPr>
          <w:b/>
          <w:sz w:val="22"/>
        </w:rPr>
        <w:t>Institutions </w:t>
      </w:r>
      <w:r>
        <w:rPr>
          <w:sz w:val="22"/>
        </w:rPr>
        <w:t>32a. Submit information 32b. Retrieve information 32c. Both</w:t>
      </w:r>
    </w:p>
    <w:p>
      <w:pPr>
        <w:pStyle w:val="BodyText"/>
        <w:spacing w:line="251" w:lineRule="exact"/>
        <w:ind w:left="720"/>
      </w:pPr>
      <w:r>
        <w:rPr/>
        <w:t>32d. </w:t>
      </w:r>
      <w:r>
        <w:rPr>
          <w:spacing w:val="-5"/>
        </w:rPr>
        <w:t>No</w:t>
      </w:r>
    </w:p>
    <w:p>
      <w:pPr>
        <w:pStyle w:val="BodyText"/>
      </w:pPr>
    </w:p>
    <w:p>
      <w:pPr>
        <w:pStyle w:val="ListParagraph"/>
        <w:numPr>
          <w:ilvl w:val="0"/>
          <w:numId w:val="72"/>
        </w:numPr>
        <w:tabs>
          <w:tab w:pos="718" w:val="left" w:leader="none"/>
        </w:tabs>
        <w:spacing w:line="240" w:lineRule="auto" w:before="1" w:after="0"/>
        <w:ind w:left="718" w:right="0" w:hanging="359"/>
        <w:jc w:val="left"/>
        <w:rPr>
          <w:b/>
          <w:sz w:val="22"/>
        </w:rPr>
      </w:pPr>
      <w:r>
        <w:rPr>
          <w:b/>
          <w:spacing w:val="-2"/>
          <w:sz w:val="22"/>
        </w:rPr>
        <w:t>Cooperatives</w:t>
      </w:r>
    </w:p>
    <w:p>
      <w:pPr>
        <w:pStyle w:val="ListParagraph"/>
        <w:spacing w:after="0" w:line="240" w:lineRule="auto"/>
        <w:jc w:val="left"/>
        <w:rPr>
          <w:b/>
          <w:sz w:val="22"/>
        </w:rPr>
        <w:sectPr>
          <w:pgSz w:w="12240" w:h="15840"/>
          <w:pgMar w:header="0" w:footer="522" w:top="1620" w:bottom="720" w:left="1080" w:right="1080"/>
        </w:sectPr>
      </w:pPr>
    </w:p>
    <w:p>
      <w:pPr>
        <w:pStyle w:val="BodyText"/>
        <w:spacing w:before="78"/>
        <w:ind w:left="719" w:right="6887"/>
      </w:pPr>
      <w:r>
        <w:rPr/>
        <w:t>33a. Submit information 33b.</w:t>
      </w:r>
      <w:r>
        <w:rPr>
          <w:spacing w:val="-14"/>
        </w:rPr>
        <w:t> </w:t>
      </w:r>
      <w:r>
        <w:rPr/>
        <w:t>Retrieve</w:t>
      </w:r>
      <w:r>
        <w:rPr>
          <w:spacing w:val="-14"/>
        </w:rPr>
        <w:t> </w:t>
      </w:r>
      <w:r>
        <w:rPr/>
        <w:t>information 33c. Both</w:t>
      </w:r>
    </w:p>
    <w:p>
      <w:pPr>
        <w:pStyle w:val="BodyText"/>
        <w:spacing w:line="252" w:lineRule="exact"/>
        <w:ind w:left="719"/>
      </w:pPr>
      <w:r>
        <w:rPr/>
        <w:t>33d. </w:t>
      </w:r>
      <w:r>
        <w:rPr>
          <w:spacing w:val="-5"/>
        </w:rPr>
        <w:t>No</w:t>
      </w:r>
    </w:p>
    <w:p>
      <w:pPr>
        <w:pStyle w:val="BodyText"/>
      </w:pPr>
    </w:p>
    <w:p>
      <w:pPr>
        <w:pStyle w:val="ListParagraph"/>
        <w:numPr>
          <w:ilvl w:val="0"/>
          <w:numId w:val="72"/>
        </w:numPr>
        <w:tabs>
          <w:tab w:pos="719" w:val="left" w:leader="none"/>
        </w:tabs>
        <w:spacing w:line="240" w:lineRule="auto" w:before="1" w:after="0"/>
        <w:ind w:left="719" w:right="7035" w:hanging="360"/>
        <w:jc w:val="left"/>
        <w:rPr>
          <w:sz w:val="22"/>
        </w:rPr>
      </w:pPr>
      <w:r>
        <w:rPr>
          <w:b/>
          <w:sz w:val="22"/>
        </w:rPr>
        <w:t>Retailers</w:t>
      </w:r>
      <w:r>
        <w:rPr>
          <w:b/>
          <w:spacing w:val="-14"/>
          <w:sz w:val="22"/>
        </w:rPr>
        <w:t> </w:t>
      </w:r>
      <w:r>
        <w:rPr>
          <w:b/>
          <w:sz w:val="22"/>
        </w:rPr>
        <w:t>and</w:t>
      </w:r>
      <w:r>
        <w:rPr>
          <w:b/>
          <w:spacing w:val="-14"/>
          <w:sz w:val="22"/>
        </w:rPr>
        <w:t> </w:t>
      </w:r>
      <w:r>
        <w:rPr>
          <w:b/>
          <w:sz w:val="22"/>
        </w:rPr>
        <w:t>Merchants </w:t>
      </w:r>
      <w:r>
        <w:rPr>
          <w:sz w:val="22"/>
        </w:rPr>
        <w:t>34a. Submit information 34b. Retrieve information 34c. Both</w:t>
      </w:r>
    </w:p>
    <w:p>
      <w:pPr>
        <w:pStyle w:val="BodyText"/>
        <w:ind w:left="719"/>
      </w:pPr>
      <w:r>
        <w:rPr/>
        <w:t>34d. </w:t>
      </w:r>
      <w:r>
        <w:rPr>
          <w:spacing w:val="-5"/>
        </w:rPr>
        <w:t>No</w:t>
      </w:r>
    </w:p>
    <w:p>
      <w:pPr>
        <w:pStyle w:val="ListParagraph"/>
        <w:numPr>
          <w:ilvl w:val="0"/>
          <w:numId w:val="72"/>
        </w:numPr>
        <w:tabs>
          <w:tab w:pos="718" w:val="left" w:leader="none"/>
        </w:tabs>
        <w:spacing w:line="240" w:lineRule="auto" w:before="251" w:after="0"/>
        <w:ind w:left="718" w:right="0" w:hanging="359"/>
        <w:jc w:val="left"/>
        <w:rPr>
          <w:b/>
          <w:sz w:val="22"/>
        </w:rPr>
      </w:pPr>
      <w:r>
        <w:rPr>
          <w:b/>
          <w:sz w:val="22"/>
        </w:rPr>
        <w:t>Utility</w:t>
      </w:r>
      <w:r>
        <w:rPr>
          <w:b/>
          <w:spacing w:val="-5"/>
          <w:sz w:val="22"/>
        </w:rPr>
        <w:t> </w:t>
      </w:r>
      <w:r>
        <w:rPr>
          <w:b/>
          <w:spacing w:val="-2"/>
          <w:sz w:val="22"/>
        </w:rPr>
        <w:t>Companies</w:t>
      </w:r>
    </w:p>
    <w:p>
      <w:pPr>
        <w:pStyle w:val="BodyText"/>
        <w:spacing w:before="1"/>
        <w:ind w:left="719" w:right="6887"/>
      </w:pPr>
      <w:r>
        <w:rPr/>
        <w:t>35a. Submit information 35b.</w:t>
      </w:r>
      <w:r>
        <w:rPr>
          <w:spacing w:val="-14"/>
        </w:rPr>
        <w:t> </w:t>
      </w:r>
      <w:r>
        <w:rPr/>
        <w:t>Retrieve</w:t>
      </w:r>
      <w:r>
        <w:rPr>
          <w:spacing w:val="-14"/>
        </w:rPr>
        <w:t> </w:t>
      </w:r>
      <w:r>
        <w:rPr/>
        <w:t>information 35c. Both</w:t>
      </w:r>
    </w:p>
    <w:p>
      <w:pPr>
        <w:pStyle w:val="BodyText"/>
        <w:spacing w:line="252" w:lineRule="exact"/>
        <w:ind w:left="719"/>
      </w:pPr>
      <w:r>
        <w:rPr/>
        <w:t>35d. </w:t>
      </w:r>
      <w:r>
        <w:rPr>
          <w:spacing w:val="-5"/>
        </w:rPr>
        <w:t>No</w:t>
      </w:r>
    </w:p>
    <w:p>
      <w:pPr>
        <w:pStyle w:val="BodyText"/>
        <w:spacing w:before="1"/>
      </w:pPr>
    </w:p>
    <w:p>
      <w:pPr>
        <w:pStyle w:val="ListParagraph"/>
        <w:numPr>
          <w:ilvl w:val="0"/>
          <w:numId w:val="72"/>
        </w:numPr>
        <w:tabs>
          <w:tab w:pos="718" w:val="left" w:leader="none"/>
        </w:tabs>
        <w:spacing w:line="252" w:lineRule="exact" w:before="0" w:after="0"/>
        <w:ind w:left="718" w:right="0" w:hanging="359"/>
        <w:jc w:val="left"/>
        <w:rPr>
          <w:b/>
          <w:sz w:val="22"/>
        </w:rPr>
      </w:pPr>
      <w:r>
        <w:rPr>
          <w:b/>
          <w:spacing w:val="-2"/>
          <w:sz w:val="22"/>
        </w:rPr>
        <w:t>Courts</w:t>
      </w:r>
    </w:p>
    <w:p>
      <w:pPr>
        <w:pStyle w:val="BodyText"/>
        <w:ind w:left="719" w:right="6887"/>
      </w:pPr>
      <w:r>
        <w:rPr/>
        <w:t>36a. Submit information 36b.</w:t>
      </w:r>
      <w:r>
        <w:rPr>
          <w:spacing w:val="-14"/>
        </w:rPr>
        <w:t> </w:t>
      </w:r>
      <w:r>
        <w:rPr/>
        <w:t>Retrieve</w:t>
      </w:r>
      <w:r>
        <w:rPr>
          <w:spacing w:val="-14"/>
        </w:rPr>
        <w:t> </w:t>
      </w:r>
      <w:r>
        <w:rPr/>
        <w:t>information 36c. Both</w:t>
      </w:r>
    </w:p>
    <w:p>
      <w:pPr>
        <w:pStyle w:val="BodyText"/>
        <w:spacing w:before="1"/>
        <w:ind w:left="719"/>
      </w:pPr>
      <w:r>
        <w:rPr/>
        <w:t>36d. </w:t>
      </w:r>
      <w:r>
        <w:rPr>
          <w:spacing w:val="-5"/>
        </w:rPr>
        <w:t>No</w:t>
      </w:r>
    </w:p>
    <w:p>
      <w:pPr>
        <w:pStyle w:val="ListParagraph"/>
        <w:numPr>
          <w:ilvl w:val="0"/>
          <w:numId w:val="72"/>
        </w:numPr>
        <w:tabs>
          <w:tab w:pos="718" w:val="left" w:leader="none"/>
        </w:tabs>
        <w:spacing w:line="240" w:lineRule="auto" w:before="251" w:after="0"/>
        <w:ind w:left="718" w:right="0" w:hanging="359"/>
        <w:jc w:val="left"/>
        <w:rPr>
          <w:b/>
          <w:sz w:val="22"/>
        </w:rPr>
      </w:pPr>
      <w:r>
        <w:rPr>
          <w:b/>
          <w:sz w:val="22"/>
        </w:rPr>
        <w:t>Tax</w:t>
      </w:r>
      <w:r>
        <w:rPr>
          <w:b/>
          <w:spacing w:val="-1"/>
          <w:sz w:val="22"/>
        </w:rPr>
        <w:t> </w:t>
      </w:r>
      <w:r>
        <w:rPr>
          <w:b/>
          <w:spacing w:val="-2"/>
          <w:sz w:val="22"/>
        </w:rPr>
        <w:t>companies</w:t>
      </w:r>
    </w:p>
    <w:p>
      <w:pPr>
        <w:pStyle w:val="BodyText"/>
        <w:spacing w:before="1"/>
        <w:ind w:left="718" w:right="6887"/>
      </w:pPr>
      <w:r>
        <w:rPr/>
        <w:t>37a. Submit information 37b.</w:t>
      </w:r>
      <w:r>
        <w:rPr>
          <w:spacing w:val="-14"/>
        </w:rPr>
        <w:t> </w:t>
      </w:r>
      <w:r>
        <w:rPr/>
        <w:t>Retrieve</w:t>
      </w:r>
      <w:r>
        <w:rPr>
          <w:spacing w:val="-14"/>
        </w:rPr>
        <w:t> </w:t>
      </w:r>
      <w:r>
        <w:rPr/>
        <w:t>information 37c. Both</w:t>
      </w:r>
    </w:p>
    <w:p>
      <w:pPr>
        <w:pStyle w:val="BodyText"/>
        <w:spacing w:line="252" w:lineRule="exact"/>
        <w:ind w:left="718"/>
      </w:pPr>
      <w:r>
        <w:rPr/>
        <w:t>37d. </w:t>
      </w:r>
      <w:r>
        <w:rPr>
          <w:spacing w:val="-5"/>
        </w:rPr>
        <w:t>No</w:t>
      </w:r>
    </w:p>
    <w:p>
      <w:pPr>
        <w:pStyle w:val="BodyText"/>
      </w:pPr>
    </w:p>
    <w:p>
      <w:pPr>
        <w:pStyle w:val="ListParagraph"/>
        <w:numPr>
          <w:ilvl w:val="0"/>
          <w:numId w:val="72"/>
        </w:numPr>
        <w:tabs>
          <w:tab w:pos="717" w:val="left" w:leader="none"/>
        </w:tabs>
        <w:spacing w:line="252" w:lineRule="exact" w:before="1" w:after="0"/>
        <w:ind w:left="717" w:right="0" w:hanging="359"/>
        <w:jc w:val="left"/>
        <w:rPr>
          <w:b/>
          <w:sz w:val="22"/>
        </w:rPr>
      </w:pPr>
      <w:r>
        <w:rPr>
          <w:b/>
          <w:sz w:val="22"/>
        </w:rPr>
        <w:t>Rental</w:t>
      </w:r>
      <w:r>
        <w:rPr>
          <w:b/>
          <w:spacing w:val="-2"/>
          <w:sz w:val="22"/>
        </w:rPr>
        <w:t> properties</w:t>
      </w:r>
    </w:p>
    <w:p>
      <w:pPr>
        <w:pStyle w:val="BodyText"/>
        <w:ind w:left="718" w:right="6887"/>
      </w:pPr>
      <w:r>
        <w:rPr/>
        <w:t>38a. Submit information 38b.</w:t>
      </w:r>
      <w:r>
        <w:rPr>
          <w:spacing w:val="-14"/>
        </w:rPr>
        <w:t> </w:t>
      </w:r>
      <w:r>
        <w:rPr/>
        <w:t>Retrieve</w:t>
      </w:r>
      <w:r>
        <w:rPr>
          <w:spacing w:val="-14"/>
        </w:rPr>
        <w:t> </w:t>
      </w:r>
      <w:r>
        <w:rPr/>
        <w:t>information 38c. Both</w:t>
      </w:r>
    </w:p>
    <w:p>
      <w:pPr>
        <w:pStyle w:val="BodyText"/>
        <w:spacing w:line="252" w:lineRule="exact"/>
        <w:ind w:left="718"/>
      </w:pPr>
      <w:r>
        <w:rPr/>
        <w:t>38d. </w:t>
      </w:r>
      <w:r>
        <w:rPr>
          <w:spacing w:val="-5"/>
        </w:rPr>
        <w:t>No</w:t>
      </w:r>
    </w:p>
    <w:p>
      <w:pPr>
        <w:pStyle w:val="ListParagraph"/>
        <w:numPr>
          <w:ilvl w:val="0"/>
          <w:numId w:val="72"/>
        </w:numPr>
        <w:tabs>
          <w:tab w:pos="717" w:val="left" w:leader="none"/>
        </w:tabs>
        <w:spacing w:line="240" w:lineRule="auto" w:before="252" w:after="0"/>
        <w:ind w:left="717" w:right="0" w:hanging="359"/>
        <w:jc w:val="left"/>
        <w:rPr>
          <w:b/>
          <w:sz w:val="22"/>
        </w:rPr>
      </w:pPr>
      <w:r>
        <w:rPr>
          <w:b/>
          <w:sz w:val="22"/>
        </w:rPr>
        <w:t>Internet</w:t>
      </w:r>
      <w:r>
        <w:rPr>
          <w:b/>
          <w:spacing w:val="-4"/>
          <w:sz w:val="22"/>
        </w:rPr>
        <w:t> </w:t>
      </w:r>
      <w:r>
        <w:rPr>
          <w:b/>
          <w:sz w:val="22"/>
        </w:rPr>
        <w:t>and</w:t>
      </w:r>
      <w:r>
        <w:rPr>
          <w:b/>
          <w:spacing w:val="-4"/>
          <w:sz w:val="22"/>
        </w:rPr>
        <w:t> </w:t>
      </w:r>
      <w:r>
        <w:rPr>
          <w:b/>
          <w:sz w:val="22"/>
        </w:rPr>
        <w:t>Mobile</w:t>
      </w:r>
      <w:r>
        <w:rPr>
          <w:b/>
          <w:spacing w:val="-4"/>
          <w:sz w:val="22"/>
        </w:rPr>
        <w:t> </w:t>
      </w:r>
      <w:r>
        <w:rPr>
          <w:b/>
          <w:sz w:val="22"/>
        </w:rPr>
        <w:t>Phones</w:t>
      </w:r>
      <w:r>
        <w:rPr>
          <w:b/>
          <w:spacing w:val="-4"/>
          <w:sz w:val="22"/>
        </w:rPr>
        <w:t> </w:t>
      </w:r>
      <w:r>
        <w:rPr>
          <w:b/>
          <w:spacing w:val="-2"/>
          <w:sz w:val="22"/>
        </w:rPr>
        <w:t>companies</w:t>
      </w:r>
    </w:p>
    <w:p>
      <w:pPr>
        <w:pStyle w:val="BodyText"/>
        <w:spacing w:before="2"/>
        <w:ind w:left="718" w:right="6887"/>
      </w:pPr>
      <w:r>
        <w:rPr/>
        <w:t>39a. Submit information 39b.</w:t>
      </w:r>
      <w:r>
        <w:rPr>
          <w:spacing w:val="-14"/>
        </w:rPr>
        <w:t> </w:t>
      </w:r>
      <w:r>
        <w:rPr/>
        <w:t>Retrieve</w:t>
      </w:r>
      <w:r>
        <w:rPr>
          <w:spacing w:val="-14"/>
        </w:rPr>
        <w:t> </w:t>
      </w:r>
      <w:r>
        <w:rPr/>
        <w:t>information 39c. Both</w:t>
      </w:r>
    </w:p>
    <w:p>
      <w:pPr>
        <w:pStyle w:val="BodyText"/>
        <w:spacing w:line="252" w:lineRule="exact"/>
        <w:ind w:left="718"/>
      </w:pPr>
      <w:r>
        <w:rPr/>
        <w:t>39d. </w:t>
      </w:r>
      <w:r>
        <w:rPr>
          <w:spacing w:val="-5"/>
        </w:rPr>
        <w:t>No</w:t>
      </w:r>
    </w:p>
    <w:p>
      <w:pPr>
        <w:pStyle w:val="BodyText"/>
      </w:pPr>
    </w:p>
    <w:p>
      <w:pPr>
        <w:pStyle w:val="ListParagraph"/>
        <w:numPr>
          <w:ilvl w:val="0"/>
          <w:numId w:val="72"/>
        </w:numPr>
        <w:tabs>
          <w:tab w:pos="718" w:val="left" w:leader="none"/>
        </w:tabs>
        <w:spacing w:line="240" w:lineRule="auto" w:before="0" w:after="0"/>
        <w:ind w:left="718" w:right="7077" w:hanging="360"/>
        <w:jc w:val="left"/>
        <w:rPr>
          <w:sz w:val="22"/>
        </w:rPr>
      </w:pPr>
      <w:r>
        <w:rPr>
          <w:b/>
          <w:sz w:val="22"/>
        </w:rPr>
        <w:t>E-commerce platforms </w:t>
      </w:r>
      <w:r>
        <w:rPr>
          <w:sz w:val="22"/>
        </w:rPr>
        <w:t>40a. Submit information 40b.</w:t>
      </w:r>
      <w:r>
        <w:rPr>
          <w:spacing w:val="-14"/>
          <w:sz w:val="22"/>
        </w:rPr>
        <w:t> </w:t>
      </w:r>
      <w:r>
        <w:rPr>
          <w:sz w:val="22"/>
        </w:rPr>
        <w:t>Retrieve</w:t>
      </w:r>
      <w:r>
        <w:rPr>
          <w:spacing w:val="-14"/>
          <w:sz w:val="22"/>
        </w:rPr>
        <w:t> </w:t>
      </w:r>
      <w:r>
        <w:rPr>
          <w:sz w:val="22"/>
        </w:rPr>
        <w:t>information 40c. Both</w:t>
      </w:r>
    </w:p>
    <w:p>
      <w:pPr>
        <w:pStyle w:val="BodyText"/>
        <w:spacing w:line="251" w:lineRule="exact"/>
        <w:ind w:left="718"/>
      </w:pPr>
      <w:r>
        <w:rPr/>
        <w:t>40d. </w:t>
      </w:r>
      <w:r>
        <w:rPr>
          <w:spacing w:val="-5"/>
        </w:rPr>
        <w:t>No</w:t>
      </w:r>
    </w:p>
    <w:p>
      <w:pPr>
        <w:pStyle w:val="BodyText"/>
        <w:spacing w:before="3"/>
      </w:pPr>
    </w:p>
    <w:p>
      <w:pPr>
        <w:pStyle w:val="ListParagraph"/>
        <w:numPr>
          <w:ilvl w:val="0"/>
          <w:numId w:val="72"/>
        </w:numPr>
        <w:tabs>
          <w:tab w:pos="719" w:val="left" w:leader="none"/>
        </w:tabs>
        <w:spacing w:line="240" w:lineRule="auto" w:before="0" w:after="0"/>
        <w:ind w:left="719" w:right="0" w:hanging="359"/>
        <w:jc w:val="left"/>
        <w:rPr>
          <w:i/>
          <w:sz w:val="22"/>
        </w:rPr>
      </w:pPr>
      <w:r>
        <w:rPr>
          <w:b/>
          <w:sz w:val="22"/>
        </w:rPr>
        <w:t>Does</w:t>
      </w:r>
      <w:r>
        <w:rPr>
          <w:b/>
          <w:spacing w:val="-16"/>
          <w:sz w:val="22"/>
        </w:rPr>
        <w:t> </w:t>
      </w:r>
      <w:r>
        <w:rPr>
          <w:b/>
          <w:sz w:val="22"/>
        </w:rPr>
        <w:t>the</w:t>
      </w:r>
      <w:r>
        <w:rPr>
          <w:b/>
          <w:spacing w:val="-14"/>
          <w:sz w:val="22"/>
        </w:rPr>
        <w:t> </w:t>
      </w:r>
      <w:r>
        <w:rPr>
          <w:b/>
          <w:sz w:val="22"/>
        </w:rPr>
        <w:t>regulatory</w:t>
      </w:r>
      <w:r>
        <w:rPr>
          <w:b/>
          <w:spacing w:val="-14"/>
          <w:sz w:val="22"/>
        </w:rPr>
        <w:t> </w:t>
      </w:r>
      <w:r>
        <w:rPr>
          <w:b/>
          <w:sz w:val="22"/>
        </w:rPr>
        <w:t>framework</w:t>
      </w:r>
      <w:r>
        <w:rPr>
          <w:b/>
          <w:spacing w:val="-13"/>
          <w:sz w:val="22"/>
        </w:rPr>
        <w:t> </w:t>
      </w:r>
      <w:r>
        <w:rPr>
          <w:b/>
          <w:sz w:val="22"/>
        </w:rPr>
        <w:t>allow</w:t>
      </w:r>
      <w:r>
        <w:rPr>
          <w:b/>
          <w:spacing w:val="-14"/>
          <w:sz w:val="22"/>
        </w:rPr>
        <w:t> </w:t>
      </w:r>
      <w:r>
        <w:rPr>
          <w:b/>
          <w:sz w:val="22"/>
        </w:rPr>
        <w:t>cross</w:t>
      </w:r>
      <w:r>
        <w:rPr>
          <w:b/>
          <w:spacing w:val="-14"/>
          <w:sz w:val="22"/>
        </w:rPr>
        <w:t> </w:t>
      </w:r>
      <w:r>
        <w:rPr>
          <w:b/>
          <w:sz w:val="22"/>
        </w:rPr>
        <w:t>border</w:t>
      </w:r>
      <w:r>
        <w:rPr>
          <w:b/>
          <w:spacing w:val="-14"/>
          <w:sz w:val="22"/>
        </w:rPr>
        <w:t> </w:t>
      </w:r>
      <w:r>
        <w:rPr>
          <w:b/>
          <w:sz w:val="22"/>
        </w:rPr>
        <w:t>credit</w:t>
      </w:r>
      <w:r>
        <w:rPr>
          <w:b/>
          <w:spacing w:val="-13"/>
          <w:sz w:val="22"/>
        </w:rPr>
        <w:t> </w:t>
      </w:r>
      <w:r>
        <w:rPr>
          <w:b/>
          <w:sz w:val="22"/>
        </w:rPr>
        <w:t>information</w:t>
      </w:r>
      <w:r>
        <w:rPr>
          <w:b/>
          <w:spacing w:val="-14"/>
          <w:sz w:val="22"/>
        </w:rPr>
        <w:t> </w:t>
      </w:r>
      <w:r>
        <w:rPr>
          <w:b/>
          <w:sz w:val="22"/>
        </w:rPr>
        <w:t>sharing?</w:t>
      </w:r>
      <w:r>
        <w:rPr>
          <w:b/>
          <w:spacing w:val="-8"/>
          <w:sz w:val="22"/>
        </w:rPr>
        <w:t> </w:t>
      </w:r>
      <w:r>
        <w:rPr>
          <w:sz w:val="22"/>
        </w:rPr>
        <w:t>(Y/N)</w:t>
      </w:r>
      <w:r>
        <w:rPr>
          <w:spacing w:val="-14"/>
          <w:sz w:val="22"/>
        </w:rPr>
        <w:t> </w:t>
      </w:r>
      <w:r>
        <w:rPr>
          <w:i/>
          <w:sz w:val="22"/>
        </w:rPr>
        <w:t>(not</w:t>
      </w:r>
      <w:r>
        <w:rPr>
          <w:i/>
          <w:spacing w:val="-12"/>
          <w:sz w:val="22"/>
        </w:rPr>
        <w:t> </w:t>
      </w:r>
      <w:r>
        <w:rPr>
          <w:i/>
          <w:spacing w:val="-2"/>
          <w:sz w:val="22"/>
        </w:rPr>
        <w:t>scored)</w:t>
      </w:r>
    </w:p>
    <w:p>
      <w:pPr>
        <w:pStyle w:val="BodyText"/>
        <w:rPr>
          <w:i/>
        </w:rPr>
      </w:pPr>
    </w:p>
    <w:p>
      <w:pPr>
        <w:pStyle w:val="ListParagraph"/>
        <w:numPr>
          <w:ilvl w:val="0"/>
          <w:numId w:val="72"/>
        </w:numPr>
        <w:tabs>
          <w:tab w:pos="719" w:val="left" w:leader="none"/>
        </w:tabs>
        <w:spacing w:line="240" w:lineRule="auto" w:before="1" w:after="0"/>
        <w:ind w:left="719" w:right="0" w:hanging="359"/>
        <w:jc w:val="left"/>
        <w:rPr>
          <w:sz w:val="22"/>
        </w:rPr>
      </w:pPr>
      <w:r>
        <w:rPr>
          <w:b/>
          <w:sz w:val="22"/>
        </w:rPr>
        <w:t>Does</w:t>
      </w:r>
      <w:r>
        <w:rPr>
          <w:b/>
          <w:spacing w:val="-6"/>
          <w:sz w:val="22"/>
        </w:rPr>
        <w:t> </w:t>
      </w:r>
      <w:r>
        <w:rPr>
          <w:b/>
          <w:sz w:val="22"/>
        </w:rPr>
        <w:t>your</w:t>
      </w:r>
      <w:r>
        <w:rPr>
          <w:b/>
          <w:spacing w:val="-6"/>
          <w:sz w:val="22"/>
        </w:rPr>
        <w:t> </w:t>
      </w:r>
      <w:r>
        <w:rPr>
          <w:b/>
          <w:sz w:val="22"/>
        </w:rPr>
        <w:t>credit</w:t>
      </w:r>
      <w:r>
        <w:rPr>
          <w:b/>
          <w:spacing w:val="-6"/>
          <w:sz w:val="22"/>
        </w:rPr>
        <w:t> </w:t>
      </w:r>
      <w:r>
        <w:rPr>
          <w:b/>
          <w:sz w:val="22"/>
        </w:rPr>
        <w:t>reporting</w:t>
      </w:r>
      <w:r>
        <w:rPr>
          <w:b/>
          <w:spacing w:val="-4"/>
          <w:sz w:val="22"/>
        </w:rPr>
        <w:t> </w:t>
      </w:r>
      <w:r>
        <w:rPr>
          <w:b/>
          <w:sz w:val="22"/>
        </w:rPr>
        <w:t>agency</w:t>
      </w:r>
      <w:r>
        <w:rPr>
          <w:b/>
          <w:spacing w:val="-7"/>
          <w:sz w:val="22"/>
        </w:rPr>
        <w:t> </w:t>
      </w:r>
      <w:r>
        <w:rPr>
          <w:b/>
          <w:sz w:val="22"/>
        </w:rPr>
        <w:t>share</w:t>
      </w:r>
      <w:r>
        <w:rPr>
          <w:b/>
          <w:spacing w:val="-3"/>
          <w:sz w:val="22"/>
        </w:rPr>
        <w:t> </w:t>
      </w:r>
      <w:r>
        <w:rPr>
          <w:b/>
          <w:sz w:val="22"/>
        </w:rPr>
        <w:t>credit</w:t>
      </w:r>
      <w:r>
        <w:rPr>
          <w:b/>
          <w:spacing w:val="-3"/>
          <w:sz w:val="22"/>
        </w:rPr>
        <w:t> </w:t>
      </w:r>
      <w:r>
        <w:rPr>
          <w:b/>
          <w:sz w:val="22"/>
        </w:rPr>
        <w:t>information</w:t>
      </w:r>
      <w:r>
        <w:rPr>
          <w:b/>
          <w:spacing w:val="-7"/>
          <w:sz w:val="22"/>
        </w:rPr>
        <w:t> </w:t>
      </w:r>
      <w:r>
        <w:rPr>
          <w:b/>
          <w:sz w:val="22"/>
        </w:rPr>
        <w:t>cross-border</w:t>
      </w:r>
      <w:r>
        <w:rPr>
          <w:b/>
          <w:spacing w:val="-6"/>
          <w:sz w:val="22"/>
        </w:rPr>
        <w:t> </w:t>
      </w:r>
      <w:r>
        <w:rPr>
          <w:b/>
          <w:sz w:val="22"/>
        </w:rPr>
        <w:t>in</w:t>
      </w:r>
      <w:r>
        <w:rPr>
          <w:b/>
          <w:spacing w:val="-5"/>
          <w:sz w:val="22"/>
        </w:rPr>
        <w:t> </w:t>
      </w:r>
      <w:r>
        <w:rPr>
          <w:b/>
          <w:sz w:val="22"/>
        </w:rPr>
        <w:t>practice?</w:t>
      </w:r>
      <w:r>
        <w:rPr>
          <w:b/>
          <w:spacing w:val="-4"/>
          <w:sz w:val="22"/>
        </w:rPr>
        <w:t> </w:t>
      </w:r>
      <w:r>
        <w:rPr>
          <w:spacing w:val="-2"/>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72"/>
        </w:numPr>
        <w:tabs>
          <w:tab w:pos="720" w:val="left" w:leader="none"/>
        </w:tabs>
        <w:spacing w:line="240" w:lineRule="auto" w:before="78" w:after="0"/>
        <w:ind w:left="720" w:right="355" w:hanging="360"/>
        <w:jc w:val="left"/>
        <w:rPr>
          <w:sz w:val="22"/>
        </w:rPr>
      </w:pPr>
      <w:r>
        <w:rPr>
          <w:b/>
          <w:sz w:val="22"/>
        </w:rPr>
        <w:t>Does the credit reporting agency use technical reporting codes or special reporting to identify</w:t>
      </w:r>
      <w:r>
        <w:rPr>
          <w:b/>
          <w:spacing w:val="40"/>
          <w:sz w:val="22"/>
        </w:rPr>
        <w:t> </w:t>
      </w:r>
      <w:r>
        <w:rPr>
          <w:b/>
          <w:sz w:val="22"/>
        </w:rPr>
        <w:t>crises-related data </w:t>
      </w:r>
      <w:r>
        <w:rPr>
          <w:i/>
          <w:sz w:val="22"/>
        </w:rPr>
        <w:t>(e.g., financial, health, and climate related arrears)</w:t>
      </w:r>
      <w:r>
        <w:rPr>
          <w:b/>
          <w:sz w:val="22"/>
        </w:rPr>
        <w:t>? </w:t>
      </w:r>
      <w:r>
        <w:rPr>
          <w:sz w:val="22"/>
        </w:rPr>
        <w:t>(Y/N)</w:t>
      </w:r>
    </w:p>
    <w:p>
      <w:pPr>
        <w:pStyle w:val="ListParagraph"/>
        <w:numPr>
          <w:ilvl w:val="0"/>
          <w:numId w:val="72"/>
        </w:numPr>
        <w:tabs>
          <w:tab w:pos="719" w:val="left" w:leader="none"/>
        </w:tabs>
        <w:spacing w:line="240" w:lineRule="auto" w:before="253" w:after="0"/>
        <w:ind w:left="719" w:right="0" w:hanging="359"/>
        <w:jc w:val="left"/>
        <w:rPr>
          <w:b/>
          <w:sz w:val="22"/>
        </w:rPr>
      </w:pPr>
      <w:r>
        <w:rPr>
          <w:b/>
          <w:sz w:val="22"/>
        </w:rPr>
        <w:t>For</w:t>
      </w:r>
      <w:r>
        <w:rPr>
          <w:b/>
          <w:spacing w:val="-5"/>
          <w:sz w:val="22"/>
        </w:rPr>
        <w:t> </w:t>
      </w:r>
      <w:r>
        <w:rPr>
          <w:b/>
          <w:sz w:val="22"/>
        </w:rPr>
        <w:t>how</w:t>
      </w:r>
      <w:r>
        <w:rPr>
          <w:b/>
          <w:spacing w:val="-2"/>
          <w:sz w:val="22"/>
        </w:rPr>
        <w:t> </w:t>
      </w:r>
      <w:r>
        <w:rPr>
          <w:b/>
          <w:sz w:val="22"/>
        </w:rPr>
        <w:t>many</w:t>
      </w:r>
      <w:r>
        <w:rPr>
          <w:b/>
          <w:spacing w:val="-2"/>
          <w:sz w:val="22"/>
        </w:rPr>
        <w:t> </w:t>
      </w:r>
      <w:r>
        <w:rPr>
          <w:b/>
          <w:sz w:val="22"/>
        </w:rPr>
        <w:t>years</w:t>
      </w:r>
      <w:r>
        <w:rPr>
          <w:b/>
          <w:spacing w:val="-5"/>
          <w:sz w:val="22"/>
        </w:rPr>
        <w:t> </w:t>
      </w:r>
      <w:r>
        <w:rPr>
          <w:b/>
          <w:sz w:val="22"/>
        </w:rPr>
        <w:t>is</w:t>
      </w:r>
      <w:r>
        <w:rPr>
          <w:b/>
          <w:spacing w:val="-2"/>
          <w:sz w:val="22"/>
        </w:rPr>
        <w:t> </w:t>
      </w:r>
      <w:r>
        <w:rPr>
          <w:b/>
          <w:sz w:val="22"/>
        </w:rPr>
        <w:t>positive</w:t>
      </w:r>
      <w:r>
        <w:rPr>
          <w:b/>
          <w:spacing w:val="-3"/>
          <w:sz w:val="22"/>
        </w:rPr>
        <w:t> </w:t>
      </w:r>
      <w:r>
        <w:rPr>
          <w:b/>
          <w:sz w:val="22"/>
        </w:rPr>
        <w:t>data</w:t>
      </w:r>
      <w:r>
        <w:rPr>
          <w:b/>
          <w:spacing w:val="-2"/>
          <w:sz w:val="22"/>
        </w:rPr>
        <w:t> </w:t>
      </w:r>
      <w:r>
        <w:rPr>
          <w:b/>
          <w:sz w:val="22"/>
        </w:rPr>
        <w:t>preserved</w:t>
      </w:r>
      <w:r>
        <w:rPr>
          <w:b/>
          <w:spacing w:val="-6"/>
          <w:sz w:val="22"/>
        </w:rPr>
        <w:t> </w:t>
      </w:r>
      <w:r>
        <w:rPr>
          <w:b/>
          <w:sz w:val="22"/>
        </w:rPr>
        <w:t>in</w:t>
      </w:r>
      <w:r>
        <w:rPr>
          <w:b/>
          <w:spacing w:val="-5"/>
          <w:sz w:val="22"/>
        </w:rPr>
        <w:t> </w:t>
      </w:r>
      <w:r>
        <w:rPr>
          <w:b/>
          <w:sz w:val="22"/>
        </w:rPr>
        <w:t>the</w:t>
      </w:r>
      <w:r>
        <w:rPr>
          <w:b/>
          <w:spacing w:val="-2"/>
          <w:sz w:val="22"/>
        </w:rPr>
        <w:t> database?</w:t>
      </w:r>
    </w:p>
    <w:p>
      <w:pPr>
        <w:spacing w:before="1"/>
        <w:ind w:left="359" w:right="386" w:firstLine="0"/>
        <w:jc w:val="left"/>
        <w:rPr>
          <w:i/>
          <w:sz w:val="22"/>
        </w:rPr>
      </w:pPr>
      <w:r>
        <w:rPr>
          <w:i/>
          <w:sz w:val="22"/>
        </w:rPr>
        <w:t>If</w:t>
      </w:r>
      <w:r>
        <w:rPr>
          <w:i/>
          <w:spacing w:val="-1"/>
          <w:sz w:val="22"/>
        </w:rPr>
        <w:t> </w:t>
      </w:r>
      <w:r>
        <w:rPr>
          <w:i/>
          <w:sz w:val="22"/>
        </w:rPr>
        <w:t>positive</w:t>
      </w:r>
      <w:r>
        <w:rPr>
          <w:i/>
          <w:spacing w:val="-2"/>
          <w:sz w:val="22"/>
        </w:rPr>
        <w:t> </w:t>
      </w:r>
      <w:r>
        <w:rPr>
          <w:i/>
          <w:sz w:val="22"/>
        </w:rPr>
        <w:t>data</w:t>
      </w:r>
      <w:r>
        <w:rPr>
          <w:i/>
          <w:spacing w:val="-5"/>
          <w:sz w:val="22"/>
        </w:rPr>
        <w:t> </w:t>
      </w:r>
      <w:r>
        <w:rPr>
          <w:i/>
          <w:sz w:val="22"/>
        </w:rPr>
        <w:t>is</w:t>
      </w:r>
      <w:r>
        <w:rPr>
          <w:i/>
          <w:spacing w:val="-2"/>
          <w:sz w:val="22"/>
        </w:rPr>
        <w:t> </w:t>
      </w:r>
      <w:r>
        <w:rPr>
          <w:i/>
          <w:sz w:val="22"/>
        </w:rPr>
        <w:t>preserved</w:t>
      </w:r>
      <w:r>
        <w:rPr>
          <w:i/>
          <w:spacing w:val="-5"/>
          <w:sz w:val="22"/>
        </w:rPr>
        <w:t> </w:t>
      </w:r>
      <w:r>
        <w:rPr>
          <w:i/>
          <w:sz w:val="22"/>
        </w:rPr>
        <w:t>forever</w:t>
      </w:r>
      <w:r>
        <w:rPr>
          <w:i/>
          <w:spacing w:val="-4"/>
          <w:sz w:val="22"/>
        </w:rPr>
        <w:t> </w:t>
      </w:r>
      <w:r>
        <w:rPr>
          <w:i/>
          <w:sz w:val="22"/>
        </w:rPr>
        <w:t>or</w:t>
      </w:r>
      <w:r>
        <w:rPr>
          <w:i/>
          <w:spacing w:val="-2"/>
          <w:sz w:val="22"/>
        </w:rPr>
        <w:t> </w:t>
      </w:r>
      <w:r>
        <w:rPr>
          <w:i/>
          <w:sz w:val="22"/>
        </w:rPr>
        <w:t>until</w:t>
      </w:r>
      <w:r>
        <w:rPr>
          <w:i/>
          <w:spacing w:val="-4"/>
          <w:sz w:val="22"/>
        </w:rPr>
        <w:t> </w:t>
      </w:r>
      <w:r>
        <w:rPr>
          <w:i/>
          <w:sz w:val="22"/>
        </w:rPr>
        <w:t>the</w:t>
      </w:r>
      <w:r>
        <w:rPr>
          <w:i/>
          <w:spacing w:val="-2"/>
          <w:sz w:val="22"/>
        </w:rPr>
        <w:t> </w:t>
      </w:r>
      <w:r>
        <w:rPr>
          <w:i/>
          <w:sz w:val="22"/>
        </w:rPr>
        <w:t>borrowers</w:t>
      </w:r>
      <w:r>
        <w:rPr>
          <w:i/>
          <w:spacing w:val="-2"/>
          <w:sz w:val="22"/>
        </w:rPr>
        <w:t> </w:t>
      </w:r>
      <w:r>
        <w:rPr>
          <w:i/>
          <w:sz w:val="22"/>
        </w:rPr>
        <w:t>exit</w:t>
      </w:r>
      <w:r>
        <w:rPr>
          <w:i/>
          <w:spacing w:val="-1"/>
          <w:sz w:val="22"/>
        </w:rPr>
        <w:t> </w:t>
      </w:r>
      <w:r>
        <w:rPr>
          <w:i/>
          <w:sz w:val="22"/>
        </w:rPr>
        <w:t>the</w:t>
      </w:r>
      <w:r>
        <w:rPr>
          <w:i/>
          <w:spacing w:val="-2"/>
          <w:sz w:val="22"/>
        </w:rPr>
        <w:t> </w:t>
      </w:r>
      <w:r>
        <w:rPr>
          <w:i/>
          <w:sz w:val="22"/>
        </w:rPr>
        <w:t>Credit</w:t>
      </w:r>
      <w:r>
        <w:rPr>
          <w:i/>
          <w:spacing w:val="-1"/>
          <w:sz w:val="22"/>
        </w:rPr>
        <w:t> </w:t>
      </w:r>
      <w:r>
        <w:rPr>
          <w:i/>
          <w:sz w:val="22"/>
        </w:rPr>
        <w:t>Reporting</w:t>
      </w:r>
      <w:r>
        <w:rPr>
          <w:i/>
          <w:spacing w:val="-2"/>
          <w:sz w:val="22"/>
        </w:rPr>
        <w:t> </w:t>
      </w:r>
      <w:r>
        <w:rPr>
          <w:i/>
          <w:sz w:val="22"/>
        </w:rPr>
        <w:t>Agency,</w:t>
      </w:r>
      <w:r>
        <w:rPr>
          <w:i/>
          <w:spacing w:val="-2"/>
          <w:sz w:val="22"/>
        </w:rPr>
        <w:t> </w:t>
      </w:r>
      <w:r>
        <w:rPr>
          <w:i/>
          <w:sz w:val="22"/>
        </w:rPr>
        <w:t>please</w:t>
      </w:r>
      <w:r>
        <w:rPr>
          <w:i/>
          <w:spacing w:val="-4"/>
          <w:sz w:val="22"/>
        </w:rPr>
        <w:t> </w:t>
      </w:r>
      <w:r>
        <w:rPr>
          <w:i/>
          <w:sz w:val="22"/>
        </w:rPr>
        <w:t>enter </w:t>
      </w:r>
      <w:r>
        <w:rPr>
          <w:i/>
          <w:spacing w:val="-2"/>
          <w:sz w:val="22"/>
        </w:rPr>
        <w:t>“99.”</w:t>
      </w:r>
    </w:p>
    <w:p>
      <w:pPr>
        <w:pStyle w:val="BodyText"/>
        <w:spacing w:before="21"/>
        <w:rPr>
          <w:i/>
        </w:rPr>
      </w:pPr>
    </w:p>
    <w:p>
      <w:pPr>
        <w:pStyle w:val="ListParagraph"/>
        <w:numPr>
          <w:ilvl w:val="0"/>
          <w:numId w:val="72"/>
        </w:numPr>
        <w:tabs>
          <w:tab w:pos="719" w:val="left" w:leader="none"/>
        </w:tabs>
        <w:spacing w:line="240" w:lineRule="auto" w:before="0" w:after="0"/>
        <w:ind w:left="719" w:right="0" w:hanging="359"/>
        <w:jc w:val="left"/>
        <w:rPr>
          <w:b/>
          <w:sz w:val="22"/>
        </w:rPr>
      </w:pPr>
      <w:r>
        <w:rPr>
          <w:b/>
          <w:sz w:val="22"/>
        </w:rPr>
        <w:t>For</w:t>
      </w:r>
      <w:r>
        <w:rPr>
          <w:b/>
          <w:spacing w:val="-5"/>
          <w:sz w:val="22"/>
        </w:rPr>
        <w:t> </w:t>
      </w:r>
      <w:r>
        <w:rPr>
          <w:b/>
          <w:sz w:val="22"/>
        </w:rPr>
        <w:t>how</w:t>
      </w:r>
      <w:r>
        <w:rPr>
          <w:b/>
          <w:spacing w:val="-1"/>
          <w:sz w:val="22"/>
        </w:rPr>
        <w:t> </w:t>
      </w:r>
      <w:r>
        <w:rPr>
          <w:b/>
          <w:sz w:val="22"/>
        </w:rPr>
        <w:t>many</w:t>
      </w:r>
      <w:r>
        <w:rPr>
          <w:b/>
          <w:spacing w:val="-3"/>
          <w:sz w:val="22"/>
        </w:rPr>
        <w:t> </w:t>
      </w:r>
      <w:r>
        <w:rPr>
          <w:b/>
          <w:sz w:val="22"/>
        </w:rPr>
        <w:t>years</w:t>
      </w:r>
      <w:r>
        <w:rPr>
          <w:b/>
          <w:spacing w:val="-4"/>
          <w:sz w:val="22"/>
        </w:rPr>
        <w:t> </w:t>
      </w:r>
      <w:r>
        <w:rPr>
          <w:b/>
          <w:sz w:val="22"/>
        </w:rPr>
        <w:t>is</w:t>
      </w:r>
      <w:r>
        <w:rPr>
          <w:b/>
          <w:spacing w:val="-3"/>
          <w:sz w:val="22"/>
        </w:rPr>
        <w:t> </w:t>
      </w:r>
      <w:r>
        <w:rPr>
          <w:b/>
          <w:sz w:val="22"/>
        </w:rPr>
        <w:t>positive</w:t>
      </w:r>
      <w:r>
        <w:rPr>
          <w:b/>
          <w:spacing w:val="-2"/>
          <w:sz w:val="22"/>
        </w:rPr>
        <w:t> </w:t>
      </w:r>
      <w:r>
        <w:rPr>
          <w:b/>
          <w:sz w:val="22"/>
        </w:rPr>
        <w:t>data</w:t>
      </w:r>
      <w:r>
        <w:rPr>
          <w:b/>
          <w:spacing w:val="-5"/>
          <w:sz w:val="22"/>
        </w:rPr>
        <w:t> </w:t>
      </w:r>
      <w:r>
        <w:rPr>
          <w:b/>
          <w:sz w:val="22"/>
        </w:rPr>
        <w:t>shared</w:t>
      </w:r>
      <w:r>
        <w:rPr>
          <w:b/>
          <w:spacing w:val="-6"/>
          <w:sz w:val="22"/>
        </w:rPr>
        <w:t> </w:t>
      </w:r>
      <w:r>
        <w:rPr>
          <w:b/>
          <w:sz w:val="22"/>
        </w:rPr>
        <w:t>in</w:t>
      </w:r>
      <w:r>
        <w:rPr>
          <w:b/>
          <w:spacing w:val="-3"/>
          <w:sz w:val="22"/>
        </w:rPr>
        <w:t> </w:t>
      </w:r>
      <w:r>
        <w:rPr>
          <w:b/>
          <w:sz w:val="22"/>
        </w:rPr>
        <w:t>credit</w:t>
      </w:r>
      <w:r>
        <w:rPr>
          <w:b/>
          <w:spacing w:val="-1"/>
          <w:sz w:val="22"/>
        </w:rPr>
        <w:t> </w:t>
      </w:r>
      <w:r>
        <w:rPr>
          <w:b/>
          <w:spacing w:val="-2"/>
          <w:sz w:val="22"/>
        </w:rPr>
        <w:t>reports?</w:t>
      </w:r>
    </w:p>
    <w:p>
      <w:pPr>
        <w:spacing w:before="2"/>
        <w:ind w:left="359" w:right="386" w:firstLine="0"/>
        <w:jc w:val="left"/>
        <w:rPr>
          <w:i/>
          <w:sz w:val="22"/>
        </w:rPr>
      </w:pPr>
      <w:r>
        <w:rPr>
          <w:i/>
          <w:sz w:val="22"/>
        </w:rPr>
        <w:t>If</w:t>
      </w:r>
      <w:r>
        <w:rPr>
          <w:i/>
          <w:spacing w:val="-1"/>
          <w:sz w:val="22"/>
        </w:rPr>
        <w:t> </w:t>
      </w:r>
      <w:r>
        <w:rPr>
          <w:i/>
          <w:sz w:val="22"/>
        </w:rPr>
        <w:t>positive</w:t>
      </w:r>
      <w:r>
        <w:rPr>
          <w:i/>
          <w:spacing w:val="-2"/>
          <w:sz w:val="22"/>
        </w:rPr>
        <w:t> </w:t>
      </w:r>
      <w:r>
        <w:rPr>
          <w:i/>
          <w:sz w:val="22"/>
        </w:rPr>
        <w:t>data</w:t>
      </w:r>
      <w:r>
        <w:rPr>
          <w:i/>
          <w:spacing w:val="-5"/>
          <w:sz w:val="22"/>
        </w:rPr>
        <w:t> </w:t>
      </w:r>
      <w:r>
        <w:rPr>
          <w:i/>
          <w:sz w:val="22"/>
        </w:rPr>
        <w:t>is</w:t>
      </w:r>
      <w:r>
        <w:rPr>
          <w:i/>
          <w:spacing w:val="-2"/>
          <w:sz w:val="22"/>
        </w:rPr>
        <w:t> </w:t>
      </w:r>
      <w:r>
        <w:rPr>
          <w:i/>
          <w:sz w:val="22"/>
        </w:rPr>
        <w:t>shared</w:t>
      </w:r>
      <w:r>
        <w:rPr>
          <w:i/>
          <w:spacing w:val="-2"/>
          <w:sz w:val="22"/>
        </w:rPr>
        <w:t> </w:t>
      </w:r>
      <w:r>
        <w:rPr>
          <w:i/>
          <w:sz w:val="22"/>
        </w:rPr>
        <w:t>forever</w:t>
      </w:r>
      <w:r>
        <w:rPr>
          <w:i/>
          <w:spacing w:val="-2"/>
          <w:sz w:val="22"/>
        </w:rPr>
        <w:t> </w:t>
      </w:r>
      <w:r>
        <w:rPr>
          <w:i/>
          <w:sz w:val="22"/>
        </w:rPr>
        <w:t>or</w:t>
      </w:r>
      <w:r>
        <w:rPr>
          <w:i/>
          <w:spacing w:val="-2"/>
          <w:sz w:val="22"/>
        </w:rPr>
        <w:t> </w:t>
      </w:r>
      <w:r>
        <w:rPr>
          <w:i/>
          <w:sz w:val="22"/>
        </w:rPr>
        <w:t>until</w:t>
      </w:r>
      <w:r>
        <w:rPr>
          <w:i/>
          <w:spacing w:val="-4"/>
          <w:sz w:val="22"/>
        </w:rPr>
        <w:t> </w:t>
      </w:r>
      <w:r>
        <w:rPr>
          <w:i/>
          <w:sz w:val="22"/>
        </w:rPr>
        <w:t>the</w:t>
      </w:r>
      <w:r>
        <w:rPr>
          <w:i/>
          <w:spacing w:val="-2"/>
          <w:sz w:val="22"/>
        </w:rPr>
        <w:t> </w:t>
      </w:r>
      <w:r>
        <w:rPr>
          <w:i/>
          <w:sz w:val="22"/>
        </w:rPr>
        <w:t>borrowers</w:t>
      </w:r>
      <w:r>
        <w:rPr>
          <w:i/>
          <w:spacing w:val="-2"/>
          <w:sz w:val="22"/>
        </w:rPr>
        <w:t> </w:t>
      </w:r>
      <w:r>
        <w:rPr>
          <w:i/>
          <w:sz w:val="22"/>
        </w:rPr>
        <w:t>exit</w:t>
      </w:r>
      <w:r>
        <w:rPr>
          <w:i/>
          <w:spacing w:val="-4"/>
          <w:sz w:val="22"/>
        </w:rPr>
        <w:t> </w:t>
      </w:r>
      <w:r>
        <w:rPr>
          <w:i/>
          <w:sz w:val="22"/>
        </w:rPr>
        <w:t>the</w:t>
      </w:r>
      <w:r>
        <w:rPr>
          <w:i/>
          <w:spacing w:val="-2"/>
          <w:sz w:val="22"/>
        </w:rPr>
        <w:t> </w:t>
      </w:r>
      <w:r>
        <w:rPr>
          <w:i/>
          <w:sz w:val="22"/>
        </w:rPr>
        <w:t>Credit</w:t>
      </w:r>
      <w:r>
        <w:rPr>
          <w:i/>
          <w:spacing w:val="-1"/>
          <w:sz w:val="22"/>
        </w:rPr>
        <w:t> </w:t>
      </w:r>
      <w:r>
        <w:rPr>
          <w:i/>
          <w:sz w:val="22"/>
        </w:rPr>
        <w:t>Reporting</w:t>
      </w:r>
      <w:r>
        <w:rPr>
          <w:i/>
          <w:spacing w:val="-5"/>
          <w:sz w:val="22"/>
        </w:rPr>
        <w:t> </w:t>
      </w:r>
      <w:r>
        <w:rPr>
          <w:i/>
          <w:sz w:val="22"/>
        </w:rPr>
        <w:t>Agency,</w:t>
      </w:r>
      <w:r>
        <w:rPr>
          <w:i/>
          <w:spacing w:val="-5"/>
          <w:sz w:val="22"/>
        </w:rPr>
        <w:t> </w:t>
      </w:r>
      <w:r>
        <w:rPr>
          <w:i/>
          <w:sz w:val="22"/>
        </w:rPr>
        <w:t>please</w:t>
      </w:r>
      <w:r>
        <w:rPr>
          <w:i/>
          <w:spacing w:val="-4"/>
          <w:sz w:val="22"/>
        </w:rPr>
        <w:t> </w:t>
      </w:r>
      <w:r>
        <w:rPr>
          <w:i/>
          <w:sz w:val="22"/>
        </w:rPr>
        <w:t>enter </w:t>
      </w:r>
      <w:r>
        <w:rPr>
          <w:i/>
          <w:spacing w:val="-2"/>
          <w:sz w:val="22"/>
        </w:rPr>
        <w:t>“99.”</w:t>
      </w:r>
    </w:p>
    <w:p>
      <w:pPr>
        <w:pStyle w:val="ListParagraph"/>
        <w:numPr>
          <w:ilvl w:val="0"/>
          <w:numId w:val="72"/>
        </w:numPr>
        <w:tabs>
          <w:tab w:pos="718" w:val="left" w:leader="none"/>
        </w:tabs>
        <w:spacing w:line="252" w:lineRule="exact" w:before="252" w:after="0"/>
        <w:ind w:left="718" w:right="0" w:hanging="359"/>
        <w:jc w:val="left"/>
        <w:rPr>
          <w:b/>
          <w:sz w:val="22"/>
        </w:rPr>
      </w:pPr>
      <w:r>
        <w:rPr>
          <w:b/>
          <w:sz w:val="22"/>
        </w:rPr>
        <w:t>For</w:t>
      </w:r>
      <w:r>
        <w:rPr>
          <w:b/>
          <w:spacing w:val="-5"/>
          <w:sz w:val="22"/>
        </w:rPr>
        <w:t> </w:t>
      </w:r>
      <w:r>
        <w:rPr>
          <w:b/>
          <w:sz w:val="22"/>
        </w:rPr>
        <w:t>how</w:t>
      </w:r>
      <w:r>
        <w:rPr>
          <w:b/>
          <w:spacing w:val="-2"/>
          <w:sz w:val="22"/>
        </w:rPr>
        <w:t> </w:t>
      </w:r>
      <w:r>
        <w:rPr>
          <w:b/>
          <w:sz w:val="22"/>
        </w:rPr>
        <w:t>many</w:t>
      </w:r>
      <w:r>
        <w:rPr>
          <w:b/>
          <w:spacing w:val="-2"/>
          <w:sz w:val="22"/>
        </w:rPr>
        <w:t> </w:t>
      </w:r>
      <w:r>
        <w:rPr>
          <w:b/>
          <w:sz w:val="22"/>
        </w:rPr>
        <w:t>years</w:t>
      </w:r>
      <w:r>
        <w:rPr>
          <w:b/>
          <w:spacing w:val="-5"/>
          <w:sz w:val="22"/>
        </w:rPr>
        <w:t> </w:t>
      </w:r>
      <w:r>
        <w:rPr>
          <w:b/>
          <w:sz w:val="22"/>
        </w:rPr>
        <w:t>is</w:t>
      </w:r>
      <w:r>
        <w:rPr>
          <w:b/>
          <w:spacing w:val="-3"/>
          <w:sz w:val="22"/>
        </w:rPr>
        <w:t> </w:t>
      </w:r>
      <w:r>
        <w:rPr>
          <w:b/>
          <w:sz w:val="22"/>
        </w:rPr>
        <w:t>negative</w:t>
      </w:r>
      <w:r>
        <w:rPr>
          <w:b/>
          <w:spacing w:val="-2"/>
          <w:sz w:val="22"/>
        </w:rPr>
        <w:t> </w:t>
      </w:r>
      <w:r>
        <w:rPr>
          <w:b/>
          <w:sz w:val="22"/>
        </w:rPr>
        <w:t>data</w:t>
      </w:r>
      <w:r>
        <w:rPr>
          <w:b/>
          <w:spacing w:val="-3"/>
          <w:sz w:val="22"/>
        </w:rPr>
        <w:t> </w:t>
      </w:r>
      <w:r>
        <w:rPr>
          <w:b/>
          <w:sz w:val="22"/>
        </w:rPr>
        <w:t>preserved</w:t>
      </w:r>
      <w:r>
        <w:rPr>
          <w:b/>
          <w:spacing w:val="-3"/>
          <w:sz w:val="22"/>
        </w:rPr>
        <w:t> </w:t>
      </w:r>
      <w:r>
        <w:rPr>
          <w:b/>
          <w:sz w:val="22"/>
        </w:rPr>
        <w:t>in</w:t>
      </w:r>
      <w:r>
        <w:rPr>
          <w:b/>
          <w:spacing w:val="-6"/>
          <w:sz w:val="22"/>
        </w:rPr>
        <w:t> </w:t>
      </w:r>
      <w:r>
        <w:rPr>
          <w:b/>
          <w:sz w:val="22"/>
        </w:rPr>
        <w:t>the</w:t>
      </w:r>
      <w:r>
        <w:rPr>
          <w:b/>
          <w:spacing w:val="-2"/>
          <w:sz w:val="22"/>
        </w:rPr>
        <w:t> database?</w:t>
      </w:r>
    </w:p>
    <w:p>
      <w:pPr>
        <w:spacing w:before="0"/>
        <w:ind w:left="359" w:right="146" w:firstLine="0"/>
        <w:jc w:val="left"/>
        <w:rPr>
          <w:i/>
          <w:sz w:val="22"/>
        </w:rPr>
      </w:pPr>
      <w:r>
        <w:rPr>
          <w:i/>
          <w:sz w:val="22"/>
        </w:rPr>
        <w:t>If</w:t>
      </w:r>
      <w:r>
        <w:rPr>
          <w:i/>
          <w:spacing w:val="-1"/>
          <w:sz w:val="22"/>
        </w:rPr>
        <w:t> </w:t>
      </w:r>
      <w:r>
        <w:rPr>
          <w:i/>
          <w:sz w:val="22"/>
        </w:rPr>
        <w:t>negative</w:t>
      </w:r>
      <w:r>
        <w:rPr>
          <w:i/>
          <w:spacing w:val="-2"/>
          <w:sz w:val="22"/>
        </w:rPr>
        <w:t> </w:t>
      </w:r>
      <w:r>
        <w:rPr>
          <w:i/>
          <w:sz w:val="22"/>
        </w:rPr>
        <w:t>data</w:t>
      </w:r>
      <w:r>
        <w:rPr>
          <w:i/>
          <w:spacing w:val="-2"/>
          <w:sz w:val="22"/>
        </w:rPr>
        <w:t> </w:t>
      </w:r>
      <w:r>
        <w:rPr>
          <w:i/>
          <w:sz w:val="22"/>
        </w:rPr>
        <w:t>is</w:t>
      </w:r>
      <w:r>
        <w:rPr>
          <w:i/>
          <w:spacing w:val="-2"/>
          <w:sz w:val="22"/>
        </w:rPr>
        <w:t> </w:t>
      </w:r>
      <w:r>
        <w:rPr>
          <w:i/>
          <w:sz w:val="22"/>
        </w:rPr>
        <w:t>preserved</w:t>
      </w:r>
      <w:r>
        <w:rPr>
          <w:i/>
          <w:spacing w:val="-2"/>
          <w:sz w:val="22"/>
        </w:rPr>
        <w:t> </w:t>
      </w:r>
      <w:r>
        <w:rPr>
          <w:i/>
          <w:sz w:val="22"/>
        </w:rPr>
        <w:t>forever</w:t>
      </w:r>
      <w:r>
        <w:rPr>
          <w:i/>
          <w:spacing w:val="-2"/>
          <w:sz w:val="22"/>
        </w:rPr>
        <w:t> </w:t>
      </w:r>
      <w:r>
        <w:rPr>
          <w:i/>
          <w:sz w:val="22"/>
        </w:rPr>
        <w:t>or</w:t>
      </w:r>
      <w:r>
        <w:rPr>
          <w:i/>
          <w:spacing w:val="-2"/>
          <w:sz w:val="22"/>
        </w:rPr>
        <w:t> </w:t>
      </w:r>
      <w:r>
        <w:rPr>
          <w:i/>
          <w:sz w:val="22"/>
        </w:rPr>
        <w:t>until</w:t>
      </w:r>
      <w:r>
        <w:rPr>
          <w:i/>
          <w:spacing w:val="-4"/>
          <w:sz w:val="22"/>
        </w:rPr>
        <w:t> </w:t>
      </w:r>
      <w:r>
        <w:rPr>
          <w:i/>
          <w:sz w:val="22"/>
        </w:rPr>
        <w:t>the</w:t>
      </w:r>
      <w:r>
        <w:rPr>
          <w:i/>
          <w:spacing w:val="-2"/>
          <w:sz w:val="22"/>
        </w:rPr>
        <w:t> </w:t>
      </w:r>
      <w:r>
        <w:rPr>
          <w:i/>
          <w:sz w:val="22"/>
        </w:rPr>
        <w:t>borrowers</w:t>
      </w:r>
      <w:r>
        <w:rPr>
          <w:i/>
          <w:spacing w:val="-2"/>
          <w:sz w:val="22"/>
        </w:rPr>
        <w:t> </w:t>
      </w:r>
      <w:r>
        <w:rPr>
          <w:i/>
          <w:sz w:val="22"/>
        </w:rPr>
        <w:t>exit</w:t>
      </w:r>
      <w:r>
        <w:rPr>
          <w:i/>
          <w:spacing w:val="-1"/>
          <w:sz w:val="22"/>
        </w:rPr>
        <w:t> </w:t>
      </w:r>
      <w:r>
        <w:rPr>
          <w:i/>
          <w:sz w:val="22"/>
        </w:rPr>
        <w:t>the</w:t>
      </w:r>
      <w:r>
        <w:rPr>
          <w:i/>
          <w:spacing w:val="-2"/>
          <w:sz w:val="22"/>
        </w:rPr>
        <w:t> </w:t>
      </w:r>
      <w:r>
        <w:rPr>
          <w:i/>
          <w:sz w:val="22"/>
        </w:rPr>
        <w:t>Credit</w:t>
      </w:r>
      <w:r>
        <w:rPr>
          <w:i/>
          <w:spacing w:val="-4"/>
          <w:sz w:val="22"/>
        </w:rPr>
        <w:t> </w:t>
      </w:r>
      <w:r>
        <w:rPr>
          <w:i/>
          <w:sz w:val="22"/>
        </w:rPr>
        <w:t>Reporting</w:t>
      </w:r>
      <w:r>
        <w:rPr>
          <w:i/>
          <w:spacing w:val="-2"/>
          <w:sz w:val="22"/>
        </w:rPr>
        <w:t> </w:t>
      </w:r>
      <w:r>
        <w:rPr>
          <w:i/>
          <w:sz w:val="22"/>
        </w:rPr>
        <w:t>Agency,</w:t>
      </w:r>
      <w:r>
        <w:rPr>
          <w:i/>
          <w:spacing w:val="-2"/>
          <w:sz w:val="22"/>
        </w:rPr>
        <w:t> </w:t>
      </w:r>
      <w:r>
        <w:rPr>
          <w:i/>
          <w:sz w:val="22"/>
        </w:rPr>
        <w:t>please</w:t>
      </w:r>
      <w:r>
        <w:rPr>
          <w:i/>
          <w:spacing w:val="-2"/>
          <w:sz w:val="22"/>
        </w:rPr>
        <w:t> </w:t>
      </w:r>
      <w:r>
        <w:rPr>
          <w:i/>
          <w:sz w:val="22"/>
        </w:rPr>
        <w:t>enter </w:t>
      </w:r>
      <w:r>
        <w:rPr>
          <w:i/>
          <w:spacing w:val="-2"/>
          <w:sz w:val="22"/>
        </w:rPr>
        <w:t>“99.”</w:t>
      </w:r>
    </w:p>
    <w:p>
      <w:pPr>
        <w:pStyle w:val="BodyText"/>
        <w:spacing w:before="1"/>
        <w:rPr>
          <w:i/>
        </w:rPr>
      </w:pPr>
    </w:p>
    <w:p>
      <w:pPr>
        <w:pStyle w:val="ListParagraph"/>
        <w:numPr>
          <w:ilvl w:val="0"/>
          <w:numId w:val="72"/>
        </w:numPr>
        <w:tabs>
          <w:tab w:pos="718" w:val="left" w:leader="none"/>
        </w:tabs>
        <w:spacing w:line="252" w:lineRule="exact" w:before="0" w:after="0"/>
        <w:ind w:left="718" w:right="0" w:hanging="359"/>
        <w:jc w:val="left"/>
        <w:rPr>
          <w:b/>
          <w:sz w:val="22"/>
        </w:rPr>
      </w:pPr>
      <w:r>
        <w:rPr>
          <w:b/>
          <w:sz w:val="22"/>
        </w:rPr>
        <w:t>For</w:t>
      </w:r>
      <w:r>
        <w:rPr>
          <w:b/>
          <w:spacing w:val="-5"/>
          <w:sz w:val="22"/>
        </w:rPr>
        <w:t> </w:t>
      </w:r>
      <w:r>
        <w:rPr>
          <w:b/>
          <w:sz w:val="22"/>
        </w:rPr>
        <w:t>how</w:t>
      </w:r>
      <w:r>
        <w:rPr>
          <w:b/>
          <w:spacing w:val="-2"/>
          <w:sz w:val="22"/>
        </w:rPr>
        <w:t> </w:t>
      </w:r>
      <w:r>
        <w:rPr>
          <w:b/>
          <w:sz w:val="22"/>
        </w:rPr>
        <w:t>many</w:t>
      </w:r>
      <w:r>
        <w:rPr>
          <w:b/>
          <w:spacing w:val="-2"/>
          <w:sz w:val="22"/>
        </w:rPr>
        <w:t> </w:t>
      </w:r>
      <w:r>
        <w:rPr>
          <w:b/>
          <w:sz w:val="22"/>
        </w:rPr>
        <w:t>years</w:t>
      </w:r>
      <w:r>
        <w:rPr>
          <w:b/>
          <w:spacing w:val="-5"/>
          <w:sz w:val="22"/>
        </w:rPr>
        <w:t> </w:t>
      </w:r>
      <w:r>
        <w:rPr>
          <w:b/>
          <w:sz w:val="22"/>
        </w:rPr>
        <w:t>is</w:t>
      </w:r>
      <w:r>
        <w:rPr>
          <w:b/>
          <w:spacing w:val="-3"/>
          <w:sz w:val="22"/>
        </w:rPr>
        <w:t> </w:t>
      </w:r>
      <w:r>
        <w:rPr>
          <w:b/>
          <w:sz w:val="22"/>
        </w:rPr>
        <w:t>negative</w:t>
      </w:r>
      <w:r>
        <w:rPr>
          <w:b/>
          <w:spacing w:val="-2"/>
          <w:sz w:val="22"/>
        </w:rPr>
        <w:t> </w:t>
      </w:r>
      <w:r>
        <w:rPr>
          <w:b/>
          <w:sz w:val="22"/>
        </w:rPr>
        <w:t>data</w:t>
      </w:r>
      <w:r>
        <w:rPr>
          <w:b/>
          <w:spacing w:val="-3"/>
          <w:sz w:val="22"/>
        </w:rPr>
        <w:t> </w:t>
      </w:r>
      <w:r>
        <w:rPr>
          <w:b/>
          <w:sz w:val="22"/>
        </w:rPr>
        <w:t>shared</w:t>
      </w:r>
      <w:r>
        <w:rPr>
          <w:b/>
          <w:spacing w:val="-5"/>
          <w:sz w:val="22"/>
        </w:rPr>
        <w:t> </w:t>
      </w:r>
      <w:r>
        <w:rPr>
          <w:b/>
          <w:sz w:val="22"/>
        </w:rPr>
        <w:t>in</w:t>
      </w:r>
      <w:r>
        <w:rPr>
          <w:b/>
          <w:spacing w:val="-4"/>
          <w:sz w:val="22"/>
        </w:rPr>
        <w:t> </w:t>
      </w:r>
      <w:r>
        <w:rPr>
          <w:b/>
          <w:sz w:val="22"/>
        </w:rPr>
        <w:t>credit</w:t>
      </w:r>
      <w:r>
        <w:rPr>
          <w:b/>
          <w:spacing w:val="-1"/>
          <w:sz w:val="22"/>
        </w:rPr>
        <w:t> </w:t>
      </w:r>
      <w:r>
        <w:rPr>
          <w:b/>
          <w:spacing w:val="-2"/>
          <w:sz w:val="22"/>
        </w:rPr>
        <w:t>reports?</w:t>
      </w:r>
    </w:p>
    <w:p>
      <w:pPr>
        <w:spacing w:before="0"/>
        <w:ind w:left="359" w:right="386" w:firstLine="0"/>
        <w:jc w:val="left"/>
        <w:rPr>
          <w:i/>
          <w:sz w:val="22"/>
        </w:rPr>
      </w:pPr>
      <w:r>
        <w:rPr>
          <w:i/>
          <w:sz w:val="22"/>
        </w:rPr>
        <w:t>If</w:t>
      </w:r>
      <w:r>
        <w:rPr>
          <w:i/>
          <w:spacing w:val="-1"/>
          <w:sz w:val="22"/>
        </w:rPr>
        <w:t> </w:t>
      </w:r>
      <w:r>
        <w:rPr>
          <w:i/>
          <w:sz w:val="22"/>
        </w:rPr>
        <w:t>negative</w:t>
      </w:r>
      <w:r>
        <w:rPr>
          <w:i/>
          <w:spacing w:val="-2"/>
          <w:sz w:val="22"/>
        </w:rPr>
        <w:t> </w:t>
      </w:r>
      <w:r>
        <w:rPr>
          <w:i/>
          <w:sz w:val="22"/>
        </w:rPr>
        <w:t>data</w:t>
      </w:r>
      <w:r>
        <w:rPr>
          <w:i/>
          <w:spacing w:val="-2"/>
          <w:sz w:val="22"/>
        </w:rPr>
        <w:t> </w:t>
      </w:r>
      <w:r>
        <w:rPr>
          <w:i/>
          <w:sz w:val="22"/>
        </w:rPr>
        <w:t>is</w:t>
      </w:r>
      <w:r>
        <w:rPr>
          <w:i/>
          <w:spacing w:val="-2"/>
          <w:sz w:val="22"/>
        </w:rPr>
        <w:t> </w:t>
      </w:r>
      <w:r>
        <w:rPr>
          <w:i/>
          <w:sz w:val="22"/>
        </w:rPr>
        <w:t>shared</w:t>
      </w:r>
      <w:r>
        <w:rPr>
          <w:i/>
          <w:spacing w:val="-4"/>
          <w:sz w:val="22"/>
        </w:rPr>
        <w:t> </w:t>
      </w:r>
      <w:r>
        <w:rPr>
          <w:i/>
          <w:sz w:val="22"/>
        </w:rPr>
        <w:t>forever</w:t>
      </w:r>
      <w:r>
        <w:rPr>
          <w:i/>
          <w:spacing w:val="-2"/>
          <w:sz w:val="22"/>
        </w:rPr>
        <w:t> </w:t>
      </w:r>
      <w:r>
        <w:rPr>
          <w:i/>
          <w:sz w:val="22"/>
        </w:rPr>
        <w:t>or</w:t>
      </w:r>
      <w:r>
        <w:rPr>
          <w:i/>
          <w:spacing w:val="-3"/>
          <w:sz w:val="22"/>
        </w:rPr>
        <w:t> </w:t>
      </w:r>
      <w:r>
        <w:rPr>
          <w:i/>
          <w:sz w:val="22"/>
        </w:rPr>
        <w:t>until</w:t>
      </w:r>
      <w:r>
        <w:rPr>
          <w:i/>
          <w:spacing w:val="-3"/>
          <w:sz w:val="22"/>
        </w:rPr>
        <w:t> </w:t>
      </w:r>
      <w:r>
        <w:rPr>
          <w:i/>
          <w:sz w:val="22"/>
        </w:rPr>
        <w:t>the</w:t>
      </w:r>
      <w:r>
        <w:rPr>
          <w:i/>
          <w:spacing w:val="-3"/>
          <w:sz w:val="22"/>
        </w:rPr>
        <w:t> </w:t>
      </w:r>
      <w:r>
        <w:rPr>
          <w:i/>
          <w:sz w:val="22"/>
        </w:rPr>
        <w:t>borrowers</w:t>
      </w:r>
      <w:r>
        <w:rPr>
          <w:i/>
          <w:spacing w:val="-2"/>
          <w:sz w:val="22"/>
        </w:rPr>
        <w:t> </w:t>
      </w:r>
      <w:r>
        <w:rPr>
          <w:i/>
          <w:sz w:val="22"/>
        </w:rPr>
        <w:t>exit</w:t>
      </w:r>
      <w:r>
        <w:rPr>
          <w:i/>
          <w:spacing w:val="-3"/>
          <w:sz w:val="22"/>
        </w:rPr>
        <w:t> </w:t>
      </w:r>
      <w:r>
        <w:rPr>
          <w:i/>
          <w:sz w:val="22"/>
        </w:rPr>
        <w:t>the</w:t>
      </w:r>
      <w:r>
        <w:rPr>
          <w:i/>
          <w:spacing w:val="-3"/>
          <w:sz w:val="22"/>
        </w:rPr>
        <w:t> </w:t>
      </w:r>
      <w:r>
        <w:rPr>
          <w:i/>
          <w:sz w:val="22"/>
        </w:rPr>
        <w:t>Credit</w:t>
      </w:r>
      <w:r>
        <w:rPr>
          <w:i/>
          <w:spacing w:val="-1"/>
          <w:sz w:val="22"/>
        </w:rPr>
        <w:t> </w:t>
      </w:r>
      <w:r>
        <w:rPr>
          <w:i/>
          <w:sz w:val="22"/>
        </w:rPr>
        <w:t>Reporting</w:t>
      </w:r>
      <w:r>
        <w:rPr>
          <w:i/>
          <w:spacing w:val="-4"/>
          <w:sz w:val="22"/>
        </w:rPr>
        <w:t> </w:t>
      </w:r>
      <w:r>
        <w:rPr>
          <w:i/>
          <w:sz w:val="22"/>
        </w:rPr>
        <w:t>Agency,</w:t>
      </w:r>
      <w:r>
        <w:rPr>
          <w:i/>
          <w:spacing w:val="-4"/>
          <w:sz w:val="22"/>
        </w:rPr>
        <w:t> </w:t>
      </w:r>
      <w:r>
        <w:rPr>
          <w:i/>
          <w:sz w:val="22"/>
        </w:rPr>
        <w:t>please</w:t>
      </w:r>
      <w:r>
        <w:rPr>
          <w:i/>
          <w:spacing w:val="-3"/>
          <w:sz w:val="22"/>
        </w:rPr>
        <w:t> </w:t>
      </w:r>
      <w:r>
        <w:rPr>
          <w:i/>
          <w:sz w:val="22"/>
        </w:rPr>
        <w:t>enter </w:t>
      </w:r>
      <w:r>
        <w:rPr>
          <w:i/>
          <w:spacing w:val="-2"/>
          <w:sz w:val="22"/>
        </w:rPr>
        <w:t>“99.”</w:t>
      </w:r>
    </w:p>
    <w:p>
      <w:pPr>
        <w:pStyle w:val="ListParagraph"/>
        <w:numPr>
          <w:ilvl w:val="0"/>
          <w:numId w:val="72"/>
        </w:numPr>
        <w:tabs>
          <w:tab w:pos="719" w:val="left" w:leader="none"/>
        </w:tabs>
        <w:spacing w:line="240" w:lineRule="auto" w:before="252" w:after="0"/>
        <w:ind w:left="719" w:right="526" w:hanging="360"/>
        <w:jc w:val="left"/>
        <w:rPr>
          <w:b/>
          <w:sz w:val="22"/>
        </w:rPr>
      </w:pPr>
      <w:r>
        <w:rPr>
          <w:b/>
          <w:sz w:val="22"/>
        </w:rPr>
        <w:t>If</w:t>
      </w:r>
      <w:r>
        <w:rPr>
          <w:b/>
          <w:spacing w:val="-1"/>
          <w:sz w:val="22"/>
        </w:rPr>
        <w:t> </w:t>
      </w:r>
      <w:r>
        <w:rPr>
          <w:b/>
          <w:sz w:val="22"/>
        </w:rPr>
        <w:t>you</w:t>
      </w:r>
      <w:r>
        <w:rPr>
          <w:b/>
          <w:spacing w:val="-5"/>
          <w:sz w:val="22"/>
        </w:rPr>
        <w:t> </w:t>
      </w:r>
      <w:r>
        <w:rPr>
          <w:b/>
          <w:sz w:val="22"/>
        </w:rPr>
        <w:t>collect</w:t>
      </w:r>
      <w:r>
        <w:rPr>
          <w:b/>
          <w:spacing w:val="-4"/>
          <w:sz w:val="22"/>
        </w:rPr>
        <w:t> </w:t>
      </w:r>
      <w:r>
        <w:rPr>
          <w:b/>
          <w:sz w:val="22"/>
        </w:rPr>
        <w:t>information</w:t>
      </w:r>
      <w:r>
        <w:rPr>
          <w:b/>
          <w:spacing w:val="-8"/>
          <w:sz w:val="22"/>
        </w:rPr>
        <w:t> </w:t>
      </w:r>
      <w:r>
        <w:rPr>
          <w:b/>
          <w:sz w:val="22"/>
        </w:rPr>
        <w:t>on</w:t>
      </w:r>
      <w:r>
        <w:rPr>
          <w:b/>
          <w:spacing w:val="-3"/>
          <w:sz w:val="22"/>
        </w:rPr>
        <w:t> </w:t>
      </w:r>
      <w:r>
        <w:rPr>
          <w:b/>
          <w:sz w:val="22"/>
        </w:rPr>
        <w:t>Default</w:t>
      </w:r>
      <w:r>
        <w:rPr>
          <w:b/>
          <w:spacing w:val="-1"/>
          <w:sz w:val="22"/>
        </w:rPr>
        <w:t> </w:t>
      </w:r>
      <w:r>
        <w:rPr>
          <w:b/>
          <w:sz w:val="22"/>
        </w:rPr>
        <w:t>or</w:t>
      </w:r>
      <w:r>
        <w:rPr>
          <w:b/>
          <w:spacing w:val="-2"/>
          <w:sz w:val="22"/>
        </w:rPr>
        <w:t> </w:t>
      </w:r>
      <w:r>
        <w:rPr>
          <w:b/>
          <w:sz w:val="22"/>
        </w:rPr>
        <w:t>Restructured</w:t>
      </w:r>
      <w:r>
        <w:rPr>
          <w:b/>
          <w:spacing w:val="-3"/>
          <w:sz w:val="22"/>
        </w:rPr>
        <w:t> </w:t>
      </w:r>
      <w:r>
        <w:rPr>
          <w:b/>
          <w:sz w:val="22"/>
        </w:rPr>
        <w:t>Debts,</w:t>
      </w:r>
      <w:r>
        <w:rPr>
          <w:b/>
          <w:spacing w:val="-2"/>
          <w:sz w:val="22"/>
        </w:rPr>
        <w:t> </w:t>
      </w:r>
      <w:r>
        <w:rPr>
          <w:b/>
          <w:sz w:val="22"/>
        </w:rPr>
        <w:t>after</w:t>
      </w:r>
      <w:r>
        <w:rPr>
          <w:b/>
          <w:spacing w:val="-2"/>
          <w:sz w:val="22"/>
        </w:rPr>
        <w:t> </w:t>
      </w:r>
      <w:r>
        <w:rPr>
          <w:b/>
          <w:sz w:val="22"/>
        </w:rPr>
        <w:t>how</w:t>
      </w:r>
      <w:r>
        <w:rPr>
          <w:b/>
          <w:spacing w:val="-3"/>
          <w:sz w:val="22"/>
        </w:rPr>
        <w:t> </w:t>
      </w:r>
      <w:r>
        <w:rPr>
          <w:b/>
          <w:sz w:val="22"/>
        </w:rPr>
        <w:t>long</w:t>
      </w:r>
      <w:r>
        <w:rPr>
          <w:b/>
          <w:spacing w:val="-5"/>
          <w:sz w:val="22"/>
        </w:rPr>
        <w:t> </w:t>
      </w:r>
      <w:r>
        <w:rPr>
          <w:b/>
          <w:sz w:val="22"/>
        </w:rPr>
        <w:t>is</w:t>
      </w:r>
      <w:r>
        <w:rPr>
          <w:b/>
          <w:spacing w:val="-4"/>
          <w:sz w:val="22"/>
        </w:rPr>
        <w:t> </w:t>
      </w:r>
      <w:r>
        <w:rPr>
          <w:b/>
          <w:sz w:val="22"/>
        </w:rPr>
        <w:t>this</w:t>
      </w:r>
      <w:r>
        <w:rPr>
          <w:b/>
          <w:spacing w:val="-4"/>
          <w:sz w:val="22"/>
        </w:rPr>
        <w:t> </w:t>
      </w:r>
      <w:r>
        <w:rPr>
          <w:b/>
          <w:sz w:val="22"/>
        </w:rPr>
        <w:t>information erased from the credit report if repaid?</w:t>
      </w:r>
    </w:p>
    <w:p>
      <w:pPr>
        <w:pStyle w:val="BodyText"/>
        <w:ind w:left="719" w:right="7816" w:hanging="1"/>
      </w:pPr>
      <w:r>
        <w:rPr/>
        <w:t>48a.</w:t>
      </w:r>
      <w:r>
        <w:rPr>
          <w:spacing w:val="-14"/>
        </w:rPr>
        <w:t> </w:t>
      </w:r>
      <w:r>
        <w:rPr/>
        <w:t>Immediately 48b. Never</w:t>
      </w:r>
    </w:p>
    <w:p>
      <w:pPr>
        <w:pStyle w:val="BodyText"/>
        <w:spacing w:before="1"/>
        <w:ind w:left="719"/>
      </w:pPr>
      <w:r>
        <w:rPr/>
        <w:t>48c.</w:t>
      </w:r>
      <w:r>
        <w:rPr>
          <w:spacing w:val="-2"/>
        </w:rPr>
        <w:t> </w:t>
      </w:r>
      <w:r>
        <w:rPr/>
        <w:t>After</w:t>
      </w:r>
      <w:r>
        <w:rPr>
          <w:spacing w:val="-3"/>
        </w:rPr>
        <w:t> </w:t>
      </w:r>
      <w:r>
        <w:rPr/>
        <w:t>a</w:t>
      </w:r>
      <w:r>
        <w:rPr>
          <w:spacing w:val="-1"/>
        </w:rPr>
        <w:t> </w:t>
      </w:r>
      <w:r>
        <w:rPr/>
        <w:t>certain</w:t>
      </w:r>
      <w:r>
        <w:rPr>
          <w:spacing w:val="-4"/>
        </w:rPr>
        <w:t> </w:t>
      </w:r>
      <w:r>
        <w:rPr/>
        <w:t>period</w:t>
      </w:r>
      <w:r>
        <w:rPr>
          <w:spacing w:val="-4"/>
        </w:rPr>
        <w:t> </w:t>
      </w:r>
      <w:r>
        <w:rPr/>
        <w:t>of </w:t>
      </w:r>
      <w:r>
        <w:rPr>
          <w:spacing w:val="-4"/>
        </w:rPr>
        <w:t>time</w:t>
      </w:r>
    </w:p>
    <w:p>
      <w:pPr>
        <w:pStyle w:val="BodyText"/>
      </w:pPr>
    </w:p>
    <w:p>
      <w:pPr>
        <w:pStyle w:val="ListParagraph"/>
        <w:numPr>
          <w:ilvl w:val="0"/>
          <w:numId w:val="72"/>
        </w:numPr>
        <w:tabs>
          <w:tab w:pos="718" w:val="left" w:leader="none"/>
        </w:tabs>
        <w:spacing w:line="240" w:lineRule="auto" w:before="0" w:after="0"/>
        <w:ind w:left="718" w:right="0" w:hanging="359"/>
        <w:jc w:val="left"/>
        <w:rPr>
          <w:b/>
          <w:sz w:val="22"/>
        </w:rPr>
      </w:pPr>
      <w:r>
        <w:rPr>
          <w:b/>
          <w:sz w:val="22"/>
        </w:rPr>
        <w:t>Please</w:t>
      </w:r>
      <w:r>
        <w:rPr>
          <w:b/>
          <w:spacing w:val="-3"/>
          <w:sz w:val="22"/>
        </w:rPr>
        <w:t> </w:t>
      </w:r>
      <w:r>
        <w:rPr>
          <w:b/>
          <w:sz w:val="22"/>
        </w:rPr>
        <w:t>specify</w:t>
      </w:r>
      <w:r>
        <w:rPr>
          <w:b/>
          <w:spacing w:val="-3"/>
          <w:sz w:val="22"/>
        </w:rPr>
        <w:t> </w:t>
      </w:r>
      <w:r>
        <w:rPr>
          <w:b/>
          <w:sz w:val="22"/>
        </w:rPr>
        <w:t>the</w:t>
      </w:r>
      <w:r>
        <w:rPr>
          <w:b/>
          <w:spacing w:val="-3"/>
          <w:sz w:val="22"/>
        </w:rPr>
        <w:t> </w:t>
      </w:r>
      <w:r>
        <w:rPr>
          <w:b/>
          <w:sz w:val="22"/>
        </w:rPr>
        <w:t>duration</w:t>
      </w:r>
      <w:r>
        <w:rPr>
          <w:b/>
          <w:spacing w:val="-4"/>
          <w:sz w:val="22"/>
        </w:rPr>
        <w:t> </w:t>
      </w:r>
      <w:r>
        <w:rPr>
          <w:b/>
          <w:sz w:val="22"/>
        </w:rPr>
        <w:t>in</w:t>
      </w:r>
      <w:r>
        <w:rPr>
          <w:b/>
          <w:spacing w:val="-3"/>
          <w:sz w:val="22"/>
        </w:rPr>
        <w:t> </w:t>
      </w:r>
      <w:r>
        <w:rPr>
          <w:b/>
          <w:sz w:val="22"/>
          <w:u w:val="single"/>
        </w:rPr>
        <w:t>years</w:t>
      </w:r>
      <w:r>
        <w:rPr>
          <w:b/>
          <w:sz w:val="22"/>
        </w:rPr>
        <w:t>,</w:t>
      </w:r>
      <w:r>
        <w:rPr>
          <w:b/>
          <w:spacing w:val="-6"/>
          <w:sz w:val="22"/>
        </w:rPr>
        <w:t> </w:t>
      </w:r>
      <w:r>
        <w:rPr>
          <w:b/>
          <w:sz w:val="22"/>
        </w:rPr>
        <w:t>when</w:t>
      </w:r>
      <w:r>
        <w:rPr>
          <w:b/>
          <w:spacing w:val="-5"/>
          <w:sz w:val="22"/>
        </w:rPr>
        <w:t> </w:t>
      </w:r>
      <w:r>
        <w:rPr>
          <w:b/>
          <w:spacing w:val="-2"/>
          <w:sz w:val="22"/>
        </w:rPr>
        <w:t>applicable.</w:t>
      </w:r>
    </w:p>
    <w:p>
      <w:pPr>
        <w:pStyle w:val="BodyText"/>
        <w:spacing w:before="1"/>
        <w:rPr>
          <w:b/>
        </w:rPr>
      </w:pPr>
    </w:p>
    <w:p>
      <w:pPr>
        <w:pStyle w:val="ListParagraph"/>
        <w:numPr>
          <w:ilvl w:val="0"/>
          <w:numId w:val="72"/>
        </w:numPr>
        <w:tabs>
          <w:tab w:pos="719" w:val="left" w:leader="none"/>
        </w:tabs>
        <w:spacing w:line="240" w:lineRule="auto" w:before="0" w:after="0"/>
        <w:ind w:left="719" w:right="525" w:hanging="360"/>
        <w:jc w:val="left"/>
        <w:rPr>
          <w:b/>
          <w:sz w:val="22"/>
        </w:rPr>
      </w:pPr>
      <w:r>
        <w:rPr>
          <w:b/>
          <w:sz w:val="22"/>
        </w:rPr>
        <w:t>If</w:t>
      </w:r>
      <w:r>
        <w:rPr>
          <w:b/>
          <w:spacing w:val="-1"/>
          <w:sz w:val="22"/>
        </w:rPr>
        <w:t> </w:t>
      </w:r>
      <w:r>
        <w:rPr>
          <w:b/>
          <w:sz w:val="22"/>
        </w:rPr>
        <w:t>you</w:t>
      </w:r>
      <w:r>
        <w:rPr>
          <w:b/>
          <w:spacing w:val="-5"/>
          <w:sz w:val="22"/>
        </w:rPr>
        <w:t> </w:t>
      </w:r>
      <w:r>
        <w:rPr>
          <w:b/>
          <w:sz w:val="22"/>
        </w:rPr>
        <w:t>collect</w:t>
      </w:r>
      <w:r>
        <w:rPr>
          <w:b/>
          <w:spacing w:val="-4"/>
          <w:sz w:val="22"/>
        </w:rPr>
        <w:t> </w:t>
      </w:r>
      <w:r>
        <w:rPr>
          <w:b/>
          <w:sz w:val="22"/>
        </w:rPr>
        <w:t>information</w:t>
      </w:r>
      <w:r>
        <w:rPr>
          <w:b/>
          <w:spacing w:val="-7"/>
          <w:sz w:val="22"/>
        </w:rPr>
        <w:t> </w:t>
      </w:r>
      <w:r>
        <w:rPr>
          <w:b/>
          <w:sz w:val="22"/>
        </w:rPr>
        <w:t>on</w:t>
      </w:r>
      <w:r>
        <w:rPr>
          <w:b/>
          <w:spacing w:val="-3"/>
          <w:sz w:val="22"/>
        </w:rPr>
        <w:t> </w:t>
      </w:r>
      <w:r>
        <w:rPr>
          <w:b/>
          <w:sz w:val="22"/>
        </w:rPr>
        <w:t>Default</w:t>
      </w:r>
      <w:r>
        <w:rPr>
          <w:b/>
          <w:spacing w:val="-1"/>
          <w:sz w:val="22"/>
        </w:rPr>
        <w:t> </w:t>
      </w:r>
      <w:r>
        <w:rPr>
          <w:b/>
          <w:sz w:val="22"/>
        </w:rPr>
        <w:t>or</w:t>
      </w:r>
      <w:r>
        <w:rPr>
          <w:b/>
          <w:spacing w:val="-2"/>
          <w:sz w:val="22"/>
        </w:rPr>
        <w:t> </w:t>
      </w:r>
      <w:r>
        <w:rPr>
          <w:b/>
          <w:sz w:val="22"/>
        </w:rPr>
        <w:t>Restructured</w:t>
      </w:r>
      <w:r>
        <w:rPr>
          <w:b/>
          <w:spacing w:val="-3"/>
          <w:sz w:val="22"/>
        </w:rPr>
        <w:t> </w:t>
      </w:r>
      <w:r>
        <w:rPr>
          <w:b/>
          <w:sz w:val="22"/>
        </w:rPr>
        <w:t>Debts,</w:t>
      </w:r>
      <w:r>
        <w:rPr>
          <w:b/>
          <w:spacing w:val="-2"/>
          <w:sz w:val="22"/>
        </w:rPr>
        <w:t> </w:t>
      </w:r>
      <w:r>
        <w:rPr>
          <w:b/>
          <w:sz w:val="22"/>
        </w:rPr>
        <w:t>after</w:t>
      </w:r>
      <w:r>
        <w:rPr>
          <w:b/>
          <w:spacing w:val="-2"/>
          <w:sz w:val="22"/>
        </w:rPr>
        <w:t> </w:t>
      </w:r>
      <w:r>
        <w:rPr>
          <w:b/>
          <w:sz w:val="22"/>
        </w:rPr>
        <w:t>how</w:t>
      </w:r>
      <w:r>
        <w:rPr>
          <w:b/>
          <w:spacing w:val="-3"/>
          <w:sz w:val="22"/>
        </w:rPr>
        <w:t> </w:t>
      </w:r>
      <w:r>
        <w:rPr>
          <w:b/>
          <w:sz w:val="22"/>
        </w:rPr>
        <w:t>long</w:t>
      </w:r>
      <w:r>
        <w:rPr>
          <w:b/>
          <w:spacing w:val="-5"/>
          <w:sz w:val="22"/>
        </w:rPr>
        <w:t> </w:t>
      </w:r>
      <w:r>
        <w:rPr>
          <w:b/>
          <w:sz w:val="22"/>
        </w:rPr>
        <w:t>is</w:t>
      </w:r>
      <w:r>
        <w:rPr>
          <w:b/>
          <w:spacing w:val="-4"/>
          <w:sz w:val="22"/>
        </w:rPr>
        <w:t> </w:t>
      </w:r>
      <w:r>
        <w:rPr>
          <w:b/>
          <w:sz w:val="22"/>
        </w:rPr>
        <w:t>this</w:t>
      </w:r>
      <w:r>
        <w:rPr>
          <w:b/>
          <w:spacing w:val="-4"/>
          <w:sz w:val="22"/>
        </w:rPr>
        <w:t> </w:t>
      </w:r>
      <w:r>
        <w:rPr>
          <w:b/>
          <w:sz w:val="22"/>
        </w:rPr>
        <w:t>information erased from the credit report if NOT repaid?</w:t>
      </w:r>
    </w:p>
    <w:p>
      <w:pPr>
        <w:pStyle w:val="BodyText"/>
        <w:spacing w:line="242" w:lineRule="auto"/>
        <w:ind w:left="719" w:right="7815"/>
      </w:pPr>
      <w:r>
        <w:rPr/>
        <w:t>50a.</w:t>
      </w:r>
      <w:r>
        <w:rPr>
          <w:spacing w:val="-14"/>
        </w:rPr>
        <w:t> </w:t>
      </w:r>
      <w:r>
        <w:rPr/>
        <w:t>Immediately 50b. Never</w:t>
      </w:r>
    </w:p>
    <w:p>
      <w:pPr>
        <w:pStyle w:val="BodyText"/>
        <w:spacing w:line="248" w:lineRule="exact"/>
        <w:ind w:left="719"/>
      </w:pPr>
      <w:r>
        <w:rPr/>
        <w:t>50c.</w:t>
      </w:r>
      <w:r>
        <w:rPr>
          <w:spacing w:val="-2"/>
        </w:rPr>
        <w:t> </w:t>
      </w:r>
      <w:r>
        <w:rPr/>
        <w:t>After</w:t>
      </w:r>
      <w:r>
        <w:rPr>
          <w:spacing w:val="-3"/>
        </w:rPr>
        <w:t> </w:t>
      </w:r>
      <w:r>
        <w:rPr/>
        <w:t>a</w:t>
      </w:r>
      <w:r>
        <w:rPr>
          <w:spacing w:val="-1"/>
        </w:rPr>
        <w:t> </w:t>
      </w:r>
      <w:r>
        <w:rPr/>
        <w:t>certain</w:t>
      </w:r>
      <w:r>
        <w:rPr>
          <w:spacing w:val="-4"/>
        </w:rPr>
        <w:t> </w:t>
      </w:r>
      <w:r>
        <w:rPr/>
        <w:t>period</w:t>
      </w:r>
      <w:r>
        <w:rPr>
          <w:spacing w:val="-4"/>
        </w:rPr>
        <w:t> </w:t>
      </w:r>
      <w:r>
        <w:rPr/>
        <w:t>of </w:t>
      </w:r>
      <w:r>
        <w:rPr>
          <w:spacing w:val="-4"/>
        </w:rPr>
        <w:t>time</w:t>
      </w:r>
    </w:p>
    <w:p>
      <w:pPr>
        <w:pStyle w:val="ListParagraph"/>
        <w:numPr>
          <w:ilvl w:val="0"/>
          <w:numId w:val="72"/>
        </w:numPr>
        <w:tabs>
          <w:tab w:pos="719" w:val="left" w:leader="none"/>
        </w:tabs>
        <w:spacing w:line="240" w:lineRule="auto" w:before="251" w:after="0"/>
        <w:ind w:left="719" w:right="0" w:hanging="359"/>
        <w:jc w:val="left"/>
        <w:rPr>
          <w:b/>
          <w:sz w:val="22"/>
        </w:rPr>
      </w:pPr>
      <w:r>
        <w:rPr>
          <w:b/>
          <w:sz w:val="22"/>
        </w:rPr>
        <w:t>Please</w:t>
      </w:r>
      <w:r>
        <w:rPr>
          <w:b/>
          <w:spacing w:val="-3"/>
          <w:sz w:val="22"/>
        </w:rPr>
        <w:t> </w:t>
      </w:r>
      <w:r>
        <w:rPr>
          <w:b/>
          <w:sz w:val="22"/>
        </w:rPr>
        <w:t>specify</w:t>
      </w:r>
      <w:r>
        <w:rPr>
          <w:b/>
          <w:spacing w:val="-3"/>
          <w:sz w:val="22"/>
        </w:rPr>
        <w:t> </w:t>
      </w:r>
      <w:r>
        <w:rPr>
          <w:b/>
          <w:sz w:val="22"/>
        </w:rPr>
        <w:t>the</w:t>
      </w:r>
      <w:r>
        <w:rPr>
          <w:b/>
          <w:spacing w:val="-3"/>
          <w:sz w:val="22"/>
        </w:rPr>
        <w:t> </w:t>
      </w:r>
      <w:r>
        <w:rPr>
          <w:b/>
          <w:sz w:val="22"/>
        </w:rPr>
        <w:t>duration</w:t>
      </w:r>
      <w:r>
        <w:rPr>
          <w:b/>
          <w:spacing w:val="-4"/>
          <w:sz w:val="22"/>
        </w:rPr>
        <w:t> </w:t>
      </w:r>
      <w:r>
        <w:rPr>
          <w:b/>
          <w:sz w:val="22"/>
        </w:rPr>
        <w:t>in</w:t>
      </w:r>
      <w:r>
        <w:rPr>
          <w:b/>
          <w:spacing w:val="-3"/>
          <w:sz w:val="22"/>
        </w:rPr>
        <w:t> </w:t>
      </w:r>
      <w:r>
        <w:rPr>
          <w:b/>
          <w:sz w:val="22"/>
          <w:u w:val="single"/>
        </w:rPr>
        <w:t>years</w:t>
      </w:r>
      <w:r>
        <w:rPr>
          <w:b/>
          <w:sz w:val="22"/>
        </w:rPr>
        <w:t>,</w:t>
      </w:r>
      <w:r>
        <w:rPr>
          <w:b/>
          <w:spacing w:val="-6"/>
          <w:sz w:val="22"/>
        </w:rPr>
        <w:t> </w:t>
      </w:r>
      <w:r>
        <w:rPr>
          <w:b/>
          <w:sz w:val="22"/>
        </w:rPr>
        <w:t>when</w:t>
      </w:r>
      <w:r>
        <w:rPr>
          <w:b/>
          <w:spacing w:val="-5"/>
          <w:sz w:val="22"/>
        </w:rPr>
        <w:t> </w:t>
      </w:r>
      <w:r>
        <w:rPr>
          <w:b/>
          <w:spacing w:val="-2"/>
          <w:sz w:val="22"/>
        </w:rPr>
        <w:t>applicable.</w:t>
      </w:r>
    </w:p>
    <w:p>
      <w:pPr>
        <w:pStyle w:val="BodyText"/>
        <w:spacing w:before="1"/>
        <w:rPr>
          <w:b/>
        </w:rPr>
      </w:pPr>
    </w:p>
    <w:p>
      <w:pPr>
        <w:pStyle w:val="ListParagraph"/>
        <w:numPr>
          <w:ilvl w:val="0"/>
          <w:numId w:val="72"/>
        </w:numPr>
        <w:tabs>
          <w:tab w:pos="719" w:val="left" w:leader="none"/>
        </w:tabs>
        <w:spacing w:line="240" w:lineRule="auto" w:before="0" w:after="0"/>
        <w:ind w:left="719" w:right="916" w:hanging="360"/>
        <w:jc w:val="left"/>
        <w:rPr>
          <w:b/>
          <w:sz w:val="22"/>
        </w:rPr>
      </w:pPr>
      <w:r>
        <w:rPr>
          <w:b/>
          <w:sz w:val="22"/>
        </w:rPr>
        <w:t>If</w:t>
      </w:r>
      <w:r>
        <w:rPr>
          <w:b/>
          <w:spacing w:val="-1"/>
          <w:sz w:val="22"/>
        </w:rPr>
        <w:t> </w:t>
      </w:r>
      <w:r>
        <w:rPr>
          <w:b/>
          <w:sz w:val="22"/>
        </w:rPr>
        <w:t>you</w:t>
      </w:r>
      <w:r>
        <w:rPr>
          <w:b/>
          <w:spacing w:val="-5"/>
          <w:sz w:val="22"/>
        </w:rPr>
        <w:t> </w:t>
      </w:r>
      <w:r>
        <w:rPr>
          <w:b/>
          <w:sz w:val="22"/>
        </w:rPr>
        <w:t>collect</w:t>
      </w:r>
      <w:r>
        <w:rPr>
          <w:b/>
          <w:spacing w:val="-4"/>
          <w:sz w:val="22"/>
        </w:rPr>
        <w:t> </w:t>
      </w:r>
      <w:r>
        <w:rPr>
          <w:b/>
          <w:sz w:val="22"/>
        </w:rPr>
        <w:t>information</w:t>
      </w:r>
      <w:r>
        <w:rPr>
          <w:b/>
          <w:spacing w:val="-7"/>
          <w:sz w:val="22"/>
        </w:rPr>
        <w:t> </w:t>
      </w:r>
      <w:r>
        <w:rPr>
          <w:b/>
          <w:sz w:val="22"/>
        </w:rPr>
        <w:t>on</w:t>
      </w:r>
      <w:r>
        <w:rPr>
          <w:b/>
          <w:spacing w:val="-3"/>
          <w:sz w:val="22"/>
        </w:rPr>
        <w:t> </w:t>
      </w:r>
      <w:r>
        <w:rPr>
          <w:b/>
          <w:sz w:val="22"/>
        </w:rPr>
        <w:t>Arrears</w:t>
      </w:r>
      <w:r>
        <w:rPr>
          <w:b/>
          <w:spacing w:val="-2"/>
          <w:sz w:val="22"/>
        </w:rPr>
        <w:t> </w:t>
      </w:r>
      <w:r>
        <w:rPr>
          <w:b/>
          <w:sz w:val="22"/>
        </w:rPr>
        <w:t>or</w:t>
      </w:r>
      <w:r>
        <w:rPr>
          <w:b/>
          <w:spacing w:val="-2"/>
          <w:sz w:val="22"/>
        </w:rPr>
        <w:t> </w:t>
      </w:r>
      <w:r>
        <w:rPr>
          <w:b/>
          <w:sz w:val="22"/>
        </w:rPr>
        <w:t>Late</w:t>
      </w:r>
      <w:r>
        <w:rPr>
          <w:b/>
          <w:spacing w:val="-2"/>
          <w:sz w:val="22"/>
        </w:rPr>
        <w:t> </w:t>
      </w:r>
      <w:r>
        <w:rPr>
          <w:b/>
          <w:sz w:val="22"/>
        </w:rPr>
        <w:t>Payments,</w:t>
      </w:r>
      <w:r>
        <w:rPr>
          <w:b/>
          <w:spacing w:val="-2"/>
          <w:sz w:val="22"/>
        </w:rPr>
        <w:t> </w:t>
      </w:r>
      <w:r>
        <w:rPr>
          <w:b/>
          <w:sz w:val="22"/>
        </w:rPr>
        <w:t>after</w:t>
      </w:r>
      <w:r>
        <w:rPr>
          <w:b/>
          <w:spacing w:val="-2"/>
          <w:sz w:val="22"/>
        </w:rPr>
        <w:t> </w:t>
      </w:r>
      <w:r>
        <w:rPr>
          <w:b/>
          <w:sz w:val="22"/>
        </w:rPr>
        <w:t>how</w:t>
      </w:r>
      <w:r>
        <w:rPr>
          <w:b/>
          <w:spacing w:val="-3"/>
          <w:sz w:val="22"/>
        </w:rPr>
        <w:t> </w:t>
      </w:r>
      <w:r>
        <w:rPr>
          <w:b/>
          <w:sz w:val="22"/>
        </w:rPr>
        <w:t>long</w:t>
      </w:r>
      <w:r>
        <w:rPr>
          <w:b/>
          <w:spacing w:val="-5"/>
          <w:sz w:val="22"/>
        </w:rPr>
        <w:t> </w:t>
      </w:r>
      <w:r>
        <w:rPr>
          <w:b/>
          <w:sz w:val="22"/>
        </w:rPr>
        <w:t>is</w:t>
      </w:r>
      <w:r>
        <w:rPr>
          <w:b/>
          <w:spacing w:val="-4"/>
          <w:sz w:val="22"/>
        </w:rPr>
        <w:t> </w:t>
      </w:r>
      <w:r>
        <w:rPr>
          <w:b/>
          <w:sz w:val="22"/>
        </w:rPr>
        <w:t>this</w:t>
      </w:r>
      <w:r>
        <w:rPr>
          <w:b/>
          <w:spacing w:val="-4"/>
          <w:sz w:val="22"/>
        </w:rPr>
        <w:t> </w:t>
      </w:r>
      <w:r>
        <w:rPr>
          <w:b/>
          <w:sz w:val="22"/>
        </w:rPr>
        <w:t>information erased from the credit report if repaid?</w:t>
      </w:r>
    </w:p>
    <w:p>
      <w:pPr>
        <w:pStyle w:val="BodyText"/>
        <w:spacing w:before="1"/>
        <w:ind w:left="719" w:right="7815"/>
      </w:pPr>
      <w:r>
        <w:rPr/>
        <w:t>52a.</w:t>
      </w:r>
      <w:r>
        <w:rPr>
          <w:spacing w:val="-14"/>
        </w:rPr>
        <w:t> </w:t>
      </w:r>
      <w:r>
        <w:rPr/>
        <w:t>Immediately 52b. Never</w:t>
      </w:r>
    </w:p>
    <w:p>
      <w:pPr>
        <w:pStyle w:val="BodyText"/>
        <w:spacing w:line="251" w:lineRule="exact"/>
        <w:ind w:left="719"/>
      </w:pPr>
      <w:r>
        <w:rPr/>
        <w:t>52c.</w:t>
      </w:r>
      <w:r>
        <w:rPr>
          <w:spacing w:val="-2"/>
        </w:rPr>
        <w:t> </w:t>
      </w:r>
      <w:r>
        <w:rPr/>
        <w:t>After</w:t>
      </w:r>
      <w:r>
        <w:rPr>
          <w:spacing w:val="-3"/>
        </w:rPr>
        <w:t> </w:t>
      </w:r>
      <w:r>
        <w:rPr/>
        <w:t>a</w:t>
      </w:r>
      <w:r>
        <w:rPr>
          <w:spacing w:val="-1"/>
        </w:rPr>
        <w:t> </w:t>
      </w:r>
      <w:r>
        <w:rPr/>
        <w:t>certain</w:t>
      </w:r>
      <w:r>
        <w:rPr>
          <w:spacing w:val="-4"/>
        </w:rPr>
        <w:t> </w:t>
      </w:r>
      <w:r>
        <w:rPr/>
        <w:t>period</w:t>
      </w:r>
      <w:r>
        <w:rPr>
          <w:spacing w:val="-4"/>
        </w:rPr>
        <w:t> </w:t>
      </w:r>
      <w:r>
        <w:rPr/>
        <w:t>of </w:t>
      </w:r>
      <w:r>
        <w:rPr>
          <w:spacing w:val="-4"/>
        </w:rPr>
        <w:t>time</w:t>
      </w:r>
    </w:p>
    <w:p>
      <w:pPr>
        <w:pStyle w:val="BodyText"/>
      </w:pPr>
    </w:p>
    <w:p>
      <w:pPr>
        <w:pStyle w:val="ListParagraph"/>
        <w:numPr>
          <w:ilvl w:val="0"/>
          <w:numId w:val="72"/>
        </w:numPr>
        <w:tabs>
          <w:tab w:pos="719" w:val="left" w:leader="none"/>
        </w:tabs>
        <w:spacing w:line="240" w:lineRule="auto" w:before="0" w:after="0"/>
        <w:ind w:left="719" w:right="0" w:hanging="359"/>
        <w:jc w:val="left"/>
        <w:rPr>
          <w:b/>
          <w:sz w:val="22"/>
        </w:rPr>
      </w:pPr>
      <w:r>
        <w:rPr>
          <w:b/>
          <w:sz w:val="22"/>
        </w:rPr>
        <w:t>Please</w:t>
      </w:r>
      <w:r>
        <w:rPr>
          <w:b/>
          <w:spacing w:val="-3"/>
          <w:sz w:val="22"/>
        </w:rPr>
        <w:t> </w:t>
      </w:r>
      <w:r>
        <w:rPr>
          <w:b/>
          <w:sz w:val="22"/>
        </w:rPr>
        <w:t>specify</w:t>
      </w:r>
      <w:r>
        <w:rPr>
          <w:b/>
          <w:spacing w:val="-3"/>
          <w:sz w:val="22"/>
        </w:rPr>
        <w:t> </w:t>
      </w:r>
      <w:r>
        <w:rPr>
          <w:b/>
          <w:sz w:val="22"/>
        </w:rPr>
        <w:t>the</w:t>
      </w:r>
      <w:r>
        <w:rPr>
          <w:b/>
          <w:spacing w:val="-3"/>
          <w:sz w:val="22"/>
        </w:rPr>
        <w:t> </w:t>
      </w:r>
      <w:r>
        <w:rPr>
          <w:b/>
          <w:sz w:val="22"/>
        </w:rPr>
        <w:t>duration</w:t>
      </w:r>
      <w:r>
        <w:rPr>
          <w:b/>
          <w:spacing w:val="-4"/>
          <w:sz w:val="22"/>
        </w:rPr>
        <w:t> </w:t>
      </w:r>
      <w:r>
        <w:rPr>
          <w:b/>
          <w:sz w:val="22"/>
        </w:rPr>
        <w:t>in</w:t>
      </w:r>
      <w:r>
        <w:rPr>
          <w:b/>
          <w:spacing w:val="-3"/>
          <w:sz w:val="22"/>
        </w:rPr>
        <w:t> </w:t>
      </w:r>
      <w:r>
        <w:rPr>
          <w:b/>
          <w:sz w:val="22"/>
          <w:u w:val="single"/>
        </w:rPr>
        <w:t>years</w:t>
      </w:r>
      <w:r>
        <w:rPr>
          <w:b/>
          <w:sz w:val="22"/>
        </w:rPr>
        <w:t>,</w:t>
      </w:r>
      <w:r>
        <w:rPr>
          <w:b/>
          <w:spacing w:val="-6"/>
          <w:sz w:val="22"/>
        </w:rPr>
        <w:t> </w:t>
      </w:r>
      <w:r>
        <w:rPr>
          <w:b/>
          <w:sz w:val="22"/>
        </w:rPr>
        <w:t>when</w:t>
      </w:r>
      <w:r>
        <w:rPr>
          <w:b/>
          <w:spacing w:val="-5"/>
          <w:sz w:val="22"/>
        </w:rPr>
        <w:t> </w:t>
      </w:r>
      <w:r>
        <w:rPr>
          <w:b/>
          <w:spacing w:val="-2"/>
          <w:sz w:val="22"/>
        </w:rPr>
        <w:t>applicable.</w:t>
      </w:r>
    </w:p>
    <w:p>
      <w:pPr>
        <w:pStyle w:val="BodyText"/>
        <w:rPr>
          <w:b/>
        </w:rPr>
      </w:pPr>
    </w:p>
    <w:p>
      <w:pPr>
        <w:pStyle w:val="ListParagraph"/>
        <w:numPr>
          <w:ilvl w:val="0"/>
          <w:numId w:val="72"/>
        </w:numPr>
        <w:tabs>
          <w:tab w:pos="719" w:val="left" w:leader="none"/>
        </w:tabs>
        <w:spacing w:line="240" w:lineRule="auto" w:before="1" w:after="0"/>
        <w:ind w:left="719" w:right="916" w:hanging="360"/>
        <w:jc w:val="left"/>
        <w:rPr>
          <w:b/>
          <w:sz w:val="22"/>
        </w:rPr>
      </w:pPr>
      <w:r>
        <w:rPr>
          <w:b/>
          <w:sz w:val="22"/>
        </w:rPr>
        <w:t>If</w:t>
      </w:r>
      <w:r>
        <w:rPr>
          <w:b/>
          <w:spacing w:val="-1"/>
          <w:sz w:val="22"/>
        </w:rPr>
        <w:t> </w:t>
      </w:r>
      <w:r>
        <w:rPr>
          <w:b/>
          <w:sz w:val="22"/>
        </w:rPr>
        <w:t>you</w:t>
      </w:r>
      <w:r>
        <w:rPr>
          <w:b/>
          <w:spacing w:val="-5"/>
          <w:sz w:val="22"/>
        </w:rPr>
        <w:t> </w:t>
      </w:r>
      <w:r>
        <w:rPr>
          <w:b/>
          <w:sz w:val="22"/>
        </w:rPr>
        <w:t>collect</w:t>
      </w:r>
      <w:r>
        <w:rPr>
          <w:b/>
          <w:spacing w:val="-4"/>
          <w:sz w:val="22"/>
        </w:rPr>
        <w:t> </w:t>
      </w:r>
      <w:r>
        <w:rPr>
          <w:b/>
          <w:sz w:val="22"/>
        </w:rPr>
        <w:t>information</w:t>
      </w:r>
      <w:r>
        <w:rPr>
          <w:b/>
          <w:spacing w:val="-7"/>
          <w:sz w:val="22"/>
        </w:rPr>
        <w:t> </w:t>
      </w:r>
      <w:r>
        <w:rPr>
          <w:b/>
          <w:sz w:val="22"/>
        </w:rPr>
        <w:t>on</w:t>
      </w:r>
      <w:r>
        <w:rPr>
          <w:b/>
          <w:spacing w:val="-3"/>
          <w:sz w:val="22"/>
        </w:rPr>
        <w:t> </w:t>
      </w:r>
      <w:r>
        <w:rPr>
          <w:b/>
          <w:sz w:val="22"/>
        </w:rPr>
        <w:t>Arrears</w:t>
      </w:r>
      <w:r>
        <w:rPr>
          <w:b/>
          <w:spacing w:val="-2"/>
          <w:sz w:val="22"/>
        </w:rPr>
        <w:t> </w:t>
      </w:r>
      <w:r>
        <w:rPr>
          <w:b/>
          <w:sz w:val="22"/>
        </w:rPr>
        <w:t>or</w:t>
      </w:r>
      <w:r>
        <w:rPr>
          <w:b/>
          <w:spacing w:val="-2"/>
          <w:sz w:val="22"/>
        </w:rPr>
        <w:t> </w:t>
      </w:r>
      <w:r>
        <w:rPr>
          <w:b/>
          <w:sz w:val="22"/>
        </w:rPr>
        <w:t>Late</w:t>
      </w:r>
      <w:r>
        <w:rPr>
          <w:b/>
          <w:spacing w:val="-2"/>
          <w:sz w:val="22"/>
        </w:rPr>
        <w:t> </w:t>
      </w:r>
      <w:r>
        <w:rPr>
          <w:b/>
          <w:sz w:val="22"/>
        </w:rPr>
        <w:t>Payments,</w:t>
      </w:r>
      <w:r>
        <w:rPr>
          <w:b/>
          <w:spacing w:val="-2"/>
          <w:sz w:val="22"/>
        </w:rPr>
        <w:t> </w:t>
      </w:r>
      <w:r>
        <w:rPr>
          <w:b/>
          <w:sz w:val="22"/>
        </w:rPr>
        <w:t>after</w:t>
      </w:r>
      <w:r>
        <w:rPr>
          <w:b/>
          <w:spacing w:val="-2"/>
          <w:sz w:val="22"/>
        </w:rPr>
        <w:t> </w:t>
      </w:r>
      <w:r>
        <w:rPr>
          <w:b/>
          <w:sz w:val="22"/>
        </w:rPr>
        <w:t>how</w:t>
      </w:r>
      <w:r>
        <w:rPr>
          <w:b/>
          <w:spacing w:val="-3"/>
          <w:sz w:val="22"/>
        </w:rPr>
        <w:t> </w:t>
      </w:r>
      <w:r>
        <w:rPr>
          <w:b/>
          <w:sz w:val="22"/>
        </w:rPr>
        <w:t>long</w:t>
      </w:r>
      <w:r>
        <w:rPr>
          <w:b/>
          <w:spacing w:val="-5"/>
          <w:sz w:val="22"/>
        </w:rPr>
        <w:t> </w:t>
      </w:r>
      <w:r>
        <w:rPr>
          <w:b/>
          <w:sz w:val="22"/>
        </w:rPr>
        <w:t>is</w:t>
      </w:r>
      <w:r>
        <w:rPr>
          <w:b/>
          <w:spacing w:val="-4"/>
          <w:sz w:val="22"/>
        </w:rPr>
        <w:t> </w:t>
      </w:r>
      <w:r>
        <w:rPr>
          <w:b/>
          <w:sz w:val="22"/>
        </w:rPr>
        <w:t>this</w:t>
      </w:r>
      <w:r>
        <w:rPr>
          <w:b/>
          <w:spacing w:val="-4"/>
          <w:sz w:val="22"/>
        </w:rPr>
        <w:t> </w:t>
      </w:r>
      <w:r>
        <w:rPr>
          <w:b/>
          <w:sz w:val="22"/>
        </w:rPr>
        <w:t>information erased from the credit report if NOT repaid?</w:t>
      </w:r>
    </w:p>
    <w:p>
      <w:pPr>
        <w:pStyle w:val="BodyText"/>
        <w:ind w:left="719" w:right="7815"/>
      </w:pPr>
      <w:r>
        <w:rPr/>
        <w:t>54a.</w:t>
      </w:r>
      <w:r>
        <w:rPr>
          <w:spacing w:val="-14"/>
        </w:rPr>
        <w:t> </w:t>
      </w:r>
      <w:r>
        <w:rPr/>
        <w:t>Immediately 54b. Never</w:t>
      </w:r>
    </w:p>
    <w:p>
      <w:pPr>
        <w:pStyle w:val="BodyText"/>
        <w:ind w:left="719"/>
      </w:pPr>
      <w:r>
        <w:rPr/>
        <w:t>54c.</w:t>
      </w:r>
      <w:r>
        <w:rPr>
          <w:spacing w:val="-2"/>
        </w:rPr>
        <w:t> </w:t>
      </w:r>
      <w:r>
        <w:rPr/>
        <w:t>After</w:t>
      </w:r>
      <w:r>
        <w:rPr>
          <w:spacing w:val="-3"/>
        </w:rPr>
        <w:t> </w:t>
      </w:r>
      <w:r>
        <w:rPr/>
        <w:t>a</w:t>
      </w:r>
      <w:r>
        <w:rPr>
          <w:spacing w:val="-1"/>
        </w:rPr>
        <w:t> </w:t>
      </w:r>
      <w:r>
        <w:rPr/>
        <w:t>certain</w:t>
      </w:r>
      <w:r>
        <w:rPr>
          <w:spacing w:val="-4"/>
        </w:rPr>
        <w:t> </w:t>
      </w:r>
      <w:r>
        <w:rPr/>
        <w:t>period</w:t>
      </w:r>
      <w:r>
        <w:rPr>
          <w:spacing w:val="-4"/>
        </w:rPr>
        <w:t> </w:t>
      </w:r>
      <w:r>
        <w:rPr/>
        <w:t>of </w:t>
      </w:r>
      <w:r>
        <w:rPr>
          <w:spacing w:val="-4"/>
        </w:rPr>
        <w:t>time</w:t>
      </w:r>
    </w:p>
    <w:p>
      <w:pPr>
        <w:pStyle w:val="BodyText"/>
        <w:spacing w:before="1"/>
      </w:pPr>
    </w:p>
    <w:p>
      <w:pPr>
        <w:pStyle w:val="ListParagraph"/>
        <w:numPr>
          <w:ilvl w:val="0"/>
          <w:numId w:val="72"/>
        </w:numPr>
        <w:tabs>
          <w:tab w:pos="719" w:val="left" w:leader="none"/>
        </w:tabs>
        <w:spacing w:line="240" w:lineRule="auto" w:before="0" w:after="0"/>
        <w:ind w:left="719" w:right="0" w:hanging="359"/>
        <w:jc w:val="left"/>
        <w:rPr>
          <w:b/>
          <w:sz w:val="22"/>
        </w:rPr>
      </w:pPr>
      <w:r>
        <w:rPr>
          <w:b/>
          <w:sz w:val="22"/>
        </w:rPr>
        <w:t>Please</w:t>
      </w:r>
      <w:r>
        <w:rPr>
          <w:b/>
          <w:spacing w:val="-3"/>
          <w:sz w:val="22"/>
        </w:rPr>
        <w:t> </w:t>
      </w:r>
      <w:r>
        <w:rPr>
          <w:b/>
          <w:sz w:val="22"/>
        </w:rPr>
        <w:t>specify</w:t>
      </w:r>
      <w:r>
        <w:rPr>
          <w:b/>
          <w:spacing w:val="-3"/>
          <w:sz w:val="22"/>
        </w:rPr>
        <w:t> </w:t>
      </w:r>
      <w:r>
        <w:rPr>
          <w:b/>
          <w:sz w:val="22"/>
        </w:rPr>
        <w:t>the</w:t>
      </w:r>
      <w:r>
        <w:rPr>
          <w:b/>
          <w:spacing w:val="-3"/>
          <w:sz w:val="22"/>
        </w:rPr>
        <w:t> </w:t>
      </w:r>
      <w:r>
        <w:rPr>
          <w:b/>
          <w:sz w:val="22"/>
        </w:rPr>
        <w:t>duration</w:t>
      </w:r>
      <w:r>
        <w:rPr>
          <w:b/>
          <w:spacing w:val="-4"/>
          <w:sz w:val="22"/>
        </w:rPr>
        <w:t> </w:t>
      </w:r>
      <w:r>
        <w:rPr>
          <w:b/>
          <w:sz w:val="22"/>
        </w:rPr>
        <w:t>in</w:t>
      </w:r>
      <w:r>
        <w:rPr>
          <w:b/>
          <w:spacing w:val="-3"/>
          <w:sz w:val="22"/>
        </w:rPr>
        <w:t> </w:t>
      </w:r>
      <w:r>
        <w:rPr>
          <w:b/>
          <w:sz w:val="22"/>
          <w:u w:val="single"/>
        </w:rPr>
        <w:t>years</w:t>
      </w:r>
      <w:r>
        <w:rPr>
          <w:b/>
          <w:sz w:val="22"/>
        </w:rPr>
        <w:t>,</w:t>
      </w:r>
      <w:r>
        <w:rPr>
          <w:b/>
          <w:spacing w:val="-6"/>
          <w:sz w:val="22"/>
        </w:rPr>
        <w:t> </w:t>
      </w:r>
      <w:r>
        <w:rPr>
          <w:b/>
          <w:sz w:val="22"/>
        </w:rPr>
        <w:t>when</w:t>
      </w:r>
      <w:r>
        <w:rPr>
          <w:b/>
          <w:spacing w:val="-5"/>
          <w:sz w:val="22"/>
        </w:rPr>
        <w:t> </w:t>
      </w:r>
      <w:r>
        <w:rPr>
          <w:b/>
          <w:spacing w:val="-2"/>
          <w:sz w:val="22"/>
        </w:rPr>
        <w:t>applicable.</w:t>
      </w:r>
    </w:p>
    <w:p>
      <w:pPr>
        <w:pStyle w:val="ListParagraph"/>
        <w:spacing w:after="0" w:line="240" w:lineRule="auto"/>
        <w:jc w:val="left"/>
        <w:rPr>
          <w:b/>
          <w:sz w:val="22"/>
        </w:rPr>
        <w:sectPr>
          <w:pgSz w:w="12240" w:h="15840"/>
          <w:pgMar w:header="0" w:footer="522" w:top="1360" w:bottom="720" w:left="1080" w:right="1080"/>
        </w:sectPr>
      </w:pPr>
    </w:p>
    <w:p>
      <w:pPr>
        <w:pStyle w:val="ListParagraph"/>
        <w:numPr>
          <w:ilvl w:val="0"/>
          <w:numId w:val="72"/>
        </w:numPr>
        <w:tabs>
          <w:tab w:pos="718" w:val="left" w:leader="none"/>
          <w:tab w:pos="720" w:val="left" w:leader="none"/>
        </w:tabs>
        <w:spacing w:line="240" w:lineRule="auto" w:before="78" w:after="0"/>
        <w:ind w:left="720" w:right="975" w:hanging="361"/>
        <w:jc w:val="left"/>
        <w:rPr>
          <w:i/>
          <w:sz w:val="22"/>
        </w:rPr>
      </w:pPr>
      <w:r>
        <w:rPr>
          <w:b/>
          <w:sz w:val="22"/>
        </w:rPr>
        <w:t>Please provide</w:t>
      </w:r>
      <w:r>
        <w:rPr>
          <w:b/>
          <w:spacing w:val="-2"/>
          <w:sz w:val="22"/>
        </w:rPr>
        <w:t> </w:t>
      </w:r>
      <w:r>
        <w:rPr>
          <w:b/>
          <w:sz w:val="22"/>
        </w:rPr>
        <w:t>comments</w:t>
      </w:r>
      <w:r>
        <w:rPr>
          <w:b/>
          <w:spacing w:val="-2"/>
          <w:sz w:val="22"/>
        </w:rPr>
        <w:t> </w:t>
      </w:r>
      <w:r>
        <w:rPr>
          <w:b/>
          <w:sz w:val="22"/>
        </w:rPr>
        <w:t>or additional details on</w:t>
      </w:r>
      <w:r>
        <w:rPr>
          <w:b/>
          <w:spacing w:val="-3"/>
          <w:sz w:val="22"/>
        </w:rPr>
        <w:t> </w:t>
      </w:r>
      <w:r>
        <w:rPr>
          <w:b/>
          <w:sz w:val="22"/>
        </w:rPr>
        <w:t>whether</w:t>
      </w:r>
      <w:r>
        <w:rPr>
          <w:b/>
          <w:spacing w:val="-2"/>
          <w:sz w:val="22"/>
        </w:rPr>
        <w:t> </w:t>
      </w:r>
      <w:r>
        <w:rPr>
          <w:b/>
          <w:sz w:val="22"/>
        </w:rPr>
        <w:t>there are different</w:t>
      </w:r>
      <w:r>
        <w:rPr>
          <w:b/>
          <w:spacing w:val="-2"/>
          <w:sz w:val="22"/>
        </w:rPr>
        <w:t> </w:t>
      </w:r>
      <w:r>
        <w:rPr>
          <w:b/>
          <w:sz w:val="22"/>
        </w:rPr>
        <w:t>rules</w:t>
      </w:r>
      <w:r>
        <w:rPr>
          <w:b/>
          <w:spacing w:val="-2"/>
          <w:sz w:val="22"/>
        </w:rPr>
        <w:t> </w:t>
      </w:r>
      <w:r>
        <w:rPr>
          <w:b/>
          <w:sz w:val="22"/>
        </w:rPr>
        <w:t>on</w:t>
      </w:r>
      <w:r>
        <w:rPr>
          <w:b/>
          <w:spacing w:val="-1"/>
          <w:sz w:val="22"/>
        </w:rPr>
        <w:t> </w:t>
      </w:r>
      <w:r>
        <w:rPr>
          <w:b/>
          <w:sz w:val="22"/>
        </w:rPr>
        <w:t>the deletion</w:t>
      </w:r>
      <w:r>
        <w:rPr>
          <w:b/>
          <w:spacing w:val="-5"/>
          <w:sz w:val="22"/>
        </w:rPr>
        <w:t> </w:t>
      </w:r>
      <w:r>
        <w:rPr>
          <w:b/>
          <w:sz w:val="22"/>
        </w:rPr>
        <w:t>of</w:t>
      </w:r>
      <w:r>
        <w:rPr>
          <w:b/>
          <w:spacing w:val="-1"/>
          <w:sz w:val="22"/>
        </w:rPr>
        <w:t> </w:t>
      </w:r>
      <w:r>
        <w:rPr>
          <w:b/>
          <w:sz w:val="22"/>
        </w:rPr>
        <w:t>different</w:t>
      </w:r>
      <w:r>
        <w:rPr>
          <w:b/>
          <w:spacing w:val="-4"/>
          <w:sz w:val="22"/>
        </w:rPr>
        <w:t> </w:t>
      </w:r>
      <w:r>
        <w:rPr>
          <w:b/>
          <w:sz w:val="22"/>
        </w:rPr>
        <w:t>types</w:t>
      </w:r>
      <w:r>
        <w:rPr>
          <w:b/>
          <w:spacing w:val="-7"/>
          <w:sz w:val="22"/>
        </w:rPr>
        <w:t> </w:t>
      </w:r>
      <w:r>
        <w:rPr>
          <w:b/>
          <w:sz w:val="22"/>
        </w:rPr>
        <w:t>of</w:t>
      </w:r>
      <w:r>
        <w:rPr>
          <w:b/>
          <w:spacing w:val="-1"/>
          <w:sz w:val="22"/>
        </w:rPr>
        <w:t> </w:t>
      </w:r>
      <w:r>
        <w:rPr>
          <w:b/>
          <w:sz w:val="22"/>
        </w:rPr>
        <w:t>information</w:t>
      </w:r>
      <w:r>
        <w:rPr>
          <w:b/>
          <w:spacing w:val="-5"/>
          <w:sz w:val="22"/>
        </w:rPr>
        <w:t> </w:t>
      </w:r>
      <w:r>
        <w:rPr>
          <w:b/>
          <w:sz w:val="22"/>
        </w:rPr>
        <w:t>from</w:t>
      </w:r>
      <w:r>
        <w:rPr>
          <w:b/>
          <w:spacing w:val="-1"/>
          <w:sz w:val="22"/>
        </w:rPr>
        <w:t> </w:t>
      </w:r>
      <w:r>
        <w:rPr>
          <w:b/>
          <w:sz w:val="22"/>
        </w:rPr>
        <w:t>the</w:t>
      </w:r>
      <w:r>
        <w:rPr>
          <w:b/>
          <w:spacing w:val="-2"/>
          <w:sz w:val="22"/>
        </w:rPr>
        <w:t> </w:t>
      </w:r>
      <w:r>
        <w:rPr>
          <w:b/>
          <w:sz w:val="22"/>
        </w:rPr>
        <w:t>credit</w:t>
      </w:r>
      <w:r>
        <w:rPr>
          <w:b/>
          <w:spacing w:val="-2"/>
          <w:sz w:val="22"/>
        </w:rPr>
        <w:t> </w:t>
      </w:r>
      <w:r>
        <w:rPr>
          <w:b/>
          <w:sz w:val="22"/>
        </w:rPr>
        <w:t>report.</w:t>
      </w:r>
      <w:r>
        <w:rPr>
          <w:b/>
          <w:spacing w:val="40"/>
          <w:sz w:val="22"/>
        </w:rPr>
        <w:t> </w:t>
      </w:r>
      <w:r>
        <w:rPr>
          <w:i/>
          <w:sz w:val="22"/>
        </w:rPr>
        <w:t>(not</w:t>
      </w:r>
      <w:r>
        <w:rPr>
          <w:i/>
          <w:spacing w:val="-1"/>
          <w:sz w:val="22"/>
        </w:rPr>
        <w:t> </w:t>
      </w:r>
      <w:r>
        <w:rPr>
          <w:i/>
          <w:sz w:val="22"/>
        </w:rPr>
        <w:t>directly</w:t>
      </w:r>
      <w:r>
        <w:rPr>
          <w:i/>
          <w:spacing w:val="-4"/>
          <w:sz w:val="22"/>
        </w:rPr>
        <w:t> </w:t>
      </w:r>
      <w:r>
        <w:rPr>
          <w:i/>
          <w:sz w:val="22"/>
        </w:rPr>
        <w:t>scored</w:t>
      </w:r>
      <w:r>
        <w:rPr>
          <w:i/>
          <w:spacing w:val="-3"/>
          <w:sz w:val="22"/>
        </w:rPr>
        <w:t> </w:t>
      </w:r>
      <w:r>
        <w:rPr>
          <w:i/>
          <w:sz w:val="22"/>
        </w:rPr>
        <w:t>-</w:t>
      </w:r>
      <w:r>
        <w:rPr>
          <w:i/>
          <w:spacing w:val="-1"/>
          <w:sz w:val="22"/>
        </w:rPr>
        <w:t> </w:t>
      </w:r>
      <w:r>
        <w:rPr>
          <w:i/>
          <w:sz w:val="22"/>
        </w:rPr>
        <w:t>DV)</w:t>
      </w:r>
    </w:p>
    <w:p>
      <w:pPr>
        <w:spacing w:before="1"/>
        <w:ind w:left="359" w:right="0" w:firstLine="0"/>
        <w:jc w:val="left"/>
        <w:rPr>
          <w:i/>
          <w:sz w:val="22"/>
        </w:rPr>
      </w:pPr>
      <w:r>
        <w:rPr>
          <w:i/>
          <w:sz w:val="22"/>
        </w:rPr>
        <w:t>If</w:t>
      </w:r>
      <w:r>
        <w:rPr>
          <w:i/>
          <w:spacing w:val="-1"/>
          <w:sz w:val="22"/>
        </w:rPr>
        <w:t> </w:t>
      </w:r>
      <w:r>
        <w:rPr>
          <w:i/>
          <w:sz w:val="22"/>
        </w:rPr>
        <w:t>no</w:t>
      </w:r>
      <w:r>
        <w:rPr>
          <w:i/>
          <w:spacing w:val="-5"/>
          <w:sz w:val="22"/>
        </w:rPr>
        <w:t> </w:t>
      </w:r>
      <w:r>
        <w:rPr>
          <w:i/>
          <w:sz w:val="22"/>
        </w:rPr>
        <w:t>comments</w:t>
      </w:r>
      <w:r>
        <w:rPr>
          <w:i/>
          <w:spacing w:val="-2"/>
          <w:sz w:val="22"/>
        </w:rPr>
        <w:t> </w:t>
      </w:r>
      <w:r>
        <w:rPr>
          <w:i/>
          <w:sz w:val="22"/>
        </w:rPr>
        <w:t>need</w:t>
      </w:r>
      <w:r>
        <w:rPr>
          <w:i/>
          <w:spacing w:val="-5"/>
          <w:sz w:val="22"/>
        </w:rPr>
        <w:t> </w:t>
      </w:r>
      <w:r>
        <w:rPr>
          <w:i/>
          <w:sz w:val="22"/>
        </w:rPr>
        <w:t>to</w:t>
      </w:r>
      <w:r>
        <w:rPr>
          <w:i/>
          <w:spacing w:val="-2"/>
          <w:sz w:val="22"/>
        </w:rPr>
        <w:t> </w:t>
      </w:r>
      <w:r>
        <w:rPr>
          <w:i/>
          <w:sz w:val="22"/>
        </w:rPr>
        <w:t>be</w:t>
      </w:r>
      <w:r>
        <w:rPr>
          <w:i/>
          <w:spacing w:val="-4"/>
          <w:sz w:val="22"/>
        </w:rPr>
        <w:t> </w:t>
      </w:r>
      <w:r>
        <w:rPr>
          <w:i/>
          <w:sz w:val="22"/>
        </w:rPr>
        <w:t>added,</w:t>
      </w:r>
      <w:r>
        <w:rPr>
          <w:i/>
          <w:spacing w:val="-2"/>
          <w:sz w:val="22"/>
        </w:rPr>
        <w:t> </w:t>
      </w:r>
      <w:r>
        <w:rPr>
          <w:i/>
          <w:sz w:val="22"/>
        </w:rPr>
        <w:t>please</w:t>
      </w:r>
      <w:r>
        <w:rPr>
          <w:i/>
          <w:spacing w:val="-2"/>
          <w:sz w:val="22"/>
        </w:rPr>
        <w:t> </w:t>
      </w:r>
      <w:r>
        <w:rPr>
          <w:i/>
          <w:sz w:val="22"/>
        </w:rPr>
        <w:t>enter</w:t>
      </w:r>
      <w:r>
        <w:rPr>
          <w:i/>
          <w:spacing w:val="-1"/>
          <w:sz w:val="22"/>
        </w:rPr>
        <w:t> </w:t>
      </w:r>
      <w:r>
        <w:rPr>
          <w:i/>
          <w:spacing w:val="-2"/>
          <w:sz w:val="22"/>
        </w:rPr>
        <w:t>“None”.</w:t>
      </w:r>
    </w:p>
    <w:p>
      <w:pPr>
        <w:pStyle w:val="BodyText"/>
        <w:rPr>
          <w:i/>
        </w:rPr>
      </w:pPr>
    </w:p>
    <w:p>
      <w:pPr>
        <w:pStyle w:val="ListParagraph"/>
        <w:numPr>
          <w:ilvl w:val="0"/>
          <w:numId w:val="72"/>
        </w:numPr>
        <w:tabs>
          <w:tab w:pos="719" w:val="left" w:leader="none"/>
        </w:tabs>
        <w:spacing w:line="252" w:lineRule="exact" w:before="0" w:after="0"/>
        <w:ind w:left="719" w:right="0" w:hanging="359"/>
        <w:jc w:val="left"/>
        <w:rPr>
          <w:b/>
          <w:sz w:val="22"/>
        </w:rPr>
      </w:pPr>
      <w:r>
        <w:rPr>
          <w:b/>
          <w:sz w:val="22"/>
        </w:rPr>
        <w:t>What</w:t>
      </w:r>
      <w:r>
        <w:rPr>
          <w:b/>
          <w:spacing w:val="-5"/>
          <w:sz w:val="22"/>
        </w:rPr>
        <w:t> </w:t>
      </w:r>
      <w:r>
        <w:rPr>
          <w:b/>
          <w:sz w:val="22"/>
        </w:rPr>
        <w:t>is</w:t>
      </w:r>
      <w:r>
        <w:rPr>
          <w:b/>
          <w:spacing w:val="-2"/>
          <w:sz w:val="22"/>
        </w:rPr>
        <w:t> </w:t>
      </w:r>
      <w:r>
        <w:rPr>
          <w:b/>
          <w:sz w:val="22"/>
        </w:rPr>
        <w:t>the</w:t>
      </w:r>
      <w:r>
        <w:rPr>
          <w:b/>
          <w:spacing w:val="-5"/>
          <w:sz w:val="22"/>
        </w:rPr>
        <w:t> </w:t>
      </w:r>
      <w:r>
        <w:rPr>
          <w:b/>
          <w:sz w:val="22"/>
        </w:rPr>
        <w:t>minimum</w:t>
      </w:r>
      <w:r>
        <w:rPr>
          <w:b/>
          <w:spacing w:val="-1"/>
          <w:sz w:val="22"/>
        </w:rPr>
        <w:t> </w:t>
      </w:r>
      <w:r>
        <w:rPr>
          <w:b/>
          <w:sz w:val="22"/>
        </w:rPr>
        <w:t>loan</w:t>
      </w:r>
      <w:r>
        <w:rPr>
          <w:b/>
          <w:spacing w:val="-3"/>
          <w:sz w:val="22"/>
        </w:rPr>
        <w:t> </w:t>
      </w:r>
      <w:r>
        <w:rPr>
          <w:b/>
          <w:sz w:val="22"/>
        </w:rPr>
        <w:t>size</w:t>
      </w:r>
      <w:r>
        <w:rPr>
          <w:b/>
          <w:spacing w:val="-3"/>
          <w:sz w:val="22"/>
        </w:rPr>
        <w:t> </w:t>
      </w:r>
      <w:r>
        <w:rPr>
          <w:b/>
          <w:sz w:val="22"/>
        </w:rPr>
        <w:t>(in</w:t>
      </w:r>
      <w:r>
        <w:rPr>
          <w:b/>
          <w:spacing w:val="-3"/>
          <w:sz w:val="22"/>
        </w:rPr>
        <w:t> </w:t>
      </w:r>
      <w:r>
        <w:rPr>
          <w:b/>
          <w:sz w:val="22"/>
        </w:rPr>
        <w:t>local</w:t>
      </w:r>
      <w:r>
        <w:rPr>
          <w:b/>
          <w:spacing w:val="-4"/>
          <w:sz w:val="22"/>
        </w:rPr>
        <w:t> </w:t>
      </w:r>
      <w:r>
        <w:rPr>
          <w:b/>
          <w:sz w:val="22"/>
        </w:rPr>
        <w:t>currency)</w:t>
      </w:r>
      <w:r>
        <w:rPr>
          <w:b/>
          <w:spacing w:val="-2"/>
          <w:sz w:val="22"/>
        </w:rPr>
        <w:t> </w:t>
      </w:r>
      <w:r>
        <w:rPr>
          <w:b/>
          <w:sz w:val="22"/>
        </w:rPr>
        <w:t>that</w:t>
      </w:r>
      <w:r>
        <w:rPr>
          <w:b/>
          <w:spacing w:val="-1"/>
          <w:sz w:val="22"/>
        </w:rPr>
        <w:t> </w:t>
      </w:r>
      <w:r>
        <w:rPr>
          <w:b/>
          <w:sz w:val="22"/>
        </w:rPr>
        <w:t>is</w:t>
      </w:r>
      <w:r>
        <w:rPr>
          <w:b/>
          <w:spacing w:val="-3"/>
          <w:sz w:val="22"/>
        </w:rPr>
        <w:t> </w:t>
      </w:r>
      <w:r>
        <w:rPr>
          <w:b/>
          <w:sz w:val="22"/>
        </w:rPr>
        <w:t>included</w:t>
      </w:r>
      <w:r>
        <w:rPr>
          <w:b/>
          <w:spacing w:val="-5"/>
          <w:sz w:val="22"/>
        </w:rPr>
        <w:t> </w:t>
      </w:r>
      <w:r>
        <w:rPr>
          <w:b/>
          <w:sz w:val="22"/>
        </w:rPr>
        <w:t>in</w:t>
      </w:r>
      <w:r>
        <w:rPr>
          <w:b/>
          <w:spacing w:val="-5"/>
          <w:sz w:val="22"/>
        </w:rPr>
        <w:t> </w:t>
      </w:r>
      <w:r>
        <w:rPr>
          <w:b/>
          <w:sz w:val="22"/>
        </w:rPr>
        <w:t>the</w:t>
      </w:r>
      <w:r>
        <w:rPr>
          <w:b/>
          <w:spacing w:val="-3"/>
          <w:sz w:val="22"/>
        </w:rPr>
        <w:t> </w:t>
      </w:r>
      <w:r>
        <w:rPr>
          <w:b/>
          <w:sz w:val="22"/>
        </w:rPr>
        <w:t>database,</w:t>
      </w:r>
      <w:r>
        <w:rPr>
          <w:b/>
          <w:spacing w:val="-5"/>
          <w:sz w:val="22"/>
        </w:rPr>
        <w:t> </w:t>
      </w:r>
      <w:r>
        <w:rPr>
          <w:b/>
          <w:sz w:val="22"/>
        </w:rPr>
        <w:t>if</w:t>
      </w:r>
      <w:r>
        <w:rPr>
          <w:b/>
          <w:spacing w:val="-1"/>
          <w:sz w:val="22"/>
        </w:rPr>
        <w:t> </w:t>
      </w:r>
      <w:r>
        <w:rPr>
          <w:b/>
          <w:spacing w:val="-4"/>
          <w:sz w:val="22"/>
        </w:rPr>
        <w:t>any?</w:t>
      </w:r>
    </w:p>
    <w:p>
      <w:pPr>
        <w:spacing w:before="0"/>
        <w:ind w:left="360" w:right="146" w:firstLine="0"/>
        <w:jc w:val="left"/>
        <w:rPr>
          <w:i/>
          <w:sz w:val="22"/>
        </w:rPr>
      </w:pPr>
      <w:r>
        <w:rPr>
          <w:i/>
          <w:sz w:val="22"/>
        </w:rPr>
        <w:t>If your credit reporting agency has no minimum</w:t>
      </w:r>
      <w:r>
        <w:rPr>
          <w:i/>
          <w:spacing w:val="-1"/>
          <w:sz w:val="22"/>
        </w:rPr>
        <w:t> </w:t>
      </w:r>
      <w:r>
        <w:rPr>
          <w:i/>
          <w:sz w:val="22"/>
        </w:rPr>
        <w:t>loan requirement, please</w:t>
      </w:r>
      <w:r>
        <w:rPr>
          <w:i/>
          <w:spacing w:val="-2"/>
          <w:sz w:val="22"/>
        </w:rPr>
        <w:t> </w:t>
      </w:r>
      <w:r>
        <w:rPr>
          <w:i/>
          <w:sz w:val="22"/>
        </w:rPr>
        <w:t>enter “0”. If different minimum loan amounts apply to individuals and firms, please use the lesser amount.</w:t>
      </w:r>
    </w:p>
    <w:p>
      <w:pPr>
        <w:pStyle w:val="BodyText"/>
        <w:spacing w:before="16"/>
        <w:rPr>
          <w:i/>
        </w:rPr>
      </w:pPr>
    </w:p>
    <w:p>
      <w:pPr>
        <w:pStyle w:val="ListParagraph"/>
        <w:numPr>
          <w:ilvl w:val="0"/>
          <w:numId w:val="72"/>
        </w:numPr>
        <w:tabs>
          <w:tab w:pos="719" w:val="left" w:leader="none"/>
        </w:tabs>
        <w:spacing w:line="240" w:lineRule="auto" w:before="0" w:after="0"/>
        <w:ind w:left="719" w:right="0" w:hanging="359"/>
        <w:jc w:val="left"/>
        <w:rPr>
          <w:sz w:val="22"/>
        </w:rPr>
      </w:pPr>
      <w:r>
        <w:rPr>
          <w:b/>
          <w:sz w:val="22"/>
        </w:rPr>
        <w:t>Is</w:t>
      </w:r>
      <w:r>
        <w:rPr>
          <w:b/>
          <w:spacing w:val="-3"/>
          <w:sz w:val="22"/>
        </w:rPr>
        <w:t> </w:t>
      </w:r>
      <w:r>
        <w:rPr>
          <w:b/>
          <w:sz w:val="22"/>
        </w:rPr>
        <w:t>a</w:t>
      </w:r>
      <w:r>
        <w:rPr>
          <w:b/>
          <w:spacing w:val="-3"/>
          <w:sz w:val="22"/>
        </w:rPr>
        <w:t> </w:t>
      </w:r>
      <w:r>
        <w:rPr>
          <w:b/>
          <w:sz w:val="22"/>
        </w:rPr>
        <w:t>borrower’s</w:t>
      </w:r>
      <w:r>
        <w:rPr>
          <w:b/>
          <w:spacing w:val="-4"/>
          <w:sz w:val="22"/>
        </w:rPr>
        <w:t> </w:t>
      </w:r>
      <w:r>
        <w:rPr>
          <w:b/>
          <w:sz w:val="22"/>
        </w:rPr>
        <w:t>right</w:t>
      </w:r>
      <w:r>
        <w:rPr>
          <w:b/>
          <w:spacing w:val="-2"/>
          <w:sz w:val="22"/>
        </w:rPr>
        <w:t> </w:t>
      </w:r>
      <w:r>
        <w:rPr>
          <w:b/>
          <w:sz w:val="22"/>
        </w:rPr>
        <w:t>to</w:t>
      </w:r>
      <w:r>
        <w:rPr>
          <w:b/>
          <w:spacing w:val="-6"/>
          <w:sz w:val="22"/>
        </w:rPr>
        <w:t> </w:t>
      </w:r>
      <w:r>
        <w:rPr>
          <w:b/>
          <w:sz w:val="22"/>
        </w:rPr>
        <w:t>access</w:t>
      </w:r>
      <w:r>
        <w:rPr>
          <w:b/>
          <w:spacing w:val="-2"/>
          <w:sz w:val="22"/>
        </w:rPr>
        <w:t> </w:t>
      </w:r>
      <w:r>
        <w:rPr>
          <w:b/>
          <w:sz w:val="22"/>
        </w:rPr>
        <w:t>their</w:t>
      </w:r>
      <w:r>
        <w:rPr>
          <w:b/>
          <w:spacing w:val="-5"/>
          <w:sz w:val="22"/>
        </w:rPr>
        <w:t> </w:t>
      </w:r>
      <w:r>
        <w:rPr>
          <w:b/>
          <w:sz w:val="22"/>
        </w:rPr>
        <w:t>own</w:t>
      </w:r>
      <w:r>
        <w:rPr>
          <w:b/>
          <w:spacing w:val="-6"/>
          <w:sz w:val="22"/>
        </w:rPr>
        <w:t> </w:t>
      </w:r>
      <w:r>
        <w:rPr>
          <w:b/>
          <w:sz w:val="22"/>
        </w:rPr>
        <w:t>credit</w:t>
      </w:r>
      <w:r>
        <w:rPr>
          <w:b/>
          <w:spacing w:val="-1"/>
          <w:sz w:val="22"/>
        </w:rPr>
        <w:t> </w:t>
      </w:r>
      <w:r>
        <w:rPr>
          <w:b/>
          <w:sz w:val="22"/>
        </w:rPr>
        <w:t>data</w:t>
      </w:r>
      <w:r>
        <w:rPr>
          <w:b/>
          <w:spacing w:val="-3"/>
          <w:sz w:val="22"/>
        </w:rPr>
        <w:t> </w:t>
      </w:r>
      <w:r>
        <w:rPr>
          <w:b/>
          <w:sz w:val="22"/>
        </w:rPr>
        <w:t>guaranteed</w:t>
      </w:r>
      <w:r>
        <w:rPr>
          <w:b/>
          <w:spacing w:val="-4"/>
          <w:sz w:val="22"/>
        </w:rPr>
        <w:t> </w:t>
      </w:r>
      <w:r>
        <w:rPr>
          <w:b/>
          <w:sz w:val="22"/>
        </w:rPr>
        <w:t>by</w:t>
      </w:r>
      <w:r>
        <w:rPr>
          <w:b/>
          <w:spacing w:val="-5"/>
          <w:sz w:val="22"/>
        </w:rPr>
        <w:t> </w:t>
      </w:r>
      <w:r>
        <w:rPr>
          <w:b/>
          <w:sz w:val="22"/>
        </w:rPr>
        <w:t>law</w:t>
      </w:r>
      <w:r>
        <w:rPr>
          <w:b/>
          <w:spacing w:val="-2"/>
          <w:sz w:val="22"/>
        </w:rPr>
        <w:t> </w:t>
      </w:r>
      <w:r>
        <w:rPr>
          <w:b/>
          <w:sz w:val="22"/>
        </w:rPr>
        <w:t>or</w:t>
      </w:r>
      <w:r>
        <w:rPr>
          <w:b/>
          <w:spacing w:val="-3"/>
          <w:sz w:val="22"/>
        </w:rPr>
        <w:t> </w:t>
      </w:r>
      <w:r>
        <w:rPr>
          <w:b/>
          <w:sz w:val="22"/>
        </w:rPr>
        <w:t>regulation?</w:t>
      </w:r>
      <w:r>
        <w:rPr>
          <w:b/>
          <w:spacing w:val="39"/>
          <w:sz w:val="22"/>
        </w:rPr>
        <w:t> </w:t>
      </w:r>
      <w:r>
        <w:rPr>
          <w:spacing w:val="-2"/>
          <w:sz w:val="22"/>
        </w:rPr>
        <w:t>(Y/N)</w:t>
      </w:r>
    </w:p>
    <w:p>
      <w:pPr>
        <w:pStyle w:val="BodyText"/>
      </w:pPr>
    </w:p>
    <w:p>
      <w:pPr>
        <w:pStyle w:val="ListParagraph"/>
        <w:numPr>
          <w:ilvl w:val="0"/>
          <w:numId w:val="72"/>
        </w:numPr>
        <w:tabs>
          <w:tab w:pos="719" w:val="left" w:leader="none"/>
        </w:tabs>
        <w:spacing w:line="240" w:lineRule="auto" w:before="0" w:after="0"/>
        <w:ind w:left="719" w:right="356" w:hanging="360"/>
        <w:jc w:val="left"/>
        <w:rPr>
          <w:sz w:val="22"/>
        </w:rPr>
      </w:pPr>
      <w:r>
        <w:rPr>
          <w:b/>
          <w:sz w:val="22"/>
        </w:rPr>
        <w:t>Does</w:t>
      </w:r>
      <w:r>
        <w:rPr>
          <w:b/>
          <w:spacing w:val="32"/>
          <w:sz w:val="22"/>
        </w:rPr>
        <w:t> </w:t>
      </w:r>
      <w:r>
        <w:rPr>
          <w:b/>
          <w:sz w:val="22"/>
        </w:rPr>
        <w:t>the</w:t>
      </w:r>
      <w:r>
        <w:rPr>
          <w:b/>
          <w:spacing w:val="32"/>
          <w:sz w:val="22"/>
        </w:rPr>
        <w:t> </w:t>
      </w:r>
      <w:r>
        <w:rPr>
          <w:b/>
          <w:sz w:val="22"/>
        </w:rPr>
        <w:t>law</w:t>
      </w:r>
      <w:r>
        <w:rPr>
          <w:b/>
          <w:spacing w:val="33"/>
          <w:sz w:val="22"/>
        </w:rPr>
        <w:t> </w:t>
      </w:r>
      <w:r>
        <w:rPr>
          <w:b/>
          <w:sz w:val="22"/>
        </w:rPr>
        <w:t>or</w:t>
      </w:r>
      <w:r>
        <w:rPr>
          <w:b/>
          <w:spacing w:val="32"/>
          <w:sz w:val="22"/>
        </w:rPr>
        <w:t> </w:t>
      </w:r>
      <w:r>
        <w:rPr>
          <w:b/>
          <w:sz w:val="22"/>
        </w:rPr>
        <w:t>regulation</w:t>
      </w:r>
      <w:r>
        <w:rPr>
          <w:b/>
          <w:spacing w:val="33"/>
          <w:sz w:val="22"/>
        </w:rPr>
        <w:t> </w:t>
      </w:r>
      <w:r>
        <w:rPr>
          <w:b/>
          <w:sz w:val="22"/>
        </w:rPr>
        <w:t>establish</w:t>
      </w:r>
      <w:r>
        <w:rPr>
          <w:b/>
          <w:spacing w:val="31"/>
          <w:sz w:val="22"/>
        </w:rPr>
        <w:t> </w:t>
      </w:r>
      <w:r>
        <w:rPr>
          <w:b/>
          <w:sz w:val="22"/>
        </w:rPr>
        <w:t>the</w:t>
      </w:r>
      <w:r>
        <w:rPr>
          <w:b/>
          <w:spacing w:val="34"/>
          <w:sz w:val="22"/>
        </w:rPr>
        <w:t> </w:t>
      </w:r>
      <w:r>
        <w:rPr>
          <w:b/>
          <w:sz w:val="22"/>
        </w:rPr>
        <w:t>right</w:t>
      </w:r>
      <w:r>
        <w:rPr>
          <w:b/>
          <w:spacing w:val="35"/>
          <w:sz w:val="22"/>
        </w:rPr>
        <w:t> </w:t>
      </w:r>
      <w:r>
        <w:rPr>
          <w:b/>
          <w:sz w:val="22"/>
        </w:rPr>
        <w:t>of</w:t>
      </w:r>
      <w:r>
        <w:rPr>
          <w:b/>
          <w:spacing w:val="32"/>
          <w:sz w:val="22"/>
        </w:rPr>
        <w:t> </w:t>
      </w:r>
      <w:r>
        <w:rPr>
          <w:b/>
          <w:sz w:val="22"/>
        </w:rPr>
        <w:t>the</w:t>
      </w:r>
      <w:r>
        <w:rPr>
          <w:b/>
          <w:spacing w:val="34"/>
          <w:sz w:val="22"/>
        </w:rPr>
        <w:t> </w:t>
      </w:r>
      <w:r>
        <w:rPr>
          <w:b/>
          <w:sz w:val="22"/>
        </w:rPr>
        <w:t>borrower</w:t>
      </w:r>
      <w:r>
        <w:rPr>
          <w:b/>
          <w:spacing w:val="32"/>
          <w:sz w:val="22"/>
        </w:rPr>
        <w:t> </w:t>
      </w:r>
      <w:r>
        <w:rPr>
          <w:b/>
          <w:sz w:val="22"/>
        </w:rPr>
        <w:t>to</w:t>
      </w:r>
      <w:r>
        <w:rPr>
          <w:b/>
          <w:spacing w:val="31"/>
          <w:sz w:val="22"/>
        </w:rPr>
        <w:t> </w:t>
      </w:r>
      <w:r>
        <w:rPr>
          <w:b/>
          <w:sz w:val="22"/>
        </w:rPr>
        <w:t>request</w:t>
      </w:r>
      <w:r>
        <w:rPr>
          <w:b/>
          <w:spacing w:val="30"/>
          <w:sz w:val="22"/>
        </w:rPr>
        <w:t> </w:t>
      </w:r>
      <w:r>
        <w:rPr>
          <w:b/>
          <w:sz w:val="22"/>
        </w:rPr>
        <w:t>corrections</w:t>
      </w:r>
      <w:r>
        <w:rPr>
          <w:b/>
          <w:spacing w:val="32"/>
          <w:sz w:val="22"/>
        </w:rPr>
        <w:t> </w:t>
      </w:r>
      <w:r>
        <w:rPr>
          <w:b/>
          <w:sz w:val="22"/>
        </w:rPr>
        <w:t>of</w:t>
      </w:r>
      <w:r>
        <w:rPr>
          <w:b/>
          <w:spacing w:val="32"/>
          <w:sz w:val="22"/>
        </w:rPr>
        <w:t> </w:t>
      </w:r>
      <w:r>
        <w:rPr>
          <w:b/>
          <w:sz w:val="22"/>
        </w:rPr>
        <w:t>any mistakes in the data? </w:t>
      </w:r>
      <w:r>
        <w:rPr>
          <w:sz w:val="22"/>
        </w:rPr>
        <w:t>(Y/N)</w:t>
      </w:r>
    </w:p>
    <w:p>
      <w:pPr>
        <w:pStyle w:val="BodyText"/>
      </w:pPr>
    </w:p>
    <w:p>
      <w:pPr>
        <w:pStyle w:val="ListParagraph"/>
        <w:numPr>
          <w:ilvl w:val="0"/>
          <w:numId w:val="72"/>
        </w:numPr>
        <w:tabs>
          <w:tab w:pos="720" w:val="left" w:leader="none"/>
        </w:tabs>
        <w:spacing w:line="240" w:lineRule="auto" w:before="0" w:after="0"/>
        <w:ind w:left="720" w:right="355" w:hanging="360"/>
        <w:jc w:val="left"/>
        <w:rPr>
          <w:b/>
          <w:sz w:val="22"/>
        </w:rPr>
      </w:pPr>
      <w:r>
        <w:rPr>
          <w:b/>
          <w:sz w:val="22"/>
        </w:rPr>
        <w:t>What</w:t>
      </w:r>
      <w:r>
        <w:rPr>
          <w:b/>
          <w:spacing w:val="-10"/>
          <w:sz w:val="22"/>
        </w:rPr>
        <w:t> </w:t>
      </w:r>
      <w:r>
        <w:rPr>
          <w:b/>
          <w:sz w:val="22"/>
        </w:rPr>
        <w:t>is</w:t>
      </w:r>
      <w:r>
        <w:rPr>
          <w:b/>
          <w:spacing w:val="-10"/>
          <w:sz w:val="22"/>
        </w:rPr>
        <w:t> </w:t>
      </w:r>
      <w:r>
        <w:rPr>
          <w:b/>
          <w:sz w:val="22"/>
        </w:rPr>
        <w:t>the</w:t>
      </w:r>
      <w:r>
        <w:rPr>
          <w:b/>
          <w:spacing w:val="-11"/>
          <w:sz w:val="22"/>
        </w:rPr>
        <w:t> </w:t>
      </w:r>
      <w:r>
        <w:rPr>
          <w:b/>
          <w:sz w:val="22"/>
        </w:rPr>
        <w:t>cost</w:t>
      </w:r>
      <w:r>
        <w:rPr>
          <w:b/>
          <w:spacing w:val="-10"/>
          <w:sz w:val="22"/>
        </w:rPr>
        <w:t> </w:t>
      </w:r>
      <w:r>
        <w:rPr>
          <w:b/>
          <w:sz w:val="22"/>
        </w:rPr>
        <w:t>in</w:t>
      </w:r>
      <w:r>
        <w:rPr>
          <w:b/>
          <w:spacing w:val="-11"/>
          <w:sz w:val="22"/>
        </w:rPr>
        <w:t> </w:t>
      </w:r>
      <w:r>
        <w:rPr>
          <w:b/>
          <w:sz w:val="22"/>
        </w:rPr>
        <w:t>local</w:t>
      </w:r>
      <w:r>
        <w:rPr>
          <w:b/>
          <w:spacing w:val="-8"/>
          <w:sz w:val="22"/>
        </w:rPr>
        <w:t> </w:t>
      </w:r>
      <w:r>
        <w:rPr>
          <w:b/>
          <w:sz w:val="22"/>
        </w:rPr>
        <w:t>currency</w:t>
      </w:r>
      <w:r>
        <w:rPr>
          <w:b/>
          <w:spacing w:val="-11"/>
          <w:sz w:val="22"/>
        </w:rPr>
        <w:t> </w:t>
      </w:r>
      <w:r>
        <w:rPr>
          <w:b/>
          <w:sz w:val="22"/>
        </w:rPr>
        <w:t>for</w:t>
      </w:r>
      <w:r>
        <w:rPr>
          <w:b/>
          <w:spacing w:val="-9"/>
          <w:sz w:val="22"/>
        </w:rPr>
        <w:t> </w:t>
      </w:r>
      <w:r>
        <w:rPr>
          <w:b/>
          <w:sz w:val="22"/>
        </w:rPr>
        <w:t>borrowers</w:t>
      </w:r>
      <w:r>
        <w:rPr>
          <w:b/>
          <w:spacing w:val="-10"/>
          <w:sz w:val="22"/>
        </w:rPr>
        <w:t> </w:t>
      </w:r>
      <w:r>
        <w:rPr>
          <w:b/>
          <w:sz w:val="22"/>
        </w:rPr>
        <w:t>to</w:t>
      </w:r>
      <w:r>
        <w:rPr>
          <w:b/>
          <w:spacing w:val="-11"/>
          <w:sz w:val="22"/>
        </w:rPr>
        <w:t> </w:t>
      </w:r>
      <w:r>
        <w:rPr>
          <w:b/>
          <w:sz w:val="22"/>
        </w:rPr>
        <w:t>access</w:t>
      </w:r>
      <w:r>
        <w:rPr>
          <w:b/>
          <w:spacing w:val="-10"/>
          <w:sz w:val="22"/>
        </w:rPr>
        <w:t> </w:t>
      </w:r>
      <w:r>
        <w:rPr>
          <w:b/>
          <w:sz w:val="22"/>
        </w:rPr>
        <w:t>their</w:t>
      </w:r>
      <w:r>
        <w:rPr>
          <w:b/>
          <w:spacing w:val="-9"/>
          <w:sz w:val="22"/>
        </w:rPr>
        <w:t> </w:t>
      </w:r>
      <w:r>
        <w:rPr>
          <w:b/>
          <w:sz w:val="22"/>
        </w:rPr>
        <w:t>data?</w:t>
      </w:r>
      <w:r>
        <w:rPr>
          <w:b/>
          <w:spacing w:val="-9"/>
          <w:sz w:val="22"/>
        </w:rPr>
        <w:t> </w:t>
      </w:r>
      <w:r>
        <w:rPr>
          <w:b/>
          <w:sz w:val="22"/>
        </w:rPr>
        <w:t>Please</w:t>
      </w:r>
      <w:r>
        <w:rPr>
          <w:b/>
          <w:spacing w:val="-10"/>
          <w:sz w:val="22"/>
        </w:rPr>
        <w:t> </w:t>
      </w:r>
      <w:r>
        <w:rPr>
          <w:b/>
          <w:sz w:val="22"/>
        </w:rPr>
        <w:t>enter</w:t>
      </w:r>
      <w:r>
        <w:rPr>
          <w:b/>
          <w:spacing w:val="-10"/>
          <w:sz w:val="22"/>
        </w:rPr>
        <w:t> </w:t>
      </w:r>
      <w:r>
        <w:rPr>
          <w:b/>
          <w:sz w:val="22"/>
        </w:rPr>
        <w:t>the</w:t>
      </w:r>
      <w:r>
        <w:rPr>
          <w:b/>
          <w:spacing w:val="-11"/>
          <w:sz w:val="22"/>
        </w:rPr>
        <w:t> </w:t>
      </w:r>
      <w:r>
        <w:rPr>
          <w:b/>
          <w:sz w:val="22"/>
        </w:rPr>
        <w:t>cost</w:t>
      </w:r>
      <w:r>
        <w:rPr>
          <w:b/>
          <w:spacing w:val="-10"/>
          <w:sz w:val="22"/>
        </w:rPr>
        <w:t> </w:t>
      </w:r>
      <w:r>
        <w:rPr>
          <w:b/>
          <w:sz w:val="22"/>
        </w:rPr>
        <w:t>in</w:t>
      </w:r>
      <w:r>
        <w:rPr>
          <w:b/>
          <w:spacing w:val="-11"/>
          <w:sz w:val="22"/>
        </w:rPr>
        <w:t> </w:t>
      </w:r>
      <w:r>
        <w:rPr>
          <w:b/>
          <w:sz w:val="22"/>
        </w:rPr>
        <w:t>local </w:t>
      </w:r>
      <w:r>
        <w:rPr>
          <w:b/>
          <w:spacing w:val="-2"/>
          <w:sz w:val="22"/>
        </w:rPr>
        <w:t>currency.</w:t>
      </w:r>
    </w:p>
    <w:p>
      <w:pPr>
        <w:pStyle w:val="ListParagraph"/>
        <w:numPr>
          <w:ilvl w:val="0"/>
          <w:numId w:val="72"/>
        </w:numPr>
        <w:tabs>
          <w:tab w:pos="718" w:val="left" w:leader="none"/>
        </w:tabs>
        <w:spacing w:line="240" w:lineRule="auto" w:before="252" w:after="0"/>
        <w:ind w:left="718" w:right="0" w:hanging="359"/>
        <w:jc w:val="left"/>
        <w:rPr>
          <w:sz w:val="22"/>
        </w:rPr>
      </w:pPr>
      <w:r>
        <w:rPr>
          <w:b/>
          <w:sz w:val="22"/>
        </w:rPr>
        <w:t>Can</w:t>
      </w:r>
      <w:r>
        <w:rPr>
          <w:b/>
          <w:spacing w:val="-4"/>
          <w:sz w:val="22"/>
        </w:rPr>
        <w:t> </w:t>
      </w:r>
      <w:r>
        <w:rPr>
          <w:b/>
          <w:sz w:val="22"/>
        </w:rPr>
        <w:t>the</w:t>
      </w:r>
      <w:r>
        <w:rPr>
          <w:b/>
          <w:spacing w:val="-3"/>
          <w:sz w:val="22"/>
        </w:rPr>
        <w:t> </w:t>
      </w:r>
      <w:r>
        <w:rPr>
          <w:b/>
          <w:sz w:val="22"/>
        </w:rPr>
        <w:t>borrower</w:t>
      </w:r>
      <w:r>
        <w:rPr>
          <w:b/>
          <w:spacing w:val="-5"/>
          <w:sz w:val="22"/>
        </w:rPr>
        <w:t> </w:t>
      </w:r>
      <w:r>
        <w:rPr>
          <w:b/>
          <w:sz w:val="22"/>
        </w:rPr>
        <w:t>access</w:t>
      </w:r>
      <w:r>
        <w:rPr>
          <w:b/>
          <w:spacing w:val="-4"/>
          <w:sz w:val="22"/>
        </w:rPr>
        <w:t> </w:t>
      </w:r>
      <w:r>
        <w:rPr>
          <w:b/>
          <w:sz w:val="22"/>
        </w:rPr>
        <w:t>their</w:t>
      </w:r>
      <w:r>
        <w:rPr>
          <w:b/>
          <w:spacing w:val="-5"/>
          <w:sz w:val="22"/>
        </w:rPr>
        <w:t> </w:t>
      </w:r>
      <w:r>
        <w:rPr>
          <w:b/>
          <w:sz w:val="22"/>
        </w:rPr>
        <w:t>credit</w:t>
      </w:r>
      <w:r>
        <w:rPr>
          <w:b/>
          <w:spacing w:val="-2"/>
          <w:sz w:val="22"/>
        </w:rPr>
        <w:t> </w:t>
      </w:r>
      <w:r>
        <w:rPr>
          <w:b/>
          <w:sz w:val="22"/>
        </w:rPr>
        <w:t>data</w:t>
      </w:r>
      <w:r>
        <w:rPr>
          <w:b/>
          <w:spacing w:val="-3"/>
          <w:sz w:val="22"/>
        </w:rPr>
        <w:t> </w:t>
      </w:r>
      <w:r>
        <w:rPr>
          <w:b/>
          <w:sz w:val="22"/>
        </w:rPr>
        <w:t>online?</w:t>
      </w:r>
      <w:r>
        <w:rPr>
          <w:b/>
          <w:spacing w:val="-2"/>
          <w:sz w:val="22"/>
        </w:rPr>
        <w:t> </w:t>
      </w:r>
      <w:r>
        <w:rPr>
          <w:spacing w:val="-2"/>
          <w:sz w:val="22"/>
        </w:rPr>
        <w:t>(Y/N)</w:t>
      </w:r>
    </w:p>
    <w:p>
      <w:pPr>
        <w:pStyle w:val="BodyText"/>
      </w:pPr>
    </w:p>
    <w:p>
      <w:pPr>
        <w:pStyle w:val="ListParagraph"/>
        <w:numPr>
          <w:ilvl w:val="0"/>
          <w:numId w:val="72"/>
        </w:numPr>
        <w:tabs>
          <w:tab w:pos="718" w:val="left" w:leader="none"/>
          <w:tab w:pos="720" w:val="left" w:leader="none"/>
        </w:tabs>
        <w:spacing w:line="240" w:lineRule="auto" w:before="1" w:after="0"/>
        <w:ind w:left="720" w:right="355" w:hanging="361"/>
        <w:jc w:val="left"/>
        <w:rPr>
          <w:sz w:val="22"/>
        </w:rPr>
      </w:pPr>
      <w:r>
        <w:rPr>
          <w:b/>
          <w:sz w:val="22"/>
        </w:rPr>
        <w:t>Does</w:t>
      </w:r>
      <w:r>
        <w:rPr>
          <w:b/>
          <w:spacing w:val="76"/>
          <w:sz w:val="22"/>
        </w:rPr>
        <w:t> </w:t>
      </w:r>
      <w:r>
        <w:rPr>
          <w:b/>
          <w:sz w:val="22"/>
        </w:rPr>
        <w:t>the</w:t>
      </w:r>
      <w:r>
        <w:rPr>
          <w:b/>
          <w:spacing w:val="76"/>
          <w:sz w:val="22"/>
        </w:rPr>
        <w:t> </w:t>
      </w:r>
      <w:r>
        <w:rPr>
          <w:b/>
          <w:sz w:val="22"/>
        </w:rPr>
        <w:t>law</w:t>
      </w:r>
      <w:r>
        <w:rPr>
          <w:b/>
          <w:spacing w:val="75"/>
          <w:sz w:val="22"/>
        </w:rPr>
        <w:t> </w:t>
      </w:r>
      <w:r>
        <w:rPr>
          <w:b/>
          <w:sz w:val="22"/>
        </w:rPr>
        <w:t>or</w:t>
      </w:r>
      <w:r>
        <w:rPr>
          <w:b/>
          <w:spacing w:val="76"/>
          <w:sz w:val="22"/>
        </w:rPr>
        <w:t> </w:t>
      </w:r>
      <w:r>
        <w:rPr>
          <w:b/>
          <w:sz w:val="22"/>
        </w:rPr>
        <w:t>regulation</w:t>
      </w:r>
      <w:r>
        <w:rPr>
          <w:b/>
          <w:spacing w:val="73"/>
          <w:sz w:val="22"/>
        </w:rPr>
        <w:t> </w:t>
      </w:r>
      <w:r>
        <w:rPr>
          <w:b/>
          <w:sz w:val="22"/>
        </w:rPr>
        <w:t>require</w:t>
      </w:r>
      <w:r>
        <w:rPr>
          <w:b/>
          <w:spacing w:val="74"/>
          <w:sz w:val="22"/>
        </w:rPr>
        <w:t> </w:t>
      </w:r>
      <w:r>
        <w:rPr>
          <w:b/>
          <w:sz w:val="22"/>
        </w:rPr>
        <w:t>a</w:t>
      </w:r>
      <w:r>
        <w:rPr>
          <w:b/>
          <w:spacing w:val="76"/>
          <w:sz w:val="22"/>
        </w:rPr>
        <w:t> </w:t>
      </w:r>
      <w:r>
        <w:rPr>
          <w:b/>
          <w:sz w:val="22"/>
        </w:rPr>
        <w:t>notification</w:t>
      </w:r>
      <w:r>
        <w:rPr>
          <w:b/>
          <w:spacing w:val="76"/>
          <w:sz w:val="22"/>
        </w:rPr>
        <w:t> </w:t>
      </w:r>
      <w:r>
        <w:rPr>
          <w:b/>
          <w:sz w:val="22"/>
        </w:rPr>
        <w:t>to</w:t>
      </w:r>
      <w:r>
        <w:rPr>
          <w:b/>
          <w:spacing w:val="74"/>
          <w:sz w:val="22"/>
        </w:rPr>
        <w:t> </w:t>
      </w:r>
      <w:r>
        <w:rPr>
          <w:b/>
          <w:sz w:val="22"/>
        </w:rPr>
        <w:t>the</w:t>
      </w:r>
      <w:r>
        <w:rPr>
          <w:b/>
          <w:spacing w:val="76"/>
          <w:sz w:val="22"/>
        </w:rPr>
        <w:t> </w:t>
      </w:r>
      <w:r>
        <w:rPr>
          <w:b/>
          <w:sz w:val="22"/>
        </w:rPr>
        <w:t>customer/borrower</w:t>
      </w:r>
      <w:r>
        <w:rPr>
          <w:b/>
          <w:spacing w:val="76"/>
          <w:sz w:val="22"/>
        </w:rPr>
        <w:t> </w:t>
      </w:r>
      <w:r>
        <w:rPr>
          <w:b/>
          <w:sz w:val="22"/>
        </w:rPr>
        <w:t>of</w:t>
      </w:r>
      <w:r>
        <w:rPr>
          <w:b/>
          <w:spacing w:val="77"/>
          <w:sz w:val="22"/>
        </w:rPr>
        <w:t> </w:t>
      </w:r>
      <w:r>
        <w:rPr>
          <w:b/>
          <w:sz w:val="22"/>
        </w:rPr>
        <w:t>negative information reported to the credit reporting agency? </w:t>
      </w:r>
      <w:r>
        <w:rPr>
          <w:sz w:val="22"/>
        </w:rPr>
        <w:t>(Y/N)</w:t>
      </w:r>
    </w:p>
    <w:p>
      <w:pPr>
        <w:pStyle w:val="ListParagraph"/>
        <w:numPr>
          <w:ilvl w:val="0"/>
          <w:numId w:val="72"/>
        </w:numPr>
        <w:tabs>
          <w:tab w:pos="720" w:val="left" w:leader="none"/>
        </w:tabs>
        <w:spacing w:line="240" w:lineRule="auto" w:before="252" w:after="0"/>
        <w:ind w:left="720" w:right="355" w:hanging="360"/>
        <w:jc w:val="left"/>
        <w:rPr>
          <w:sz w:val="22"/>
        </w:rPr>
      </w:pPr>
      <w:r>
        <w:rPr>
          <w:b/>
          <w:sz w:val="22"/>
        </w:rPr>
        <w:t>Do banks and other financial institutions have </w:t>
      </w:r>
      <w:r>
        <w:rPr>
          <w:b/>
          <w:sz w:val="22"/>
          <w:u w:val="single"/>
        </w:rPr>
        <w:t>online access</w:t>
      </w:r>
      <w:r>
        <w:rPr>
          <w:b/>
          <w:sz w:val="22"/>
        </w:rPr>
        <w:t> to the data of the credit reporting agency? </w:t>
      </w:r>
      <w:r>
        <w:rPr>
          <w:sz w:val="22"/>
        </w:rPr>
        <w:t>(Y/N)</w:t>
      </w:r>
    </w:p>
    <w:p>
      <w:pPr>
        <w:pStyle w:val="BodyText"/>
        <w:spacing w:before="1"/>
        <w:ind w:left="720"/>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64.</w:t>
      </w:r>
    </w:p>
    <w:p>
      <w:pPr>
        <w:pStyle w:val="BodyText"/>
        <w:spacing w:before="14"/>
      </w:pPr>
    </w:p>
    <w:p>
      <w:pPr>
        <w:pStyle w:val="ListParagraph"/>
        <w:numPr>
          <w:ilvl w:val="0"/>
          <w:numId w:val="72"/>
        </w:numPr>
        <w:tabs>
          <w:tab w:pos="720" w:val="left" w:leader="none"/>
        </w:tabs>
        <w:spacing w:line="240" w:lineRule="auto" w:before="0" w:after="0"/>
        <w:ind w:left="720" w:right="356" w:hanging="360"/>
        <w:jc w:val="left"/>
        <w:rPr>
          <w:i/>
          <w:sz w:val="22"/>
        </w:rPr>
      </w:pPr>
      <w:r>
        <w:rPr>
          <w:b/>
          <w:sz w:val="22"/>
        </w:rPr>
        <w:t>By which</w:t>
      </w:r>
      <w:r>
        <w:rPr>
          <w:b/>
          <w:spacing w:val="-3"/>
          <w:sz w:val="22"/>
        </w:rPr>
        <w:t> </w:t>
      </w:r>
      <w:r>
        <w:rPr>
          <w:b/>
          <w:sz w:val="22"/>
        </w:rPr>
        <w:t>means</w:t>
      </w:r>
      <w:r>
        <w:rPr>
          <w:b/>
          <w:spacing w:val="-2"/>
          <w:sz w:val="22"/>
        </w:rPr>
        <w:t> </w:t>
      </w:r>
      <w:r>
        <w:rPr>
          <w:b/>
          <w:sz w:val="22"/>
        </w:rPr>
        <w:t>do banks</w:t>
      </w:r>
      <w:r>
        <w:rPr>
          <w:b/>
          <w:spacing w:val="-2"/>
          <w:sz w:val="22"/>
        </w:rPr>
        <w:t> </w:t>
      </w:r>
      <w:r>
        <w:rPr>
          <w:b/>
          <w:sz w:val="22"/>
        </w:rPr>
        <w:t>and other financial institutions access</w:t>
      </w:r>
      <w:r>
        <w:rPr>
          <w:b/>
          <w:spacing w:val="-2"/>
          <w:sz w:val="22"/>
        </w:rPr>
        <w:t> </w:t>
      </w:r>
      <w:r>
        <w:rPr>
          <w:b/>
          <w:sz w:val="22"/>
        </w:rPr>
        <w:t>the data</w:t>
      </w:r>
      <w:r>
        <w:rPr>
          <w:b/>
          <w:spacing w:val="-2"/>
          <w:sz w:val="22"/>
        </w:rPr>
        <w:t> </w:t>
      </w:r>
      <w:r>
        <w:rPr>
          <w:b/>
          <w:sz w:val="22"/>
        </w:rPr>
        <w:t>of</w:t>
      </w:r>
      <w:r>
        <w:rPr>
          <w:b/>
          <w:spacing w:val="-1"/>
          <w:sz w:val="22"/>
        </w:rPr>
        <w:t> </w:t>
      </w:r>
      <w:r>
        <w:rPr>
          <w:b/>
          <w:sz w:val="22"/>
        </w:rPr>
        <w:t>the credit</w:t>
      </w:r>
      <w:r>
        <w:rPr>
          <w:b/>
          <w:spacing w:val="-1"/>
          <w:sz w:val="22"/>
        </w:rPr>
        <w:t> </w:t>
      </w:r>
      <w:r>
        <w:rPr>
          <w:b/>
          <w:sz w:val="22"/>
        </w:rPr>
        <w:t>reporting agency? </w:t>
      </w:r>
      <w:r>
        <w:rPr>
          <w:i/>
          <w:sz w:val="22"/>
        </w:rPr>
        <w:t>(not scored)</w:t>
      </w:r>
    </w:p>
    <w:p>
      <w:pPr>
        <w:pStyle w:val="BodyText"/>
        <w:spacing w:before="1"/>
        <w:ind w:left="720"/>
      </w:pPr>
      <w:r>
        <w:rPr/>
        <w:t>64a.</w:t>
      </w:r>
      <w:r>
        <w:rPr>
          <w:spacing w:val="-2"/>
        </w:rPr>
        <w:t> </w:t>
      </w:r>
      <w:r>
        <w:rPr/>
        <w:t>Through</w:t>
      </w:r>
      <w:r>
        <w:rPr>
          <w:spacing w:val="-1"/>
        </w:rPr>
        <w:t> </w:t>
      </w:r>
      <w:r>
        <w:rPr/>
        <w:t>a</w:t>
      </w:r>
      <w:r>
        <w:rPr>
          <w:spacing w:val="-3"/>
        </w:rPr>
        <w:t> </w:t>
      </w:r>
      <w:r>
        <w:rPr/>
        <w:t>web</w:t>
      </w:r>
      <w:r>
        <w:rPr>
          <w:spacing w:val="-1"/>
        </w:rPr>
        <w:t> </w:t>
      </w:r>
      <w:r>
        <w:rPr>
          <w:spacing w:val="-2"/>
        </w:rPr>
        <w:t>interface</w:t>
      </w:r>
    </w:p>
    <w:p>
      <w:pPr>
        <w:pStyle w:val="BodyText"/>
        <w:spacing w:before="1"/>
        <w:ind w:left="720"/>
      </w:pPr>
      <w:r>
        <w:rPr/>
        <w:t>64b.</w:t>
      </w:r>
      <w:r>
        <w:rPr>
          <w:spacing w:val="-6"/>
        </w:rPr>
        <w:t> </w:t>
      </w:r>
      <w:r>
        <w:rPr/>
        <w:t>Through</w:t>
      </w:r>
      <w:r>
        <w:rPr>
          <w:spacing w:val="-5"/>
        </w:rPr>
        <w:t> </w:t>
      </w:r>
      <w:r>
        <w:rPr/>
        <w:t>system-to-system</w:t>
      </w:r>
      <w:r>
        <w:rPr>
          <w:spacing w:val="-4"/>
        </w:rPr>
        <w:t> </w:t>
      </w:r>
      <w:r>
        <w:rPr>
          <w:spacing w:val="-2"/>
        </w:rPr>
        <w:t>connection</w:t>
      </w:r>
    </w:p>
    <w:p>
      <w:pPr>
        <w:pStyle w:val="BodyText"/>
        <w:spacing w:before="20"/>
      </w:pPr>
    </w:p>
    <w:p>
      <w:pPr>
        <w:pStyle w:val="ListParagraph"/>
        <w:numPr>
          <w:ilvl w:val="0"/>
          <w:numId w:val="72"/>
        </w:numPr>
        <w:tabs>
          <w:tab w:pos="720" w:val="left" w:leader="none"/>
        </w:tabs>
        <w:spacing w:line="240" w:lineRule="auto" w:before="0" w:after="0"/>
        <w:ind w:left="720" w:right="355" w:hanging="360"/>
        <w:jc w:val="both"/>
        <w:rPr>
          <w:i/>
          <w:sz w:val="22"/>
        </w:rPr>
      </w:pPr>
      <w:r>
        <w:rPr>
          <w:b/>
          <w:sz w:val="22"/>
        </w:rPr>
        <w:t>On what date did online access become available? Please indicate the approximate date </w:t>
      </w:r>
      <w:r>
        <w:rPr>
          <w:i/>
          <w:sz w:val="22"/>
        </w:rPr>
        <w:t>(month/year)</w:t>
      </w:r>
      <w:r>
        <w:rPr>
          <w:b/>
          <w:sz w:val="22"/>
        </w:rPr>
        <w:t>.</w:t>
      </w:r>
      <w:r>
        <w:rPr>
          <w:b/>
          <w:spacing w:val="-5"/>
          <w:sz w:val="22"/>
        </w:rPr>
        <w:t> </w:t>
      </w:r>
      <w:r>
        <w:rPr>
          <w:b/>
          <w:sz w:val="22"/>
        </w:rPr>
        <w:t>If</w:t>
      </w:r>
      <w:r>
        <w:rPr>
          <w:b/>
          <w:spacing w:val="-9"/>
          <w:sz w:val="22"/>
        </w:rPr>
        <w:t> </w:t>
      </w:r>
      <w:r>
        <w:rPr>
          <w:b/>
          <w:sz w:val="22"/>
        </w:rPr>
        <w:t>it</w:t>
      </w:r>
      <w:r>
        <w:rPr>
          <w:b/>
          <w:spacing w:val="-6"/>
          <w:sz w:val="22"/>
        </w:rPr>
        <w:t> </w:t>
      </w:r>
      <w:r>
        <w:rPr>
          <w:b/>
          <w:sz w:val="22"/>
        </w:rPr>
        <w:t>has</w:t>
      </w:r>
      <w:r>
        <w:rPr>
          <w:b/>
          <w:spacing w:val="-7"/>
          <w:sz w:val="22"/>
        </w:rPr>
        <w:t> </w:t>
      </w:r>
      <w:r>
        <w:rPr>
          <w:b/>
          <w:sz w:val="22"/>
        </w:rPr>
        <w:t>been</w:t>
      </w:r>
      <w:r>
        <w:rPr>
          <w:b/>
          <w:spacing w:val="-8"/>
          <w:sz w:val="22"/>
        </w:rPr>
        <w:t> </w:t>
      </w:r>
      <w:r>
        <w:rPr>
          <w:b/>
          <w:sz w:val="22"/>
        </w:rPr>
        <w:t>available</w:t>
      </w:r>
      <w:r>
        <w:rPr>
          <w:b/>
          <w:spacing w:val="-9"/>
          <w:sz w:val="22"/>
        </w:rPr>
        <w:t> </w:t>
      </w:r>
      <w:r>
        <w:rPr>
          <w:b/>
          <w:sz w:val="22"/>
        </w:rPr>
        <w:t>since</w:t>
      </w:r>
      <w:r>
        <w:rPr>
          <w:b/>
          <w:spacing w:val="-7"/>
          <w:sz w:val="22"/>
        </w:rPr>
        <w:t> </w:t>
      </w:r>
      <w:r>
        <w:rPr>
          <w:b/>
          <w:sz w:val="22"/>
        </w:rPr>
        <w:t>the</w:t>
      </w:r>
      <w:r>
        <w:rPr>
          <w:b/>
          <w:spacing w:val="-7"/>
          <w:sz w:val="22"/>
        </w:rPr>
        <w:t> </w:t>
      </w:r>
      <w:r>
        <w:rPr>
          <w:b/>
          <w:sz w:val="22"/>
        </w:rPr>
        <w:t>start</w:t>
      </w:r>
      <w:r>
        <w:rPr>
          <w:b/>
          <w:spacing w:val="-9"/>
          <w:sz w:val="22"/>
        </w:rPr>
        <w:t> </w:t>
      </w:r>
      <w:r>
        <w:rPr>
          <w:b/>
          <w:sz w:val="22"/>
        </w:rPr>
        <w:t>of</w:t>
      </w:r>
      <w:r>
        <w:rPr>
          <w:b/>
          <w:spacing w:val="-6"/>
          <w:sz w:val="22"/>
        </w:rPr>
        <w:t> </w:t>
      </w:r>
      <w:r>
        <w:rPr>
          <w:b/>
          <w:sz w:val="22"/>
        </w:rPr>
        <w:t>operations</w:t>
      </w:r>
      <w:r>
        <w:rPr>
          <w:b/>
          <w:spacing w:val="-7"/>
          <w:sz w:val="22"/>
        </w:rPr>
        <w:t> </w:t>
      </w:r>
      <w:r>
        <w:rPr>
          <w:b/>
          <w:sz w:val="22"/>
        </w:rPr>
        <w:t>of</w:t>
      </w:r>
      <w:r>
        <w:rPr>
          <w:b/>
          <w:spacing w:val="-6"/>
          <w:sz w:val="22"/>
        </w:rPr>
        <w:t> </w:t>
      </w:r>
      <w:r>
        <w:rPr>
          <w:b/>
          <w:sz w:val="22"/>
        </w:rPr>
        <w:t>your</w:t>
      </w:r>
      <w:r>
        <w:rPr>
          <w:b/>
          <w:spacing w:val="-7"/>
          <w:sz w:val="22"/>
        </w:rPr>
        <w:t> </w:t>
      </w:r>
      <w:r>
        <w:rPr>
          <w:b/>
          <w:sz w:val="22"/>
        </w:rPr>
        <w:t>credit</w:t>
      </w:r>
      <w:r>
        <w:rPr>
          <w:b/>
          <w:spacing w:val="-6"/>
          <w:sz w:val="22"/>
        </w:rPr>
        <w:t> </w:t>
      </w:r>
      <w:r>
        <w:rPr>
          <w:b/>
          <w:sz w:val="22"/>
        </w:rPr>
        <w:t>reporting</w:t>
      </w:r>
      <w:r>
        <w:rPr>
          <w:b/>
          <w:spacing w:val="-7"/>
          <w:sz w:val="22"/>
        </w:rPr>
        <w:t> </w:t>
      </w:r>
      <w:r>
        <w:rPr>
          <w:b/>
          <w:sz w:val="22"/>
        </w:rPr>
        <w:t>agency, please confirm so. </w:t>
      </w:r>
      <w:r>
        <w:rPr>
          <w:i/>
          <w:sz w:val="22"/>
        </w:rPr>
        <w:t>(not scored)</w:t>
      </w:r>
    </w:p>
    <w:p>
      <w:pPr>
        <w:pStyle w:val="BodyText"/>
        <w:spacing w:line="252" w:lineRule="exact"/>
        <w:ind w:left="720"/>
        <w:jc w:val="both"/>
      </w:pPr>
      <w:r>
        <w:rPr/>
        <w:t>65a. </w:t>
      </w:r>
      <w:r>
        <w:rPr>
          <w:spacing w:val="-4"/>
        </w:rPr>
        <w:t>Date</w:t>
      </w:r>
    </w:p>
    <w:p>
      <w:pPr>
        <w:pStyle w:val="BodyText"/>
        <w:spacing w:line="253" w:lineRule="exact"/>
        <w:ind w:left="720"/>
        <w:jc w:val="both"/>
      </w:pPr>
      <w:r>
        <w:rPr/>
        <w:t>65b.</w:t>
      </w:r>
      <w:r>
        <w:rPr>
          <w:spacing w:val="-2"/>
        </w:rPr>
        <w:t> </w:t>
      </w:r>
      <w:r>
        <w:rPr/>
        <w:t>Available</w:t>
      </w:r>
      <w:r>
        <w:rPr>
          <w:spacing w:val="-4"/>
        </w:rPr>
        <w:t> </w:t>
      </w:r>
      <w:r>
        <w:rPr/>
        <w:t>since</w:t>
      </w:r>
      <w:r>
        <w:rPr>
          <w:spacing w:val="-3"/>
        </w:rPr>
        <w:t> </w:t>
      </w:r>
      <w:r>
        <w:rPr/>
        <w:t>the</w:t>
      </w:r>
      <w:r>
        <w:rPr>
          <w:spacing w:val="-4"/>
        </w:rPr>
        <w:t> </w:t>
      </w:r>
      <w:r>
        <w:rPr/>
        <w:t>start</w:t>
      </w:r>
      <w:r>
        <w:rPr>
          <w:spacing w:val="-1"/>
        </w:rPr>
        <w:t> </w:t>
      </w:r>
      <w:r>
        <w:rPr/>
        <w:t>of </w:t>
      </w:r>
      <w:r>
        <w:rPr>
          <w:spacing w:val="-2"/>
        </w:rPr>
        <w:t>operations</w:t>
      </w:r>
    </w:p>
    <w:p>
      <w:pPr>
        <w:pStyle w:val="BodyText"/>
      </w:pPr>
    </w:p>
    <w:p>
      <w:pPr>
        <w:pStyle w:val="ListParagraph"/>
        <w:numPr>
          <w:ilvl w:val="0"/>
          <w:numId w:val="72"/>
        </w:numPr>
        <w:tabs>
          <w:tab w:pos="720" w:val="left" w:leader="none"/>
        </w:tabs>
        <w:spacing w:line="240" w:lineRule="auto" w:before="0" w:after="0"/>
        <w:ind w:left="720" w:right="358" w:hanging="360"/>
        <w:jc w:val="both"/>
        <w:rPr>
          <w:sz w:val="22"/>
        </w:rPr>
      </w:pPr>
      <w:r>
        <w:rPr>
          <w:b/>
          <w:sz w:val="22"/>
        </w:rPr>
        <w:t>Does your credit reporting agency provide credit scores as a </w:t>
      </w:r>
      <w:r>
        <w:rPr>
          <w:b/>
          <w:sz w:val="22"/>
          <w:u w:val="single"/>
        </w:rPr>
        <w:t>value-added service</w:t>
      </w:r>
      <w:r>
        <w:rPr>
          <w:b/>
          <w:sz w:val="22"/>
        </w:rPr>
        <w:t> to banks and other financial institutions? </w:t>
      </w:r>
      <w:r>
        <w:rPr>
          <w:sz w:val="22"/>
        </w:rPr>
        <w:t>(Y/N)</w:t>
      </w:r>
    </w:p>
    <w:p>
      <w:pPr>
        <w:pStyle w:val="BodyText"/>
      </w:pPr>
    </w:p>
    <w:p>
      <w:pPr>
        <w:pStyle w:val="ListParagraph"/>
        <w:numPr>
          <w:ilvl w:val="0"/>
          <w:numId w:val="72"/>
        </w:numPr>
        <w:tabs>
          <w:tab w:pos="719" w:val="left" w:leader="none"/>
        </w:tabs>
        <w:spacing w:line="240" w:lineRule="auto" w:before="0" w:after="0"/>
        <w:ind w:left="719" w:right="355" w:hanging="360"/>
        <w:jc w:val="both"/>
        <w:rPr>
          <w:i/>
          <w:sz w:val="22"/>
        </w:rPr>
      </w:pPr>
      <w:r>
        <w:rPr>
          <w:b/>
          <w:sz w:val="22"/>
        </w:rPr>
        <w:t>When did your credit reporting agency start providing the credit scoring service? </w:t>
      </w:r>
      <w:r>
        <w:rPr>
          <w:sz w:val="22"/>
        </w:rPr>
        <w:t>(DATE MM/YYYY) </w:t>
      </w:r>
      <w:r>
        <w:rPr>
          <w:i/>
          <w:sz w:val="22"/>
        </w:rPr>
        <w:t>(not scored)</w:t>
      </w:r>
    </w:p>
    <w:p>
      <w:pPr>
        <w:pStyle w:val="ListParagraph"/>
        <w:numPr>
          <w:ilvl w:val="0"/>
          <w:numId w:val="72"/>
        </w:numPr>
        <w:tabs>
          <w:tab w:pos="719" w:val="left" w:leader="none"/>
        </w:tabs>
        <w:spacing w:line="240" w:lineRule="auto" w:before="252" w:after="0"/>
        <w:ind w:left="719" w:right="697" w:hanging="360"/>
        <w:jc w:val="left"/>
        <w:rPr>
          <w:sz w:val="22"/>
        </w:rPr>
      </w:pPr>
      <w:r>
        <w:rPr>
          <w:b/>
          <w:sz w:val="22"/>
        </w:rPr>
        <w:t>If the Credit Reporting Agency offers credit scores, does its website include explanations on how</w:t>
      </w:r>
      <w:r>
        <w:rPr>
          <w:b/>
          <w:spacing w:val="-3"/>
          <w:sz w:val="22"/>
        </w:rPr>
        <w:t> </w:t>
      </w:r>
      <w:r>
        <w:rPr>
          <w:b/>
          <w:sz w:val="22"/>
        </w:rPr>
        <w:t>to</w:t>
      </w:r>
      <w:r>
        <w:rPr>
          <w:b/>
          <w:spacing w:val="-2"/>
          <w:sz w:val="22"/>
        </w:rPr>
        <w:t> </w:t>
      </w:r>
      <w:r>
        <w:rPr>
          <w:b/>
          <w:sz w:val="22"/>
        </w:rPr>
        <w:t>interpret</w:t>
      </w:r>
      <w:r>
        <w:rPr>
          <w:b/>
          <w:spacing w:val="-1"/>
          <w:sz w:val="22"/>
        </w:rPr>
        <w:t> </w:t>
      </w:r>
      <w:r>
        <w:rPr>
          <w:b/>
          <w:sz w:val="22"/>
        </w:rPr>
        <w:t>a</w:t>
      </w:r>
      <w:r>
        <w:rPr>
          <w:b/>
          <w:spacing w:val="-2"/>
          <w:sz w:val="22"/>
        </w:rPr>
        <w:t> </w:t>
      </w:r>
      <w:r>
        <w:rPr>
          <w:b/>
          <w:sz w:val="22"/>
        </w:rPr>
        <w:t>credit</w:t>
      </w:r>
      <w:r>
        <w:rPr>
          <w:b/>
          <w:spacing w:val="-1"/>
          <w:sz w:val="22"/>
        </w:rPr>
        <w:t> </w:t>
      </w:r>
      <w:r>
        <w:rPr>
          <w:b/>
          <w:sz w:val="22"/>
        </w:rPr>
        <w:t>score</w:t>
      </w:r>
      <w:r>
        <w:rPr>
          <w:b/>
          <w:spacing w:val="-2"/>
          <w:sz w:val="22"/>
        </w:rPr>
        <w:t> </w:t>
      </w:r>
      <w:r>
        <w:rPr>
          <w:b/>
          <w:sz w:val="22"/>
        </w:rPr>
        <w:t>and</w:t>
      </w:r>
      <w:r>
        <w:rPr>
          <w:b/>
          <w:spacing w:val="-5"/>
          <w:sz w:val="22"/>
        </w:rPr>
        <w:t> </w:t>
      </w:r>
      <w:r>
        <w:rPr>
          <w:b/>
          <w:sz w:val="22"/>
        </w:rPr>
        <w:t>what</w:t>
      </w:r>
      <w:r>
        <w:rPr>
          <w:b/>
          <w:spacing w:val="-1"/>
          <w:sz w:val="22"/>
        </w:rPr>
        <w:t> </w:t>
      </w:r>
      <w:r>
        <w:rPr>
          <w:b/>
          <w:sz w:val="22"/>
        </w:rPr>
        <w:t>elements</w:t>
      </w:r>
      <w:r>
        <w:rPr>
          <w:b/>
          <w:spacing w:val="-2"/>
          <w:sz w:val="22"/>
        </w:rPr>
        <w:t> </w:t>
      </w:r>
      <w:r>
        <w:rPr>
          <w:b/>
          <w:sz w:val="22"/>
        </w:rPr>
        <w:t>can</w:t>
      </w:r>
      <w:r>
        <w:rPr>
          <w:b/>
          <w:spacing w:val="-3"/>
          <w:sz w:val="22"/>
        </w:rPr>
        <w:t> </w:t>
      </w:r>
      <w:r>
        <w:rPr>
          <w:b/>
          <w:sz w:val="22"/>
        </w:rPr>
        <w:t>affect</w:t>
      </w:r>
      <w:r>
        <w:rPr>
          <w:b/>
          <w:spacing w:val="-4"/>
          <w:sz w:val="22"/>
        </w:rPr>
        <w:t> </w:t>
      </w:r>
      <w:r>
        <w:rPr>
          <w:b/>
          <w:sz w:val="22"/>
        </w:rPr>
        <w:t>a</w:t>
      </w:r>
      <w:r>
        <w:rPr>
          <w:b/>
          <w:spacing w:val="-2"/>
          <w:sz w:val="22"/>
        </w:rPr>
        <w:t> </w:t>
      </w:r>
      <w:r>
        <w:rPr>
          <w:b/>
          <w:sz w:val="22"/>
        </w:rPr>
        <w:t>borrower’s</w:t>
      </w:r>
      <w:r>
        <w:rPr>
          <w:b/>
          <w:spacing w:val="-2"/>
          <w:sz w:val="22"/>
        </w:rPr>
        <w:t> </w:t>
      </w:r>
      <w:r>
        <w:rPr>
          <w:b/>
          <w:sz w:val="22"/>
        </w:rPr>
        <w:t>score?</w:t>
      </w:r>
      <w:r>
        <w:rPr>
          <w:b/>
          <w:spacing w:val="-3"/>
          <w:sz w:val="22"/>
        </w:rPr>
        <w:t> </w:t>
      </w:r>
      <w:r>
        <w:rPr>
          <w:i/>
          <w:sz w:val="22"/>
        </w:rPr>
        <w:t>(not</w:t>
      </w:r>
      <w:r>
        <w:rPr>
          <w:i/>
          <w:spacing w:val="-4"/>
          <w:sz w:val="22"/>
        </w:rPr>
        <w:t> </w:t>
      </w:r>
      <w:r>
        <w:rPr>
          <w:i/>
          <w:sz w:val="22"/>
        </w:rPr>
        <w:t>scored) </w:t>
      </w:r>
      <w:r>
        <w:rPr>
          <w:sz w:val="22"/>
        </w:rPr>
        <w:t>68a. Yes, explanations on how to interpret a credit score only</w:t>
      </w:r>
    </w:p>
    <w:p>
      <w:pPr>
        <w:pStyle w:val="BodyText"/>
        <w:spacing w:before="2"/>
        <w:ind w:left="719" w:right="2482"/>
      </w:pPr>
      <w:r>
        <w:rPr/>
        <w:t>68b.</w:t>
      </w:r>
      <w:r>
        <w:rPr>
          <w:spacing w:val="-3"/>
        </w:rPr>
        <w:t> </w:t>
      </w:r>
      <w:r>
        <w:rPr/>
        <w:t>Yes,</w:t>
      </w:r>
      <w:r>
        <w:rPr>
          <w:spacing w:val="-6"/>
        </w:rPr>
        <w:t> </w:t>
      </w:r>
      <w:r>
        <w:rPr/>
        <w:t>explanation</w:t>
      </w:r>
      <w:r>
        <w:rPr>
          <w:spacing w:val="-3"/>
        </w:rPr>
        <w:t> </w:t>
      </w:r>
      <w:r>
        <w:rPr/>
        <w:t>on</w:t>
      </w:r>
      <w:r>
        <w:rPr>
          <w:spacing w:val="-3"/>
        </w:rPr>
        <w:t> </w:t>
      </w:r>
      <w:r>
        <w:rPr/>
        <w:t>what</w:t>
      </w:r>
      <w:r>
        <w:rPr>
          <w:spacing w:val="-2"/>
        </w:rPr>
        <w:t> </w:t>
      </w:r>
      <w:r>
        <w:rPr/>
        <w:t>elements</w:t>
      </w:r>
      <w:r>
        <w:rPr>
          <w:spacing w:val="-5"/>
        </w:rPr>
        <w:t> </w:t>
      </w:r>
      <w:r>
        <w:rPr/>
        <w:t>can</w:t>
      </w:r>
      <w:r>
        <w:rPr>
          <w:spacing w:val="-6"/>
        </w:rPr>
        <w:t> </w:t>
      </w:r>
      <w:r>
        <w:rPr/>
        <w:t>affect</w:t>
      </w:r>
      <w:r>
        <w:rPr>
          <w:spacing w:val="-2"/>
        </w:rPr>
        <w:t> </w:t>
      </w:r>
      <w:r>
        <w:rPr/>
        <w:t>a</w:t>
      </w:r>
      <w:r>
        <w:rPr>
          <w:spacing w:val="-3"/>
        </w:rPr>
        <w:t> </w:t>
      </w:r>
      <w:r>
        <w:rPr/>
        <w:t>borrower’s</w:t>
      </w:r>
      <w:r>
        <w:rPr>
          <w:spacing w:val="-5"/>
        </w:rPr>
        <w:t> </w:t>
      </w:r>
      <w:r>
        <w:rPr/>
        <w:t>score</w:t>
      </w:r>
      <w:r>
        <w:rPr>
          <w:spacing w:val="-3"/>
        </w:rPr>
        <w:t> </w:t>
      </w:r>
      <w:r>
        <w:rPr/>
        <w:t>only 68c. Yes, both</w:t>
      </w:r>
    </w:p>
    <w:p>
      <w:pPr>
        <w:pStyle w:val="BodyText"/>
        <w:spacing w:line="251" w:lineRule="exact"/>
        <w:ind w:left="719"/>
      </w:pPr>
      <w:r>
        <w:rPr/>
        <w:t>68d. </w:t>
      </w:r>
      <w:r>
        <w:rPr>
          <w:spacing w:val="-5"/>
        </w:rPr>
        <w:t>No</w:t>
      </w:r>
    </w:p>
    <w:p>
      <w:pPr>
        <w:pStyle w:val="BodyText"/>
      </w:pPr>
    </w:p>
    <w:p>
      <w:pPr>
        <w:pStyle w:val="ListParagraph"/>
        <w:numPr>
          <w:ilvl w:val="0"/>
          <w:numId w:val="72"/>
        </w:numPr>
        <w:tabs>
          <w:tab w:pos="719" w:val="left" w:leader="none"/>
        </w:tabs>
        <w:spacing w:line="240" w:lineRule="auto" w:before="0" w:after="0"/>
        <w:ind w:left="719" w:right="561" w:hanging="360"/>
        <w:jc w:val="left"/>
        <w:rPr>
          <w:sz w:val="22"/>
        </w:rPr>
      </w:pPr>
      <w:r>
        <w:rPr>
          <w:b/>
          <w:sz w:val="22"/>
        </w:rPr>
        <w:t>Do</w:t>
      </w:r>
      <w:r>
        <w:rPr>
          <w:b/>
          <w:spacing w:val="-3"/>
          <w:sz w:val="22"/>
        </w:rPr>
        <w:t> </w:t>
      </w:r>
      <w:r>
        <w:rPr>
          <w:b/>
          <w:sz w:val="22"/>
        </w:rPr>
        <w:t>banks</w:t>
      </w:r>
      <w:r>
        <w:rPr>
          <w:b/>
          <w:spacing w:val="-3"/>
          <w:sz w:val="22"/>
        </w:rPr>
        <w:t> </w:t>
      </w:r>
      <w:r>
        <w:rPr>
          <w:b/>
          <w:sz w:val="22"/>
        </w:rPr>
        <w:t>in</w:t>
      </w:r>
      <w:r>
        <w:rPr>
          <w:b/>
          <w:spacing w:val="-4"/>
          <w:sz w:val="22"/>
        </w:rPr>
        <w:t> </w:t>
      </w:r>
      <w:r>
        <w:rPr>
          <w:b/>
          <w:sz w:val="22"/>
        </w:rPr>
        <w:t>your</w:t>
      </w:r>
      <w:r>
        <w:rPr>
          <w:b/>
          <w:spacing w:val="-3"/>
          <w:sz w:val="22"/>
        </w:rPr>
        <w:t> </w:t>
      </w:r>
      <w:r>
        <w:rPr>
          <w:b/>
          <w:sz w:val="22"/>
        </w:rPr>
        <w:t>economy</w:t>
      </w:r>
      <w:r>
        <w:rPr>
          <w:b/>
          <w:spacing w:val="-3"/>
          <w:sz w:val="22"/>
        </w:rPr>
        <w:t> </w:t>
      </w:r>
      <w:r>
        <w:rPr>
          <w:b/>
          <w:sz w:val="22"/>
        </w:rPr>
        <w:t>review</w:t>
      </w:r>
      <w:r>
        <w:rPr>
          <w:b/>
          <w:spacing w:val="-2"/>
          <w:sz w:val="22"/>
        </w:rPr>
        <w:t> </w:t>
      </w:r>
      <w:r>
        <w:rPr>
          <w:b/>
          <w:sz w:val="22"/>
        </w:rPr>
        <w:t>credit</w:t>
      </w:r>
      <w:r>
        <w:rPr>
          <w:b/>
          <w:spacing w:val="-2"/>
          <w:sz w:val="22"/>
        </w:rPr>
        <w:t> </w:t>
      </w:r>
      <w:r>
        <w:rPr>
          <w:b/>
          <w:sz w:val="22"/>
        </w:rPr>
        <w:t>information</w:t>
      </w:r>
      <w:r>
        <w:rPr>
          <w:b/>
          <w:spacing w:val="-4"/>
          <w:sz w:val="22"/>
        </w:rPr>
        <w:t> </w:t>
      </w:r>
      <w:r>
        <w:rPr>
          <w:b/>
          <w:sz w:val="22"/>
        </w:rPr>
        <w:t>from</w:t>
      </w:r>
      <w:r>
        <w:rPr>
          <w:b/>
          <w:spacing w:val="-2"/>
          <w:sz w:val="22"/>
        </w:rPr>
        <w:t> </w:t>
      </w:r>
      <w:r>
        <w:rPr>
          <w:b/>
          <w:sz w:val="22"/>
        </w:rPr>
        <w:t>the</w:t>
      </w:r>
      <w:r>
        <w:rPr>
          <w:b/>
          <w:spacing w:val="-3"/>
          <w:sz w:val="22"/>
        </w:rPr>
        <w:t> </w:t>
      </w:r>
      <w:r>
        <w:rPr>
          <w:b/>
          <w:sz w:val="22"/>
        </w:rPr>
        <w:t>Credit</w:t>
      </w:r>
      <w:r>
        <w:rPr>
          <w:b/>
          <w:spacing w:val="-2"/>
          <w:sz w:val="22"/>
        </w:rPr>
        <w:t> </w:t>
      </w:r>
      <w:r>
        <w:rPr>
          <w:b/>
          <w:sz w:val="22"/>
        </w:rPr>
        <w:t>Reporting</w:t>
      </w:r>
      <w:r>
        <w:rPr>
          <w:b/>
          <w:spacing w:val="-3"/>
          <w:sz w:val="22"/>
        </w:rPr>
        <w:t> </w:t>
      </w:r>
      <w:r>
        <w:rPr>
          <w:b/>
          <w:sz w:val="22"/>
        </w:rPr>
        <w:t>Agency</w:t>
      </w:r>
      <w:r>
        <w:rPr>
          <w:b/>
          <w:spacing w:val="-3"/>
          <w:sz w:val="22"/>
        </w:rPr>
        <w:t> </w:t>
      </w:r>
      <w:r>
        <w:rPr>
          <w:b/>
          <w:sz w:val="22"/>
        </w:rPr>
        <w:t>upon deciding on a loan application?</w:t>
      </w:r>
      <w:r>
        <w:rPr>
          <w:b/>
          <w:spacing w:val="40"/>
          <w:sz w:val="22"/>
        </w:rPr>
        <w:t>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72"/>
        </w:numPr>
        <w:tabs>
          <w:tab w:pos="719" w:val="left" w:leader="none"/>
        </w:tabs>
        <w:spacing w:line="240" w:lineRule="auto" w:before="70" w:after="0"/>
        <w:ind w:left="719" w:right="996" w:hanging="360"/>
        <w:jc w:val="left"/>
        <w:rPr>
          <w:b/>
          <w:sz w:val="22"/>
        </w:rPr>
      </w:pPr>
      <w:r>
        <w:rPr>
          <w:b/>
          <w:sz w:val="22"/>
        </w:rPr>
        <w:t>If</w:t>
      </w:r>
      <w:r>
        <w:rPr>
          <w:b/>
          <w:spacing w:val="-1"/>
          <w:sz w:val="22"/>
        </w:rPr>
        <w:t> </w:t>
      </w:r>
      <w:r>
        <w:rPr>
          <w:b/>
          <w:sz w:val="22"/>
        </w:rPr>
        <w:t>yes,</w:t>
      </w:r>
      <w:r>
        <w:rPr>
          <w:b/>
          <w:spacing w:val="-2"/>
          <w:sz w:val="22"/>
        </w:rPr>
        <w:t> </w:t>
      </w:r>
      <w:r>
        <w:rPr>
          <w:b/>
          <w:sz w:val="22"/>
        </w:rPr>
        <w:t>how</w:t>
      </w:r>
      <w:r>
        <w:rPr>
          <w:b/>
          <w:spacing w:val="-1"/>
          <w:sz w:val="22"/>
        </w:rPr>
        <w:t> </w:t>
      </w:r>
      <w:r>
        <w:rPr>
          <w:b/>
          <w:sz w:val="22"/>
        </w:rPr>
        <w:t>often</w:t>
      </w:r>
      <w:r>
        <w:rPr>
          <w:b/>
          <w:spacing w:val="-3"/>
          <w:sz w:val="22"/>
        </w:rPr>
        <w:t> </w:t>
      </w:r>
      <w:r>
        <w:rPr>
          <w:b/>
          <w:sz w:val="22"/>
        </w:rPr>
        <w:t>do</w:t>
      </w:r>
      <w:r>
        <w:rPr>
          <w:b/>
          <w:spacing w:val="-2"/>
          <w:sz w:val="22"/>
        </w:rPr>
        <w:t> </w:t>
      </w:r>
      <w:r>
        <w:rPr>
          <w:b/>
          <w:sz w:val="22"/>
        </w:rPr>
        <w:t>the</w:t>
      </w:r>
      <w:r>
        <w:rPr>
          <w:b/>
          <w:spacing w:val="-4"/>
          <w:sz w:val="22"/>
        </w:rPr>
        <w:t> </w:t>
      </w:r>
      <w:r>
        <w:rPr>
          <w:b/>
          <w:sz w:val="22"/>
        </w:rPr>
        <w:t>banks</w:t>
      </w:r>
      <w:r>
        <w:rPr>
          <w:b/>
          <w:spacing w:val="-2"/>
          <w:sz w:val="22"/>
        </w:rPr>
        <w:t> </w:t>
      </w:r>
      <w:r>
        <w:rPr>
          <w:b/>
          <w:sz w:val="22"/>
        </w:rPr>
        <w:t>use</w:t>
      </w:r>
      <w:r>
        <w:rPr>
          <w:b/>
          <w:spacing w:val="-4"/>
          <w:sz w:val="22"/>
        </w:rPr>
        <w:t> </w:t>
      </w:r>
      <w:r>
        <w:rPr>
          <w:b/>
          <w:sz w:val="22"/>
        </w:rPr>
        <w:t>the</w:t>
      </w:r>
      <w:r>
        <w:rPr>
          <w:b/>
          <w:spacing w:val="-4"/>
          <w:sz w:val="22"/>
        </w:rPr>
        <w:t> </w:t>
      </w:r>
      <w:r>
        <w:rPr>
          <w:b/>
          <w:sz w:val="22"/>
        </w:rPr>
        <w:t>credit</w:t>
      </w:r>
      <w:r>
        <w:rPr>
          <w:b/>
          <w:spacing w:val="-4"/>
          <w:sz w:val="22"/>
        </w:rPr>
        <w:t> </w:t>
      </w:r>
      <w:r>
        <w:rPr>
          <w:b/>
          <w:sz w:val="22"/>
        </w:rPr>
        <w:t>information</w:t>
      </w:r>
      <w:r>
        <w:rPr>
          <w:b/>
          <w:spacing w:val="-3"/>
          <w:sz w:val="22"/>
        </w:rPr>
        <w:t> </w:t>
      </w:r>
      <w:r>
        <w:rPr>
          <w:b/>
          <w:sz w:val="22"/>
        </w:rPr>
        <w:t>obtained</w:t>
      </w:r>
      <w:r>
        <w:rPr>
          <w:b/>
          <w:spacing w:val="-3"/>
          <w:sz w:val="22"/>
        </w:rPr>
        <w:t> </w:t>
      </w:r>
      <w:r>
        <w:rPr>
          <w:b/>
          <w:sz w:val="22"/>
        </w:rPr>
        <w:t>from</w:t>
      </w:r>
      <w:r>
        <w:rPr>
          <w:b/>
          <w:spacing w:val="-4"/>
          <w:sz w:val="22"/>
        </w:rPr>
        <w:t> </w:t>
      </w:r>
      <w:r>
        <w:rPr>
          <w:b/>
          <w:sz w:val="22"/>
        </w:rPr>
        <w:t>credit</w:t>
      </w:r>
      <w:r>
        <w:rPr>
          <w:b/>
          <w:spacing w:val="-1"/>
          <w:sz w:val="22"/>
        </w:rPr>
        <w:t> </w:t>
      </w:r>
      <w:r>
        <w:rPr>
          <w:b/>
          <w:sz w:val="22"/>
        </w:rPr>
        <w:t>bureaus</w:t>
      </w:r>
      <w:r>
        <w:rPr>
          <w:b/>
          <w:spacing w:val="-2"/>
          <w:sz w:val="22"/>
        </w:rPr>
        <w:t> </w:t>
      </w:r>
      <w:r>
        <w:rPr>
          <w:b/>
          <w:sz w:val="22"/>
        </w:rPr>
        <w:t>or registries before deciding on a loan application?</w:t>
      </w:r>
    </w:p>
    <w:p>
      <w:pPr>
        <w:pStyle w:val="BodyText"/>
        <w:ind w:left="719" w:right="7896"/>
      </w:pPr>
      <w:r>
        <w:rPr/>
        <w:t>70a. Always 70b.</w:t>
      </w:r>
      <w:r>
        <w:rPr>
          <w:spacing w:val="-14"/>
        </w:rPr>
        <w:t> </w:t>
      </w:r>
      <w:r>
        <w:rPr/>
        <w:t>Sometimes 70c. Rarely</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1080"/>
        <w:gridCol w:w="991"/>
        <w:gridCol w:w="1164"/>
      </w:tblGrid>
      <w:tr>
        <w:trPr>
          <w:trHeight w:val="431" w:hRule="atLeast"/>
        </w:trPr>
        <w:tc>
          <w:tcPr>
            <w:tcW w:w="9355" w:type="dxa"/>
            <w:gridSpan w:val="4"/>
            <w:shd w:val="clear" w:color="auto" w:fill="CCD4EA"/>
          </w:tcPr>
          <w:p>
            <w:pPr>
              <w:pStyle w:val="TableParagraph"/>
              <w:spacing w:before="101"/>
              <w:ind w:left="107"/>
              <w:rPr>
                <w:b/>
                <w:sz w:val="20"/>
              </w:rPr>
            </w:pPr>
            <w:r>
              <w:rPr>
                <w:b/>
                <w:sz w:val="20"/>
              </w:rPr>
              <w:t>2.1</w:t>
            </w:r>
            <w:r>
              <w:rPr>
                <w:b/>
                <w:spacing w:val="48"/>
                <w:sz w:val="20"/>
              </w:rPr>
              <w:t> </w:t>
            </w:r>
            <w:r>
              <w:rPr>
                <w:b/>
                <w:sz w:val="20"/>
              </w:rPr>
              <w:t>OPERATION</w:t>
            </w:r>
            <w:r>
              <w:rPr>
                <w:b/>
                <w:spacing w:val="-4"/>
                <w:sz w:val="20"/>
              </w:rPr>
              <w:t> </w:t>
            </w:r>
            <w:r>
              <w:rPr>
                <w:b/>
                <w:sz w:val="20"/>
              </w:rPr>
              <w:t>OF</w:t>
            </w:r>
            <w:r>
              <w:rPr>
                <w:b/>
                <w:spacing w:val="-4"/>
                <w:sz w:val="20"/>
              </w:rPr>
              <w:t> </w:t>
            </w:r>
            <w:r>
              <w:rPr>
                <w:b/>
                <w:sz w:val="20"/>
              </w:rPr>
              <w:t>CREDIT</w:t>
            </w:r>
            <w:r>
              <w:rPr>
                <w:b/>
                <w:spacing w:val="-3"/>
                <w:sz w:val="20"/>
              </w:rPr>
              <w:t> </w:t>
            </w:r>
            <w:r>
              <w:rPr>
                <w:b/>
                <w:sz w:val="20"/>
              </w:rPr>
              <w:t>BUREAUS</w:t>
            </w:r>
            <w:r>
              <w:rPr>
                <w:b/>
                <w:spacing w:val="-5"/>
                <w:sz w:val="20"/>
              </w:rPr>
              <w:t> </w:t>
            </w:r>
            <w:r>
              <w:rPr>
                <w:b/>
                <w:sz w:val="20"/>
              </w:rPr>
              <w:t>AND</w:t>
            </w:r>
            <w:r>
              <w:rPr>
                <w:b/>
                <w:spacing w:val="-5"/>
                <w:sz w:val="20"/>
              </w:rPr>
              <w:t> </w:t>
            </w:r>
            <w:r>
              <w:rPr>
                <w:b/>
                <w:spacing w:val="-2"/>
                <w:sz w:val="20"/>
              </w:rPr>
              <w:t>REGISTRIES</w:t>
            </w:r>
          </w:p>
        </w:tc>
      </w:tr>
      <w:tr>
        <w:trPr>
          <w:trHeight w:val="431" w:hRule="atLeast"/>
        </w:trPr>
        <w:tc>
          <w:tcPr>
            <w:tcW w:w="9355" w:type="dxa"/>
            <w:gridSpan w:val="4"/>
            <w:shd w:val="clear" w:color="auto" w:fill="E7EBF5"/>
          </w:tcPr>
          <w:p>
            <w:pPr>
              <w:pStyle w:val="TableParagraph"/>
              <w:tabs>
                <w:tab w:pos="1420" w:val="left" w:leader="none"/>
              </w:tabs>
              <w:spacing w:before="101"/>
              <w:ind w:left="767"/>
              <w:rPr>
                <w:b/>
                <w:sz w:val="20"/>
              </w:rPr>
            </w:pPr>
            <w:r>
              <w:rPr>
                <w:b/>
                <w:spacing w:val="-2"/>
                <w:sz w:val="20"/>
              </w:rPr>
              <w:t>2.1.1</w:t>
            </w:r>
            <w:r>
              <w:rPr>
                <w:b/>
                <w:sz w:val="20"/>
              </w:rPr>
              <w:tab/>
              <w:t>Data</w:t>
            </w:r>
            <w:r>
              <w:rPr>
                <w:b/>
                <w:spacing w:val="-6"/>
                <w:sz w:val="20"/>
              </w:rPr>
              <w:t> </w:t>
            </w:r>
            <w:r>
              <w:rPr>
                <w:b/>
                <w:spacing w:val="-2"/>
                <w:sz w:val="20"/>
              </w:rPr>
              <w:t>Coverage</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right="96"/>
              <w:jc w:val="right"/>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4" w:type="dxa"/>
          </w:tcPr>
          <w:p>
            <w:pPr>
              <w:pStyle w:val="TableParagraph"/>
              <w:spacing w:line="230" w:lineRule="atLeast"/>
              <w:ind w:left="520" w:right="92" w:firstLine="76"/>
              <w:rPr>
                <w:b/>
                <w:sz w:val="20"/>
              </w:rPr>
            </w:pPr>
            <w:r>
              <w:rPr>
                <w:b/>
                <w:spacing w:val="-2"/>
                <w:sz w:val="20"/>
              </w:rPr>
              <w:t>Total Points</w:t>
            </w:r>
          </w:p>
        </w:tc>
      </w:tr>
      <w:tr>
        <w:trPr>
          <w:trHeight w:val="229" w:hRule="atLeast"/>
        </w:trPr>
        <w:tc>
          <w:tcPr>
            <w:tcW w:w="6120" w:type="dxa"/>
            <w:vMerge w:val="restart"/>
          </w:tcPr>
          <w:p>
            <w:pPr>
              <w:pStyle w:val="TableParagraph"/>
              <w:spacing w:line="230" w:lineRule="exact"/>
              <w:ind w:left="107"/>
              <w:rPr>
                <w:b/>
                <w:sz w:val="20"/>
              </w:rPr>
            </w:pPr>
            <w:r>
              <w:rPr>
                <w:b/>
                <w:sz w:val="20"/>
              </w:rPr>
              <w:t>Data</w:t>
            </w:r>
            <w:r>
              <w:rPr>
                <w:b/>
                <w:spacing w:val="-3"/>
                <w:sz w:val="20"/>
              </w:rPr>
              <w:t> </w:t>
            </w:r>
            <w:r>
              <w:rPr>
                <w:b/>
                <w:spacing w:val="-2"/>
                <w:sz w:val="20"/>
              </w:rPr>
              <w:t>Coverage</w:t>
            </w:r>
          </w:p>
          <w:p>
            <w:pPr>
              <w:pStyle w:val="TableParagraph"/>
              <w:numPr>
                <w:ilvl w:val="0"/>
                <w:numId w:val="73"/>
              </w:numPr>
              <w:tabs>
                <w:tab w:pos="361" w:val="left" w:leader="none"/>
              </w:tabs>
              <w:spacing w:line="238" w:lineRule="exact" w:before="0" w:after="0"/>
              <w:ind w:left="361" w:right="0" w:hanging="179"/>
              <w:jc w:val="left"/>
              <w:rPr>
                <w:sz w:val="20"/>
              </w:rPr>
            </w:pPr>
            <w:r>
              <w:rPr>
                <w:sz w:val="20"/>
              </w:rPr>
              <w:t>Data</w:t>
            </w:r>
            <w:r>
              <w:rPr>
                <w:spacing w:val="-5"/>
                <w:sz w:val="20"/>
              </w:rPr>
              <w:t> </w:t>
            </w:r>
            <w:r>
              <w:rPr>
                <w:sz w:val="20"/>
              </w:rPr>
              <w:t>on</w:t>
            </w:r>
            <w:r>
              <w:rPr>
                <w:spacing w:val="-4"/>
                <w:sz w:val="20"/>
              </w:rPr>
              <w:t> </w:t>
            </w:r>
            <w:r>
              <w:rPr>
                <w:sz w:val="20"/>
              </w:rPr>
              <w:t>firms</w:t>
            </w:r>
            <w:r>
              <w:rPr>
                <w:spacing w:val="-5"/>
                <w:sz w:val="20"/>
              </w:rPr>
              <w:t> </w:t>
            </w:r>
            <w:r>
              <w:rPr>
                <w:sz w:val="20"/>
              </w:rPr>
              <w:t>and</w:t>
            </w:r>
            <w:r>
              <w:rPr>
                <w:spacing w:val="-4"/>
                <w:sz w:val="20"/>
              </w:rPr>
              <w:t> </w:t>
            </w:r>
            <w:r>
              <w:rPr>
                <w:sz w:val="20"/>
              </w:rPr>
              <w:t>individuals</w:t>
            </w:r>
            <w:r>
              <w:rPr>
                <w:spacing w:val="-7"/>
                <w:sz w:val="20"/>
              </w:rPr>
              <w:t> </w:t>
            </w:r>
            <w:r>
              <w:rPr>
                <w:sz w:val="20"/>
              </w:rPr>
              <w:t>are</w:t>
            </w:r>
            <w:r>
              <w:rPr>
                <w:spacing w:val="-4"/>
                <w:sz w:val="20"/>
              </w:rPr>
              <w:t> </w:t>
            </w:r>
            <w:r>
              <w:rPr>
                <w:sz w:val="20"/>
              </w:rPr>
              <w:t>shared</w:t>
            </w:r>
            <w:r>
              <w:rPr>
                <w:spacing w:val="-4"/>
                <w:sz w:val="20"/>
              </w:rPr>
              <w:t> </w:t>
            </w:r>
            <w:r>
              <w:rPr>
                <w:sz w:val="20"/>
              </w:rPr>
              <w:t>(10</w:t>
            </w:r>
            <w:r>
              <w:rPr>
                <w:spacing w:val="-3"/>
                <w:sz w:val="20"/>
              </w:rPr>
              <w:t> </w:t>
            </w:r>
            <w:r>
              <w:rPr>
                <w:sz w:val="20"/>
              </w:rPr>
              <w:t>AND</w:t>
            </w:r>
            <w:r>
              <w:rPr>
                <w:spacing w:val="-5"/>
                <w:sz w:val="20"/>
              </w:rPr>
              <w:t> </w:t>
            </w:r>
            <w:r>
              <w:rPr>
                <w:spacing w:val="-4"/>
                <w:sz w:val="20"/>
              </w:rPr>
              <w:t>21)*</w:t>
            </w:r>
          </w:p>
          <w:p>
            <w:pPr>
              <w:pStyle w:val="TableParagraph"/>
              <w:numPr>
                <w:ilvl w:val="0"/>
                <w:numId w:val="73"/>
              </w:numPr>
              <w:tabs>
                <w:tab w:pos="361" w:val="left" w:leader="none"/>
              </w:tabs>
              <w:spacing w:line="232" w:lineRule="auto" w:before="0" w:after="0"/>
              <w:ind w:left="361" w:right="578" w:hanging="180"/>
              <w:jc w:val="left"/>
              <w:rPr>
                <w:sz w:val="20"/>
              </w:rPr>
            </w:pPr>
            <w:r>
              <w:rPr>
                <w:sz w:val="20"/>
              </w:rPr>
              <w:t>Data</w:t>
            </w:r>
            <w:r>
              <w:rPr>
                <w:spacing w:val="-4"/>
                <w:sz w:val="20"/>
              </w:rPr>
              <w:t> </w:t>
            </w:r>
            <w:r>
              <w:rPr>
                <w:sz w:val="20"/>
              </w:rPr>
              <w:t>from</w:t>
            </w:r>
            <w:r>
              <w:rPr>
                <w:spacing w:val="-3"/>
                <w:sz w:val="20"/>
              </w:rPr>
              <w:t> </w:t>
            </w:r>
            <w:r>
              <w:rPr>
                <w:sz w:val="20"/>
              </w:rPr>
              <w:t>alternative</w:t>
            </w:r>
            <w:r>
              <w:rPr>
                <w:spacing w:val="-6"/>
                <w:sz w:val="20"/>
              </w:rPr>
              <w:t> </w:t>
            </w:r>
            <w:r>
              <w:rPr>
                <w:sz w:val="20"/>
              </w:rPr>
              <w:t>sources</w:t>
            </w:r>
            <w:r>
              <w:rPr>
                <w:spacing w:val="-7"/>
                <w:sz w:val="20"/>
              </w:rPr>
              <w:t> </w:t>
            </w:r>
            <w:r>
              <w:rPr>
                <w:sz w:val="20"/>
              </w:rPr>
              <w:t>are</w:t>
            </w:r>
            <w:r>
              <w:rPr>
                <w:spacing w:val="-4"/>
                <w:sz w:val="20"/>
              </w:rPr>
              <w:t> </w:t>
            </w:r>
            <w:r>
              <w:rPr>
                <w:sz w:val="20"/>
              </w:rPr>
              <w:t>shared</w:t>
            </w:r>
            <w:r>
              <w:rPr>
                <w:spacing w:val="-3"/>
                <w:sz w:val="20"/>
              </w:rPr>
              <w:t> </w:t>
            </w:r>
            <w:r>
              <w:rPr>
                <w:sz w:val="20"/>
              </w:rPr>
              <w:t>in</w:t>
            </w:r>
            <w:r>
              <w:rPr>
                <w:spacing w:val="-3"/>
                <w:sz w:val="20"/>
              </w:rPr>
              <w:t> </w:t>
            </w:r>
            <w:r>
              <w:rPr>
                <w:sz w:val="20"/>
              </w:rPr>
              <w:t>addition</w:t>
            </w:r>
            <w:r>
              <w:rPr>
                <w:spacing w:val="-3"/>
                <w:sz w:val="20"/>
              </w:rPr>
              <w:t> </w:t>
            </w:r>
            <w:r>
              <w:rPr>
                <w:sz w:val="20"/>
              </w:rPr>
              <w:t>to</w:t>
            </w:r>
            <w:r>
              <w:rPr>
                <w:spacing w:val="-3"/>
                <w:sz w:val="20"/>
              </w:rPr>
              <w:t> </w:t>
            </w:r>
            <w:r>
              <w:rPr>
                <w:sz w:val="20"/>
              </w:rPr>
              <w:t>data</w:t>
            </w:r>
            <w:r>
              <w:rPr>
                <w:spacing w:val="-4"/>
                <w:sz w:val="20"/>
              </w:rPr>
              <w:t> </w:t>
            </w:r>
            <w:r>
              <w:rPr>
                <w:sz w:val="20"/>
              </w:rPr>
              <w:t>from financial institutions (31 to 40)**</w:t>
            </w:r>
          </w:p>
          <w:p>
            <w:pPr>
              <w:pStyle w:val="TableParagraph"/>
              <w:numPr>
                <w:ilvl w:val="0"/>
                <w:numId w:val="73"/>
              </w:numPr>
              <w:tabs>
                <w:tab w:pos="360" w:val="left" w:leader="none"/>
              </w:tabs>
              <w:spacing w:line="239" w:lineRule="exact" w:before="0" w:after="0"/>
              <w:ind w:left="360" w:right="0" w:hanging="179"/>
              <w:jc w:val="left"/>
              <w:rPr>
                <w:sz w:val="20"/>
              </w:rPr>
            </w:pPr>
            <w:r>
              <w:rPr>
                <w:sz w:val="20"/>
              </w:rPr>
              <w:t>Cross-border</w:t>
            </w:r>
            <w:r>
              <w:rPr>
                <w:spacing w:val="-10"/>
                <w:sz w:val="20"/>
              </w:rPr>
              <w:t> </w:t>
            </w:r>
            <w:r>
              <w:rPr>
                <w:sz w:val="20"/>
              </w:rPr>
              <w:t>information</w:t>
            </w:r>
            <w:r>
              <w:rPr>
                <w:spacing w:val="-9"/>
                <w:sz w:val="20"/>
              </w:rPr>
              <w:t> </w:t>
            </w:r>
            <w:r>
              <w:rPr>
                <w:sz w:val="20"/>
              </w:rPr>
              <w:t>sharing</w:t>
            </w:r>
            <w:r>
              <w:rPr>
                <w:spacing w:val="-9"/>
                <w:sz w:val="20"/>
              </w:rPr>
              <w:t> </w:t>
            </w:r>
            <w:r>
              <w:rPr>
                <w:spacing w:val="-4"/>
                <w:sz w:val="20"/>
              </w:rPr>
              <w:t>(42)</w:t>
            </w:r>
          </w:p>
          <w:p>
            <w:pPr>
              <w:pStyle w:val="TableParagraph"/>
              <w:numPr>
                <w:ilvl w:val="0"/>
                <w:numId w:val="73"/>
              </w:numPr>
              <w:tabs>
                <w:tab w:pos="360" w:val="left" w:leader="none"/>
              </w:tabs>
              <w:spacing w:line="234" w:lineRule="exact" w:before="0" w:after="0"/>
              <w:ind w:left="360" w:right="0" w:hanging="179"/>
              <w:jc w:val="left"/>
              <w:rPr>
                <w:sz w:val="20"/>
              </w:rPr>
            </w:pPr>
            <w:r>
              <w:rPr>
                <w:sz w:val="20"/>
              </w:rPr>
              <w:t>Crisis</w:t>
            </w:r>
            <w:r>
              <w:rPr>
                <w:spacing w:val="-7"/>
                <w:sz w:val="20"/>
              </w:rPr>
              <w:t> </w:t>
            </w:r>
            <w:r>
              <w:rPr>
                <w:sz w:val="20"/>
              </w:rPr>
              <w:t>reporting</w:t>
            </w:r>
            <w:r>
              <w:rPr>
                <w:spacing w:val="-7"/>
                <w:sz w:val="20"/>
              </w:rPr>
              <w:t> </w:t>
            </w:r>
            <w:r>
              <w:rPr>
                <w:spacing w:val="-4"/>
                <w:sz w:val="20"/>
              </w:rPr>
              <w:t>(43)</w:t>
            </w:r>
          </w:p>
          <w:p>
            <w:pPr>
              <w:pStyle w:val="TableParagraph"/>
              <w:spacing w:line="225" w:lineRule="exact"/>
              <w:ind w:left="107"/>
              <w:rPr>
                <w:i/>
                <w:sz w:val="20"/>
              </w:rPr>
            </w:pPr>
            <w:r>
              <w:rPr>
                <w:i/>
                <w:sz w:val="20"/>
              </w:rPr>
              <w:t>*A</w:t>
            </w:r>
            <w:r>
              <w:rPr>
                <w:i/>
                <w:spacing w:val="-3"/>
                <w:sz w:val="20"/>
              </w:rPr>
              <w:t> </w:t>
            </w:r>
            <w:r>
              <w:rPr>
                <w:i/>
                <w:sz w:val="20"/>
              </w:rPr>
              <w:t>full</w:t>
            </w:r>
            <w:r>
              <w:rPr>
                <w:i/>
                <w:spacing w:val="-4"/>
                <w:sz w:val="20"/>
              </w:rPr>
              <w:t> </w:t>
            </w:r>
            <w:r>
              <w:rPr>
                <w:i/>
                <w:sz w:val="20"/>
              </w:rPr>
              <w:t>score</w:t>
            </w:r>
            <w:r>
              <w:rPr>
                <w:i/>
                <w:spacing w:val="-4"/>
                <w:sz w:val="20"/>
              </w:rPr>
              <w:t> </w:t>
            </w:r>
            <w:r>
              <w:rPr>
                <w:i/>
                <w:sz w:val="20"/>
              </w:rPr>
              <w:t>is</w:t>
            </w:r>
            <w:r>
              <w:rPr>
                <w:i/>
                <w:spacing w:val="-5"/>
                <w:sz w:val="20"/>
              </w:rPr>
              <w:t> </w:t>
            </w:r>
            <w:r>
              <w:rPr>
                <w:i/>
                <w:sz w:val="20"/>
              </w:rPr>
              <w:t>granted</w:t>
            </w:r>
            <w:r>
              <w:rPr>
                <w:i/>
                <w:spacing w:val="-3"/>
                <w:sz w:val="20"/>
              </w:rPr>
              <w:t> </w:t>
            </w:r>
            <w:r>
              <w:rPr>
                <w:i/>
                <w:sz w:val="20"/>
              </w:rPr>
              <w:t>if</w:t>
            </w:r>
            <w:r>
              <w:rPr>
                <w:i/>
                <w:spacing w:val="-4"/>
                <w:sz w:val="20"/>
              </w:rPr>
              <w:t> </w:t>
            </w:r>
            <w:r>
              <w:rPr>
                <w:i/>
                <w:sz w:val="20"/>
              </w:rPr>
              <w:t>responses</w:t>
            </w:r>
            <w:r>
              <w:rPr>
                <w:i/>
                <w:spacing w:val="-4"/>
                <w:sz w:val="20"/>
              </w:rPr>
              <w:t> </w:t>
            </w:r>
            <w:r>
              <w:rPr>
                <w:i/>
                <w:sz w:val="20"/>
              </w:rPr>
              <w:t>are</w:t>
            </w:r>
            <w:r>
              <w:rPr>
                <w:i/>
                <w:spacing w:val="-4"/>
                <w:sz w:val="20"/>
              </w:rPr>
              <w:t> </w:t>
            </w:r>
            <w:r>
              <w:rPr>
                <w:i/>
                <w:sz w:val="20"/>
              </w:rPr>
              <w:t>“yes”</w:t>
            </w:r>
            <w:r>
              <w:rPr>
                <w:i/>
                <w:spacing w:val="-4"/>
                <w:sz w:val="20"/>
              </w:rPr>
              <w:t> </w:t>
            </w:r>
            <w:r>
              <w:rPr>
                <w:i/>
                <w:sz w:val="20"/>
              </w:rPr>
              <w:t>for</w:t>
            </w:r>
            <w:r>
              <w:rPr>
                <w:i/>
                <w:spacing w:val="-5"/>
                <w:sz w:val="20"/>
              </w:rPr>
              <w:t> </w:t>
            </w:r>
            <w:r>
              <w:rPr>
                <w:i/>
                <w:sz w:val="20"/>
              </w:rPr>
              <w:t>both</w:t>
            </w:r>
            <w:r>
              <w:rPr>
                <w:i/>
                <w:spacing w:val="-3"/>
                <w:sz w:val="20"/>
              </w:rPr>
              <w:t> </w:t>
            </w:r>
            <w:r>
              <w:rPr>
                <w:i/>
                <w:spacing w:val="-2"/>
                <w:sz w:val="20"/>
              </w:rPr>
              <w:t>borrowers</w:t>
            </w:r>
          </w:p>
          <w:p>
            <w:pPr>
              <w:pStyle w:val="TableParagraph"/>
              <w:ind w:left="107"/>
              <w:rPr>
                <w:i/>
                <w:sz w:val="20"/>
              </w:rPr>
            </w:pPr>
            <w:r>
              <w:rPr>
                <w:i/>
                <w:sz w:val="20"/>
              </w:rPr>
              <w:t>**</w:t>
            </w:r>
            <w:r>
              <w:rPr>
                <w:i/>
                <w:spacing w:val="-4"/>
                <w:sz w:val="20"/>
              </w:rPr>
              <w:t> </w:t>
            </w:r>
            <w:r>
              <w:rPr>
                <w:i/>
                <w:sz w:val="20"/>
              </w:rPr>
              <w:t>In</w:t>
            </w:r>
            <w:r>
              <w:rPr>
                <w:i/>
                <w:spacing w:val="-5"/>
                <w:sz w:val="20"/>
              </w:rPr>
              <w:t> </w:t>
            </w:r>
            <w:r>
              <w:rPr>
                <w:i/>
                <w:sz w:val="20"/>
              </w:rPr>
              <w:t>addition</w:t>
            </w:r>
            <w:r>
              <w:rPr>
                <w:i/>
                <w:spacing w:val="-4"/>
                <w:sz w:val="20"/>
              </w:rPr>
              <w:t> </w:t>
            </w:r>
            <w:r>
              <w:rPr>
                <w:i/>
                <w:sz w:val="20"/>
              </w:rPr>
              <w:t>to</w:t>
            </w:r>
            <w:r>
              <w:rPr>
                <w:i/>
                <w:spacing w:val="-4"/>
                <w:sz w:val="20"/>
              </w:rPr>
              <w:t> </w:t>
            </w:r>
            <w:r>
              <w:rPr>
                <w:i/>
                <w:sz w:val="20"/>
              </w:rPr>
              <w:t>financial</w:t>
            </w:r>
            <w:r>
              <w:rPr>
                <w:i/>
                <w:spacing w:val="-5"/>
                <w:sz w:val="20"/>
              </w:rPr>
              <w:t> </w:t>
            </w:r>
            <w:r>
              <w:rPr>
                <w:i/>
                <w:sz w:val="20"/>
              </w:rPr>
              <w:t>institutions</w:t>
            </w:r>
            <w:r>
              <w:rPr>
                <w:i/>
                <w:spacing w:val="-5"/>
                <w:sz w:val="20"/>
              </w:rPr>
              <w:t> </w:t>
            </w:r>
            <w:r>
              <w:rPr>
                <w:i/>
                <w:sz w:val="20"/>
              </w:rPr>
              <w:t>(Private</w:t>
            </w:r>
            <w:r>
              <w:rPr>
                <w:i/>
                <w:spacing w:val="-5"/>
                <w:sz w:val="20"/>
              </w:rPr>
              <w:t> </w:t>
            </w:r>
            <w:r>
              <w:rPr>
                <w:i/>
                <w:sz w:val="20"/>
              </w:rPr>
              <w:t>commercial</w:t>
            </w:r>
            <w:r>
              <w:rPr>
                <w:i/>
                <w:spacing w:val="-5"/>
                <w:sz w:val="20"/>
              </w:rPr>
              <w:t> </w:t>
            </w:r>
            <w:r>
              <w:rPr>
                <w:i/>
                <w:sz w:val="20"/>
              </w:rPr>
              <w:t>banks,</w:t>
            </w:r>
            <w:r>
              <w:rPr>
                <w:i/>
                <w:spacing w:val="-4"/>
                <w:sz w:val="20"/>
              </w:rPr>
              <w:t> </w:t>
            </w:r>
            <w:r>
              <w:rPr>
                <w:i/>
                <w:sz w:val="20"/>
              </w:rPr>
              <w:t>Public commercial banks or Public development banks), data from 4 out the 9 alternative sources (Microfinance institutions, Cooperatives, Retailers</w:t>
            </w:r>
          </w:p>
          <w:p>
            <w:pPr>
              <w:pStyle w:val="TableParagraph"/>
              <w:spacing w:line="230" w:lineRule="exact"/>
              <w:ind w:left="107" w:hanging="1"/>
              <w:rPr>
                <w:i/>
                <w:sz w:val="20"/>
              </w:rPr>
            </w:pPr>
            <w:r>
              <w:rPr>
                <w:i/>
                <w:sz w:val="20"/>
              </w:rPr>
              <w:t>and</w:t>
            </w:r>
            <w:r>
              <w:rPr>
                <w:i/>
                <w:spacing w:val="-4"/>
                <w:sz w:val="20"/>
              </w:rPr>
              <w:t> </w:t>
            </w:r>
            <w:r>
              <w:rPr>
                <w:i/>
                <w:sz w:val="20"/>
              </w:rPr>
              <w:t>merchants,</w:t>
            </w:r>
            <w:r>
              <w:rPr>
                <w:i/>
                <w:spacing w:val="-4"/>
                <w:sz w:val="20"/>
              </w:rPr>
              <w:t> </w:t>
            </w:r>
            <w:r>
              <w:rPr>
                <w:i/>
                <w:sz w:val="20"/>
              </w:rPr>
              <w:t>Utility</w:t>
            </w:r>
            <w:r>
              <w:rPr>
                <w:i/>
                <w:spacing w:val="-5"/>
                <w:sz w:val="20"/>
              </w:rPr>
              <w:t> </w:t>
            </w:r>
            <w:r>
              <w:rPr>
                <w:i/>
                <w:sz w:val="20"/>
              </w:rPr>
              <w:t>companies,</w:t>
            </w:r>
            <w:r>
              <w:rPr>
                <w:i/>
                <w:spacing w:val="-4"/>
                <w:sz w:val="20"/>
              </w:rPr>
              <w:t> </w:t>
            </w:r>
            <w:r>
              <w:rPr>
                <w:i/>
                <w:sz w:val="20"/>
              </w:rPr>
              <w:t>Court,</w:t>
            </w:r>
            <w:r>
              <w:rPr>
                <w:i/>
                <w:spacing w:val="-4"/>
                <w:sz w:val="20"/>
              </w:rPr>
              <w:t> </w:t>
            </w:r>
            <w:r>
              <w:rPr>
                <w:i/>
                <w:sz w:val="20"/>
              </w:rPr>
              <w:t>Taxes,</w:t>
            </w:r>
            <w:r>
              <w:rPr>
                <w:i/>
                <w:spacing w:val="-4"/>
                <w:sz w:val="20"/>
              </w:rPr>
              <w:t> </w:t>
            </w:r>
            <w:r>
              <w:rPr>
                <w:i/>
                <w:sz w:val="20"/>
              </w:rPr>
              <w:t>Rental</w:t>
            </w:r>
            <w:r>
              <w:rPr>
                <w:i/>
                <w:spacing w:val="-5"/>
                <w:sz w:val="20"/>
              </w:rPr>
              <w:t> </w:t>
            </w:r>
            <w:r>
              <w:rPr>
                <w:i/>
                <w:sz w:val="20"/>
              </w:rPr>
              <w:t>data,</w:t>
            </w:r>
            <w:r>
              <w:rPr>
                <w:i/>
                <w:spacing w:val="-4"/>
                <w:sz w:val="20"/>
              </w:rPr>
              <w:t> </w:t>
            </w:r>
            <w:r>
              <w:rPr>
                <w:i/>
                <w:sz w:val="20"/>
              </w:rPr>
              <w:t>Internet, mobile phones and E-Commerce platforms) are shared</w:t>
            </w:r>
          </w:p>
        </w:tc>
        <w:tc>
          <w:tcPr>
            <w:tcW w:w="1080" w:type="dxa"/>
            <w:tcBorders>
              <w:bottom w:val="nil"/>
            </w:tcBorders>
          </w:tcPr>
          <w:p>
            <w:pPr>
              <w:pStyle w:val="TableParagraph"/>
              <w:spacing w:line="210" w:lineRule="exact"/>
              <w:ind w:right="97"/>
              <w:jc w:val="right"/>
              <w:rPr>
                <w:b/>
                <w:sz w:val="20"/>
              </w:rPr>
            </w:pPr>
            <w:r>
              <w:rPr>
                <w:b/>
                <w:spacing w:val="-10"/>
                <w:sz w:val="20"/>
              </w:rPr>
              <w:t>1</w:t>
            </w:r>
          </w:p>
        </w:tc>
        <w:tc>
          <w:tcPr>
            <w:tcW w:w="991" w:type="dxa"/>
            <w:tcBorders>
              <w:bottom w:val="nil"/>
            </w:tcBorders>
          </w:tcPr>
          <w:p>
            <w:pPr>
              <w:pStyle w:val="TableParagraph"/>
              <w:spacing w:line="210" w:lineRule="exact"/>
              <w:ind w:right="99"/>
              <w:jc w:val="right"/>
              <w:rPr>
                <w:b/>
                <w:sz w:val="20"/>
              </w:rPr>
            </w:pPr>
            <w:r>
              <w:rPr>
                <w:b/>
                <w:spacing w:val="-10"/>
                <w:sz w:val="20"/>
              </w:rPr>
              <w:t>1</w:t>
            </w:r>
          </w:p>
        </w:tc>
        <w:tc>
          <w:tcPr>
            <w:tcW w:w="1164" w:type="dxa"/>
            <w:tcBorders>
              <w:bottom w:val="nil"/>
            </w:tcBorders>
          </w:tcPr>
          <w:p>
            <w:pPr>
              <w:pStyle w:val="TableParagraph"/>
              <w:spacing w:line="210" w:lineRule="exact"/>
              <w:ind w:right="99"/>
              <w:jc w:val="right"/>
              <w:rPr>
                <w:b/>
                <w:sz w:val="20"/>
              </w:rPr>
            </w:pPr>
            <w:r>
              <w:rPr>
                <w:b/>
                <w:spacing w:val="-10"/>
                <w:sz w:val="20"/>
              </w:rPr>
              <w:t>2</w:t>
            </w:r>
          </w:p>
        </w:tc>
      </w:tr>
      <w:tr>
        <w:trPr>
          <w:trHeight w:val="220" w:hRule="atLeast"/>
        </w:trPr>
        <w:tc>
          <w:tcPr>
            <w:tcW w:w="6120" w:type="dxa"/>
            <w:vMerge/>
            <w:tcBorders>
              <w:top w:val="nil"/>
            </w:tcBorders>
          </w:tcPr>
          <w:p>
            <w:pPr>
              <w:rPr>
                <w:sz w:val="2"/>
                <w:szCs w:val="2"/>
              </w:rPr>
            </w:pPr>
          </w:p>
        </w:tc>
        <w:tc>
          <w:tcPr>
            <w:tcW w:w="1080" w:type="dxa"/>
            <w:tcBorders>
              <w:top w:val="nil"/>
              <w:bottom w:val="nil"/>
            </w:tcBorders>
          </w:tcPr>
          <w:p>
            <w:pPr>
              <w:pStyle w:val="TableParagraph"/>
              <w:spacing w:line="200" w:lineRule="exact"/>
              <w:ind w:right="95"/>
              <w:jc w:val="right"/>
              <w:rPr>
                <w:sz w:val="20"/>
              </w:rPr>
            </w:pPr>
            <w:r>
              <w:rPr>
                <w:spacing w:val="-4"/>
                <w:sz w:val="20"/>
              </w:rPr>
              <w:t>0.40</w:t>
            </w:r>
          </w:p>
        </w:tc>
        <w:tc>
          <w:tcPr>
            <w:tcW w:w="991" w:type="dxa"/>
            <w:tcBorders>
              <w:top w:val="nil"/>
              <w:bottom w:val="nil"/>
            </w:tcBorders>
          </w:tcPr>
          <w:p>
            <w:pPr>
              <w:pStyle w:val="TableParagraph"/>
              <w:spacing w:line="200" w:lineRule="exact"/>
              <w:ind w:right="97"/>
              <w:jc w:val="right"/>
              <w:rPr>
                <w:sz w:val="20"/>
              </w:rPr>
            </w:pPr>
            <w:r>
              <w:rPr>
                <w:spacing w:val="-4"/>
                <w:sz w:val="20"/>
              </w:rPr>
              <w:t>0.40</w:t>
            </w:r>
          </w:p>
        </w:tc>
        <w:tc>
          <w:tcPr>
            <w:tcW w:w="1164" w:type="dxa"/>
            <w:tcBorders>
              <w:top w:val="nil"/>
              <w:bottom w:val="nil"/>
            </w:tcBorders>
          </w:tcPr>
          <w:p>
            <w:pPr>
              <w:pStyle w:val="TableParagraph"/>
              <w:spacing w:line="200" w:lineRule="exact"/>
              <w:ind w:right="97"/>
              <w:jc w:val="right"/>
              <w:rPr>
                <w:sz w:val="20"/>
              </w:rPr>
            </w:pPr>
            <w:r>
              <w:rPr>
                <w:spacing w:val="-4"/>
                <w:sz w:val="20"/>
              </w:rPr>
              <w:t>0.80</w:t>
            </w:r>
          </w:p>
        </w:tc>
      </w:tr>
      <w:tr>
        <w:trPr>
          <w:trHeight w:val="334" w:hRule="atLeast"/>
        </w:trPr>
        <w:tc>
          <w:tcPr>
            <w:tcW w:w="6120" w:type="dxa"/>
            <w:vMerge/>
            <w:tcBorders>
              <w:top w:val="nil"/>
            </w:tcBorders>
          </w:tcPr>
          <w:p>
            <w:pPr>
              <w:rPr>
                <w:sz w:val="2"/>
                <w:szCs w:val="2"/>
              </w:rPr>
            </w:pPr>
          </w:p>
        </w:tc>
        <w:tc>
          <w:tcPr>
            <w:tcW w:w="1080" w:type="dxa"/>
            <w:tcBorders>
              <w:top w:val="nil"/>
              <w:bottom w:val="nil"/>
            </w:tcBorders>
          </w:tcPr>
          <w:p>
            <w:pPr>
              <w:pStyle w:val="TableParagraph"/>
              <w:spacing w:line="221" w:lineRule="exact"/>
              <w:ind w:right="95"/>
              <w:jc w:val="right"/>
              <w:rPr>
                <w:sz w:val="20"/>
              </w:rPr>
            </w:pPr>
            <w:r>
              <w:rPr>
                <w:spacing w:val="-4"/>
                <w:sz w:val="20"/>
              </w:rPr>
              <w:t>0.40</w:t>
            </w:r>
          </w:p>
        </w:tc>
        <w:tc>
          <w:tcPr>
            <w:tcW w:w="991" w:type="dxa"/>
            <w:tcBorders>
              <w:top w:val="nil"/>
              <w:bottom w:val="nil"/>
            </w:tcBorders>
          </w:tcPr>
          <w:p>
            <w:pPr>
              <w:pStyle w:val="TableParagraph"/>
              <w:spacing w:line="221" w:lineRule="exact"/>
              <w:ind w:right="97"/>
              <w:jc w:val="right"/>
              <w:rPr>
                <w:sz w:val="20"/>
              </w:rPr>
            </w:pPr>
            <w:r>
              <w:rPr>
                <w:spacing w:val="-4"/>
                <w:sz w:val="20"/>
              </w:rPr>
              <w:t>0.40</w:t>
            </w:r>
          </w:p>
        </w:tc>
        <w:tc>
          <w:tcPr>
            <w:tcW w:w="1164" w:type="dxa"/>
            <w:tcBorders>
              <w:top w:val="nil"/>
              <w:bottom w:val="nil"/>
            </w:tcBorders>
          </w:tcPr>
          <w:p>
            <w:pPr>
              <w:pStyle w:val="TableParagraph"/>
              <w:spacing w:line="221" w:lineRule="exact"/>
              <w:ind w:right="97"/>
              <w:jc w:val="right"/>
              <w:rPr>
                <w:sz w:val="20"/>
              </w:rPr>
            </w:pPr>
            <w:r>
              <w:rPr>
                <w:spacing w:val="-4"/>
                <w:sz w:val="20"/>
              </w:rPr>
              <w:t>0.80</w:t>
            </w:r>
          </w:p>
        </w:tc>
      </w:tr>
      <w:tr>
        <w:trPr>
          <w:trHeight w:val="334" w:hRule="atLeast"/>
        </w:trPr>
        <w:tc>
          <w:tcPr>
            <w:tcW w:w="6120" w:type="dxa"/>
            <w:vMerge/>
            <w:tcBorders>
              <w:top w:val="nil"/>
            </w:tcBorders>
          </w:tcPr>
          <w:p>
            <w:pPr>
              <w:rPr>
                <w:sz w:val="2"/>
                <w:szCs w:val="2"/>
              </w:rPr>
            </w:pPr>
          </w:p>
        </w:tc>
        <w:tc>
          <w:tcPr>
            <w:tcW w:w="1080" w:type="dxa"/>
            <w:tcBorders>
              <w:top w:val="nil"/>
              <w:bottom w:val="nil"/>
            </w:tcBorders>
          </w:tcPr>
          <w:p>
            <w:pPr>
              <w:pStyle w:val="TableParagraph"/>
              <w:spacing w:line="210" w:lineRule="exact" w:before="104"/>
              <w:ind w:right="95"/>
              <w:jc w:val="right"/>
              <w:rPr>
                <w:sz w:val="20"/>
              </w:rPr>
            </w:pPr>
            <w:r>
              <w:rPr>
                <w:spacing w:val="-4"/>
                <w:sz w:val="20"/>
              </w:rPr>
              <w:t>0.10</w:t>
            </w:r>
          </w:p>
        </w:tc>
        <w:tc>
          <w:tcPr>
            <w:tcW w:w="991" w:type="dxa"/>
            <w:tcBorders>
              <w:top w:val="nil"/>
              <w:bottom w:val="nil"/>
            </w:tcBorders>
          </w:tcPr>
          <w:p>
            <w:pPr>
              <w:pStyle w:val="TableParagraph"/>
              <w:spacing w:line="210" w:lineRule="exact" w:before="104"/>
              <w:ind w:right="97"/>
              <w:jc w:val="right"/>
              <w:rPr>
                <w:sz w:val="20"/>
              </w:rPr>
            </w:pPr>
            <w:r>
              <w:rPr>
                <w:spacing w:val="-4"/>
                <w:sz w:val="20"/>
              </w:rPr>
              <w:t>0.10</w:t>
            </w:r>
          </w:p>
        </w:tc>
        <w:tc>
          <w:tcPr>
            <w:tcW w:w="1164" w:type="dxa"/>
            <w:tcBorders>
              <w:top w:val="nil"/>
              <w:bottom w:val="nil"/>
            </w:tcBorders>
          </w:tcPr>
          <w:p>
            <w:pPr>
              <w:pStyle w:val="TableParagraph"/>
              <w:spacing w:line="210" w:lineRule="exact" w:before="104"/>
              <w:ind w:right="97"/>
              <w:jc w:val="right"/>
              <w:rPr>
                <w:sz w:val="20"/>
              </w:rPr>
            </w:pPr>
            <w:r>
              <w:rPr>
                <w:spacing w:val="-4"/>
                <w:sz w:val="20"/>
              </w:rPr>
              <w:t>0.20</w:t>
            </w:r>
          </w:p>
        </w:tc>
      </w:tr>
      <w:tr>
        <w:trPr>
          <w:trHeight w:val="1614" w:hRule="atLeast"/>
        </w:trPr>
        <w:tc>
          <w:tcPr>
            <w:tcW w:w="6120" w:type="dxa"/>
            <w:vMerge/>
            <w:tcBorders>
              <w:top w:val="nil"/>
            </w:tcBorders>
          </w:tcPr>
          <w:p>
            <w:pPr>
              <w:rPr>
                <w:sz w:val="2"/>
                <w:szCs w:val="2"/>
              </w:rPr>
            </w:pPr>
          </w:p>
        </w:tc>
        <w:tc>
          <w:tcPr>
            <w:tcW w:w="1080" w:type="dxa"/>
            <w:tcBorders>
              <w:top w:val="nil"/>
            </w:tcBorders>
          </w:tcPr>
          <w:p>
            <w:pPr>
              <w:pStyle w:val="TableParagraph"/>
              <w:spacing w:line="221" w:lineRule="exact"/>
              <w:ind w:right="95"/>
              <w:jc w:val="right"/>
              <w:rPr>
                <w:sz w:val="20"/>
              </w:rPr>
            </w:pPr>
            <w:r>
              <w:rPr>
                <w:spacing w:val="-4"/>
                <w:sz w:val="20"/>
              </w:rPr>
              <w:t>0.10</w:t>
            </w:r>
          </w:p>
        </w:tc>
        <w:tc>
          <w:tcPr>
            <w:tcW w:w="991" w:type="dxa"/>
            <w:tcBorders>
              <w:top w:val="nil"/>
            </w:tcBorders>
          </w:tcPr>
          <w:p>
            <w:pPr>
              <w:pStyle w:val="TableParagraph"/>
              <w:spacing w:line="221" w:lineRule="exact"/>
              <w:ind w:right="97"/>
              <w:jc w:val="right"/>
              <w:rPr>
                <w:sz w:val="20"/>
              </w:rPr>
            </w:pPr>
            <w:r>
              <w:rPr>
                <w:spacing w:val="-4"/>
                <w:sz w:val="20"/>
              </w:rPr>
              <w:t>0.10</w:t>
            </w:r>
          </w:p>
        </w:tc>
        <w:tc>
          <w:tcPr>
            <w:tcW w:w="1164" w:type="dxa"/>
            <w:tcBorders>
              <w:top w:val="nil"/>
            </w:tcBorders>
          </w:tcPr>
          <w:p>
            <w:pPr>
              <w:pStyle w:val="TableParagraph"/>
              <w:spacing w:line="221" w:lineRule="exact"/>
              <w:ind w:right="97"/>
              <w:jc w:val="right"/>
              <w:rPr>
                <w:sz w:val="20"/>
              </w:rPr>
            </w:pPr>
            <w:r>
              <w:rPr>
                <w:spacing w:val="-4"/>
                <w:sz w:val="20"/>
              </w:rPr>
              <w:t>0.20</w:t>
            </w:r>
          </w:p>
        </w:tc>
      </w:tr>
      <w:tr>
        <w:trPr>
          <w:trHeight w:val="287" w:hRule="atLeast"/>
        </w:trPr>
        <w:tc>
          <w:tcPr>
            <w:tcW w:w="6120" w:type="dxa"/>
            <w:shd w:val="clear" w:color="auto" w:fill="FFC000"/>
          </w:tcPr>
          <w:p>
            <w:pPr>
              <w:pStyle w:val="TableParagraph"/>
              <w:spacing w:before="28"/>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ind w:right="97"/>
              <w:jc w:val="right"/>
              <w:rPr>
                <w:b/>
                <w:sz w:val="20"/>
              </w:rPr>
            </w:pPr>
            <w:r>
              <w:rPr>
                <w:b/>
                <w:spacing w:val="-10"/>
                <w:sz w:val="20"/>
              </w:rPr>
              <w:t>1</w:t>
            </w:r>
          </w:p>
        </w:tc>
        <w:tc>
          <w:tcPr>
            <w:tcW w:w="991" w:type="dxa"/>
            <w:shd w:val="clear" w:color="auto" w:fill="FFC000"/>
          </w:tcPr>
          <w:p>
            <w:pPr>
              <w:pStyle w:val="TableParagraph"/>
              <w:ind w:right="99"/>
              <w:jc w:val="right"/>
              <w:rPr>
                <w:b/>
                <w:sz w:val="20"/>
              </w:rPr>
            </w:pPr>
            <w:r>
              <w:rPr>
                <w:b/>
                <w:spacing w:val="-10"/>
                <w:sz w:val="20"/>
              </w:rPr>
              <w:t>1</w:t>
            </w:r>
          </w:p>
        </w:tc>
        <w:tc>
          <w:tcPr>
            <w:tcW w:w="1164" w:type="dxa"/>
            <w:shd w:val="clear" w:color="auto" w:fill="FFC000"/>
          </w:tcPr>
          <w:p>
            <w:pPr>
              <w:pStyle w:val="TableParagraph"/>
              <w:ind w:right="99"/>
              <w:jc w:val="right"/>
              <w:rPr>
                <w:b/>
                <w:sz w:val="20"/>
              </w:rPr>
            </w:pPr>
            <w:r>
              <w:rPr>
                <w:b/>
                <w:spacing w:val="-10"/>
                <w:sz w:val="20"/>
              </w:rPr>
              <w:t>2</w:t>
            </w:r>
          </w:p>
        </w:tc>
      </w:tr>
      <w:tr>
        <w:trPr>
          <w:trHeight w:val="433" w:hRule="atLeast"/>
        </w:trPr>
        <w:tc>
          <w:tcPr>
            <w:tcW w:w="9355" w:type="dxa"/>
            <w:gridSpan w:val="4"/>
            <w:shd w:val="clear" w:color="auto" w:fill="E7EBF5"/>
          </w:tcPr>
          <w:p>
            <w:pPr>
              <w:pStyle w:val="TableParagraph"/>
              <w:tabs>
                <w:tab w:pos="1468" w:val="left" w:leader="none"/>
              </w:tabs>
              <w:spacing w:before="103"/>
              <w:ind w:left="818"/>
              <w:rPr>
                <w:b/>
                <w:sz w:val="20"/>
              </w:rPr>
            </w:pPr>
            <w:r>
              <w:rPr>
                <w:b/>
                <w:spacing w:val="-2"/>
                <w:sz w:val="20"/>
              </w:rPr>
              <w:t>2.1.2</w:t>
            </w:r>
            <w:r>
              <w:rPr>
                <w:b/>
                <w:sz w:val="20"/>
              </w:rPr>
              <w:tab/>
              <w:t>Types</w:t>
            </w:r>
            <w:r>
              <w:rPr>
                <w:b/>
                <w:spacing w:val="-5"/>
                <w:sz w:val="20"/>
              </w:rPr>
              <w:t> </w:t>
            </w:r>
            <w:r>
              <w:rPr>
                <w:b/>
                <w:sz w:val="20"/>
              </w:rPr>
              <w:t>of</w:t>
            </w:r>
            <w:r>
              <w:rPr>
                <w:b/>
                <w:spacing w:val="-2"/>
                <w:sz w:val="20"/>
              </w:rPr>
              <w:t> </w:t>
            </w:r>
            <w:r>
              <w:rPr>
                <w:b/>
                <w:sz w:val="20"/>
              </w:rPr>
              <w:t>Data</w:t>
            </w:r>
            <w:r>
              <w:rPr>
                <w:b/>
                <w:spacing w:val="-2"/>
                <w:sz w:val="20"/>
              </w:rPr>
              <w:t> Shared</w:t>
            </w:r>
          </w:p>
        </w:tc>
      </w:tr>
      <w:tr>
        <w:trPr>
          <w:trHeight w:val="573" w:hRule="atLeast"/>
        </w:trPr>
        <w:tc>
          <w:tcPr>
            <w:tcW w:w="6120" w:type="dxa"/>
            <w:vMerge w:val="restart"/>
          </w:tcPr>
          <w:p>
            <w:pPr>
              <w:pStyle w:val="TableParagraph"/>
              <w:spacing w:line="230" w:lineRule="exact"/>
              <w:ind w:left="107"/>
              <w:rPr>
                <w:b/>
                <w:sz w:val="20"/>
              </w:rPr>
            </w:pPr>
            <w:r>
              <w:rPr>
                <w:b/>
                <w:sz w:val="20"/>
              </w:rPr>
              <w:t>Types</w:t>
            </w:r>
            <w:r>
              <w:rPr>
                <w:b/>
                <w:spacing w:val="-5"/>
                <w:sz w:val="20"/>
              </w:rPr>
              <w:t> </w:t>
            </w:r>
            <w:r>
              <w:rPr>
                <w:b/>
                <w:sz w:val="20"/>
              </w:rPr>
              <w:t>of</w:t>
            </w:r>
            <w:r>
              <w:rPr>
                <w:b/>
                <w:spacing w:val="-2"/>
                <w:sz w:val="20"/>
              </w:rPr>
              <w:t> </w:t>
            </w:r>
            <w:r>
              <w:rPr>
                <w:b/>
                <w:sz w:val="20"/>
              </w:rPr>
              <w:t>Data</w:t>
            </w:r>
            <w:r>
              <w:rPr>
                <w:b/>
                <w:spacing w:val="-2"/>
                <w:sz w:val="20"/>
              </w:rPr>
              <w:t> Shared</w:t>
            </w:r>
          </w:p>
          <w:p>
            <w:pPr>
              <w:pStyle w:val="TableParagraph"/>
              <w:numPr>
                <w:ilvl w:val="0"/>
                <w:numId w:val="74"/>
              </w:numPr>
              <w:tabs>
                <w:tab w:pos="362" w:val="left" w:leader="none"/>
              </w:tabs>
              <w:spacing w:line="230" w:lineRule="auto" w:before="7" w:after="0"/>
              <w:ind w:left="362" w:right="246" w:hanging="180"/>
              <w:jc w:val="left"/>
              <w:rPr>
                <w:rFonts w:ascii="Calibri" w:hAnsi="Calibri"/>
                <w:sz w:val="20"/>
              </w:rPr>
            </w:pPr>
            <w:r>
              <w:rPr>
                <w:sz w:val="20"/>
              </w:rPr>
              <w:t>Both</w:t>
            </w:r>
            <w:r>
              <w:rPr>
                <w:spacing w:val="-4"/>
                <w:sz w:val="20"/>
              </w:rPr>
              <w:t> </w:t>
            </w:r>
            <w:r>
              <w:rPr>
                <w:sz w:val="20"/>
              </w:rPr>
              <w:t>positive</w:t>
            </w:r>
            <w:r>
              <w:rPr>
                <w:spacing w:val="-5"/>
                <w:sz w:val="20"/>
              </w:rPr>
              <w:t> </w:t>
            </w:r>
            <w:r>
              <w:rPr>
                <w:sz w:val="20"/>
              </w:rPr>
              <w:t>credit</w:t>
            </w:r>
            <w:r>
              <w:rPr>
                <w:spacing w:val="-5"/>
                <w:sz w:val="20"/>
              </w:rPr>
              <w:t> </w:t>
            </w:r>
            <w:r>
              <w:rPr>
                <w:sz w:val="20"/>
              </w:rPr>
              <w:t>information</w:t>
            </w:r>
            <w:r>
              <w:rPr>
                <w:spacing w:val="-4"/>
                <w:sz w:val="20"/>
              </w:rPr>
              <w:t> </w:t>
            </w:r>
            <w:r>
              <w:rPr>
                <w:sz w:val="20"/>
              </w:rPr>
              <w:t>and</w:t>
            </w:r>
            <w:r>
              <w:rPr>
                <w:spacing w:val="-6"/>
                <w:sz w:val="20"/>
              </w:rPr>
              <w:t> </w:t>
            </w:r>
            <w:r>
              <w:rPr>
                <w:sz w:val="20"/>
              </w:rPr>
              <w:t>negative</w:t>
            </w:r>
            <w:r>
              <w:rPr>
                <w:spacing w:val="-7"/>
                <w:sz w:val="20"/>
              </w:rPr>
              <w:t> </w:t>
            </w:r>
            <w:r>
              <w:rPr>
                <w:sz w:val="20"/>
              </w:rPr>
              <w:t>information</w:t>
            </w:r>
            <w:r>
              <w:rPr>
                <w:spacing w:val="-4"/>
                <w:sz w:val="20"/>
              </w:rPr>
              <w:t> </w:t>
            </w:r>
            <w:r>
              <w:rPr>
                <w:sz w:val="20"/>
              </w:rPr>
              <w:t>are</w:t>
            </w:r>
            <w:r>
              <w:rPr>
                <w:spacing w:val="-5"/>
                <w:sz w:val="20"/>
              </w:rPr>
              <w:t> </w:t>
            </w:r>
            <w:r>
              <w:rPr>
                <w:sz w:val="20"/>
              </w:rPr>
              <w:t>shared (11 to 13 AND 15 AND 16 AND 22 to 24 AND 26 AND 27)*</w:t>
            </w:r>
          </w:p>
          <w:p>
            <w:pPr>
              <w:pStyle w:val="TableParagraph"/>
              <w:numPr>
                <w:ilvl w:val="0"/>
                <w:numId w:val="74"/>
              </w:numPr>
              <w:tabs>
                <w:tab w:pos="361" w:val="left" w:leader="none"/>
              </w:tabs>
              <w:spacing w:line="239" w:lineRule="exact" w:before="1" w:after="0"/>
              <w:ind w:left="361" w:right="0" w:hanging="179"/>
              <w:jc w:val="left"/>
              <w:rPr>
                <w:rFonts w:ascii="Calibri" w:hAnsi="Calibri"/>
                <w:sz w:val="20"/>
              </w:rPr>
            </w:pPr>
            <w:r>
              <w:rPr>
                <w:sz w:val="20"/>
              </w:rPr>
              <w:t>At</w:t>
            </w:r>
            <w:r>
              <w:rPr>
                <w:spacing w:val="-4"/>
                <w:sz w:val="20"/>
              </w:rPr>
              <w:t> </w:t>
            </w:r>
            <w:r>
              <w:rPr>
                <w:sz w:val="20"/>
              </w:rPr>
              <w:t>least</w:t>
            </w:r>
            <w:r>
              <w:rPr>
                <w:spacing w:val="-4"/>
                <w:sz w:val="20"/>
              </w:rPr>
              <w:t> </w:t>
            </w:r>
            <w:r>
              <w:rPr>
                <w:sz w:val="20"/>
              </w:rPr>
              <w:t>two</w:t>
            </w:r>
            <w:r>
              <w:rPr>
                <w:spacing w:val="-3"/>
                <w:sz w:val="20"/>
              </w:rPr>
              <w:t> </w:t>
            </w:r>
            <w:r>
              <w:rPr>
                <w:sz w:val="20"/>
              </w:rPr>
              <w:t>years</w:t>
            </w:r>
            <w:r>
              <w:rPr>
                <w:spacing w:val="-5"/>
                <w:sz w:val="20"/>
              </w:rPr>
              <w:t> </w:t>
            </w:r>
            <w:r>
              <w:rPr>
                <w:sz w:val="20"/>
              </w:rPr>
              <w:t>of</w:t>
            </w:r>
            <w:r>
              <w:rPr>
                <w:spacing w:val="-3"/>
                <w:sz w:val="20"/>
              </w:rPr>
              <w:t> </w:t>
            </w:r>
            <w:r>
              <w:rPr>
                <w:sz w:val="20"/>
              </w:rPr>
              <w:t>historical</w:t>
            </w:r>
            <w:r>
              <w:rPr>
                <w:spacing w:val="-4"/>
                <w:sz w:val="20"/>
              </w:rPr>
              <w:t> </w:t>
            </w:r>
            <w:r>
              <w:rPr>
                <w:sz w:val="20"/>
              </w:rPr>
              <w:t>data</w:t>
            </w:r>
            <w:r>
              <w:rPr>
                <w:spacing w:val="-3"/>
                <w:sz w:val="20"/>
              </w:rPr>
              <w:t> </w:t>
            </w:r>
            <w:r>
              <w:rPr>
                <w:sz w:val="20"/>
              </w:rPr>
              <w:t>are</w:t>
            </w:r>
            <w:r>
              <w:rPr>
                <w:spacing w:val="-4"/>
                <w:sz w:val="20"/>
              </w:rPr>
              <w:t> </w:t>
            </w:r>
            <w:r>
              <w:rPr>
                <w:sz w:val="20"/>
              </w:rPr>
              <w:t>shared</w:t>
            </w:r>
            <w:r>
              <w:rPr>
                <w:spacing w:val="-5"/>
                <w:sz w:val="20"/>
              </w:rPr>
              <w:t> </w:t>
            </w:r>
            <w:r>
              <w:rPr>
                <w:sz w:val="20"/>
              </w:rPr>
              <w:t>(44</w:t>
            </w:r>
            <w:r>
              <w:rPr>
                <w:spacing w:val="-3"/>
                <w:sz w:val="20"/>
              </w:rPr>
              <w:t> </w:t>
            </w:r>
            <w:r>
              <w:rPr>
                <w:sz w:val="20"/>
              </w:rPr>
              <w:t>to</w:t>
            </w:r>
            <w:r>
              <w:rPr>
                <w:spacing w:val="-3"/>
                <w:sz w:val="20"/>
              </w:rPr>
              <w:t> </w:t>
            </w:r>
            <w:r>
              <w:rPr>
                <w:spacing w:val="-4"/>
                <w:sz w:val="20"/>
              </w:rPr>
              <w:t>55)**</w:t>
            </w:r>
          </w:p>
          <w:p>
            <w:pPr>
              <w:pStyle w:val="TableParagraph"/>
              <w:numPr>
                <w:ilvl w:val="0"/>
                <w:numId w:val="74"/>
              </w:numPr>
              <w:tabs>
                <w:tab w:pos="362" w:val="left" w:leader="none"/>
              </w:tabs>
              <w:spacing w:line="225" w:lineRule="auto" w:before="7" w:after="0"/>
              <w:ind w:left="362" w:right="586" w:hanging="180"/>
              <w:jc w:val="left"/>
              <w:rPr>
                <w:rFonts w:ascii="Calibri" w:hAnsi="Calibri"/>
                <w:sz w:val="22"/>
              </w:rPr>
            </w:pPr>
            <w:r>
              <w:rPr>
                <w:sz w:val="20"/>
              </w:rPr>
              <w:t>Data</w:t>
            </w:r>
            <w:r>
              <w:rPr>
                <w:spacing w:val="-4"/>
                <w:sz w:val="20"/>
              </w:rPr>
              <w:t> </w:t>
            </w:r>
            <w:r>
              <w:rPr>
                <w:sz w:val="20"/>
              </w:rPr>
              <w:t>on</w:t>
            </w:r>
            <w:r>
              <w:rPr>
                <w:spacing w:val="-3"/>
                <w:sz w:val="20"/>
              </w:rPr>
              <w:t> </w:t>
            </w:r>
            <w:r>
              <w:rPr>
                <w:sz w:val="20"/>
              </w:rPr>
              <w:t>loan</w:t>
            </w:r>
            <w:r>
              <w:rPr>
                <w:spacing w:val="-3"/>
                <w:sz w:val="20"/>
              </w:rPr>
              <w:t> </w:t>
            </w:r>
            <w:r>
              <w:rPr>
                <w:sz w:val="20"/>
              </w:rPr>
              <w:t>amounts</w:t>
            </w:r>
            <w:r>
              <w:rPr>
                <w:spacing w:val="-5"/>
                <w:sz w:val="20"/>
              </w:rPr>
              <w:t> </w:t>
            </w:r>
            <w:r>
              <w:rPr>
                <w:sz w:val="20"/>
              </w:rPr>
              <w:t>below</w:t>
            </w:r>
            <w:r>
              <w:rPr>
                <w:spacing w:val="-4"/>
                <w:sz w:val="20"/>
              </w:rPr>
              <w:t> </w:t>
            </w:r>
            <w:r>
              <w:rPr>
                <w:sz w:val="20"/>
              </w:rPr>
              <w:t>1%</w:t>
            </w:r>
            <w:r>
              <w:rPr>
                <w:spacing w:val="-4"/>
                <w:sz w:val="20"/>
              </w:rPr>
              <w:t> </w:t>
            </w:r>
            <w:r>
              <w:rPr>
                <w:sz w:val="20"/>
              </w:rPr>
              <w:t>of</w:t>
            </w:r>
            <w:r>
              <w:rPr>
                <w:spacing w:val="-3"/>
                <w:sz w:val="20"/>
              </w:rPr>
              <w:t> </w:t>
            </w:r>
            <w:r>
              <w:rPr>
                <w:sz w:val="20"/>
              </w:rPr>
              <w:t>income</w:t>
            </w:r>
            <w:r>
              <w:rPr>
                <w:spacing w:val="-6"/>
                <w:sz w:val="20"/>
              </w:rPr>
              <w:t> </w:t>
            </w:r>
            <w:r>
              <w:rPr>
                <w:sz w:val="20"/>
              </w:rPr>
              <w:t>per</w:t>
            </w:r>
            <w:r>
              <w:rPr>
                <w:spacing w:val="-3"/>
                <w:sz w:val="20"/>
              </w:rPr>
              <w:t> </w:t>
            </w:r>
            <w:r>
              <w:rPr>
                <w:sz w:val="20"/>
              </w:rPr>
              <w:t>capita</w:t>
            </w:r>
            <w:r>
              <w:rPr>
                <w:spacing w:val="-4"/>
                <w:sz w:val="20"/>
              </w:rPr>
              <w:t> </w:t>
            </w:r>
            <w:r>
              <w:rPr>
                <w:sz w:val="20"/>
              </w:rPr>
              <w:t>are</w:t>
            </w:r>
            <w:r>
              <w:rPr>
                <w:spacing w:val="-4"/>
                <w:sz w:val="20"/>
              </w:rPr>
              <w:t> </w:t>
            </w:r>
            <w:r>
              <w:rPr>
                <w:sz w:val="20"/>
              </w:rPr>
              <w:t>shared </w:t>
            </w:r>
            <w:r>
              <w:rPr>
                <w:spacing w:val="-2"/>
                <w:sz w:val="20"/>
              </w:rPr>
              <w:t>(57)***</w:t>
            </w:r>
          </w:p>
          <w:p>
            <w:pPr>
              <w:pStyle w:val="TableParagraph"/>
              <w:spacing w:before="2"/>
              <w:ind w:left="107"/>
              <w:rPr>
                <w:i/>
                <w:sz w:val="20"/>
              </w:rPr>
            </w:pPr>
            <w:r>
              <w:rPr>
                <w:sz w:val="20"/>
              </w:rPr>
              <w:t>*</w:t>
            </w:r>
            <w:r>
              <w:rPr>
                <w:spacing w:val="-5"/>
                <w:sz w:val="20"/>
              </w:rPr>
              <w:t> </w:t>
            </w:r>
            <w:r>
              <w:rPr>
                <w:i/>
                <w:sz w:val="20"/>
              </w:rPr>
              <w:t>The</w:t>
            </w:r>
            <w:r>
              <w:rPr>
                <w:i/>
                <w:spacing w:val="-4"/>
                <w:sz w:val="20"/>
              </w:rPr>
              <w:t> </w:t>
            </w:r>
            <w:r>
              <w:rPr>
                <w:i/>
                <w:sz w:val="20"/>
              </w:rPr>
              <w:t>coding</w:t>
            </w:r>
            <w:r>
              <w:rPr>
                <w:i/>
                <w:spacing w:val="-3"/>
                <w:sz w:val="20"/>
              </w:rPr>
              <w:t> </w:t>
            </w:r>
            <w:r>
              <w:rPr>
                <w:i/>
                <w:sz w:val="20"/>
              </w:rPr>
              <w:t>rule</w:t>
            </w:r>
            <w:r>
              <w:rPr>
                <w:i/>
                <w:spacing w:val="-4"/>
                <w:sz w:val="20"/>
              </w:rPr>
              <w:t> </w:t>
            </w:r>
            <w:r>
              <w:rPr>
                <w:i/>
                <w:sz w:val="20"/>
              </w:rPr>
              <w:t>for</w:t>
            </w:r>
            <w:r>
              <w:rPr>
                <w:i/>
                <w:spacing w:val="-5"/>
                <w:sz w:val="20"/>
              </w:rPr>
              <w:t> </w:t>
            </w:r>
            <w:r>
              <w:rPr>
                <w:i/>
                <w:sz w:val="20"/>
              </w:rPr>
              <w:t>positive</w:t>
            </w:r>
            <w:r>
              <w:rPr>
                <w:i/>
                <w:spacing w:val="-6"/>
                <w:sz w:val="20"/>
              </w:rPr>
              <w:t> </w:t>
            </w:r>
            <w:r>
              <w:rPr>
                <w:i/>
                <w:sz w:val="20"/>
              </w:rPr>
              <w:t>info:</w:t>
            </w:r>
            <w:r>
              <w:rPr>
                <w:i/>
                <w:spacing w:val="-3"/>
                <w:sz w:val="20"/>
              </w:rPr>
              <w:t> </w:t>
            </w:r>
            <w:r>
              <w:rPr>
                <w:i/>
                <w:sz w:val="20"/>
              </w:rPr>
              <w:t>must</w:t>
            </w:r>
            <w:r>
              <w:rPr>
                <w:i/>
                <w:spacing w:val="-4"/>
                <w:sz w:val="20"/>
              </w:rPr>
              <w:t> </w:t>
            </w:r>
            <w:r>
              <w:rPr>
                <w:i/>
                <w:sz w:val="20"/>
              </w:rPr>
              <w:t>provide</w:t>
            </w:r>
            <w:r>
              <w:rPr>
                <w:i/>
                <w:spacing w:val="-4"/>
                <w:sz w:val="20"/>
              </w:rPr>
              <w:t> </w:t>
            </w:r>
            <w:r>
              <w:rPr>
                <w:i/>
                <w:sz w:val="20"/>
              </w:rPr>
              <w:t>on-time</w:t>
            </w:r>
            <w:r>
              <w:rPr>
                <w:i/>
                <w:spacing w:val="-4"/>
                <w:sz w:val="20"/>
              </w:rPr>
              <w:t> </w:t>
            </w:r>
            <w:r>
              <w:rPr>
                <w:i/>
                <w:sz w:val="20"/>
              </w:rPr>
              <w:t>payments</w:t>
            </w:r>
            <w:r>
              <w:rPr>
                <w:i/>
                <w:spacing w:val="-5"/>
                <w:sz w:val="20"/>
              </w:rPr>
              <w:t> </w:t>
            </w:r>
            <w:r>
              <w:rPr>
                <w:i/>
                <w:sz w:val="20"/>
              </w:rPr>
              <w:t>AND either original or outstanding loan amount</w:t>
            </w:r>
          </w:p>
          <w:p>
            <w:pPr>
              <w:pStyle w:val="TableParagraph"/>
              <w:spacing w:before="1"/>
              <w:ind w:left="107"/>
              <w:rPr>
                <w:i/>
                <w:sz w:val="20"/>
              </w:rPr>
            </w:pPr>
            <w:r>
              <w:rPr>
                <w:i/>
                <w:sz w:val="20"/>
              </w:rPr>
              <w:t>The</w:t>
            </w:r>
            <w:r>
              <w:rPr>
                <w:i/>
                <w:spacing w:val="-5"/>
                <w:sz w:val="20"/>
              </w:rPr>
              <w:t> </w:t>
            </w:r>
            <w:r>
              <w:rPr>
                <w:i/>
                <w:sz w:val="20"/>
              </w:rPr>
              <w:t>coding</w:t>
            </w:r>
            <w:r>
              <w:rPr>
                <w:i/>
                <w:spacing w:val="-4"/>
                <w:sz w:val="20"/>
              </w:rPr>
              <w:t> </w:t>
            </w:r>
            <w:r>
              <w:rPr>
                <w:i/>
                <w:sz w:val="20"/>
              </w:rPr>
              <w:t>rule</w:t>
            </w:r>
            <w:r>
              <w:rPr>
                <w:i/>
                <w:spacing w:val="-5"/>
                <w:sz w:val="20"/>
              </w:rPr>
              <w:t> </w:t>
            </w:r>
            <w:r>
              <w:rPr>
                <w:i/>
                <w:sz w:val="20"/>
              </w:rPr>
              <w:t>for</w:t>
            </w:r>
            <w:r>
              <w:rPr>
                <w:i/>
                <w:spacing w:val="-6"/>
                <w:sz w:val="20"/>
              </w:rPr>
              <w:t> </w:t>
            </w:r>
            <w:r>
              <w:rPr>
                <w:i/>
                <w:sz w:val="20"/>
              </w:rPr>
              <w:t>negative</w:t>
            </w:r>
            <w:r>
              <w:rPr>
                <w:i/>
                <w:spacing w:val="-5"/>
                <w:sz w:val="20"/>
              </w:rPr>
              <w:t> </w:t>
            </w:r>
            <w:r>
              <w:rPr>
                <w:i/>
                <w:sz w:val="20"/>
              </w:rPr>
              <w:t>info:</w:t>
            </w:r>
            <w:r>
              <w:rPr>
                <w:i/>
                <w:spacing w:val="-4"/>
                <w:sz w:val="20"/>
              </w:rPr>
              <w:t> </w:t>
            </w:r>
            <w:r>
              <w:rPr>
                <w:i/>
                <w:sz w:val="20"/>
              </w:rPr>
              <w:t>must</w:t>
            </w:r>
            <w:r>
              <w:rPr>
                <w:i/>
                <w:spacing w:val="-5"/>
                <w:sz w:val="20"/>
              </w:rPr>
              <w:t> </w:t>
            </w:r>
            <w:r>
              <w:rPr>
                <w:i/>
                <w:sz w:val="20"/>
              </w:rPr>
              <w:t>provide</w:t>
            </w:r>
            <w:r>
              <w:rPr>
                <w:i/>
                <w:spacing w:val="-5"/>
                <w:sz w:val="20"/>
              </w:rPr>
              <w:t> </w:t>
            </w:r>
            <w:r>
              <w:rPr>
                <w:i/>
                <w:sz w:val="20"/>
              </w:rPr>
              <w:t>BOTH</w:t>
            </w:r>
            <w:r>
              <w:rPr>
                <w:i/>
                <w:spacing w:val="-5"/>
                <w:sz w:val="20"/>
              </w:rPr>
              <w:t> </w:t>
            </w:r>
            <w:r>
              <w:rPr>
                <w:i/>
                <w:sz w:val="20"/>
              </w:rPr>
              <w:t>defaults/cancelled debts AND arrears/late payments</w:t>
            </w:r>
          </w:p>
          <w:p>
            <w:pPr>
              <w:pStyle w:val="TableParagraph"/>
              <w:ind w:left="107"/>
              <w:rPr>
                <w:i/>
                <w:sz w:val="20"/>
              </w:rPr>
            </w:pPr>
            <w:r>
              <w:rPr>
                <w:i/>
                <w:sz w:val="20"/>
              </w:rPr>
              <w:t>If</w:t>
            </w:r>
            <w:r>
              <w:rPr>
                <w:i/>
                <w:spacing w:val="-3"/>
                <w:sz w:val="20"/>
              </w:rPr>
              <w:t> </w:t>
            </w:r>
            <w:r>
              <w:rPr>
                <w:i/>
                <w:sz w:val="20"/>
              </w:rPr>
              <w:t>the</w:t>
            </w:r>
            <w:r>
              <w:rPr>
                <w:i/>
                <w:spacing w:val="-3"/>
                <w:sz w:val="20"/>
              </w:rPr>
              <w:t> </w:t>
            </w:r>
            <w:r>
              <w:rPr>
                <w:i/>
                <w:sz w:val="20"/>
              </w:rPr>
              <w:t>agency</w:t>
            </w:r>
            <w:r>
              <w:rPr>
                <w:i/>
                <w:spacing w:val="-3"/>
                <w:sz w:val="20"/>
              </w:rPr>
              <w:t> </w:t>
            </w:r>
            <w:r>
              <w:rPr>
                <w:i/>
                <w:sz w:val="20"/>
              </w:rPr>
              <w:t>distributes</w:t>
            </w:r>
            <w:r>
              <w:rPr>
                <w:i/>
                <w:spacing w:val="-4"/>
                <w:sz w:val="20"/>
              </w:rPr>
              <w:t> </w:t>
            </w:r>
            <w:r>
              <w:rPr>
                <w:i/>
                <w:sz w:val="20"/>
              </w:rPr>
              <w:t>info</w:t>
            </w:r>
            <w:r>
              <w:rPr>
                <w:i/>
                <w:spacing w:val="-2"/>
                <w:sz w:val="20"/>
              </w:rPr>
              <w:t> </w:t>
            </w:r>
            <w:r>
              <w:rPr>
                <w:i/>
                <w:sz w:val="20"/>
              </w:rPr>
              <w:t>for</w:t>
            </w:r>
            <w:r>
              <w:rPr>
                <w:i/>
                <w:spacing w:val="-4"/>
                <w:sz w:val="20"/>
              </w:rPr>
              <w:t> </w:t>
            </w:r>
            <w:r>
              <w:rPr>
                <w:i/>
                <w:sz w:val="20"/>
              </w:rPr>
              <w:t>both</w:t>
            </w:r>
            <w:r>
              <w:rPr>
                <w:i/>
                <w:spacing w:val="-2"/>
                <w:sz w:val="20"/>
              </w:rPr>
              <w:t> </w:t>
            </w:r>
            <w:r>
              <w:rPr>
                <w:i/>
                <w:sz w:val="20"/>
              </w:rPr>
              <w:t>firms</w:t>
            </w:r>
            <w:r>
              <w:rPr>
                <w:i/>
                <w:spacing w:val="-4"/>
                <w:sz w:val="20"/>
              </w:rPr>
              <w:t> </w:t>
            </w:r>
            <w:r>
              <w:rPr>
                <w:i/>
                <w:sz w:val="20"/>
              </w:rPr>
              <w:t>and</w:t>
            </w:r>
            <w:r>
              <w:rPr>
                <w:i/>
                <w:spacing w:val="-2"/>
                <w:sz w:val="20"/>
              </w:rPr>
              <w:t> </w:t>
            </w:r>
            <w:r>
              <w:rPr>
                <w:i/>
                <w:sz w:val="20"/>
              </w:rPr>
              <w:t>individuals,</w:t>
            </w:r>
            <w:r>
              <w:rPr>
                <w:i/>
                <w:spacing w:val="-5"/>
                <w:sz w:val="20"/>
              </w:rPr>
              <w:t> </w:t>
            </w:r>
            <w:r>
              <w:rPr>
                <w:i/>
                <w:sz w:val="20"/>
              </w:rPr>
              <w:t>positive</w:t>
            </w:r>
            <w:r>
              <w:rPr>
                <w:i/>
                <w:spacing w:val="-3"/>
                <w:sz w:val="20"/>
              </w:rPr>
              <w:t> </w:t>
            </w:r>
            <w:r>
              <w:rPr>
                <w:i/>
                <w:sz w:val="20"/>
              </w:rPr>
              <w:t>and negative data must be provided for both to get full point</w:t>
            </w:r>
          </w:p>
          <w:p>
            <w:pPr>
              <w:pStyle w:val="TableParagraph"/>
              <w:ind w:left="107"/>
              <w:rPr>
                <w:i/>
                <w:sz w:val="20"/>
              </w:rPr>
            </w:pPr>
            <w:r>
              <w:rPr>
                <w:sz w:val="20"/>
              </w:rPr>
              <w:t>**</w:t>
            </w:r>
            <w:r>
              <w:rPr>
                <w:spacing w:val="-4"/>
                <w:sz w:val="20"/>
              </w:rPr>
              <w:t> </w:t>
            </w:r>
            <w:r>
              <w:rPr>
                <w:i/>
                <w:sz w:val="20"/>
              </w:rPr>
              <w:t>At</w:t>
            </w:r>
            <w:r>
              <w:rPr>
                <w:i/>
                <w:spacing w:val="-3"/>
                <w:sz w:val="20"/>
              </w:rPr>
              <w:t> </w:t>
            </w:r>
            <w:r>
              <w:rPr>
                <w:i/>
                <w:sz w:val="20"/>
              </w:rPr>
              <w:t>least</w:t>
            </w:r>
            <w:r>
              <w:rPr>
                <w:i/>
                <w:spacing w:val="-3"/>
                <w:sz w:val="20"/>
              </w:rPr>
              <w:t> </w:t>
            </w:r>
            <w:r>
              <w:rPr>
                <w:i/>
                <w:sz w:val="20"/>
              </w:rPr>
              <w:t>two</w:t>
            </w:r>
            <w:r>
              <w:rPr>
                <w:i/>
                <w:spacing w:val="-2"/>
                <w:sz w:val="20"/>
              </w:rPr>
              <w:t> </w:t>
            </w:r>
            <w:r>
              <w:rPr>
                <w:i/>
                <w:sz w:val="20"/>
              </w:rPr>
              <w:t>years</w:t>
            </w:r>
            <w:r>
              <w:rPr>
                <w:i/>
                <w:spacing w:val="-4"/>
                <w:sz w:val="20"/>
              </w:rPr>
              <w:t> </w:t>
            </w:r>
            <w:r>
              <w:rPr>
                <w:i/>
                <w:sz w:val="20"/>
              </w:rPr>
              <w:t>of</w:t>
            </w:r>
            <w:r>
              <w:rPr>
                <w:i/>
                <w:spacing w:val="-3"/>
                <w:sz w:val="20"/>
              </w:rPr>
              <w:t> </w:t>
            </w:r>
            <w:r>
              <w:rPr>
                <w:i/>
                <w:sz w:val="20"/>
              </w:rPr>
              <w:t>historical</w:t>
            </w:r>
            <w:r>
              <w:rPr>
                <w:i/>
                <w:spacing w:val="-3"/>
                <w:sz w:val="20"/>
              </w:rPr>
              <w:t> </w:t>
            </w:r>
            <w:r>
              <w:rPr>
                <w:i/>
                <w:sz w:val="20"/>
              </w:rPr>
              <w:t>data</w:t>
            </w:r>
            <w:r>
              <w:rPr>
                <w:i/>
                <w:spacing w:val="-4"/>
                <w:sz w:val="20"/>
              </w:rPr>
              <w:t> </w:t>
            </w:r>
            <w:r>
              <w:rPr>
                <w:i/>
                <w:sz w:val="20"/>
              </w:rPr>
              <w:t>are</w:t>
            </w:r>
            <w:r>
              <w:rPr>
                <w:i/>
                <w:spacing w:val="-3"/>
                <w:sz w:val="20"/>
              </w:rPr>
              <w:t> </w:t>
            </w:r>
            <w:r>
              <w:rPr>
                <w:i/>
                <w:sz w:val="20"/>
              </w:rPr>
              <w:t>shared.</w:t>
            </w:r>
            <w:r>
              <w:rPr>
                <w:i/>
                <w:spacing w:val="-2"/>
                <w:sz w:val="20"/>
              </w:rPr>
              <w:t> </w:t>
            </w:r>
            <w:r>
              <w:rPr>
                <w:i/>
                <w:sz w:val="20"/>
              </w:rPr>
              <w:t>Credit</w:t>
            </w:r>
            <w:r>
              <w:rPr>
                <w:i/>
                <w:spacing w:val="-3"/>
                <w:sz w:val="20"/>
              </w:rPr>
              <w:t> </w:t>
            </w:r>
            <w:r>
              <w:rPr>
                <w:i/>
                <w:sz w:val="20"/>
              </w:rPr>
              <w:t>bureaus</w:t>
            </w:r>
            <w:r>
              <w:rPr>
                <w:i/>
                <w:spacing w:val="-4"/>
                <w:sz w:val="20"/>
              </w:rPr>
              <w:t> </w:t>
            </w:r>
            <w:r>
              <w:rPr>
                <w:i/>
                <w:sz w:val="20"/>
              </w:rPr>
              <w:t>and registries that erase data on defaults as soon as they are repaid or distribute negative information more than 10 years after defaults are repaid receive a score of 0 for this component</w:t>
            </w:r>
          </w:p>
          <w:p>
            <w:pPr>
              <w:pStyle w:val="TableParagraph"/>
              <w:spacing w:line="230" w:lineRule="exact"/>
              <w:ind w:left="107"/>
              <w:rPr>
                <w:i/>
                <w:sz w:val="20"/>
              </w:rPr>
            </w:pPr>
            <w:r>
              <w:rPr>
                <w:sz w:val="20"/>
              </w:rPr>
              <w:t>***</w:t>
            </w:r>
            <w:r>
              <w:rPr>
                <w:spacing w:val="-4"/>
                <w:sz w:val="20"/>
              </w:rPr>
              <w:t> </w:t>
            </w:r>
            <w:r>
              <w:rPr>
                <w:i/>
                <w:sz w:val="20"/>
              </w:rPr>
              <w:t>Minimum</w:t>
            </w:r>
            <w:r>
              <w:rPr>
                <w:i/>
                <w:spacing w:val="-3"/>
                <w:sz w:val="20"/>
              </w:rPr>
              <w:t> </w:t>
            </w:r>
            <w:r>
              <w:rPr>
                <w:i/>
                <w:sz w:val="20"/>
              </w:rPr>
              <w:t>loan</w:t>
            </w:r>
            <w:r>
              <w:rPr>
                <w:i/>
                <w:spacing w:val="-2"/>
                <w:sz w:val="20"/>
              </w:rPr>
              <w:t> </w:t>
            </w:r>
            <w:r>
              <w:rPr>
                <w:i/>
                <w:sz w:val="20"/>
              </w:rPr>
              <w:t>amount</w:t>
            </w:r>
            <w:r>
              <w:rPr>
                <w:i/>
                <w:spacing w:val="-3"/>
                <w:sz w:val="20"/>
              </w:rPr>
              <w:t> </w:t>
            </w:r>
            <w:r>
              <w:rPr>
                <w:i/>
                <w:sz w:val="20"/>
              </w:rPr>
              <w:t>must</w:t>
            </w:r>
            <w:r>
              <w:rPr>
                <w:i/>
                <w:spacing w:val="-3"/>
                <w:sz w:val="20"/>
              </w:rPr>
              <w:t> </w:t>
            </w:r>
            <w:r>
              <w:rPr>
                <w:i/>
                <w:sz w:val="20"/>
              </w:rPr>
              <w:t>be</w:t>
            </w:r>
            <w:r>
              <w:rPr>
                <w:i/>
                <w:spacing w:val="-3"/>
                <w:sz w:val="20"/>
              </w:rPr>
              <w:t> </w:t>
            </w:r>
            <w:r>
              <w:rPr>
                <w:i/>
                <w:sz w:val="20"/>
              </w:rPr>
              <w:t>lower</w:t>
            </w:r>
            <w:r>
              <w:rPr>
                <w:i/>
                <w:spacing w:val="-4"/>
                <w:sz w:val="20"/>
              </w:rPr>
              <w:t> </w:t>
            </w:r>
            <w:r>
              <w:rPr>
                <w:i/>
                <w:sz w:val="20"/>
              </w:rPr>
              <w:t>than</w:t>
            </w:r>
            <w:r>
              <w:rPr>
                <w:i/>
                <w:spacing w:val="-2"/>
                <w:sz w:val="20"/>
              </w:rPr>
              <w:t> </w:t>
            </w:r>
            <w:r>
              <w:rPr>
                <w:i/>
                <w:sz w:val="20"/>
              </w:rPr>
              <w:t>1%</w:t>
            </w:r>
            <w:r>
              <w:rPr>
                <w:i/>
                <w:spacing w:val="-3"/>
                <w:sz w:val="20"/>
              </w:rPr>
              <w:t> </w:t>
            </w:r>
            <w:r>
              <w:rPr>
                <w:i/>
                <w:sz w:val="20"/>
              </w:rPr>
              <w:t>of</w:t>
            </w:r>
            <w:r>
              <w:rPr>
                <w:i/>
                <w:spacing w:val="-3"/>
                <w:sz w:val="20"/>
              </w:rPr>
              <w:t> </w:t>
            </w:r>
            <w:r>
              <w:rPr>
                <w:i/>
                <w:sz w:val="20"/>
              </w:rPr>
              <w:t>GNI</w:t>
            </w:r>
            <w:r>
              <w:rPr>
                <w:i/>
                <w:spacing w:val="-2"/>
                <w:sz w:val="20"/>
              </w:rPr>
              <w:t> </w:t>
            </w:r>
            <w:r>
              <w:rPr>
                <w:i/>
                <w:sz w:val="20"/>
              </w:rPr>
              <w:t>per</w:t>
            </w:r>
            <w:r>
              <w:rPr>
                <w:i/>
                <w:spacing w:val="-4"/>
                <w:sz w:val="20"/>
              </w:rPr>
              <w:t> </w:t>
            </w:r>
            <w:r>
              <w:rPr>
                <w:i/>
                <w:sz w:val="20"/>
              </w:rPr>
              <w:t>capita</w:t>
            </w:r>
            <w:r>
              <w:rPr>
                <w:i/>
                <w:spacing w:val="-2"/>
                <w:sz w:val="20"/>
              </w:rPr>
              <w:t> </w:t>
            </w:r>
            <w:r>
              <w:rPr>
                <w:i/>
                <w:sz w:val="20"/>
              </w:rPr>
              <w:t>to obtain a score on this question</w:t>
            </w:r>
          </w:p>
        </w:tc>
        <w:tc>
          <w:tcPr>
            <w:tcW w:w="1080" w:type="dxa"/>
            <w:tcBorders>
              <w:bottom w:val="nil"/>
            </w:tcBorders>
          </w:tcPr>
          <w:p>
            <w:pPr>
              <w:pStyle w:val="TableParagraph"/>
              <w:spacing w:line="229" w:lineRule="exact"/>
              <w:ind w:right="97"/>
              <w:jc w:val="right"/>
              <w:rPr>
                <w:b/>
                <w:sz w:val="20"/>
              </w:rPr>
            </w:pPr>
            <w:r>
              <w:rPr>
                <w:b/>
                <w:spacing w:val="-10"/>
                <w:sz w:val="20"/>
              </w:rPr>
              <w:t>1</w:t>
            </w:r>
          </w:p>
          <w:p>
            <w:pPr>
              <w:pStyle w:val="TableParagraph"/>
              <w:spacing w:line="229" w:lineRule="exact"/>
              <w:ind w:right="95"/>
              <w:jc w:val="right"/>
              <w:rPr>
                <w:sz w:val="20"/>
              </w:rPr>
            </w:pPr>
            <w:r>
              <w:rPr>
                <w:spacing w:val="-4"/>
                <w:sz w:val="20"/>
              </w:rPr>
              <w:t>0.33</w:t>
            </w:r>
          </w:p>
        </w:tc>
        <w:tc>
          <w:tcPr>
            <w:tcW w:w="991" w:type="dxa"/>
            <w:tcBorders>
              <w:bottom w:val="nil"/>
            </w:tcBorders>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0.33</w:t>
            </w:r>
          </w:p>
        </w:tc>
        <w:tc>
          <w:tcPr>
            <w:tcW w:w="1164" w:type="dxa"/>
            <w:tcBorders>
              <w:bottom w:val="nil"/>
            </w:tcBorders>
          </w:tcPr>
          <w:p>
            <w:pPr>
              <w:pStyle w:val="TableParagraph"/>
              <w:spacing w:line="229" w:lineRule="exact"/>
              <w:ind w:right="99"/>
              <w:jc w:val="right"/>
              <w:rPr>
                <w:b/>
                <w:sz w:val="20"/>
              </w:rPr>
            </w:pPr>
            <w:r>
              <w:rPr>
                <w:b/>
                <w:spacing w:val="-10"/>
                <w:sz w:val="20"/>
              </w:rPr>
              <w:t>2</w:t>
            </w:r>
          </w:p>
          <w:p>
            <w:pPr>
              <w:pStyle w:val="TableParagraph"/>
              <w:spacing w:line="229" w:lineRule="exact"/>
              <w:ind w:right="97"/>
              <w:jc w:val="right"/>
              <w:rPr>
                <w:sz w:val="20"/>
              </w:rPr>
            </w:pPr>
            <w:r>
              <w:rPr>
                <w:spacing w:val="-4"/>
                <w:sz w:val="20"/>
              </w:rPr>
              <w:t>0.66</w:t>
            </w:r>
          </w:p>
        </w:tc>
      </w:tr>
      <w:tr>
        <w:trPr>
          <w:trHeight w:val="3585" w:hRule="atLeast"/>
        </w:trPr>
        <w:tc>
          <w:tcPr>
            <w:tcW w:w="6120" w:type="dxa"/>
            <w:vMerge/>
            <w:tcBorders>
              <w:top w:val="nil"/>
            </w:tcBorders>
          </w:tcPr>
          <w:p>
            <w:pPr>
              <w:rPr>
                <w:sz w:val="2"/>
                <w:szCs w:val="2"/>
              </w:rPr>
            </w:pPr>
          </w:p>
        </w:tc>
        <w:tc>
          <w:tcPr>
            <w:tcW w:w="1080" w:type="dxa"/>
            <w:tcBorders>
              <w:top w:val="nil"/>
            </w:tcBorders>
          </w:tcPr>
          <w:p>
            <w:pPr>
              <w:pStyle w:val="TableParagraph"/>
              <w:spacing w:before="106"/>
              <w:ind w:left="621"/>
              <w:rPr>
                <w:sz w:val="20"/>
              </w:rPr>
            </w:pPr>
            <w:r>
              <w:rPr>
                <w:spacing w:val="-4"/>
                <w:sz w:val="20"/>
              </w:rPr>
              <w:t>0.33</w:t>
            </w:r>
          </w:p>
          <w:p>
            <w:pPr>
              <w:pStyle w:val="TableParagraph"/>
              <w:ind w:left="621"/>
              <w:rPr>
                <w:sz w:val="20"/>
              </w:rPr>
            </w:pPr>
            <w:r>
              <w:rPr>
                <w:spacing w:val="-4"/>
                <w:sz w:val="20"/>
              </w:rPr>
              <w:t>0.33</w:t>
            </w:r>
          </w:p>
        </w:tc>
        <w:tc>
          <w:tcPr>
            <w:tcW w:w="991" w:type="dxa"/>
            <w:tcBorders>
              <w:top w:val="nil"/>
            </w:tcBorders>
          </w:tcPr>
          <w:p>
            <w:pPr>
              <w:pStyle w:val="TableParagraph"/>
              <w:spacing w:before="106"/>
              <w:ind w:left="530"/>
              <w:rPr>
                <w:sz w:val="20"/>
              </w:rPr>
            </w:pPr>
            <w:r>
              <w:rPr>
                <w:spacing w:val="-4"/>
                <w:sz w:val="20"/>
              </w:rPr>
              <w:t>0.33</w:t>
            </w:r>
          </w:p>
          <w:p>
            <w:pPr>
              <w:pStyle w:val="TableParagraph"/>
              <w:ind w:left="530"/>
              <w:rPr>
                <w:sz w:val="20"/>
              </w:rPr>
            </w:pPr>
            <w:r>
              <w:rPr>
                <w:spacing w:val="-4"/>
                <w:sz w:val="20"/>
              </w:rPr>
              <w:t>0.33</w:t>
            </w:r>
          </w:p>
        </w:tc>
        <w:tc>
          <w:tcPr>
            <w:tcW w:w="1164" w:type="dxa"/>
            <w:tcBorders>
              <w:top w:val="nil"/>
            </w:tcBorders>
          </w:tcPr>
          <w:p>
            <w:pPr>
              <w:pStyle w:val="TableParagraph"/>
              <w:spacing w:before="106"/>
              <w:ind w:left="703"/>
              <w:rPr>
                <w:sz w:val="20"/>
              </w:rPr>
            </w:pPr>
            <w:r>
              <w:rPr>
                <w:spacing w:val="-4"/>
                <w:sz w:val="20"/>
              </w:rPr>
              <w:t>0.66</w:t>
            </w:r>
          </w:p>
          <w:p>
            <w:pPr>
              <w:pStyle w:val="TableParagraph"/>
              <w:ind w:left="703"/>
              <w:rPr>
                <w:sz w:val="20"/>
              </w:rPr>
            </w:pPr>
            <w:r>
              <w:rPr>
                <w:spacing w:val="-4"/>
                <w:sz w:val="20"/>
              </w:rPr>
              <w:t>0.66</w:t>
            </w:r>
          </w:p>
        </w:tc>
      </w:tr>
      <w:tr>
        <w:trPr>
          <w:trHeight w:val="281" w:hRule="atLeast"/>
        </w:trPr>
        <w:tc>
          <w:tcPr>
            <w:tcW w:w="6120" w:type="dxa"/>
            <w:shd w:val="clear" w:color="auto" w:fill="FFC000"/>
          </w:tcPr>
          <w:p>
            <w:pPr>
              <w:pStyle w:val="TableParagraph"/>
              <w:spacing w:before="25"/>
              <w:ind w:left="107"/>
              <w:rPr>
                <w:b/>
                <w:sz w:val="20"/>
              </w:rPr>
            </w:pPr>
            <w:r>
              <w:rPr>
                <w:b/>
                <w:sz w:val="20"/>
              </w:rPr>
              <w:t>Total</w:t>
            </w:r>
            <w:r>
              <w:rPr>
                <w:b/>
                <w:spacing w:val="-4"/>
                <w:sz w:val="20"/>
              </w:rPr>
              <w:t> </w:t>
            </w:r>
            <w:r>
              <w:rPr>
                <w:b/>
                <w:spacing w:val="-2"/>
                <w:sz w:val="20"/>
              </w:rPr>
              <w:t>Points</w:t>
            </w:r>
          </w:p>
        </w:tc>
        <w:tc>
          <w:tcPr>
            <w:tcW w:w="1080" w:type="dxa"/>
            <w:shd w:val="clear" w:color="auto" w:fill="FFC000"/>
          </w:tcPr>
          <w:p>
            <w:pPr>
              <w:pStyle w:val="TableParagraph"/>
              <w:spacing w:line="229" w:lineRule="exact"/>
              <w:ind w:right="97"/>
              <w:jc w:val="right"/>
              <w:rPr>
                <w:b/>
                <w:sz w:val="20"/>
              </w:rPr>
            </w:pPr>
            <w:r>
              <w:rPr>
                <w:b/>
                <w:spacing w:val="-10"/>
                <w:sz w:val="20"/>
              </w:rPr>
              <w:t>1</w:t>
            </w:r>
          </w:p>
        </w:tc>
        <w:tc>
          <w:tcPr>
            <w:tcW w:w="991" w:type="dxa"/>
            <w:shd w:val="clear" w:color="auto" w:fill="FFC000"/>
          </w:tcPr>
          <w:p>
            <w:pPr>
              <w:pStyle w:val="TableParagraph"/>
              <w:spacing w:line="229" w:lineRule="exact"/>
              <w:ind w:right="99"/>
              <w:jc w:val="right"/>
              <w:rPr>
                <w:b/>
                <w:sz w:val="20"/>
              </w:rPr>
            </w:pPr>
            <w:r>
              <w:rPr>
                <w:b/>
                <w:spacing w:val="-10"/>
                <w:sz w:val="20"/>
              </w:rPr>
              <w:t>1</w:t>
            </w:r>
          </w:p>
        </w:tc>
        <w:tc>
          <w:tcPr>
            <w:tcW w:w="1164" w:type="dxa"/>
            <w:shd w:val="clear" w:color="auto" w:fill="FFC000"/>
          </w:tcPr>
          <w:p>
            <w:pPr>
              <w:pStyle w:val="TableParagraph"/>
              <w:spacing w:line="229" w:lineRule="exact"/>
              <w:ind w:right="99"/>
              <w:jc w:val="right"/>
              <w:rPr>
                <w:b/>
                <w:sz w:val="20"/>
              </w:rPr>
            </w:pPr>
            <w:r>
              <w:rPr>
                <w:b/>
                <w:spacing w:val="-10"/>
                <w:sz w:val="20"/>
              </w:rPr>
              <w:t>2</w:t>
            </w:r>
          </w:p>
        </w:tc>
      </w:tr>
      <w:tr>
        <w:trPr>
          <w:trHeight w:val="431" w:hRule="atLeast"/>
        </w:trPr>
        <w:tc>
          <w:tcPr>
            <w:tcW w:w="9355" w:type="dxa"/>
            <w:gridSpan w:val="4"/>
            <w:shd w:val="clear" w:color="auto" w:fill="E7EBF5"/>
          </w:tcPr>
          <w:p>
            <w:pPr>
              <w:pStyle w:val="TableParagraph"/>
              <w:tabs>
                <w:tab w:pos="1468" w:val="left" w:leader="none"/>
              </w:tabs>
              <w:spacing w:before="101"/>
              <w:ind w:left="818"/>
              <w:rPr>
                <w:b/>
                <w:sz w:val="20"/>
              </w:rPr>
            </w:pPr>
            <w:r>
              <w:rPr>
                <w:b/>
                <w:spacing w:val="-2"/>
                <w:sz w:val="20"/>
              </w:rPr>
              <w:t>2.1.3</w:t>
            </w:r>
            <w:r>
              <w:rPr>
                <w:b/>
                <w:sz w:val="20"/>
              </w:rPr>
              <w:tab/>
              <w:t>Additional</w:t>
            </w:r>
            <w:r>
              <w:rPr>
                <w:b/>
                <w:spacing w:val="-7"/>
                <w:sz w:val="20"/>
              </w:rPr>
              <w:t> </w:t>
            </w:r>
            <w:r>
              <w:rPr>
                <w:b/>
                <w:sz w:val="20"/>
              </w:rPr>
              <w:t>Services</w:t>
            </w:r>
            <w:r>
              <w:rPr>
                <w:b/>
                <w:spacing w:val="-7"/>
                <w:sz w:val="20"/>
              </w:rPr>
              <w:t> </w:t>
            </w:r>
            <w:r>
              <w:rPr>
                <w:b/>
                <w:sz w:val="20"/>
              </w:rPr>
              <w:t>and</w:t>
            </w:r>
            <w:r>
              <w:rPr>
                <w:b/>
                <w:spacing w:val="-7"/>
                <w:sz w:val="20"/>
              </w:rPr>
              <w:t> </w:t>
            </w:r>
            <w:r>
              <w:rPr>
                <w:b/>
                <w:sz w:val="20"/>
              </w:rPr>
              <w:t>Borrower’s</w:t>
            </w:r>
            <w:r>
              <w:rPr>
                <w:b/>
                <w:spacing w:val="-7"/>
                <w:sz w:val="20"/>
              </w:rPr>
              <w:t> </w:t>
            </w:r>
            <w:r>
              <w:rPr>
                <w:b/>
                <w:sz w:val="20"/>
              </w:rPr>
              <w:t>Access</w:t>
            </w:r>
            <w:r>
              <w:rPr>
                <w:b/>
                <w:spacing w:val="-7"/>
                <w:sz w:val="20"/>
              </w:rPr>
              <w:t> </w:t>
            </w:r>
            <w:r>
              <w:rPr>
                <w:b/>
                <w:sz w:val="20"/>
              </w:rPr>
              <w:t>to</w:t>
            </w:r>
            <w:r>
              <w:rPr>
                <w:b/>
                <w:spacing w:val="-6"/>
                <w:sz w:val="20"/>
              </w:rPr>
              <w:t> </w:t>
            </w:r>
            <w:r>
              <w:rPr>
                <w:b/>
                <w:spacing w:val="-2"/>
                <w:sz w:val="20"/>
              </w:rPr>
              <w:t>Information</w:t>
            </w:r>
          </w:p>
        </w:tc>
      </w:tr>
      <w:tr>
        <w:trPr>
          <w:trHeight w:val="285" w:hRule="atLeast"/>
        </w:trPr>
        <w:tc>
          <w:tcPr>
            <w:tcW w:w="6120" w:type="dxa"/>
            <w:tcBorders>
              <w:bottom w:val="dotted" w:sz="4" w:space="0" w:color="000000"/>
            </w:tcBorders>
          </w:tcPr>
          <w:p>
            <w:pPr>
              <w:pStyle w:val="TableParagraph"/>
              <w:ind w:left="107"/>
              <w:rPr>
                <w:b/>
                <w:sz w:val="20"/>
              </w:rPr>
            </w:pPr>
            <w:r>
              <w:rPr>
                <w:b/>
                <w:sz w:val="20"/>
              </w:rPr>
              <w:t>Additional</w:t>
            </w:r>
            <w:r>
              <w:rPr>
                <w:b/>
                <w:spacing w:val="-7"/>
                <w:sz w:val="20"/>
              </w:rPr>
              <w:t> </w:t>
            </w:r>
            <w:r>
              <w:rPr>
                <w:b/>
                <w:sz w:val="20"/>
              </w:rPr>
              <w:t>Services</w:t>
            </w:r>
            <w:r>
              <w:rPr>
                <w:b/>
                <w:spacing w:val="-8"/>
                <w:sz w:val="20"/>
              </w:rPr>
              <w:t> </w:t>
            </w:r>
            <w:r>
              <w:rPr>
                <w:b/>
                <w:sz w:val="20"/>
              </w:rPr>
              <w:t>and</w:t>
            </w:r>
            <w:r>
              <w:rPr>
                <w:b/>
                <w:spacing w:val="-5"/>
                <w:sz w:val="20"/>
              </w:rPr>
              <w:t> </w:t>
            </w:r>
            <w:r>
              <w:rPr>
                <w:b/>
                <w:sz w:val="20"/>
              </w:rPr>
              <w:t>Borrower’s</w:t>
            </w:r>
            <w:r>
              <w:rPr>
                <w:b/>
                <w:spacing w:val="-7"/>
                <w:sz w:val="20"/>
              </w:rPr>
              <w:t> </w:t>
            </w:r>
            <w:r>
              <w:rPr>
                <w:b/>
                <w:sz w:val="20"/>
              </w:rPr>
              <w:t>Access</w:t>
            </w:r>
            <w:r>
              <w:rPr>
                <w:b/>
                <w:spacing w:val="-8"/>
                <w:sz w:val="20"/>
              </w:rPr>
              <w:t> </w:t>
            </w:r>
            <w:r>
              <w:rPr>
                <w:b/>
                <w:sz w:val="20"/>
              </w:rPr>
              <w:t>to</w:t>
            </w:r>
            <w:r>
              <w:rPr>
                <w:b/>
                <w:spacing w:val="-6"/>
                <w:sz w:val="20"/>
              </w:rPr>
              <w:t> </w:t>
            </w:r>
            <w:r>
              <w:rPr>
                <w:b/>
                <w:spacing w:val="-2"/>
                <w:sz w:val="20"/>
              </w:rPr>
              <w:t>Information</w:t>
            </w:r>
          </w:p>
        </w:tc>
        <w:tc>
          <w:tcPr>
            <w:tcW w:w="1080" w:type="dxa"/>
            <w:tcBorders>
              <w:bottom w:val="dotted" w:sz="4" w:space="0" w:color="000000"/>
            </w:tcBorders>
          </w:tcPr>
          <w:p>
            <w:pPr>
              <w:pStyle w:val="TableParagraph"/>
              <w:ind w:right="97"/>
              <w:jc w:val="right"/>
              <w:rPr>
                <w:b/>
                <w:sz w:val="20"/>
              </w:rPr>
            </w:pPr>
            <w:r>
              <w:rPr>
                <w:b/>
                <w:spacing w:val="-10"/>
                <w:sz w:val="20"/>
              </w:rPr>
              <w:t>1</w:t>
            </w:r>
          </w:p>
        </w:tc>
        <w:tc>
          <w:tcPr>
            <w:tcW w:w="991" w:type="dxa"/>
            <w:tcBorders>
              <w:bottom w:val="dotted" w:sz="4" w:space="0" w:color="000000"/>
            </w:tcBorders>
          </w:tcPr>
          <w:p>
            <w:pPr>
              <w:pStyle w:val="TableParagraph"/>
              <w:ind w:right="99"/>
              <w:jc w:val="right"/>
              <w:rPr>
                <w:b/>
                <w:sz w:val="20"/>
              </w:rPr>
            </w:pPr>
            <w:r>
              <w:rPr>
                <w:b/>
                <w:spacing w:val="-10"/>
                <w:sz w:val="20"/>
              </w:rPr>
              <w:t>1</w:t>
            </w:r>
          </w:p>
        </w:tc>
        <w:tc>
          <w:tcPr>
            <w:tcW w:w="1164" w:type="dxa"/>
            <w:tcBorders>
              <w:bottom w:val="dotted" w:sz="4" w:space="0" w:color="000000"/>
            </w:tcBorders>
          </w:tcPr>
          <w:p>
            <w:pPr>
              <w:pStyle w:val="TableParagraph"/>
              <w:ind w:right="99"/>
              <w:jc w:val="right"/>
              <w:rPr>
                <w:b/>
                <w:sz w:val="20"/>
              </w:rPr>
            </w:pPr>
            <w:r>
              <w:rPr>
                <w:b/>
                <w:spacing w:val="-10"/>
                <w:sz w:val="20"/>
              </w:rPr>
              <w:t>2</w:t>
            </w:r>
          </w:p>
        </w:tc>
      </w:tr>
      <w:tr>
        <w:trPr>
          <w:trHeight w:val="238" w:hRule="atLeast"/>
        </w:trPr>
        <w:tc>
          <w:tcPr>
            <w:tcW w:w="6120" w:type="dxa"/>
            <w:tcBorders>
              <w:top w:val="dotted" w:sz="4" w:space="0" w:color="000000"/>
              <w:bottom w:val="nil"/>
            </w:tcBorders>
          </w:tcPr>
          <w:p>
            <w:pPr>
              <w:pStyle w:val="TableParagraph"/>
              <w:spacing w:line="218" w:lineRule="exact"/>
              <w:ind w:left="182"/>
              <w:rPr>
                <w:sz w:val="20"/>
              </w:rPr>
            </w:pPr>
            <w:r>
              <w:rPr>
                <w:rFonts w:ascii="Calibri"/>
                <w:sz w:val="20"/>
              </w:rPr>
              <w:t>-</w:t>
            </w:r>
            <w:r>
              <w:rPr>
                <w:rFonts w:ascii="Calibri"/>
                <w:spacing w:val="65"/>
                <w:sz w:val="20"/>
              </w:rPr>
              <w:t> </w:t>
            </w:r>
            <w:r>
              <w:rPr>
                <w:sz w:val="20"/>
              </w:rPr>
              <w:t>By</w:t>
            </w:r>
            <w:r>
              <w:rPr>
                <w:spacing w:val="-2"/>
                <w:sz w:val="20"/>
              </w:rPr>
              <w:t> </w:t>
            </w:r>
            <w:r>
              <w:rPr>
                <w:sz w:val="20"/>
              </w:rPr>
              <w:t>law,</w:t>
            </w:r>
            <w:r>
              <w:rPr>
                <w:spacing w:val="-2"/>
                <w:sz w:val="20"/>
              </w:rPr>
              <w:t> </w:t>
            </w:r>
            <w:r>
              <w:rPr>
                <w:sz w:val="20"/>
              </w:rPr>
              <w:t>borrowers</w:t>
            </w:r>
            <w:r>
              <w:rPr>
                <w:spacing w:val="-6"/>
                <w:sz w:val="20"/>
              </w:rPr>
              <w:t> </w:t>
            </w:r>
            <w:r>
              <w:rPr>
                <w:sz w:val="20"/>
              </w:rPr>
              <w:t>have</w:t>
            </w:r>
            <w:r>
              <w:rPr>
                <w:spacing w:val="-3"/>
                <w:sz w:val="20"/>
              </w:rPr>
              <w:t> </w:t>
            </w:r>
            <w:r>
              <w:rPr>
                <w:sz w:val="20"/>
              </w:rPr>
              <w:t>the</w:t>
            </w:r>
            <w:r>
              <w:rPr>
                <w:spacing w:val="-5"/>
                <w:sz w:val="20"/>
              </w:rPr>
              <w:t> </w:t>
            </w:r>
            <w:r>
              <w:rPr>
                <w:sz w:val="20"/>
              </w:rPr>
              <w:t>right</w:t>
            </w:r>
            <w:r>
              <w:rPr>
                <w:spacing w:val="-3"/>
                <w:sz w:val="20"/>
              </w:rPr>
              <w:t> </w:t>
            </w:r>
            <w:r>
              <w:rPr>
                <w:sz w:val="20"/>
              </w:rPr>
              <w:t>to</w:t>
            </w:r>
            <w:r>
              <w:rPr>
                <w:spacing w:val="-2"/>
                <w:sz w:val="20"/>
              </w:rPr>
              <w:t> </w:t>
            </w:r>
            <w:r>
              <w:rPr>
                <w:sz w:val="20"/>
              </w:rPr>
              <w:t>access</w:t>
            </w:r>
            <w:r>
              <w:rPr>
                <w:spacing w:val="-4"/>
                <w:sz w:val="20"/>
              </w:rPr>
              <w:t> </w:t>
            </w:r>
            <w:r>
              <w:rPr>
                <w:sz w:val="20"/>
              </w:rPr>
              <w:t>their</w:t>
            </w:r>
            <w:r>
              <w:rPr>
                <w:spacing w:val="-2"/>
                <w:sz w:val="20"/>
              </w:rPr>
              <w:t> </w:t>
            </w:r>
            <w:r>
              <w:rPr>
                <w:sz w:val="20"/>
              </w:rPr>
              <w:t>data</w:t>
            </w:r>
            <w:r>
              <w:rPr>
                <w:spacing w:val="-3"/>
                <w:sz w:val="20"/>
              </w:rPr>
              <w:t> </w:t>
            </w:r>
            <w:r>
              <w:rPr>
                <w:sz w:val="20"/>
              </w:rPr>
              <w:t>in</w:t>
            </w:r>
            <w:r>
              <w:rPr>
                <w:spacing w:val="-3"/>
                <w:sz w:val="20"/>
              </w:rPr>
              <w:t> </w:t>
            </w:r>
            <w:r>
              <w:rPr>
                <w:sz w:val="20"/>
              </w:rPr>
              <w:t>the</w:t>
            </w:r>
            <w:r>
              <w:rPr>
                <w:spacing w:val="-3"/>
                <w:sz w:val="20"/>
              </w:rPr>
              <w:t> </w:t>
            </w:r>
            <w:r>
              <w:rPr>
                <w:spacing w:val="-2"/>
                <w:sz w:val="20"/>
              </w:rPr>
              <w:t>largest</w:t>
            </w:r>
          </w:p>
        </w:tc>
        <w:tc>
          <w:tcPr>
            <w:tcW w:w="1080" w:type="dxa"/>
            <w:tcBorders>
              <w:top w:val="dotted" w:sz="4" w:space="0" w:color="000000"/>
              <w:bottom w:val="nil"/>
            </w:tcBorders>
          </w:tcPr>
          <w:p>
            <w:pPr>
              <w:pStyle w:val="TableParagraph"/>
              <w:spacing w:line="218" w:lineRule="exact"/>
              <w:ind w:right="96"/>
              <w:jc w:val="right"/>
              <w:rPr>
                <w:sz w:val="20"/>
              </w:rPr>
            </w:pPr>
            <w:r>
              <w:rPr>
                <w:spacing w:val="-4"/>
                <w:sz w:val="20"/>
              </w:rPr>
              <w:t>0.30</w:t>
            </w:r>
          </w:p>
        </w:tc>
        <w:tc>
          <w:tcPr>
            <w:tcW w:w="991" w:type="dxa"/>
            <w:tcBorders>
              <w:top w:val="dotted" w:sz="4" w:space="0" w:color="000000"/>
              <w:bottom w:val="nil"/>
            </w:tcBorders>
          </w:tcPr>
          <w:p>
            <w:pPr>
              <w:pStyle w:val="TableParagraph"/>
              <w:spacing w:line="218" w:lineRule="exact"/>
              <w:ind w:right="98"/>
              <w:jc w:val="right"/>
              <w:rPr>
                <w:sz w:val="20"/>
              </w:rPr>
            </w:pPr>
            <w:r>
              <w:rPr>
                <w:spacing w:val="-4"/>
                <w:sz w:val="20"/>
              </w:rPr>
              <w:t>0.30</w:t>
            </w:r>
          </w:p>
        </w:tc>
        <w:tc>
          <w:tcPr>
            <w:tcW w:w="1164" w:type="dxa"/>
            <w:tcBorders>
              <w:top w:val="dotted" w:sz="4" w:space="0" w:color="000000"/>
              <w:bottom w:val="nil"/>
            </w:tcBorders>
          </w:tcPr>
          <w:p>
            <w:pPr>
              <w:pStyle w:val="TableParagraph"/>
              <w:spacing w:line="218" w:lineRule="exact"/>
              <w:ind w:right="98"/>
              <w:jc w:val="right"/>
              <w:rPr>
                <w:sz w:val="20"/>
              </w:rPr>
            </w:pPr>
            <w:r>
              <w:rPr>
                <w:spacing w:val="-4"/>
                <w:sz w:val="20"/>
              </w:rPr>
              <w:t>0.60</w:t>
            </w:r>
          </w:p>
        </w:tc>
      </w:tr>
      <w:tr>
        <w:trPr>
          <w:trHeight w:val="227" w:hRule="atLeast"/>
        </w:trPr>
        <w:tc>
          <w:tcPr>
            <w:tcW w:w="6120" w:type="dxa"/>
            <w:tcBorders>
              <w:top w:val="nil"/>
              <w:bottom w:val="nil"/>
            </w:tcBorders>
          </w:tcPr>
          <w:p>
            <w:pPr>
              <w:pStyle w:val="TableParagraph"/>
              <w:spacing w:line="207" w:lineRule="exact"/>
              <w:ind w:left="362"/>
              <w:rPr>
                <w:sz w:val="20"/>
              </w:rPr>
            </w:pPr>
            <w:r>
              <w:rPr>
                <w:sz w:val="20"/>
              </w:rPr>
              <w:t>credit</w:t>
            </w:r>
            <w:r>
              <w:rPr>
                <w:spacing w:val="-5"/>
                <w:sz w:val="20"/>
              </w:rPr>
              <w:t> </w:t>
            </w:r>
            <w:r>
              <w:rPr>
                <w:sz w:val="20"/>
              </w:rPr>
              <w:t>reporting</w:t>
            </w:r>
            <w:r>
              <w:rPr>
                <w:spacing w:val="-4"/>
                <w:sz w:val="20"/>
              </w:rPr>
              <w:t> </w:t>
            </w:r>
            <w:r>
              <w:rPr>
                <w:sz w:val="20"/>
              </w:rPr>
              <w:t>agency</w:t>
            </w:r>
            <w:r>
              <w:rPr>
                <w:spacing w:val="-6"/>
                <w:sz w:val="20"/>
              </w:rPr>
              <w:t> </w:t>
            </w:r>
            <w:r>
              <w:rPr>
                <w:sz w:val="20"/>
              </w:rPr>
              <w:t>(58</w:t>
            </w:r>
            <w:r>
              <w:rPr>
                <w:spacing w:val="-4"/>
                <w:sz w:val="20"/>
              </w:rPr>
              <w:t> </w:t>
            </w:r>
            <w:r>
              <w:rPr>
                <w:sz w:val="20"/>
              </w:rPr>
              <w:t>to</w:t>
            </w:r>
            <w:r>
              <w:rPr>
                <w:spacing w:val="-5"/>
                <w:sz w:val="20"/>
              </w:rPr>
              <w:t> </w:t>
            </w:r>
            <w:r>
              <w:rPr>
                <w:sz w:val="20"/>
              </w:rPr>
              <w:t>61)*</w:t>
            </w:r>
            <w:r>
              <w:rPr>
                <w:spacing w:val="-6"/>
                <w:sz w:val="20"/>
              </w:rPr>
              <w:t> </w:t>
            </w:r>
            <w:r>
              <w:rPr>
                <w:spacing w:val="-5"/>
                <w:sz w:val="20"/>
              </w:rPr>
              <w:t>OR</w:t>
            </w:r>
          </w:p>
        </w:tc>
        <w:tc>
          <w:tcPr>
            <w:tcW w:w="1080" w:type="dxa"/>
            <w:tcBorders>
              <w:top w:val="nil"/>
              <w:bottom w:val="nil"/>
            </w:tcBorders>
          </w:tcPr>
          <w:p>
            <w:pPr>
              <w:pStyle w:val="TableParagraph"/>
              <w:spacing w:line="207" w:lineRule="exact"/>
              <w:ind w:right="97"/>
              <w:jc w:val="right"/>
              <w:rPr>
                <w:sz w:val="20"/>
              </w:rPr>
            </w:pPr>
            <w:r>
              <w:rPr>
                <w:spacing w:val="-5"/>
                <w:sz w:val="20"/>
              </w:rPr>
              <w:t>OR</w:t>
            </w:r>
          </w:p>
        </w:tc>
        <w:tc>
          <w:tcPr>
            <w:tcW w:w="991" w:type="dxa"/>
            <w:tcBorders>
              <w:top w:val="nil"/>
              <w:bottom w:val="nil"/>
            </w:tcBorders>
          </w:tcPr>
          <w:p>
            <w:pPr>
              <w:pStyle w:val="TableParagraph"/>
              <w:spacing w:line="207" w:lineRule="exact"/>
              <w:ind w:right="99"/>
              <w:jc w:val="right"/>
              <w:rPr>
                <w:sz w:val="20"/>
              </w:rPr>
            </w:pPr>
            <w:r>
              <w:rPr>
                <w:spacing w:val="-5"/>
                <w:sz w:val="20"/>
              </w:rPr>
              <w:t>OR</w:t>
            </w:r>
          </w:p>
        </w:tc>
        <w:tc>
          <w:tcPr>
            <w:tcW w:w="1164" w:type="dxa"/>
            <w:tcBorders>
              <w:top w:val="nil"/>
              <w:bottom w:val="nil"/>
            </w:tcBorders>
          </w:tcPr>
          <w:p>
            <w:pPr>
              <w:pStyle w:val="TableParagraph"/>
              <w:spacing w:line="207" w:lineRule="exact"/>
              <w:ind w:right="99"/>
              <w:jc w:val="right"/>
              <w:rPr>
                <w:sz w:val="20"/>
              </w:rPr>
            </w:pPr>
            <w:r>
              <w:rPr>
                <w:spacing w:val="-5"/>
                <w:sz w:val="20"/>
              </w:rPr>
              <w:t>OR</w:t>
            </w:r>
          </w:p>
        </w:tc>
      </w:tr>
      <w:tr>
        <w:trPr>
          <w:trHeight w:val="230" w:hRule="atLeast"/>
        </w:trPr>
        <w:tc>
          <w:tcPr>
            <w:tcW w:w="6120" w:type="dxa"/>
            <w:tcBorders>
              <w:top w:val="nil"/>
              <w:bottom w:val="dotted" w:sz="4" w:space="0" w:color="000000"/>
            </w:tcBorders>
          </w:tcPr>
          <w:p>
            <w:pPr>
              <w:pStyle w:val="TableParagraph"/>
              <w:spacing w:line="210" w:lineRule="exact"/>
              <w:ind w:left="182"/>
              <w:rPr>
                <w:sz w:val="20"/>
              </w:rPr>
            </w:pPr>
            <w:r>
              <w:rPr>
                <w:rFonts w:ascii="Calibri"/>
                <w:sz w:val="20"/>
              </w:rPr>
              <w:t>-</w:t>
            </w:r>
            <w:r>
              <w:rPr>
                <w:rFonts w:ascii="Calibri"/>
                <w:spacing w:val="60"/>
                <w:sz w:val="20"/>
              </w:rPr>
              <w:t> </w:t>
            </w:r>
            <w:r>
              <w:rPr>
                <w:sz w:val="20"/>
              </w:rPr>
              <w:t>Notification</w:t>
            </w:r>
            <w:r>
              <w:rPr>
                <w:spacing w:val="-4"/>
                <w:sz w:val="20"/>
              </w:rPr>
              <w:t> </w:t>
            </w:r>
            <w:r>
              <w:rPr>
                <w:sz w:val="20"/>
              </w:rPr>
              <w:t>of</w:t>
            </w:r>
            <w:r>
              <w:rPr>
                <w:spacing w:val="-7"/>
                <w:sz w:val="20"/>
              </w:rPr>
              <w:t> </w:t>
            </w:r>
            <w:r>
              <w:rPr>
                <w:sz w:val="20"/>
              </w:rPr>
              <w:t>negative</w:t>
            </w:r>
            <w:r>
              <w:rPr>
                <w:spacing w:val="-5"/>
                <w:sz w:val="20"/>
              </w:rPr>
              <w:t> </w:t>
            </w:r>
            <w:r>
              <w:rPr>
                <w:sz w:val="20"/>
              </w:rPr>
              <w:t>information</w:t>
            </w:r>
            <w:r>
              <w:rPr>
                <w:spacing w:val="-5"/>
                <w:sz w:val="20"/>
              </w:rPr>
              <w:t> </w:t>
            </w:r>
            <w:r>
              <w:rPr>
                <w:spacing w:val="-4"/>
                <w:sz w:val="20"/>
              </w:rPr>
              <w:t>(62)</w:t>
            </w:r>
          </w:p>
        </w:tc>
        <w:tc>
          <w:tcPr>
            <w:tcW w:w="1080" w:type="dxa"/>
            <w:tcBorders>
              <w:top w:val="nil"/>
              <w:bottom w:val="dotted" w:sz="4" w:space="0" w:color="000000"/>
            </w:tcBorders>
          </w:tcPr>
          <w:p>
            <w:pPr>
              <w:pStyle w:val="TableParagraph"/>
              <w:spacing w:line="210" w:lineRule="exact"/>
              <w:ind w:right="93"/>
              <w:jc w:val="right"/>
              <w:rPr>
                <w:sz w:val="20"/>
              </w:rPr>
            </w:pPr>
            <w:r>
              <w:rPr>
                <w:spacing w:val="-4"/>
                <w:sz w:val="20"/>
              </w:rPr>
              <w:t>0.15</w:t>
            </w:r>
          </w:p>
        </w:tc>
        <w:tc>
          <w:tcPr>
            <w:tcW w:w="991" w:type="dxa"/>
            <w:tcBorders>
              <w:top w:val="nil"/>
              <w:bottom w:val="dotted" w:sz="4" w:space="0" w:color="000000"/>
            </w:tcBorders>
          </w:tcPr>
          <w:p>
            <w:pPr>
              <w:pStyle w:val="TableParagraph"/>
              <w:spacing w:line="210" w:lineRule="exact"/>
              <w:ind w:right="97"/>
              <w:jc w:val="right"/>
              <w:rPr>
                <w:sz w:val="20"/>
              </w:rPr>
            </w:pPr>
            <w:r>
              <w:rPr>
                <w:spacing w:val="-4"/>
                <w:sz w:val="20"/>
              </w:rPr>
              <w:t>0.15</w:t>
            </w:r>
          </w:p>
        </w:tc>
        <w:tc>
          <w:tcPr>
            <w:tcW w:w="1164" w:type="dxa"/>
            <w:tcBorders>
              <w:top w:val="nil"/>
              <w:bottom w:val="dotted" w:sz="4" w:space="0" w:color="000000"/>
            </w:tcBorders>
          </w:tcPr>
          <w:p>
            <w:pPr>
              <w:pStyle w:val="TableParagraph"/>
              <w:spacing w:line="210" w:lineRule="exact"/>
              <w:ind w:right="96"/>
              <w:jc w:val="right"/>
              <w:rPr>
                <w:sz w:val="20"/>
              </w:rPr>
            </w:pPr>
            <w:r>
              <w:rPr>
                <w:spacing w:val="-4"/>
                <w:sz w:val="20"/>
              </w:rPr>
              <w:t>0.30</w:t>
            </w:r>
          </w:p>
        </w:tc>
      </w:tr>
    </w:tbl>
    <w:p>
      <w:pPr>
        <w:pStyle w:val="TableParagraph"/>
        <w:spacing w:after="0" w:line="210" w:lineRule="exact"/>
        <w:jc w:val="right"/>
        <w:rPr>
          <w:sz w:val="20"/>
        </w:rPr>
        <w:sectPr>
          <w:pgSz w:w="12240" w:h="15840"/>
          <w:pgMar w:header="0" w:footer="522" w:top="1620" w:bottom="720" w:left="1080" w:right="1080"/>
        </w:sectPr>
      </w:pPr>
    </w:p>
    <w:tbl>
      <w:tblPr>
        <w:tblW w:w="0" w:type="auto"/>
        <w:jc w:val="left"/>
        <w:tblInd w:w="3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6120"/>
        <w:gridCol w:w="1080"/>
        <w:gridCol w:w="991"/>
        <w:gridCol w:w="1164"/>
      </w:tblGrid>
      <w:tr>
        <w:trPr>
          <w:trHeight w:val="1610" w:hRule="atLeast"/>
        </w:trPr>
        <w:tc>
          <w:tcPr>
            <w:tcW w:w="6120" w:type="dxa"/>
            <w:tcBorders>
              <w:left w:val="single" w:sz="4" w:space="0" w:color="000000"/>
              <w:right w:val="single" w:sz="4" w:space="0" w:color="000000"/>
            </w:tcBorders>
          </w:tcPr>
          <w:p>
            <w:pPr>
              <w:pStyle w:val="TableParagraph"/>
              <w:ind w:left="107" w:right="132"/>
              <w:rPr>
                <w:i/>
                <w:sz w:val="20"/>
              </w:rPr>
            </w:pPr>
            <w:r>
              <w:rPr>
                <w:sz w:val="20"/>
              </w:rPr>
              <w:t>* </w:t>
            </w:r>
            <w:r>
              <w:rPr>
                <w:i/>
                <w:sz w:val="20"/>
              </w:rPr>
              <w:t>If by law, borrowers have the right to access their data (access is inexpensive, online and borrowers have the right to request fixing the data)</w:t>
            </w:r>
            <w:r>
              <w:rPr>
                <w:i/>
                <w:spacing w:val="-2"/>
                <w:sz w:val="20"/>
              </w:rPr>
              <w:t> </w:t>
            </w:r>
            <w:r>
              <w:rPr>
                <w:i/>
                <w:sz w:val="20"/>
              </w:rPr>
              <w:t>in</w:t>
            </w:r>
            <w:r>
              <w:rPr>
                <w:i/>
                <w:spacing w:val="-4"/>
                <w:sz w:val="20"/>
              </w:rPr>
              <w:t> </w:t>
            </w:r>
            <w:r>
              <w:rPr>
                <w:i/>
                <w:sz w:val="20"/>
              </w:rPr>
              <w:t>the</w:t>
            </w:r>
            <w:r>
              <w:rPr>
                <w:i/>
                <w:spacing w:val="-3"/>
                <w:sz w:val="20"/>
              </w:rPr>
              <w:t> </w:t>
            </w:r>
            <w:r>
              <w:rPr>
                <w:i/>
                <w:sz w:val="20"/>
              </w:rPr>
              <w:t>credit</w:t>
            </w:r>
            <w:r>
              <w:rPr>
                <w:i/>
                <w:spacing w:val="-3"/>
                <w:sz w:val="20"/>
              </w:rPr>
              <w:t> </w:t>
            </w:r>
            <w:r>
              <w:rPr>
                <w:i/>
                <w:sz w:val="20"/>
              </w:rPr>
              <w:t>bureau</w:t>
            </w:r>
            <w:r>
              <w:rPr>
                <w:i/>
                <w:spacing w:val="-2"/>
                <w:sz w:val="20"/>
              </w:rPr>
              <w:t> </w:t>
            </w:r>
            <w:r>
              <w:rPr>
                <w:i/>
                <w:sz w:val="20"/>
              </w:rPr>
              <w:t>or</w:t>
            </w:r>
            <w:r>
              <w:rPr>
                <w:i/>
                <w:spacing w:val="-4"/>
                <w:sz w:val="20"/>
              </w:rPr>
              <w:t> </w:t>
            </w:r>
            <w:r>
              <w:rPr>
                <w:i/>
                <w:sz w:val="20"/>
              </w:rPr>
              <w:t>registry</w:t>
            </w:r>
            <w:r>
              <w:rPr>
                <w:i/>
                <w:spacing w:val="-3"/>
                <w:sz w:val="20"/>
              </w:rPr>
              <w:t> </w:t>
            </w:r>
            <w:r>
              <w:rPr>
                <w:i/>
                <w:sz w:val="20"/>
              </w:rPr>
              <w:t>in</w:t>
            </w:r>
            <w:r>
              <w:rPr>
                <w:i/>
                <w:spacing w:val="-2"/>
                <w:sz w:val="20"/>
              </w:rPr>
              <w:t> </w:t>
            </w:r>
            <w:r>
              <w:rPr>
                <w:i/>
                <w:sz w:val="20"/>
              </w:rPr>
              <w:t>the</w:t>
            </w:r>
            <w:r>
              <w:rPr>
                <w:i/>
                <w:spacing w:val="-3"/>
                <w:sz w:val="20"/>
              </w:rPr>
              <w:t> </w:t>
            </w:r>
            <w:r>
              <w:rPr>
                <w:i/>
                <w:sz w:val="20"/>
              </w:rPr>
              <w:t>economy,</w:t>
            </w:r>
            <w:r>
              <w:rPr>
                <w:i/>
                <w:spacing w:val="-5"/>
                <w:sz w:val="20"/>
              </w:rPr>
              <w:t> </w:t>
            </w:r>
            <w:r>
              <w:rPr>
                <w:i/>
                <w:sz w:val="20"/>
              </w:rPr>
              <w:t>half</w:t>
            </w:r>
            <w:r>
              <w:rPr>
                <w:i/>
                <w:spacing w:val="-3"/>
                <w:sz w:val="20"/>
              </w:rPr>
              <w:t> </w:t>
            </w:r>
            <w:r>
              <w:rPr>
                <w:i/>
                <w:sz w:val="20"/>
              </w:rPr>
              <w:t>of</w:t>
            </w:r>
            <w:r>
              <w:rPr>
                <w:i/>
                <w:spacing w:val="-5"/>
                <w:sz w:val="20"/>
              </w:rPr>
              <w:t> </w:t>
            </w:r>
            <w:r>
              <w:rPr>
                <w:i/>
                <w:sz w:val="20"/>
              </w:rPr>
              <w:t>the</w:t>
            </w:r>
            <w:r>
              <w:rPr>
                <w:i/>
                <w:spacing w:val="-3"/>
                <w:sz w:val="20"/>
              </w:rPr>
              <w:t> </w:t>
            </w:r>
            <w:r>
              <w:rPr>
                <w:i/>
                <w:sz w:val="20"/>
              </w:rPr>
              <w:t>point</w:t>
            </w:r>
            <w:r>
              <w:rPr>
                <w:i/>
                <w:spacing w:val="-3"/>
                <w:sz w:val="20"/>
              </w:rPr>
              <w:t> </w:t>
            </w:r>
            <w:r>
              <w:rPr>
                <w:i/>
                <w:sz w:val="20"/>
              </w:rPr>
              <w:t>is granted. Another half point is granted if law or regulation requires a notification</w:t>
            </w:r>
            <w:r>
              <w:rPr>
                <w:i/>
                <w:spacing w:val="-1"/>
                <w:sz w:val="20"/>
              </w:rPr>
              <w:t> </w:t>
            </w:r>
            <w:r>
              <w:rPr>
                <w:i/>
                <w:sz w:val="20"/>
              </w:rPr>
              <w:t>to</w:t>
            </w:r>
            <w:r>
              <w:rPr>
                <w:i/>
                <w:spacing w:val="-1"/>
                <w:sz w:val="20"/>
              </w:rPr>
              <w:t> </w:t>
            </w:r>
            <w:r>
              <w:rPr>
                <w:i/>
                <w:sz w:val="20"/>
              </w:rPr>
              <w:t>the</w:t>
            </w:r>
            <w:r>
              <w:rPr>
                <w:i/>
                <w:spacing w:val="-4"/>
                <w:sz w:val="20"/>
              </w:rPr>
              <w:t> </w:t>
            </w:r>
            <w:r>
              <w:rPr>
                <w:i/>
                <w:sz w:val="20"/>
              </w:rPr>
              <w:t>customer/borrower</w:t>
            </w:r>
            <w:r>
              <w:rPr>
                <w:i/>
                <w:spacing w:val="-3"/>
                <w:sz w:val="20"/>
              </w:rPr>
              <w:t> </w:t>
            </w:r>
            <w:r>
              <w:rPr>
                <w:i/>
                <w:sz w:val="20"/>
              </w:rPr>
              <w:t>of</w:t>
            </w:r>
            <w:r>
              <w:rPr>
                <w:i/>
                <w:spacing w:val="-2"/>
                <w:sz w:val="20"/>
              </w:rPr>
              <w:t> </w:t>
            </w:r>
            <w:r>
              <w:rPr>
                <w:i/>
                <w:sz w:val="20"/>
              </w:rPr>
              <w:t>negative</w:t>
            </w:r>
            <w:r>
              <w:rPr>
                <w:i/>
                <w:spacing w:val="-2"/>
                <w:sz w:val="20"/>
              </w:rPr>
              <w:t> </w:t>
            </w:r>
            <w:r>
              <w:rPr>
                <w:i/>
                <w:sz w:val="20"/>
              </w:rPr>
              <w:t>information</w:t>
            </w:r>
            <w:r>
              <w:rPr>
                <w:i/>
                <w:spacing w:val="-1"/>
                <w:sz w:val="20"/>
              </w:rPr>
              <w:t> </w:t>
            </w:r>
            <w:r>
              <w:rPr>
                <w:i/>
                <w:sz w:val="20"/>
              </w:rPr>
              <w:t>reported</w:t>
            </w:r>
            <w:r>
              <w:rPr>
                <w:sz w:val="20"/>
              </w:rPr>
              <w:t>) </w:t>
            </w:r>
            <w:r>
              <w:rPr>
                <w:i/>
                <w:sz w:val="20"/>
              </w:rPr>
              <w:t>Cost must be lower than 1% of GNI per capita to obtain a score on this</w:t>
            </w:r>
          </w:p>
          <w:p>
            <w:pPr>
              <w:pStyle w:val="TableParagraph"/>
              <w:spacing w:line="210" w:lineRule="exact"/>
              <w:ind w:left="107"/>
              <w:rPr>
                <w:i/>
                <w:sz w:val="20"/>
              </w:rPr>
            </w:pPr>
            <w:r>
              <w:rPr>
                <w:i/>
                <w:sz w:val="20"/>
              </w:rPr>
              <w:t>data</w:t>
            </w:r>
            <w:r>
              <w:rPr>
                <w:i/>
                <w:spacing w:val="-2"/>
                <w:sz w:val="20"/>
              </w:rPr>
              <w:t> point</w:t>
            </w:r>
          </w:p>
        </w:tc>
        <w:tc>
          <w:tcPr>
            <w:tcW w:w="1080" w:type="dxa"/>
            <w:tcBorders>
              <w:left w:val="single" w:sz="4" w:space="0" w:color="000000"/>
              <w:right w:val="single" w:sz="4" w:space="0" w:color="000000"/>
            </w:tcBorders>
          </w:tcPr>
          <w:p>
            <w:pPr>
              <w:pStyle w:val="TableParagraph"/>
              <w:rPr>
                <w:sz w:val="20"/>
              </w:rPr>
            </w:pPr>
          </w:p>
        </w:tc>
        <w:tc>
          <w:tcPr>
            <w:tcW w:w="991" w:type="dxa"/>
            <w:tcBorders>
              <w:left w:val="single" w:sz="4" w:space="0" w:color="000000"/>
              <w:right w:val="single" w:sz="4" w:space="0" w:color="000000"/>
            </w:tcBorders>
          </w:tcPr>
          <w:p>
            <w:pPr>
              <w:pStyle w:val="TableParagraph"/>
              <w:rPr>
                <w:sz w:val="20"/>
              </w:rPr>
            </w:pPr>
          </w:p>
        </w:tc>
        <w:tc>
          <w:tcPr>
            <w:tcW w:w="1164" w:type="dxa"/>
            <w:tcBorders>
              <w:left w:val="single" w:sz="4" w:space="0" w:color="000000"/>
              <w:right w:val="single" w:sz="4" w:space="0" w:color="000000"/>
            </w:tcBorders>
          </w:tcPr>
          <w:p>
            <w:pPr>
              <w:pStyle w:val="TableParagraph"/>
              <w:rPr>
                <w:sz w:val="20"/>
              </w:rPr>
            </w:pPr>
          </w:p>
        </w:tc>
      </w:tr>
      <w:tr>
        <w:trPr>
          <w:trHeight w:val="462" w:hRule="atLeast"/>
        </w:trPr>
        <w:tc>
          <w:tcPr>
            <w:tcW w:w="6120" w:type="dxa"/>
            <w:tcBorders>
              <w:left w:val="single" w:sz="4" w:space="0" w:color="000000"/>
              <w:right w:val="single" w:sz="4" w:space="0" w:color="000000"/>
            </w:tcBorders>
          </w:tcPr>
          <w:p>
            <w:pPr>
              <w:pStyle w:val="TableParagraph"/>
              <w:spacing w:line="230" w:lineRule="exact"/>
              <w:ind w:left="362" w:hanging="180"/>
              <w:rPr>
                <w:sz w:val="20"/>
              </w:rPr>
            </w:pPr>
            <w:r>
              <w:rPr>
                <w:rFonts w:ascii="Calibri"/>
                <w:sz w:val="20"/>
              </w:rPr>
              <w:t>-</w:t>
            </w:r>
            <w:r>
              <w:rPr>
                <w:rFonts w:ascii="Calibri"/>
                <w:spacing w:val="65"/>
                <w:sz w:val="20"/>
              </w:rPr>
              <w:t> </w:t>
            </w:r>
            <w:r>
              <w:rPr>
                <w:sz w:val="20"/>
              </w:rPr>
              <w:t>Banks</w:t>
            </w:r>
            <w:r>
              <w:rPr>
                <w:spacing w:val="-5"/>
                <w:sz w:val="20"/>
              </w:rPr>
              <w:t> </w:t>
            </w:r>
            <w:r>
              <w:rPr>
                <w:sz w:val="20"/>
              </w:rPr>
              <w:t>and</w:t>
            </w:r>
            <w:r>
              <w:rPr>
                <w:spacing w:val="-3"/>
                <w:sz w:val="20"/>
              </w:rPr>
              <w:t> </w:t>
            </w:r>
            <w:r>
              <w:rPr>
                <w:sz w:val="20"/>
              </w:rPr>
              <w:t>other</w:t>
            </w:r>
            <w:r>
              <w:rPr>
                <w:spacing w:val="-5"/>
                <w:sz w:val="20"/>
              </w:rPr>
              <w:t> </w:t>
            </w:r>
            <w:r>
              <w:rPr>
                <w:sz w:val="20"/>
              </w:rPr>
              <w:t>financial</w:t>
            </w:r>
            <w:r>
              <w:rPr>
                <w:spacing w:val="-4"/>
                <w:sz w:val="20"/>
              </w:rPr>
              <w:t> </w:t>
            </w:r>
            <w:r>
              <w:rPr>
                <w:sz w:val="20"/>
              </w:rPr>
              <w:t>institutions</w:t>
            </w:r>
            <w:r>
              <w:rPr>
                <w:spacing w:val="-5"/>
                <w:sz w:val="20"/>
              </w:rPr>
              <w:t> </w:t>
            </w:r>
            <w:r>
              <w:rPr>
                <w:sz w:val="20"/>
              </w:rPr>
              <w:t>have</w:t>
            </w:r>
            <w:r>
              <w:rPr>
                <w:spacing w:val="-4"/>
                <w:sz w:val="20"/>
              </w:rPr>
              <w:t> </w:t>
            </w:r>
            <w:r>
              <w:rPr>
                <w:sz w:val="20"/>
              </w:rPr>
              <w:t>online</w:t>
            </w:r>
            <w:r>
              <w:rPr>
                <w:spacing w:val="-4"/>
                <w:sz w:val="20"/>
              </w:rPr>
              <w:t> </w:t>
            </w:r>
            <w:r>
              <w:rPr>
                <w:sz w:val="20"/>
              </w:rPr>
              <w:t>access</w:t>
            </w:r>
            <w:r>
              <w:rPr>
                <w:spacing w:val="-5"/>
                <w:sz w:val="20"/>
              </w:rPr>
              <w:t> </w:t>
            </w:r>
            <w:r>
              <w:rPr>
                <w:sz w:val="20"/>
              </w:rPr>
              <w:t>to</w:t>
            </w:r>
            <w:r>
              <w:rPr>
                <w:spacing w:val="-3"/>
                <w:sz w:val="20"/>
              </w:rPr>
              <w:t> </w:t>
            </w:r>
            <w:r>
              <w:rPr>
                <w:sz w:val="20"/>
              </w:rPr>
              <w:t>credit information (63)</w:t>
            </w:r>
          </w:p>
        </w:tc>
        <w:tc>
          <w:tcPr>
            <w:tcW w:w="1080" w:type="dxa"/>
            <w:tcBorders>
              <w:left w:val="single" w:sz="4" w:space="0" w:color="000000"/>
              <w:right w:val="single" w:sz="4" w:space="0" w:color="000000"/>
            </w:tcBorders>
          </w:tcPr>
          <w:p>
            <w:pPr>
              <w:pStyle w:val="TableParagraph"/>
              <w:ind w:right="96"/>
              <w:jc w:val="right"/>
              <w:rPr>
                <w:sz w:val="20"/>
              </w:rPr>
            </w:pPr>
            <w:r>
              <w:rPr>
                <w:spacing w:val="-4"/>
                <w:sz w:val="20"/>
              </w:rPr>
              <w:t>0.30</w:t>
            </w:r>
          </w:p>
        </w:tc>
        <w:tc>
          <w:tcPr>
            <w:tcW w:w="991" w:type="dxa"/>
            <w:tcBorders>
              <w:left w:val="single" w:sz="4" w:space="0" w:color="000000"/>
              <w:right w:val="single" w:sz="4" w:space="0" w:color="000000"/>
            </w:tcBorders>
          </w:tcPr>
          <w:p>
            <w:pPr>
              <w:pStyle w:val="TableParagraph"/>
              <w:ind w:right="97"/>
              <w:jc w:val="right"/>
              <w:rPr>
                <w:sz w:val="20"/>
              </w:rPr>
            </w:pPr>
            <w:r>
              <w:rPr>
                <w:spacing w:val="-4"/>
                <w:sz w:val="20"/>
              </w:rPr>
              <w:t>0.30</w:t>
            </w:r>
          </w:p>
        </w:tc>
        <w:tc>
          <w:tcPr>
            <w:tcW w:w="1164" w:type="dxa"/>
            <w:tcBorders>
              <w:left w:val="single" w:sz="4" w:space="0" w:color="000000"/>
              <w:right w:val="single" w:sz="4" w:space="0" w:color="000000"/>
            </w:tcBorders>
          </w:tcPr>
          <w:p>
            <w:pPr>
              <w:pStyle w:val="TableParagraph"/>
              <w:ind w:right="97"/>
              <w:jc w:val="right"/>
              <w:rPr>
                <w:sz w:val="20"/>
              </w:rPr>
            </w:pPr>
            <w:r>
              <w:rPr>
                <w:spacing w:val="-4"/>
                <w:sz w:val="20"/>
              </w:rPr>
              <w:t>0.60</w:t>
            </w:r>
          </w:p>
        </w:tc>
      </w:tr>
      <w:tr>
        <w:trPr>
          <w:trHeight w:val="465" w:hRule="atLeast"/>
        </w:trPr>
        <w:tc>
          <w:tcPr>
            <w:tcW w:w="6120" w:type="dxa"/>
            <w:tcBorders>
              <w:left w:val="single" w:sz="4" w:space="0" w:color="000000"/>
              <w:right w:val="single" w:sz="4" w:space="0" w:color="000000"/>
            </w:tcBorders>
          </w:tcPr>
          <w:p>
            <w:pPr>
              <w:pStyle w:val="TableParagraph"/>
              <w:spacing w:line="232" w:lineRule="exact"/>
              <w:ind w:left="362" w:right="132" w:hanging="180"/>
              <w:rPr>
                <w:sz w:val="20"/>
              </w:rPr>
            </w:pPr>
            <w:r>
              <w:rPr>
                <w:rFonts w:ascii="Calibri"/>
                <w:sz w:val="20"/>
              </w:rPr>
              <w:t>-</w:t>
            </w:r>
            <w:r>
              <w:rPr>
                <w:rFonts w:ascii="Calibri"/>
                <w:spacing w:val="66"/>
                <w:sz w:val="20"/>
              </w:rPr>
              <w:t> </w:t>
            </w:r>
            <w:r>
              <w:rPr>
                <w:sz w:val="20"/>
              </w:rPr>
              <w:t>Credit</w:t>
            </w:r>
            <w:r>
              <w:rPr>
                <w:spacing w:val="-3"/>
                <w:sz w:val="20"/>
              </w:rPr>
              <w:t> </w:t>
            </w:r>
            <w:r>
              <w:rPr>
                <w:sz w:val="20"/>
              </w:rPr>
              <w:t>reporting</w:t>
            </w:r>
            <w:r>
              <w:rPr>
                <w:spacing w:val="-4"/>
                <w:sz w:val="20"/>
              </w:rPr>
              <w:t> </w:t>
            </w:r>
            <w:r>
              <w:rPr>
                <w:sz w:val="20"/>
              </w:rPr>
              <w:t>agency</w:t>
            </w:r>
            <w:r>
              <w:rPr>
                <w:spacing w:val="-2"/>
                <w:sz w:val="20"/>
              </w:rPr>
              <w:t> </w:t>
            </w:r>
            <w:r>
              <w:rPr>
                <w:sz w:val="20"/>
              </w:rPr>
              <w:t>offers</w:t>
            </w:r>
            <w:r>
              <w:rPr>
                <w:spacing w:val="-4"/>
                <w:sz w:val="20"/>
              </w:rPr>
              <w:t> </w:t>
            </w:r>
            <w:r>
              <w:rPr>
                <w:sz w:val="20"/>
              </w:rPr>
              <w:t>credit</w:t>
            </w:r>
            <w:r>
              <w:rPr>
                <w:spacing w:val="-3"/>
                <w:sz w:val="20"/>
              </w:rPr>
              <w:t> </w:t>
            </w:r>
            <w:r>
              <w:rPr>
                <w:sz w:val="20"/>
              </w:rPr>
              <w:t>scores</w:t>
            </w:r>
            <w:r>
              <w:rPr>
                <w:spacing w:val="-4"/>
                <w:sz w:val="20"/>
              </w:rPr>
              <w:t> </w:t>
            </w:r>
            <w:r>
              <w:rPr>
                <w:sz w:val="20"/>
              </w:rPr>
              <w:t>as</w:t>
            </w:r>
            <w:r>
              <w:rPr>
                <w:spacing w:val="-4"/>
                <w:sz w:val="20"/>
              </w:rPr>
              <w:t> </w:t>
            </w:r>
            <w:r>
              <w:rPr>
                <w:sz w:val="20"/>
              </w:rPr>
              <w:t>a</w:t>
            </w:r>
            <w:r>
              <w:rPr>
                <w:spacing w:val="-3"/>
                <w:sz w:val="20"/>
              </w:rPr>
              <w:t> </w:t>
            </w:r>
            <w:r>
              <w:rPr>
                <w:sz w:val="20"/>
              </w:rPr>
              <w:t>value-added</w:t>
            </w:r>
            <w:r>
              <w:rPr>
                <w:spacing w:val="-4"/>
                <w:sz w:val="20"/>
              </w:rPr>
              <w:t> </w:t>
            </w:r>
            <w:r>
              <w:rPr>
                <w:sz w:val="20"/>
              </w:rPr>
              <w:t>service </w:t>
            </w:r>
            <w:r>
              <w:rPr>
                <w:spacing w:val="-4"/>
                <w:sz w:val="20"/>
              </w:rPr>
              <w:t>(66)</w:t>
            </w:r>
          </w:p>
        </w:tc>
        <w:tc>
          <w:tcPr>
            <w:tcW w:w="1080" w:type="dxa"/>
            <w:tcBorders>
              <w:left w:val="single" w:sz="4" w:space="0" w:color="000000"/>
              <w:right w:val="single" w:sz="4" w:space="0" w:color="000000"/>
            </w:tcBorders>
          </w:tcPr>
          <w:p>
            <w:pPr>
              <w:pStyle w:val="TableParagraph"/>
              <w:ind w:right="96"/>
              <w:jc w:val="right"/>
              <w:rPr>
                <w:sz w:val="20"/>
              </w:rPr>
            </w:pPr>
            <w:r>
              <w:rPr>
                <w:spacing w:val="-4"/>
                <w:sz w:val="20"/>
              </w:rPr>
              <w:t>0.30</w:t>
            </w:r>
          </w:p>
        </w:tc>
        <w:tc>
          <w:tcPr>
            <w:tcW w:w="991" w:type="dxa"/>
            <w:tcBorders>
              <w:left w:val="single" w:sz="4" w:space="0" w:color="000000"/>
              <w:right w:val="single" w:sz="4" w:space="0" w:color="000000"/>
            </w:tcBorders>
          </w:tcPr>
          <w:p>
            <w:pPr>
              <w:pStyle w:val="TableParagraph"/>
              <w:ind w:right="97"/>
              <w:jc w:val="right"/>
              <w:rPr>
                <w:sz w:val="20"/>
              </w:rPr>
            </w:pPr>
            <w:r>
              <w:rPr>
                <w:spacing w:val="-4"/>
                <w:sz w:val="20"/>
              </w:rPr>
              <w:t>0.30</w:t>
            </w:r>
          </w:p>
        </w:tc>
        <w:tc>
          <w:tcPr>
            <w:tcW w:w="1164" w:type="dxa"/>
            <w:tcBorders>
              <w:left w:val="single" w:sz="4" w:space="0" w:color="000000"/>
              <w:right w:val="single" w:sz="4" w:space="0" w:color="000000"/>
            </w:tcBorders>
          </w:tcPr>
          <w:p>
            <w:pPr>
              <w:pStyle w:val="TableParagraph"/>
              <w:ind w:right="97"/>
              <w:jc w:val="right"/>
              <w:rPr>
                <w:sz w:val="20"/>
              </w:rPr>
            </w:pPr>
            <w:r>
              <w:rPr>
                <w:spacing w:val="-4"/>
                <w:sz w:val="20"/>
              </w:rPr>
              <w:t>0.60</w:t>
            </w:r>
          </w:p>
        </w:tc>
      </w:tr>
      <w:tr>
        <w:trPr>
          <w:trHeight w:val="925" w:hRule="atLeast"/>
        </w:trPr>
        <w:tc>
          <w:tcPr>
            <w:tcW w:w="6120" w:type="dxa"/>
            <w:tcBorders>
              <w:left w:val="single" w:sz="4" w:space="0" w:color="000000"/>
              <w:bottom w:val="single" w:sz="4" w:space="0" w:color="000000"/>
              <w:right w:val="single" w:sz="4" w:space="0" w:color="000000"/>
            </w:tcBorders>
          </w:tcPr>
          <w:p>
            <w:pPr>
              <w:pStyle w:val="TableParagraph"/>
              <w:numPr>
                <w:ilvl w:val="0"/>
                <w:numId w:val="75"/>
              </w:numPr>
              <w:tabs>
                <w:tab w:pos="362" w:val="left" w:leader="none"/>
              </w:tabs>
              <w:spacing w:line="230" w:lineRule="auto" w:before="6" w:after="0"/>
              <w:ind w:left="362" w:right="184" w:hanging="180"/>
              <w:jc w:val="left"/>
              <w:rPr>
                <w:sz w:val="20"/>
              </w:rPr>
            </w:pPr>
            <w:r>
              <w:rPr>
                <w:sz w:val="20"/>
              </w:rPr>
              <w:t>Borrower’s</w:t>
            </w:r>
            <w:r>
              <w:rPr>
                <w:spacing w:val="-5"/>
                <w:sz w:val="20"/>
              </w:rPr>
              <w:t> </w:t>
            </w:r>
            <w:r>
              <w:rPr>
                <w:sz w:val="20"/>
              </w:rPr>
              <w:t>credit</w:t>
            </w:r>
            <w:r>
              <w:rPr>
                <w:spacing w:val="-4"/>
                <w:sz w:val="20"/>
              </w:rPr>
              <w:t> </w:t>
            </w:r>
            <w:r>
              <w:rPr>
                <w:sz w:val="20"/>
              </w:rPr>
              <w:t>information</w:t>
            </w:r>
            <w:r>
              <w:rPr>
                <w:spacing w:val="-5"/>
                <w:sz w:val="20"/>
              </w:rPr>
              <w:t> </w:t>
            </w:r>
            <w:r>
              <w:rPr>
                <w:sz w:val="20"/>
              </w:rPr>
              <w:t>is</w:t>
            </w:r>
            <w:r>
              <w:rPr>
                <w:spacing w:val="-5"/>
                <w:sz w:val="20"/>
              </w:rPr>
              <w:t> </w:t>
            </w:r>
            <w:r>
              <w:rPr>
                <w:sz w:val="20"/>
              </w:rPr>
              <w:t>always</w:t>
            </w:r>
            <w:r>
              <w:rPr>
                <w:spacing w:val="-5"/>
                <w:sz w:val="20"/>
              </w:rPr>
              <w:t> </w:t>
            </w:r>
            <w:r>
              <w:rPr>
                <w:sz w:val="20"/>
              </w:rPr>
              <w:t>verified</w:t>
            </w:r>
            <w:r>
              <w:rPr>
                <w:spacing w:val="-3"/>
                <w:sz w:val="20"/>
              </w:rPr>
              <w:t> </w:t>
            </w:r>
            <w:r>
              <w:rPr>
                <w:sz w:val="20"/>
              </w:rPr>
              <w:t>in</w:t>
            </w:r>
            <w:r>
              <w:rPr>
                <w:spacing w:val="-3"/>
                <w:sz w:val="20"/>
              </w:rPr>
              <w:t> </w:t>
            </w:r>
            <w:r>
              <w:rPr>
                <w:sz w:val="20"/>
              </w:rPr>
              <w:t>practice</w:t>
            </w:r>
            <w:r>
              <w:rPr>
                <w:spacing w:val="-6"/>
                <w:sz w:val="20"/>
              </w:rPr>
              <w:t> </w:t>
            </w:r>
            <w:r>
              <w:rPr>
                <w:sz w:val="20"/>
              </w:rPr>
              <w:t>(69</w:t>
            </w:r>
            <w:r>
              <w:rPr>
                <w:spacing w:val="-3"/>
                <w:sz w:val="20"/>
              </w:rPr>
              <w:t> </w:t>
            </w:r>
            <w:r>
              <w:rPr>
                <w:sz w:val="20"/>
              </w:rPr>
              <w:t>AND 70a.) OR</w:t>
            </w:r>
          </w:p>
          <w:p>
            <w:pPr>
              <w:pStyle w:val="TableParagraph"/>
              <w:numPr>
                <w:ilvl w:val="0"/>
                <w:numId w:val="75"/>
              </w:numPr>
              <w:tabs>
                <w:tab w:pos="362" w:val="left" w:leader="none"/>
              </w:tabs>
              <w:spacing w:line="230" w:lineRule="exact" w:before="0" w:after="0"/>
              <w:ind w:left="362" w:right="367" w:hanging="180"/>
              <w:jc w:val="left"/>
              <w:rPr>
                <w:sz w:val="20"/>
              </w:rPr>
            </w:pPr>
            <w:r>
              <w:rPr>
                <w:sz w:val="20"/>
              </w:rPr>
              <w:t>Borrower’s</w:t>
            </w:r>
            <w:r>
              <w:rPr>
                <w:spacing w:val="-6"/>
                <w:sz w:val="20"/>
              </w:rPr>
              <w:t> </w:t>
            </w:r>
            <w:r>
              <w:rPr>
                <w:sz w:val="20"/>
              </w:rPr>
              <w:t>credit</w:t>
            </w:r>
            <w:r>
              <w:rPr>
                <w:spacing w:val="-5"/>
                <w:sz w:val="20"/>
              </w:rPr>
              <w:t> </w:t>
            </w:r>
            <w:r>
              <w:rPr>
                <w:sz w:val="20"/>
              </w:rPr>
              <w:t>information</w:t>
            </w:r>
            <w:r>
              <w:rPr>
                <w:spacing w:val="-6"/>
                <w:sz w:val="20"/>
              </w:rPr>
              <w:t> </w:t>
            </w:r>
            <w:r>
              <w:rPr>
                <w:sz w:val="20"/>
              </w:rPr>
              <w:t>is</w:t>
            </w:r>
            <w:r>
              <w:rPr>
                <w:spacing w:val="-6"/>
                <w:sz w:val="20"/>
              </w:rPr>
              <w:t> </w:t>
            </w:r>
            <w:r>
              <w:rPr>
                <w:sz w:val="20"/>
              </w:rPr>
              <w:t>sometimes</w:t>
            </w:r>
            <w:r>
              <w:rPr>
                <w:spacing w:val="-6"/>
                <w:sz w:val="20"/>
              </w:rPr>
              <w:t> </w:t>
            </w:r>
            <w:r>
              <w:rPr>
                <w:sz w:val="20"/>
              </w:rPr>
              <w:t>verified</w:t>
            </w:r>
            <w:r>
              <w:rPr>
                <w:spacing w:val="-4"/>
                <w:sz w:val="20"/>
              </w:rPr>
              <w:t> </w:t>
            </w:r>
            <w:r>
              <w:rPr>
                <w:sz w:val="20"/>
              </w:rPr>
              <w:t>in</w:t>
            </w:r>
            <w:r>
              <w:rPr>
                <w:spacing w:val="-4"/>
                <w:sz w:val="20"/>
              </w:rPr>
              <w:t> </w:t>
            </w:r>
            <w:r>
              <w:rPr>
                <w:sz w:val="20"/>
              </w:rPr>
              <w:t>practice</w:t>
            </w:r>
            <w:r>
              <w:rPr>
                <w:spacing w:val="-5"/>
                <w:sz w:val="20"/>
              </w:rPr>
              <w:t> </w:t>
            </w:r>
            <w:r>
              <w:rPr>
                <w:sz w:val="20"/>
              </w:rPr>
              <w:t>(69 AND 70b.)</w:t>
            </w:r>
          </w:p>
        </w:tc>
        <w:tc>
          <w:tcPr>
            <w:tcW w:w="1080" w:type="dxa"/>
            <w:tcBorders>
              <w:left w:val="single" w:sz="4" w:space="0" w:color="000000"/>
              <w:bottom w:val="single" w:sz="4" w:space="0" w:color="000000"/>
              <w:right w:val="single" w:sz="4" w:space="0" w:color="000000"/>
            </w:tcBorders>
          </w:tcPr>
          <w:p>
            <w:pPr>
              <w:pStyle w:val="TableParagraph"/>
              <w:ind w:left="295"/>
              <w:rPr>
                <w:sz w:val="20"/>
              </w:rPr>
            </w:pPr>
            <w:r>
              <w:rPr>
                <w:sz w:val="20"/>
              </w:rPr>
              <w:t>0.10</w:t>
            </w:r>
            <w:r>
              <w:rPr>
                <w:spacing w:val="-1"/>
                <w:sz w:val="20"/>
              </w:rPr>
              <w:t> </w:t>
            </w:r>
            <w:r>
              <w:rPr>
                <w:spacing w:val="-5"/>
                <w:sz w:val="20"/>
              </w:rPr>
              <w:t>OR</w:t>
            </w:r>
          </w:p>
          <w:p>
            <w:pPr>
              <w:pStyle w:val="TableParagraph"/>
              <w:spacing w:before="228"/>
              <w:ind w:left="621"/>
              <w:rPr>
                <w:sz w:val="20"/>
              </w:rPr>
            </w:pPr>
            <w:r>
              <w:rPr>
                <w:spacing w:val="-4"/>
                <w:sz w:val="20"/>
              </w:rPr>
              <w:t>0.05</w:t>
            </w:r>
          </w:p>
        </w:tc>
        <w:tc>
          <w:tcPr>
            <w:tcW w:w="991" w:type="dxa"/>
            <w:tcBorders>
              <w:left w:val="single" w:sz="4" w:space="0" w:color="000000"/>
              <w:bottom w:val="single" w:sz="4" w:space="0" w:color="000000"/>
              <w:right w:val="single" w:sz="4" w:space="0" w:color="000000"/>
            </w:tcBorders>
          </w:tcPr>
          <w:p>
            <w:pPr>
              <w:pStyle w:val="TableParagraph"/>
              <w:ind w:left="203"/>
              <w:rPr>
                <w:sz w:val="20"/>
              </w:rPr>
            </w:pPr>
            <w:r>
              <w:rPr>
                <w:sz w:val="20"/>
              </w:rPr>
              <w:t>0.10</w:t>
            </w:r>
            <w:r>
              <w:rPr>
                <w:spacing w:val="-1"/>
                <w:sz w:val="20"/>
              </w:rPr>
              <w:t> </w:t>
            </w:r>
            <w:r>
              <w:rPr>
                <w:spacing w:val="-5"/>
                <w:sz w:val="20"/>
              </w:rPr>
              <w:t>OR</w:t>
            </w:r>
          </w:p>
          <w:p>
            <w:pPr>
              <w:pStyle w:val="TableParagraph"/>
              <w:spacing w:before="228"/>
              <w:ind w:left="530"/>
              <w:rPr>
                <w:sz w:val="20"/>
              </w:rPr>
            </w:pPr>
            <w:r>
              <w:rPr>
                <w:spacing w:val="-4"/>
                <w:sz w:val="20"/>
              </w:rPr>
              <w:t>0.05</w:t>
            </w:r>
          </w:p>
        </w:tc>
        <w:tc>
          <w:tcPr>
            <w:tcW w:w="1164" w:type="dxa"/>
            <w:tcBorders>
              <w:left w:val="single" w:sz="4" w:space="0" w:color="000000"/>
              <w:bottom w:val="single" w:sz="4" w:space="0" w:color="000000"/>
              <w:right w:val="single" w:sz="4" w:space="0" w:color="000000"/>
            </w:tcBorders>
          </w:tcPr>
          <w:p>
            <w:pPr>
              <w:pStyle w:val="TableParagraph"/>
              <w:ind w:left="376"/>
              <w:rPr>
                <w:sz w:val="20"/>
              </w:rPr>
            </w:pPr>
            <w:r>
              <w:rPr>
                <w:sz w:val="20"/>
              </w:rPr>
              <w:t>0.20</w:t>
            </w:r>
            <w:r>
              <w:rPr>
                <w:spacing w:val="-1"/>
                <w:sz w:val="20"/>
              </w:rPr>
              <w:t> </w:t>
            </w:r>
            <w:r>
              <w:rPr>
                <w:spacing w:val="-5"/>
                <w:sz w:val="20"/>
              </w:rPr>
              <w:t>OR</w:t>
            </w:r>
          </w:p>
          <w:p>
            <w:pPr>
              <w:pStyle w:val="TableParagraph"/>
              <w:spacing w:before="228"/>
              <w:ind w:left="703"/>
              <w:rPr>
                <w:sz w:val="20"/>
              </w:rPr>
            </w:pPr>
            <w:r>
              <w:rPr>
                <w:spacing w:val="-4"/>
                <w:sz w:val="20"/>
              </w:rPr>
              <w:t>0.10</w:t>
            </w:r>
          </w:p>
        </w:tc>
      </w:tr>
      <w:tr>
        <w:trPr>
          <w:trHeight w:val="302" w:hRule="atLeast"/>
        </w:trPr>
        <w:tc>
          <w:tcPr>
            <w:tcW w:w="612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08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7"/>
              <w:jc w:val="right"/>
              <w:rPr>
                <w:b/>
                <w:sz w:val="20"/>
              </w:rPr>
            </w:pPr>
            <w:r>
              <w:rPr>
                <w:b/>
                <w:spacing w:val="-10"/>
                <w:sz w:val="20"/>
              </w:rPr>
              <w:t>1</w:t>
            </w:r>
          </w:p>
        </w:tc>
        <w:tc>
          <w:tcPr>
            <w:tcW w:w="991"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1</w:t>
            </w:r>
          </w:p>
        </w:tc>
        <w:tc>
          <w:tcPr>
            <w:tcW w:w="1164"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r>
    </w:tbl>
    <w:p>
      <w:pPr>
        <w:spacing w:before="22"/>
        <w:ind w:left="360" w:right="0" w:firstLine="0"/>
        <w:jc w:val="both"/>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before="0"/>
        <w:ind w:left="360" w:right="355" w:firstLine="0"/>
        <w:jc w:val="both"/>
        <w:rPr>
          <w:sz w:val="20"/>
        </w:rPr>
      </w:pPr>
      <w:r>
        <w:rPr>
          <w:sz w:val="20"/>
        </w:rPr>
        <w:t>If the credit bureau or registry is not operational or covers less than 5 percent of the adult population (age 15 to 64), the score is 0. If the bureau or registry is operational but does not distribute a credit report by the cut-off date for B- READY,</w:t>
      </w:r>
      <w:r>
        <w:rPr>
          <w:spacing w:val="-2"/>
          <w:sz w:val="20"/>
        </w:rPr>
        <w:t> </w:t>
      </w:r>
      <w:r>
        <w:rPr>
          <w:sz w:val="20"/>
        </w:rPr>
        <w:t>the</w:t>
      </w:r>
      <w:r>
        <w:rPr>
          <w:spacing w:val="-2"/>
          <w:sz w:val="20"/>
        </w:rPr>
        <w:t> </w:t>
      </w:r>
      <w:r>
        <w:rPr>
          <w:sz w:val="20"/>
        </w:rPr>
        <w:t>score</w:t>
      </w:r>
      <w:r>
        <w:rPr>
          <w:spacing w:val="-2"/>
          <w:sz w:val="20"/>
        </w:rPr>
        <w:t> </w:t>
      </w:r>
      <w:r>
        <w:rPr>
          <w:sz w:val="20"/>
        </w:rPr>
        <w:t>is</w:t>
      </w:r>
      <w:r>
        <w:rPr>
          <w:spacing w:val="-3"/>
          <w:sz w:val="20"/>
        </w:rPr>
        <w:t> </w:t>
      </w:r>
      <w:r>
        <w:rPr>
          <w:sz w:val="20"/>
        </w:rPr>
        <w:t>also</w:t>
      </w:r>
      <w:r>
        <w:rPr>
          <w:spacing w:val="-2"/>
          <w:sz w:val="20"/>
        </w:rPr>
        <w:t> </w:t>
      </w:r>
      <w:r>
        <w:rPr>
          <w:sz w:val="20"/>
        </w:rPr>
        <w:t>0.</w:t>
      </w:r>
      <w:r>
        <w:rPr>
          <w:spacing w:val="-4"/>
          <w:sz w:val="20"/>
        </w:rPr>
        <w:t> </w:t>
      </w:r>
      <w:r>
        <w:rPr>
          <w:sz w:val="20"/>
        </w:rPr>
        <w:t>If</w:t>
      </w:r>
      <w:r>
        <w:rPr>
          <w:spacing w:val="-4"/>
          <w:sz w:val="20"/>
        </w:rPr>
        <w:t> </w:t>
      </w:r>
      <w:r>
        <w:rPr>
          <w:sz w:val="20"/>
        </w:rPr>
        <w:t>there</w:t>
      </w:r>
      <w:r>
        <w:rPr>
          <w:spacing w:val="-2"/>
          <w:sz w:val="20"/>
        </w:rPr>
        <w:t> </w:t>
      </w:r>
      <w:r>
        <w:rPr>
          <w:sz w:val="20"/>
        </w:rPr>
        <w:t>are</w:t>
      </w:r>
      <w:r>
        <w:rPr>
          <w:spacing w:val="-4"/>
          <w:sz w:val="20"/>
        </w:rPr>
        <w:t> </w:t>
      </w:r>
      <w:r>
        <w:rPr>
          <w:sz w:val="20"/>
        </w:rPr>
        <w:t>two</w:t>
      </w:r>
      <w:r>
        <w:rPr>
          <w:spacing w:val="-2"/>
          <w:sz w:val="20"/>
        </w:rPr>
        <w:t> </w:t>
      </w:r>
      <w:r>
        <w:rPr>
          <w:sz w:val="20"/>
        </w:rPr>
        <w:t>or</w:t>
      </w:r>
      <w:r>
        <w:rPr>
          <w:spacing w:val="-2"/>
          <w:sz w:val="20"/>
        </w:rPr>
        <w:t> </w:t>
      </w:r>
      <w:r>
        <w:rPr>
          <w:sz w:val="20"/>
        </w:rPr>
        <w:t>more</w:t>
      </w:r>
      <w:r>
        <w:rPr>
          <w:spacing w:val="-2"/>
          <w:sz w:val="20"/>
        </w:rPr>
        <w:t> </w:t>
      </w:r>
      <w:r>
        <w:rPr>
          <w:sz w:val="20"/>
        </w:rPr>
        <w:t>credit</w:t>
      </w:r>
      <w:r>
        <w:rPr>
          <w:spacing w:val="-2"/>
          <w:sz w:val="20"/>
        </w:rPr>
        <w:t> </w:t>
      </w:r>
      <w:r>
        <w:rPr>
          <w:sz w:val="20"/>
        </w:rPr>
        <w:t>bureaus</w:t>
      </w:r>
      <w:r>
        <w:rPr>
          <w:spacing w:val="-3"/>
          <w:sz w:val="20"/>
        </w:rPr>
        <w:t> </w:t>
      </w:r>
      <w:r>
        <w:rPr>
          <w:sz w:val="20"/>
        </w:rPr>
        <w:t>(registries),</w:t>
      </w:r>
      <w:r>
        <w:rPr>
          <w:spacing w:val="-2"/>
          <w:sz w:val="20"/>
        </w:rPr>
        <w:t> </w:t>
      </w:r>
      <w:r>
        <w:rPr>
          <w:sz w:val="20"/>
        </w:rPr>
        <w:t>the</w:t>
      </w:r>
      <w:r>
        <w:rPr>
          <w:spacing w:val="-2"/>
          <w:sz w:val="20"/>
        </w:rPr>
        <w:t> </w:t>
      </w:r>
      <w:r>
        <w:rPr>
          <w:sz w:val="20"/>
        </w:rPr>
        <w:t>bureau</w:t>
      </w:r>
      <w:r>
        <w:rPr>
          <w:spacing w:val="-6"/>
          <w:sz w:val="20"/>
        </w:rPr>
        <w:t> </w:t>
      </w:r>
      <w:r>
        <w:rPr>
          <w:sz w:val="20"/>
        </w:rPr>
        <w:t>(registry)</w:t>
      </w:r>
      <w:r>
        <w:rPr>
          <w:spacing w:val="-2"/>
          <w:sz w:val="20"/>
        </w:rPr>
        <w:t> </w:t>
      </w:r>
      <w:r>
        <w:rPr>
          <w:sz w:val="20"/>
        </w:rPr>
        <w:t>with</w:t>
      </w:r>
      <w:r>
        <w:rPr>
          <w:spacing w:val="-2"/>
          <w:sz w:val="20"/>
        </w:rPr>
        <w:t> </w:t>
      </w:r>
      <w:r>
        <w:rPr>
          <w:sz w:val="20"/>
        </w:rPr>
        <w:t>the</w:t>
      </w:r>
      <w:r>
        <w:rPr>
          <w:spacing w:val="-2"/>
          <w:sz w:val="20"/>
        </w:rPr>
        <w:t> </w:t>
      </w:r>
      <w:r>
        <w:rPr>
          <w:sz w:val="20"/>
        </w:rPr>
        <w:t>highest coverage rate of the working-age population will be considered (scored).</w:t>
      </w:r>
    </w:p>
    <w:p>
      <w:pPr>
        <w:pStyle w:val="BodyText"/>
        <w:spacing w:before="11"/>
        <w:rPr>
          <w:sz w:val="19"/>
        </w:rPr>
      </w:pPr>
      <w:r>
        <w:rPr>
          <w:sz w:val="19"/>
        </w:rPr>
        <mc:AlternateContent>
          <mc:Choice Requires="wps">
            <w:drawing>
              <wp:anchor distT="0" distB="0" distL="0" distR="0" allowOverlap="1" layoutInCell="1" locked="0" behindDoc="1" simplePos="0" relativeHeight="487589888">
                <wp:simplePos x="0" y="0"/>
                <wp:positionH relativeFrom="page">
                  <wp:posOffset>914406</wp:posOffset>
                </wp:positionH>
                <wp:positionV relativeFrom="paragraph">
                  <wp:posOffset>164139</wp:posOffset>
                </wp:positionV>
                <wp:extent cx="5943600" cy="3721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5943600" cy="37211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wps:txbx>
                      <wps:bodyPr wrap="square" lIns="0" tIns="0" rIns="0" bIns="0" rtlCol="0">
                        <a:noAutofit/>
                      </wps:bodyPr>
                    </wps:wsp>
                  </a:graphicData>
                </a:graphic>
              </wp:anchor>
            </w:drawing>
          </mc:Choice>
          <mc:Fallback>
            <w:pict>
              <v:shape style="position:absolute;margin-left:72.000504pt;margin-top:12.924383pt;width:468pt;height:29.3pt;mso-position-horizontal-relative:page;mso-position-vertical-relative:paragraph;z-index:-15726592;mso-wrap-distance-left:0;mso-wrap-distance-right:0" type="#_x0000_t202" id="docshape8" filled="true" fillcolor="#0f6ec5" stroked="true" strokeweight=".481pt" strokecolor="#000000">
                <v:textbox inset="0,0,0,0">
                  <w:txbxContent>
                    <w:p>
                      <w:pPr>
                        <w:spacing w:before="173"/>
                        <w:ind w:left="103" w:right="0" w:firstLine="0"/>
                        <w:jc w:val="left"/>
                        <w:rPr>
                          <w:b/>
                          <w:color w:val="000000"/>
                          <w:sz w:val="20"/>
                        </w:rPr>
                      </w:pPr>
                      <w:r>
                        <w:rPr>
                          <w:b/>
                          <w:color w:val="000000"/>
                          <w:sz w:val="20"/>
                        </w:rPr>
                        <w:t>PILLAR</w:t>
                      </w:r>
                      <w:r>
                        <w:rPr>
                          <w:b/>
                          <w:color w:val="000000"/>
                          <w:spacing w:val="-10"/>
                          <w:sz w:val="20"/>
                        </w:rPr>
                        <w:t> </w:t>
                      </w:r>
                      <w:r>
                        <w:rPr>
                          <w:b/>
                          <w:color w:val="000000"/>
                          <w:sz w:val="20"/>
                        </w:rPr>
                        <w:t>III–OPERATIONAL</w:t>
                      </w:r>
                      <w:r>
                        <w:rPr>
                          <w:b/>
                          <w:color w:val="000000"/>
                          <w:spacing w:val="-10"/>
                          <w:sz w:val="20"/>
                        </w:rPr>
                        <w:t> </w:t>
                      </w:r>
                      <w:r>
                        <w:rPr>
                          <w:b/>
                          <w:color w:val="000000"/>
                          <w:sz w:val="20"/>
                        </w:rPr>
                        <w:t>EFFICIENCY</w:t>
                      </w:r>
                      <w:r>
                        <w:rPr>
                          <w:b/>
                          <w:color w:val="000000"/>
                          <w:spacing w:val="-10"/>
                          <w:sz w:val="20"/>
                        </w:rPr>
                        <w:t> </w:t>
                      </w:r>
                      <w:r>
                        <w:rPr>
                          <w:b/>
                          <w:color w:val="000000"/>
                          <w:sz w:val="20"/>
                        </w:rPr>
                        <w:t>OF</w:t>
                      </w:r>
                      <w:r>
                        <w:rPr>
                          <w:b/>
                          <w:color w:val="000000"/>
                          <w:spacing w:val="-8"/>
                          <w:sz w:val="20"/>
                        </w:rPr>
                        <w:t> </w:t>
                      </w:r>
                      <w:r>
                        <w:rPr>
                          <w:b/>
                          <w:color w:val="000000"/>
                          <w:sz w:val="20"/>
                        </w:rPr>
                        <w:t>RECEIVING</w:t>
                      </w:r>
                      <w:r>
                        <w:rPr>
                          <w:b/>
                          <w:color w:val="000000"/>
                          <w:spacing w:val="-9"/>
                          <w:sz w:val="20"/>
                        </w:rPr>
                        <w:t> </w:t>
                      </w:r>
                      <w:r>
                        <w:rPr>
                          <w:b/>
                          <w:color w:val="000000"/>
                          <w:sz w:val="20"/>
                        </w:rPr>
                        <w:t>FINANCIAL</w:t>
                      </w:r>
                      <w:r>
                        <w:rPr>
                          <w:b/>
                          <w:color w:val="000000"/>
                          <w:spacing w:val="-10"/>
                          <w:sz w:val="20"/>
                        </w:rPr>
                        <w:t> </w:t>
                      </w:r>
                      <w:r>
                        <w:rPr>
                          <w:b/>
                          <w:color w:val="000000"/>
                          <w:spacing w:val="-2"/>
                          <w:sz w:val="20"/>
                        </w:rPr>
                        <w:t>SERVICES</w:t>
                      </w:r>
                    </w:p>
                  </w:txbxContent>
                </v:textbox>
                <v:fill type="solid"/>
                <v:stroke dashstyle="solid"/>
                <w10:wrap type="topAndBottom"/>
              </v:shape>
            </w:pict>
          </mc:Fallback>
        </mc:AlternateContent>
      </w:r>
    </w:p>
    <w:p>
      <w:pPr>
        <w:pStyle w:val="BodyText"/>
        <w:spacing w:before="4"/>
      </w:pPr>
    </w:p>
    <w:p>
      <w:pPr>
        <w:pStyle w:val="BodyText"/>
        <w:ind w:left="359" w:right="355"/>
        <w:jc w:val="both"/>
      </w:pPr>
      <w:r>
        <w:rPr/>
        <w:t>The scores for Pillar III indicators are calculated using the Normal Cumulative Density Function (CDF) transformation method on a scale of 0 to 100, where 0 and 100 represent the lowest and highest possible scores,</w:t>
      </w:r>
      <w:r>
        <w:rPr>
          <w:spacing w:val="-4"/>
        </w:rPr>
        <w:t> </w:t>
      </w:r>
      <w:r>
        <w:rPr/>
        <w:t>respectively.</w:t>
      </w:r>
      <w:r>
        <w:rPr>
          <w:spacing w:val="-4"/>
        </w:rPr>
        <w:t> </w:t>
      </w:r>
      <w:r>
        <w:rPr/>
        <w:t>The</w:t>
      </w:r>
      <w:r>
        <w:rPr>
          <w:spacing w:val="-3"/>
        </w:rPr>
        <w:t> </w:t>
      </w:r>
      <w:r>
        <w:rPr/>
        <w:t>best</w:t>
      </w:r>
      <w:r>
        <w:rPr>
          <w:spacing w:val="-3"/>
        </w:rPr>
        <w:t> </w:t>
      </w:r>
      <w:r>
        <w:rPr/>
        <w:t>and</w:t>
      </w:r>
      <w:r>
        <w:rPr>
          <w:spacing w:val="-4"/>
        </w:rPr>
        <w:t> </w:t>
      </w:r>
      <w:r>
        <w:rPr/>
        <w:t>worst</w:t>
      </w:r>
      <w:r>
        <w:rPr>
          <w:spacing w:val="-3"/>
        </w:rPr>
        <w:t> </w:t>
      </w:r>
      <w:r>
        <w:rPr/>
        <w:t>performers</w:t>
      </w:r>
      <w:r>
        <w:rPr>
          <w:spacing w:val="-6"/>
        </w:rPr>
        <w:t> </w:t>
      </w:r>
      <w:r>
        <w:rPr/>
        <w:t>for</w:t>
      </w:r>
      <w:r>
        <w:rPr>
          <w:spacing w:val="-5"/>
        </w:rPr>
        <w:t> </w:t>
      </w:r>
      <w:r>
        <w:rPr/>
        <w:t>the</w:t>
      </w:r>
      <w:r>
        <w:rPr>
          <w:spacing w:val="-3"/>
        </w:rPr>
        <w:t> </w:t>
      </w:r>
      <w:r>
        <w:rPr/>
        <w:t>time</w:t>
      </w:r>
      <w:r>
        <w:rPr>
          <w:spacing w:val="-3"/>
        </w:rPr>
        <w:t> </w:t>
      </w:r>
      <w:r>
        <w:rPr/>
        <w:t>it</w:t>
      </w:r>
      <w:r>
        <w:rPr>
          <w:spacing w:val="-5"/>
        </w:rPr>
        <w:t> </w:t>
      </w:r>
      <w:r>
        <w:rPr/>
        <w:t>takes</w:t>
      </w:r>
      <w:r>
        <w:rPr>
          <w:spacing w:val="-3"/>
        </w:rPr>
        <w:t> </w:t>
      </w:r>
      <w:r>
        <w:rPr/>
        <w:t>for</w:t>
      </w:r>
      <w:r>
        <w:rPr>
          <w:spacing w:val="-5"/>
        </w:rPr>
        <w:t> </w:t>
      </w:r>
      <w:r>
        <w:rPr/>
        <w:t>information</w:t>
      </w:r>
      <w:r>
        <w:rPr>
          <w:spacing w:val="-6"/>
        </w:rPr>
        <w:t> </w:t>
      </w:r>
      <w:r>
        <w:rPr/>
        <w:t>to</w:t>
      </w:r>
      <w:r>
        <w:rPr>
          <w:spacing w:val="-4"/>
        </w:rPr>
        <w:t> </w:t>
      </w:r>
      <w:r>
        <w:rPr/>
        <w:t>be</w:t>
      </w:r>
      <w:r>
        <w:rPr>
          <w:spacing w:val="-3"/>
        </w:rPr>
        <w:t> </w:t>
      </w:r>
      <w:r>
        <w:rPr/>
        <w:t>reflected</w:t>
      </w:r>
      <w:r>
        <w:rPr>
          <w:spacing w:val="-4"/>
        </w:rPr>
        <w:t> </w:t>
      </w:r>
      <w:r>
        <w:rPr/>
        <w:t>in</w:t>
      </w:r>
      <w:r>
        <w:rPr>
          <w:spacing w:val="-4"/>
        </w:rPr>
        <w:t> </w:t>
      </w:r>
      <w:r>
        <w:rPr/>
        <w:t>a credit report database are identified according to the thresholds established by international standards.</w:t>
      </w:r>
    </w:p>
    <w:p>
      <w:pPr>
        <w:pStyle w:val="BodyText"/>
      </w:pPr>
    </w:p>
    <w:p>
      <w:pPr>
        <w:spacing w:before="0"/>
        <w:ind w:left="359" w:right="0" w:firstLine="0"/>
        <w:jc w:val="left"/>
        <w:rPr>
          <w:b/>
          <w:sz w:val="22"/>
        </w:rPr>
      </w:pPr>
      <w:r>
        <w:rPr>
          <w:b/>
          <w:color w:val="4471C4"/>
          <w:sz w:val="22"/>
        </w:rPr>
        <w:t>3.1</w:t>
      </w:r>
      <w:r>
        <w:rPr>
          <w:b/>
          <w:color w:val="4471C4"/>
          <w:spacing w:val="28"/>
          <w:sz w:val="22"/>
        </w:rPr>
        <w:t> </w:t>
      </w:r>
      <w:r>
        <w:rPr>
          <w:b/>
          <w:color w:val="4471C4"/>
          <w:spacing w:val="-4"/>
          <w:sz w:val="22"/>
        </w:rPr>
        <w:t>LOANS</w:t>
      </w:r>
    </w:p>
    <w:p>
      <w:pPr>
        <w:pStyle w:val="BodyText"/>
        <w:spacing w:before="1"/>
        <w:rPr>
          <w:b/>
        </w:rPr>
      </w:pPr>
    </w:p>
    <w:p>
      <w:pPr>
        <w:tabs>
          <w:tab w:pos="1075" w:val="left" w:leader="none"/>
        </w:tabs>
        <w:spacing w:before="0"/>
        <w:ind w:left="360" w:right="0" w:firstLine="0"/>
        <w:jc w:val="left"/>
        <w:rPr>
          <w:b/>
          <w:sz w:val="22"/>
        </w:rPr>
      </w:pPr>
      <w:r>
        <w:rPr>
          <w:b/>
          <w:color w:val="4471C4"/>
          <w:spacing w:val="-2"/>
          <w:sz w:val="22"/>
        </w:rPr>
        <w:t>3.1.2</w:t>
      </w:r>
      <w:r>
        <w:rPr>
          <w:b/>
          <w:color w:val="4471C4"/>
          <w:sz w:val="22"/>
        </w:rPr>
        <w:tab/>
        <w:t>Operational</w:t>
      </w:r>
      <w:r>
        <w:rPr>
          <w:b/>
          <w:color w:val="4471C4"/>
          <w:spacing w:val="-9"/>
          <w:sz w:val="22"/>
        </w:rPr>
        <w:t> </w:t>
      </w:r>
      <w:r>
        <w:rPr>
          <w:b/>
          <w:color w:val="4471C4"/>
          <w:sz w:val="22"/>
        </w:rPr>
        <w:t>Efficiency</w:t>
      </w:r>
      <w:r>
        <w:rPr>
          <w:b/>
          <w:color w:val="4471C4"/>
          <w:spacing w:val="-5"/>
          <w:sz w:val="22"/>
        </w:rPr>
        <w:t> </w:t>
      </w:r>
      <w:r>
        <w:rPr>
          <w:b/>
          <w:color w:val="4471C4"/>
          <w:sz w:val="22"/>
        </w:rPr>
        <w:t>of</w:t>
      </w:r>
      <w:r>
        <w:rPr>
          <w:b/>
          <w:color w:val="4471C4"/>
          <w:spacing w:val="-4"/>
          <w:sz w:val="22"/>
        </w:rPr>
        <w:t> </w:t>
      </w:r>
      <w:r>
        <w:rPr>
          <w:b/>
          <w:color w:val="4471C4"/>
          <w:sz w:val="22"/>
        </w:rPr>
        <w:t>Security</w:t>
      </w:r>
      <w:r>
        <w:rPr>
          <w:b/>
          <w:color w:val="4471C4"/>
          <w:spacing w:val="-5"/>
          <w:sz w:val="22"/>
        </w:rPr>
        <w:t> </w:t>
      </w:r>
      <w:r>
        <w:rPr>
          <w:b/>
          <w:color w:val="4471C4"/>
          <w:sz w:val="22"/>
        </w:rPr>
        <w:t>Interest</w:t>
      </w:r>
      <w:r>
        <w:rPr>
          <w:b/>
          <w:color w:val="4471C4"/>
          <w:spacing w:val="-6"/>
          <w:sz w:val="22"/>
        </w:rPr>
        <w:t> </w:t>
      </w:r>
      <w:r>
        <w:rPr>
          <w:b/>
          <w:color w:val="4471C4"/>
          <w:sz w:val="22"/>
        </w:rPr>
        <w:t>and</w:t>
      </w:r>
      <w:r>
        <w:rPr>
          <w:b/>
          <w:color w:val="4471C4"/>
          <w:spacing w:val="-6"/>
          <w:sz w:val="22"/>
        </w:rPr>
        <w:t> </w:t>
      </w:r>
      <w:r>
        <w:rPr>
          <w:b/>
          <w:color w:val="4471C4"/>
          <w:sz w:val="22"/>
        </w:rPr>
        <w:t>Credit</w:t>
      </w:r>
      <w:r>
        <w:rPr>
          <w:b/>
          <w:color w:val="4471C4"/>
          <w:spacing w:val="-4"/>
          <w:sz w:val="22"/>
        </w:rPr>
        <w:t> </w:t>
      </w:r>
      <w:r>
        <w:rPr>
          <w:b/>
          <w:color w:val="4471C4"/>
          <w:sz w:val="22"/>
        </w:rPr>
        <w:t>Data</w:t>
      </w:r>
      <w:r>
        <w:rPr>
          <w:b/>
          <w:color w:val="4471C4"/>
          <w:spacing w:val="-4"/>
          <w:sz w:val="22"/>
        </w:rPr>
        <w:t> </w:t>
      </w:r>
      <w:r>
        <w:rPr>
          <w:b/>
          <w:color w:val="4471C4"/>
          <w:spacing w:val="-2"/>
          <w:sz w:val="22"/>
        </w:rPr>
        <w:t>Update</w:t>
      </w:r>
    </w:p>
    <w:p>
      <w:pPr>
        <w:pStyle w:val="ListParagraph"/>
        <w:numPr>
          <w:ilvl w:val="0"/>
          <w:numId w:val="72"/>
        </w:numPr>
        <w:tabs>
          <w:tab w:pos="719" w:val="left" w:leader="none"/>
        </w:tabs>
        <w:spacing w:line="240" w:lineRule="auto" w:before="251" w:after="0"/>
        <w:ind w:left="719" w:right="477" w:hanging="360"/>
        <w:jc w:val="left"/>
        <w:rPr>
          <w:i/>
          <w:sz w:val="22"/>
        </w:rPr>
      </w:pPr>
      <w:r>
        <w:rPr>
          <w:b/>
          <w:sz w:val="22"/>
        </w:rPr>
        <w:t>Does</w:t>
      </w:r>
      <w:r>
        <w:rPr>
          <w:b/>
          <w:spacing w:val="-2"/>
          <w:sz w:val="22"/>
        </w:rPr>
        <w:t> </w:t>
      </w:r>
      <w:r>
        <w:rPr>
          <w:b/>
          <w:sz w:val="22"/>
        </w:rPr>
        <w:t>the</w:t>
      </w:r>
      <w:r>
        <w:rPr>
          <w:b/>
          <w:spacing w:val="-4"/>
          <w:sz w:val="22"/>
        </w:rPr>
        <w:t> </w:t>
      </w:r>
      <w:r>
        <w:rPr>
          <w:b/>
          <w:sz w:val="22"/>
        </w:rPr>
        <w:t>regulatory</w:t>
      </w:r>
      <w:r>
        <w:rPr>
          <w:b/>
          <w:spacing w:val="-5"/>
          <w:sz w:val="22"/>
        </w:rPr>
        <w:t> </w:t>
      </w:r>
      <w:r>
        <w:rPr>
          <w:b/>
          <w:sz w:val="22"/>
        </w:rPr>
        <w:t>framework</w:t>
      </w:r>
      <w:r>
        <w:rPr>
          <w:b/>
          <w:spacing w:val="-3"/>
          <w:sz w:val="22"/>
        </w:rPr>
        <w:t> </w:t>
      </w:r>
      <w:r>
        <w:rPr>
          <w:b/>
          <w:sz w:val="22"/>
        </w:rPr>
        <w:t>require</w:t>
      </w:r>
      <w:r>
        <w:rPr>
          <w:b/>
          <w:spacing w:val="-4"/>
          <w:sz w:val="22"/>
        </w:rPr>
        <w:t> </w:t>
      </w:r>
      <w:r>
        <w:rPr>
          <w:b/>
          <w:sz w:val="22"/>
        </w:rPr>
        <w:t>that</w:t>
      </w:r>
      <w:r>
        <w:rPr>
          <w:b/>
          <w:spacing w:val="-1"/>
          <w:sz w:val="22"/>
        </w:rPr>
        <w:t> </w:t>
      </w:r>
      <w:r>
        <w:rPr>
          <w:b/>
          <w:sz w:val="22"/>
        </w:rPr>
        <w:t>the</w:t>
      </w:r>
      <w:r>
        <w:rPr>
          <w:b/>
          <w:spacing w:val="-2"/>
          <w:sz w:val="22"/>
        </w:rPr>
        <w:t> </w:t>
      </w:r>
      <w:r>
        <w:rPr>
          <w:b/>
          <w:sz w:val="22"/>
        </w:rPr>
        <w:t>reported</w:t>
      </w:r>
      <w:r>
        <w:rPr>
          <w:b/>
          <w:spacing w:val="-5"/>
          <w:sz w:val="22"/>
        </w:rPr>
        <w:t> </w:t>
      </w:r>
      <w:r>
        <w:rPr>
          <w:b/>
          <w:sz w:val="22"/>
        </w:rPr>
        <w:t>credit</w:t>
      </w:r>
      <w:r>
        <w:rPr>
          <w:b/>
          <w:spacing w:val="-4"/>
          <w:sz w:val="22"/>
        </w:rPr>
        <w:t> </w:t>
      </w:r>
      <w:r>
        <w:rPr>
          <w:b/>
          <w:sz w:val="22"/>
        </w:rPr>
        <w:t>information</w:t>
      </w:r>
      <w:r>
        <w:rPr>
          <w:b/>
          <w:spacing w:val="-5"/>
          <w:sz w:val="22"/>
        </w:rPr>
        <w:t> </w:t>
      </w:r>
      <w:r>
        <w:rPr>
          <w:b/>
          <w:sz w:val="22"/>
        </w:rPr>
        <w:t>be</w:t>
      </w:r>
      <w:r>
        <w:rPr>
          <w:b/>
          <w:spacing w:val="-2"/>
          <w:sz w:val="22"/>
        </w:rPr>
        <w:t> </w:t>
      </w:r>
      <w:r>
        <w:rPr>
          <w:b/>
          <w:sz w:val="22"/>
        </w:rPr>
        <w:t>reflected</w:t>
      </w:r>
      <w:r>
        <w:rPr>
          <w:b/>
          <w:spacing w:val="-3"/>
          <w:sz w:val="22"/>
        </w:rPr>
        <w:t> </w:t>
      </w:r>
      <w:r>
        <w:rPr>
          <w:b/>
          <w:sz w:val="22"/>
        </w:rPr>
        <w:t>in</w:t>
      </w:r>
      <w:r>
        <w:rPr>
          <w:b/>
          <w:spacing w:val="-5"/>
          <w:sz w:val="22"/>
        </w:rPr>
        <w:t> </w:t>
      </w:r>
      <w:r>
        <w:rPr>
          <w:b/>
          <w:sz w:val="22"/>
        </w:rPr>
        <w:t>the database within a certain time?</w:t>
      </w:r>
      <w:r>
        <w:rPr>
          <w:b/>
          <w:spacing w:val="40"/>
          <w:sz w:val="22"/>
        </w:rPr>
        <w:t> </w:t>
      </w:r>
      <w:r>
        <w:rPr>
          <w:sz w:val="22"/>
        </w:rPr>
        <w:t>(Y/N) </w:t>
      </w:r>
      <w:r>
        <w:rPr>
          <w:i/>
          <w:sz w:val="22"/>
        </w:rPr>
        <w:t>(not scored)</w:t>
      </w:r>
    </w:p>
    <w:p>
      <w:pPr>
        <w:pStyle w:val="BodyText"/>
        <w:spacing w:before="1"/>
        <w:rPr>
          <w:i/>
        </w:rPr>
      </w:pPr>
    </w:p>
    <w:p>
      <w:pPr>
        <w:pStyle w:val="ListParagraph"/>
        <w:numPr>
          <w:ilvl w:val="0"/>
          <w:numId w:val="72"/>
        </w:numPr>
        <w:tabs>
          <w:tab w:pos="718" w:val="left" w:leader="none"/>
        </w:tabs>
        <w:spacing w:line="240" w:lineRule="auto" w:before="0" w:after="0"/>
        <w:ind w:left="718" w:right="0" w:hanging="359"/>
        <w:jc w:val="left"/>
        <w:rPr>
          <w:i/>
          <w:sz w:val="22"/>
        </w:rPr>
      </w:pPr>
      <w:r>
        <w:rPr>
          <w:b/>
          <w:sz w:val="22"/>
        </w:rPr>
        <w:t>What</w:t>
      </w:r>
      <w:r>
        <w:rPr>
          <w:b/>
          <w:spacing w:val="-6"/>
          <w:sz w:val="22"/>
        </w:rPr>
        <w:t> </w:t>
      </w:r>
      <w:r>
        <w:rPr>
          <w:b/>
          <w:sz w:val="22"/>
        </w:rPr>
        <w:t>is</w:t>
      </w:r>
      <w:r>
        <w:rPr>
          <w:b/>
          <w:spacing w:val="-4"/>
          <w:sz w:val="22"/>
        </w:rPr>
        <w:t> </w:t>
      </w:r>
      <w:r>
        <w:rPr>
          <w:b/>
          <w:sz w:val="22"/>
        </w:rPr>
        <w:t>the</w:t>
      </w:r>
      <w:r>
        <w:rPr>
          <w:b/>
          <w:spacing w:val="-3"/>
          <w:sz w:val="22"/>
        </w:rPr>
        <w:t> </w:t>
      </w:r>
      <w:r>
        <w:rPr>
          <w:b/>
          <w:sz w:val="22"/>
        </w:rPr>
        <w:t>timeliness</w:t>
      </w:r>
      <w:r>
        <w:rPr>
          <w:b/>
          <w:spacing w:val="-4"/>
          <w:sz w:val="22"/>
        </w:rPr>
        <w:t> </w:t>
      </w:r>
      <w:r>
        <w:rPr>
          <w:b/>
          <w:sz w:val="22"/>
        </w:rPr>
        <w:t>requirement</w:t>
      </w:r>
      <w:r>
        <w:rPr>
          <w:b/>
          <w:spacing w:val="-3"/>
          <w:sz w:val="22"/>
        </w:rPr>
        <w:t> </w:t>
      </w:r>
      <w:r>
        <w:rPr>
          <w:b/>
          <w:sz w:val="22"/>
        </w:rPr>
        <w:t>in</w:t>
      </w:r>
      <w:r>
        <w:rPr>
          <w:b/>
          <w:spacing w:val="-6"/>
          <w:sz w:val="22"/>
        </w:rPr>
        <w:t> </w:t>
      </w:r>
      <w:r>
        <w:rPr>
          <w:b/>
          <w:sz w:val="22"/>
        </w:rPr>
        <w:t>calendar</w:t>
      </w:r>
      <w:r>
        <w:rPr>
          <w:b/>
          <w:spacing w:val="-4"/>
          <w:sz w:val="22"/>
        </w:rPr>
        <w:t> </w:t>
      </w:r>
      <w:r>
        <w:rPr>
          <w:b/>
          <w:sz w:val="22"/>
        </w:rPr>
        <w:t>days</w:t>
      </w:r>
      <w:r>
        <w:rPr>
          <w:sz w:val="22"/>
        </w:rPr>
        <w:t>?</w:t>
      </w:r>
      <w:r>
        <w:rPr>
          <w:spacing w:val="-4"/>
          <w:sz w:val="22"/>
        </w:rPr>
        <w:t> </w:t>
      </w:r>
      <w:r>
        <w:rPr>
          <w:i/>
          <w:sz w:val="22"/>
        </w:rPr>
        <w:t>(not</w:t>
      </w:r>
      <w:r>
        <w:rPr>
          <w:i/>
          <w:spacing w:val="-2"/>
          <w:sz w:val="22"/>
        </w:rPr>
        <w:t> scored)</w:t>
      </w:r>
    </w:p>
    <w:p>
      <w:pPr>
        <w:pStyle w:val="ListParagraph"/>
        <w:numPr>
          <w:ilvl w:val="0"/>
          <w:numId w:val="72"/>
        </w:numPr>
        <w:tabs>
          <w:tab w:pos="719" w:val="left" w:leader="none"/>
        </w:tabs>
        <w:spacing w:line="240" w:lineRule="auto" w:before="251" w:after="0"/>
        <w:ind w:left="719" w:right="388" w:hanging="360"/>
        <w:jc w:val="left"/>
        <w:rPr>
          <w:b/>
          <w:sz w:val="22"/>
        </w:rPr>
      </w:pPr>
      <w:r>
        <w:rPr>
          <w:b/>
          <w:sz w:val="22"/>
        </w:rPr>
        <w:t>How</w:t>
      </w:r>
      <w:r>
        <w:rPr>
          <w:b/>
          <w:spacing w:val="-1"/>
          <w:sz w:val="22"/>
        </w:rPr>
        <w:t> </w:t>
      </w:r>
      <w:r>
        <w:rPr>
          <w:b/>
          <w:sz w:val="22"/>
        </w:rPr>
        <w:t>many</w:t>
      </w:r>
      <w:r>
        <w:rPr>
          <w:b/>
          <w:spacing w:val="-2"/>
          <w:sz w:val="22"/>
        </w:rPr>
        <w:t> </w:t>
      </w:r>
      <w:r>
        <w:rPr>
          <w:b/>
          <w:sz w:val="22"/>
        </w:rPr>
        <w:t>calendar</w:t>
      </w:r>
      <w:r>
        <w:rPr>
          <w:b/>
          <w:spacing w:val="-2"/>
          <w:sz w:val="22"/>
        </w:rPr>
        <w:t> </w:t>
      </w:r>
      <w:r>
        <w:rPr>
          <w:b/>
          <w:sz w:val="22"/>
        </w:rPr>
        <w:t>days</w:t>
      </w:r>
      <w:r>
        <w:rPr>
          <w:b/>
          <w:spacing w:val="-4"/>
          <w:sz w:val="22"/>
        </w:rPr>
        <w:t> </w:t>
      </w:r>
      <w:r>
        <w:rPr>
          <w:b/>
          <w:sz w:val="22"/>
        </w:rPr>
        <w:t>does</w:t>
      </w:r>
      <w:r>
        <w:rPr>
          <w:b/>
          <w:spacing w:val="-2"/>
          <w:sz w:val="22"/>
        </w:rPr>
        <w:t> </w:t>
      </w:r>
      <w:r>
        <w:rPr>
          <w:b/>
          <w:sz w:val="22"/>
        </w:rPr>
        <w:t>it</w:t>
      </w:r>
      <w:r>
        <w:rPr>
          <w:b/>
          <w:spacing w:val="-1"/>
          <w:sz w:val="22"/>
        </w:rPr>
        <w:t> </w:t>
      </w:r>
      <w:r>
        <w:rPr>
          <w:b/>
          <w:sz w:val="22"/>
        </w:rPr>
        <w:t>take</w:t>
      </w:r>
      <w:r>
        <w:rPr>
          <w:b/>
          <w:spacing w:val="-4"/>
          <w:sz w:val="22"/>
        </w:rPr>
        <w:t> </w:t>
      </w:r>
      <w:r>
        <w:rPr>
          <w:b/>
          <w:sz w:val="22"/>
        </w:rPr>
        <w:t>in</w:t>
      </w:r>
      <w:r>
        <w:rPr>
          <w:b/>
          <w:spacing w:val="-3"/>
          <w:sz w:val="22"/>
        </w:rPr>
        <w:t> </w:t>
      </w:r>
      <w:r>
        <w:rPr>
          <w:b/>
          <w:sz w:val="22"/>
        </w:rPr>
        <w:t>practice</w:t>
      </w:r>
      <w:r>
        <w:rPr>
          <w:b/>
          <w:spacing w:val="-4"/>
          <w:sz w:val="22"/>
        </w:rPr>
        <w:t> </w:t>
      </w:r>
      <w:r>
        <w:rPr>
          <w:b/>
          <w:sz w:val="22"/>
        </w:rPr>
        <w:t>from</w:t>
      </w:r>
      <w:r>
        <w:rPr>
          <w:b/>
          <w:spacing w:val="-1"/>
          <w:sz w:val="22"/>
        </w:rPr>
        <w:t> </w:t>
      </w:r>
      <w:r>
        <w:rPr>
          <w:b/>
          <w:sz w:val="22"/>
        </w:rPr>
        <w:t>the</w:t>
      </w:r>
      <w:r>
        <w:rPr>
          <w:b/>
          <w:spacing w:val="-2"/>
          <w:sz w:val="22"/>
        </w:rPr>
        <w:t> </w:t>
      </w:r>
      <w:r>
        <w:rPr>
          <w:b/>
          <w:sz w:val="22"/>
        </w:rPr>
        <w:t>moment</w:t>
      </w:r>
      <w:r>
        <w:rPr>
          <w:b/>
          <w:spacing w:val="-1"/>
          <w:sz w:val="22"/>
        </w:rPr>
        <w:t> </w:t>
      </w:r>
      <w:r>
        <w:rPr>
          <w:b/>
          <w:sz w:val="22"/>
        </w:rPr>
        <w:t>the</w:t>
      </w:r>
      <w:r>
        <w:rPr>
          <w:b/>
          <w:spacing w:val="-2"/>
          <w:sz w:val="22"/>
        </w:rPr>
        <w:t> </w:t>
      </w:r>
      <w:r>
        <w:rPr>
          <w:b/>
          <w:sz w:val="22"/>
        </w:rPr>
        <w:t>information</w:t>
      </w:r>
      <w:r>
        <w:rPr>
          <w:b/>
          <w:spacing w:val="-5"/>
          <w:sz w:val="22"/>
        </w:rPr>
        <w:t> </w:t>
      </w:r>
      <w:r>
        <w:rPr>
          <w:b/>
          <w:sz w:val="22"/>
        </w:rPr>
        <w:t>is</w:t>
      </w:r>
      <w:r>
        <w:rPr>
          <w:b/>
          <w:spacing w:val="-4"/>
          <w:sz w:val="22"/>
        </w:rPr>
        <w:t> </w:t>
      </w:r>
      <w:r>
        <w:rPr>
          <w:b/>
          <w:sz w:val="22"/>
        </w:rPr>
        <w:t>submitted to the Credit Reporting Agency for it to be reflected in the credit report?</w:t>
      </w:r>
    </w:p>
    <w:p>
      <w:pPr>
        <w:pStyle w:val="BodyText"/>
        <w:spacing w:before="3"/>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1080"/>
        <w:gridCol w:w="991"/>
        <w:gridCol w:w="1169"/>
      </w:tblGrid>
      <w:tr>
        <w:trPr>
          <w:trHeight w:val="431" w:hRule="atLeast"/>
        </w:trPr>
        <w:tc>
          <w:tcPr>
            <w:tcW w:w="9360" w:type="dxa"/>
            <w:gridSpan w:val="4"/>
            <w:shd w:val="clear" w:color="auto" w:fill="CCD4EA"/>
          </w:tcPr>
          <w:p>
            <w:pPr>
              <w:pStyle w:val="TableParagraph"/>
              <w:spacing w:before="101"/>
              <w:ind w:left="107"/>
              <w:rPr>
                <w:b/>
                <w:sz w:val="20"/>
              </w:rPr>
            </w:pPr>
            <w:r>
              <w:rPr>
                <w:b/>
                <w:sz w:val="20"/>
              </w:rPr>
              <w:t>3.1.</w:t>
            </w:r>
            <w:r>
              <w:rPr>
                <w:b/>
                <w:spacing w:val="75"/>
                <w:w w:val="150"/>
                <w:sz w:val="20"/>
              </w:rPr>
              <w:t> </w:t>
            </w:r>
            <w:r>
              <w:rPr>
                <w:b/>
                <w:spacing w:val="-4"/>
                <w:sz w:val="20"/>
              </w:rPr>
              <w:t>LOANS</w:t>
            </w:r>
          </w:p>
        </w:tc>
      </w:tr>
      <w:tr>
        <w:trPr>
          <w:trHeight w:val="431" w:hRule="atLeast"/>
        </w:trPr>
        <w:tc>
          <w:tcPr>
            <w:tcW w:w="9360" w:type="dxa"/>
            <w:gridSpan w:val="4"/>
            <w:shd w:val="clear" w:color="auto" w:fill="E7EBF5"/>
          </w:tcPr>
          <w:p>
            <w:pPr>
              <w:pStyle w:val="TableParagraph"/>
              <w:tabs>
                <w:tab w:pos="1458" w:val="left" w:leader="none"/>
              </w:tabs>
              <w:spacing w:before="101"/>
              <w:ind w:left="760"/>
              <w:rPr>
                <w:b/>
                <w:sz w:val="20"/>
              </w:rPr>
            </w:pPr>
            <w:r>
              <w:rPr>
                <w:b/>
                <w:spacing w:val="-2"/>
                <w:sz w:val="20"/>
              </w:rPr>
              <w:t>3.1.2</w:t>
            </w:r>
            <w:r>
              <w:rPr>
                <w:b/>
                <w:sz w:val="20"/>
              </w:rPr>
              <w:tab/>
              <w:t>Operational</w:t>
            </w:r>
            <w:r>
              <w:rPr>
                <w:b/>
                <w:spacing w:val="-10"/>
                <w:sz w:val="20"/>
              </w:rPr>
              <w:t> </w:t>
            </w:r>
            <w:r>
              <w:rPr>
                <w:b/>
                <w:sz w:val="20"/>
              </w:rPr>
              <w:t>Efficiency</w:t>
            </w:r>
            <w:r>
              <w:rPr>
                <w:b/>
                <w:spacing w:val="-6"/>
                <w:sz w:val="20"/>
              </w:rPr>
              <w:t> </w:t>
            </w:r>
            <w:r>
              <w:rPr>
                <w:b/>
                <w:sz w:val="20"/>
              </w:rPr>
              <w:t>of</w:t>
            </w:r>
            <w:r>
              <w:rPr>
                <w:b/>
                <w:spacing w:val="-6"/>
                <w:sz w:val="20"/>
              </w:rPr>
              <w:t> </w:t>
            </w:r>
            <w:r>
              <w:rPr>
                <w:b/>
                <w:sz w:val="20"/>
              </w:rPr>
              <w:t>Security</w:t>
            </w:r>
            <w:r>
              <w:rPr>
                <w:b/>
                <w:spacing w:val="-6"/>
                <w:sz w:val="20"/>
              </w:rPr>
              <w:t> </w:t>
            </w:r>
            <w:r>
              <w:rPr>
                <w:b/>
                <w:sz w:val="20"/>
              </w:rPr>
              <w:t>Interest</w:t>
            </w:r>
            <w:r>
              <w:rPr>
                <w:b/>
                <w:spacing w:val="-7"/>
                <w:sz w:val="20"/>
              </w:rPr>
              <w:t> </w:t>
            </w:r>
            <w:r>
              <w:rPr>
                <w:b/>
                <w:sz w:val="20"/>
              </w:rPr>
              <w:t>and</w:t>
            </w:r>
            <w:r>
              <w:rPr>
                <w:b/>
                <w:spacing w:val="-7"/>
                <w:sz w:val="20"/>
              </w:rPr>
              <w:t> </w:t>
            </w:r>
            <w:r>
              <w:rPr>
                <w:b/>
                <w:sz w:val="20"/>
              </w:rPr>
              <w:t>Credit</w:t>
            </w:r>
            <w:r>
              <w:rPr>
                <w:b/>
                <w:spacing w:val="-7"/>
                <w:sz w:val="20"/>
              </w:rPr>
              <w:t> </w:t>
            </w:r>
            <w:r>
              <w:rPr>
                <w:b/>
                <w:sz w:val="20"/>
              </w:rPr>
              <w:t>Data</w:t>
            </w:r>
            <w:r>
              <w:rPr>
                <w:b/>
                <w:spacing w:val="-6"/>
                <w:sz w:val="20"/>
              </w:rPr>
              <w:t> </w:t>
            </w:r>
            <w:r>
              <w:rPr>
                <w:b/>
                <w:spacing w:val="-2"/>
                <w:sz w:val="20"/>
              </w:rPr>
              <w:t>Update</w:t>
            </w:r>
          </w:p>
        </w:tc>
      </w:tr>
      <w:tr>
        <w:trPr>
          <w:trHeight w:val="460" w:hRule="atLeast"/>
        </w:trPr>
        <w:tc>
          <w:tcPr>
            <w:tcW w:w="6120" w:type="dxa"/>
          </w:tcPr>
          <w:p>
            <w:pPr>
              <w:pStyle w:val="TableParagraph"/>
              <w:spacing w:before="115"/>
              <w:ind w:left="107"/>
              <w:rPr>
                <w:b/>
                <w:sz w:val="20"/>
              </w:rPr>
            </w:pPr>
            <w:r>
              <w:rPr>
                <w:b/>
                <w:spacing w:val="-2"/>
                <w:sz w:val="20"/>
              </w:rPr>
              <w:t>Indicators</w:t>
            </w:r>
          </w:p>
        </w:tc>
        <w:tc>
          <w:tcPr>
            <w:tcW w:w="1080" w:type="dxa"/>
          </w:tcPr>
          <w:p>
            <w:pPr>
              <w:pStyle w:val="TableParagraph"/>
              <w:spacing w:before="115"/>
              <w:ind w:left="604"/>
              <w:rPr>
                <w:b/>
                <w:sz w:val="20"/>
              </w:rPr>
            </w:pPr>
            <w:r>
              <w:rPr>
                <w:b/>
                <w:spacing w:val="-5"/>
                <w:sz w:val="20"/>
              </w:rPr>
              <w:t>FFP</w:t>
            </w:r>
          </w:p>
        </w:tc>
        <w:tc>
          <w:tcPr>
            <w:tcW w:w="991" w:type="dxa"/>
          </w:tcPr>
          <w:p>
            <w:pPr>
              <w:pStyle w:val="TableParagraph"/>
              <w:spacing w:before="115"/>
              <w:ind w:right="102"/>
              <w:jc w:val="right"/>
              <w:rPr>
                <w:b/>
                <w:sz w:val="20"/>
              </w:rPr>
            </w:pPr>
            <w:r>
              <w:rPr>
                <w:b/>
                <w:spacing w:val="-5"/>
                <w:sz w:val="20"/>
              </w:rPr>
              <w:t>SBP</w:t>
            </w:r>
          </w:p>
        </w:tc>
        <w:tc>
          <w:tcPr>
            <w:tcW w:w="1169" w:type="dxa"/>
          </w:tcPr>
          <w:p>
            <w:pPr>
              <w:pStyle w:val="TableParagraph"/>
              <w:spacing w:line="230" w:lineRule="atLeast"/>
              <w:ind w:left="525" w:right="92" w:firstLine="76"/>
              <w:rPr>
                <w:b/>
                <w:sz w:val="20"/>
              </w:rPr>
            </w:pPr>
            <w:r>
              <w:rPr>
                <w:b/>
                <w:spacing w:val="-2"/>
                <w:sz w:val="20"/>
              </w:rPr>
              <w:t>Total Points</w:t>
            </w:r>
          </w:p>
        </w:tc>
      </w:tr>
      <w:tr>
        <w:trPr>
          <w:trHeight w:val="1151" w:hRule="atLeast"/>
        </w:trPr>
        <w:tc>
          <w:tcPr>
            <w:tcW w:w="6120" w:type="dxa"/>
          </w:tcPr>
          <w:p>
            <w:pPr>
              <w:pStyle w:val="TableParagraph"/>
              <w:ind w:left="107"/>
              <w:rPr>
                <w:b/>
                <w:sz w:val="20"/>
              </w:rPr>
            </w:pPr>
            <w:r>
              <w:rPr>
                <w:b/>
                <w:sz w:val="20"/>
              </w:rPr>
              <w:t>Operational</w:t>
            </w:r>
            <w:r>
              <w:rPr>
                <w:b/>
                <w:spacing w:val="-8"/>
                <w:sz w:val="20"/>
              </w:rPr>
              <w:t> </w:t>
            </w:r>
            <w:r>
              <w:rPr>
                <w:b/>
                <w:sz w:val="20"/>
              </w:rPr>
              <w:t>Efficiency</w:t>
            </w:r>
            <w:r>
              <w:rPr>
                <w:b/>
                <w:spacing w:val="-6"/>
                <w:sz w:val="20"/>
              </w:rPr>
              <w:t> </w:t>
            </w:r>
            <w:r>
              <w:rPr>
                <w:b/>
                <w:sz w:val="20"/>
              </w:rPr>
              <w:t>of</w:t>
            </w:r>
            <w:r>
              <w:rPr>
                <w:b/>
                <w:spacing w:val="-6"/>
                <w:sz w:val="20"/>
              </w:rPr>
              <w:t> </w:t>
            </w:r>
            <w:r>
              <w:rPr>
                <w:b/>
                <w:sz w:val="20"/>
              </w:rPr>
              <w:t>Security</w:t>
            </w:r>
            <w:r>
              <w:rPr>
                <w:b/>
                <w:spacing w:val="-6"/>
                <w:sz w:val="20"/>
              </w:rPr>
              <w:t> </w:t>
            </w:r>
            <w:r>
              <w:rPr>
                <w:b/>
                <w:sz w:val="20"/>
              </w:rPr>
              <w:t>Interest</w:t>
            </w:r>
            <w:r>
              <w:rPr>
                <w:b/>
                <w:spacing w:val="-6"/>
                <w:sz w:val="20"/>
              </w:rPr>
              <w:t> </w:t>
            </w:r>
            <w:r>
              <w:rPr>
                <w:b/>
                <w:sz w:val="20"/>
              </w:rPr>
              <w:t>and</w:t>
            </w:r>
            <w:r>
              <w:rPr>
                <w:b/>
                <w:spacing w:val="-8"/>
                <w:sz w:val="20"/>
              </w:rPr>
              <w:t> </w:t>
            </w:r>
            <w:r>
              <w:rPr>
                <w:b/>
                <w:sz w:val="20"/>
              </w:rPr>
              <w:t>Credit</w:t>
            </w:r>
            <w:r>
              <w:rPr>
                <w:b/>
                <w:spacing w:val="-6"/>
                <w:sz w:val="20"/>
              </w:rPr>
              <w:t> </w:t>
            </w:r>
            <w:r>
              <w:rPr>
                <w:b/>
                <w:sz w:val="20"/>
              </w:rPr>
              <w:t>Data</w:t>
            </w:r>
            <w:r>
              <w:rPr>
                <w:b/>
                <w:spacing w:val="-7"/>
                <w:sz w:val="20"/>
              </w:rPr>
              <w:t> </w:t>
            </w:r>
            <w:r>
              <w:rPr>
                <w:b/>
                <w:spacing w:val="-2"/>
                <w:sz w:val="20"/>
              </w:rPr>
              <w:t>Update*</w:t>
            </w:r>
          </w:p>
          <w:p>
            <w:pPr>
              <w:pStyle w:val="TableParagraph"/>
              <w:ind w:left="179"/>
              <w:rPr>
                <w:sz w:val="20"/>
              </w:rPr>
            </w:pPr>
            <w:r>
              <w:rPr>
                <w:b/>
                <w:sz w:val="20"/>
              </w:rPr>
              <w:t>-</w:t>
            </w:r>
            <w:r>
              <w:rPr>
                <w:b/>
                <w:spacing w:val="-3"/>
                <w:sz w:val="20"/>
              </w:rPr>
              <w:t> </w:t>
            </w:r>
            <w:r>
              <w:rPr>
                <w:sz w:val="20"/>
              </w:rPr>
              <w:t>Time</w:t>
            </w:r>
            <w:r>
              <w:rPr>
                <w:spacing w:val="-4"/>
                <w:sz w:val="20"/>
              </w:rPr>
              <w:t> </w:t>
            </w:r>
            <w:r>
              <w:rPr>
                <w:sz w:val="20"/>
              </w:rPr>
              <w:t>for</w:t>
            </w:r>
            <w:r>
              <w:rPr>
                <w:spacing w:val="-3"/>
                <w:sz w:val="20"/>
              </w:rPr>
              <w:t> </w:t>
            </w:r>
            <w:r>
              <w:rPr>
                <w:sz w:val="20"/>
              </w:rPr>
              <w:t>credit</w:t>
            </w:r>
            <w:r>
              <w:rPr>
                <w:spacing w:val="-4"/>
                <w:sz w:val="20"/>
              </w:rPr>
              <w:t> </w:t>
            </w:r>
            <w:r>
              <w:rPr>
                <w:sz w:val="20"/>
              </w:rPr>
              <w:t>information</w:t>
            </w:r>
            <w:r>
              <w:rPr>
                <w:spacing w:val="-3"/>
                <w:sz w:val="20"/>
              </w:rPr>
              <w:t> </w:t>
            </w:r>
            <w:r>
              <w:rPr>
                <w:sz w:val="20"/>
              </w:rPr>
              <w:t>to</w:t>
            </w:r>
            <w:r>
              <w:rPr>
                <w:spacing w:val="-3"/>
                <w:sz w:val="20"/>
              </w:rPr>
              <w:t> </w:t>
            </w:r>
            <w:r>
              <w:rPr>
                <w:sz w:val="20"/>
              </w:rPr>
              <w:t>be</w:t>
            </w:r>
            <w:r>
              <w:rPr>
                <w:spacing w:val="-4"/>
                <w:sz w:val="20"/>
              </w:rPr>
              <w:t> </w:t>
            </w:r>
            <w:r>
              <w:rPr>
                <w:sz w:val="20"/>
              </w:rPr>
              <w:t>reflected</w:t>
            </w:r>
            <w:r>
              <w:rPr>
                <w:spacing w:val="-3"/>
                <w:sz w:val="20"/>
              </w:rPr>
              <w:t> </w:t>
            </w:r>
            <w:r>
              <w:rPr>
                <w:sz w:val="20"/>
              </w:rPr>
              <w:t>in</w:t>
            </w:r>
            <w:r>
              <w:rPr>
                <w:spacing w:val="-3"/>
                <w:sz w:val="20"/>
              </w:rPr>
              <w:t> </w:t>
            </w:r>
            <w:r>
              <w:rPr>
                <w:sz w:val="20"/>
              </w:rPr>
              <w:t>credit</w:t>
            </w:r>
            <w:r>
              <w:rPr>
                <w:spacing w:val="-4"/>
                <w:sz w:val="20"/>
              </w:rPr>
              <w:t> </w:t>
            </w:r>
            <w:r>
              <w:rPr>
                <w:sz w:val="20"/>
              </w:rPr>
              <w:t>report</w:t>
            </w:r>
            <w:r>
              <w:rPr>
                <w:spacing w:val="-4"/>
                <w:sz w:val="20"/>
              </w:rPr>
              <w:t> </w:t>
            </w:r>
            <w:r>
              <w:rPr>
                <w:sz w:val="20"/>
              </w:rPr>
              <w:t>from</w:t>
            </w:r>
            <w:r>
              <w:rPr>
                <w:spacing w:val="-3"/>
                <w:sz w:val="20"/>
              </w:rPr>
              <w:t> </w:t>
            </w:r>
            <w:r>
              <w:rPr>
                <w:sz w:val="20"/>
              </w:rPr>
              <w:t>the moment credit reporting agency received such information (73)</w:t>
            </w:r>
          </w:p>
          <w:p>
            <w:pPr>
              <w:pStyle w:val="TableParagraph"/>
              <w:spacing w:line="228" w:lineRule="exact"/>
              <w:ind w:left="107"/>
              <w:rPr>
                <w:i/>
                <w:sz w:val="20"/>
              </w:rPr>
            </w:pPr>
            <w:r>
              <w:rPr>
                <w:i/>
                <w:sz w:val="20"/>
              </w:rPr>
              <w:t>*Respective scores for time to register a security interest and cost to register</w:t>
            </w:r>
            <w:r>
              <w:rPr>
                <w:i/>
                <w:spacing w:val="-6"/>
                <w:sz w:val="20"/>
              </w:rPr>
              <w:t> </w:t>
            </w:r>
            <w:r>
              <w:rPr>
                <w:i/>
                <w:sz w:val="20"/>
              </w:rPr>
              <w:t>a</w:t>
            </w:r>
            <w:r>
              <w:rPr>
                <w:i/>
                <w:spacing w:val="-4"/>
                <w:sz w:val="20"/>
              </w:rPr>
              <w:t> </w:t>
            </w:r>
            <w:r>
              <w:rPr>
                <w:i/>
                <w:sz w:val="20"/>
              </w:rPr>
              <w:t>security</w:t>
            </w:r>
            <w:r>
              <w:rPr>
                <w:i/>
                <w:spacing w:val="-5"/>
                <w:sz w:val="20"/>
              </w:rPr>
              <w:t> </w:t>
            </w:r>
            <w:r>
              <w:rPr>
                <w:i/>
                <w:sz w:val="20"/>
              </w:rPr>
              <w:t>interest</w:t>
            </w:r>
            <w:r>
              <w:rPr>
                <w:i/>
                <w:spacing w:val="-5"/>
                <w:sz w:val="20"/>
              </w:rPr>
              <w:t> </w:t>
            </w:r>
            <w:r>
              <w:rPr>
                <w:i/>
                <w:sz w:val="20"/>
              </w:rPr>
              <w:t>(data</w:t>
            </w:r>
            <w:r>
              <w:rPr>
                <w:i/>
                <w:spacing w:val="-4"/>
                <w:sz w:val="20"/>
              </w:rPr>
              <w:t> </w:t>
            </w:r>
            <w:r>
              <w:rPr>
                <w:i/>
                <w:sz w:val="20"/>
              </w:rPr>
              <w:t>obtained</w:t>
            </w:r>
            <w:r>
              <w:rPr>
                <w:i/>
                <w:spacing w:val="-4"/>
                <w:sz w:val="20"/>
              </w:rPr>
              <w:t> </w:t>
            </w:r>
            <w:r>
              <w:rPr>
                <w:i/>
                <w:sz w:val="20"/>
              </w:rPr>
              <w:t>from</w:t>
            </w:r>
            <w:r>
              <w:rPr>
                <w:i/>
                <w:spacing w:val="-5"/>
                <w:sz w:val="20"/>
              </w:rPr>
              <w:t> </w:t>
            </w:r>
            <w:r>
              <w:rPr>
                <w:i/>
                <w:sz w:val="20"/>
              </w:rPr>
              <w:t>the</w:t>
            </w:r>
            <w:r>
              <w:rPr>
                <w:i/>
                <w:spacing w:val="-5"/>
                <w:sz w:val="20"/>
              </w:rPr>
              <w:t> </w:t>
            </w:r>
            <w:r>
              <w:rPr>
                <w:i/>
                <w:sz w:val="20"/>
              </w:rPr>
              <w:t>Secured</w:t>
            </w:r>
            <w:r>
              <w:rPr>
                <w:i/>
                <w:spacing w:val="-6"/>
                <w:sz w:val="20"/>
              </w:rPr>
              <w:t> </w:t>
            </w:r>
            <w:r>
              <w:rPr>
                <w:i/>
                <w:sz w:val="20"/>
              </w:rPr>
              <w:t>Transactions</w:t>
            </w:r>
          </w:p>
        </w:tc>
        <w:tc>
          <w:tcPr>
            <w:tcW w:w="1080" w:type="dxa"/>
          </w:tcPr>
          <w:p>
            <w:pPr>
              <w:pStyle w:val="TableParagraph"/>
              <w:ind w:right="96"/>
              <w:jc w:val="right"/>
              <w:rPr>
                <w:b/>
                <w:sz w:val="20"/>
              </w:rPr>
            </w:pPr>
            <w:r>
              <w:rPr>
                <w:b/>
                <w:spacing w:val="-5"/>
                <w:sz w:val="20"/>
              </w:rPr>
              <w:t>100</w:t>
            </w:r>
          </w:p>
          <w:p>
            <w:pPr>
              <w:pStyle w:val="TableParagraph"/>
              <w:ind w:right="94"/>
              <w:jc w:val="right"/>
              <w:rPr>
                <w:b/>
                <w:sz w:val="20"/>
              </w:rPr>
            </w:pPr>
            <w:r>
              <w:rPr>
                <w:b/>
                <w:spacing w:val="-2"/>
                <w:sz w:val="20"/>
              </w:rPr>
              <w:t>(33.33%)</w:t>
            </w:r>
          </w:p>
        </w:tc>
        <w:tc>
          <w:tcPr>
            <w:tcW w:w="991" w:type="dxa"/>
          </w:tcPr>
          <w:p>
            <w:pPr>
              <w:pStyle w:val="TableParagraph"/>
              <w:ind w:right="99"/>
              <w:jc w:val="right"/>
              <w:rPr>
                <w:b/>
                <w:sz w:val="20"/>
              </w:rPr>
            </w:pPr>
            <w:r>
              <w:rPr>
                <w:b/>
                <w:spacing w:val="-5"/>
                <w:sz w:val="20"/>
              </w:rPr>
              <w:t>n/a</w:t>
            </w:r>
          </w:p>
        </w:tc>
        <w:tc>
          <w:tcPr>
            <w:tcW w:w="1169" w:type="dxa"/>
          </w:tcPr>
          <w:p>
            <w:pPr>
              <w:pStyle w:val="TableParagraph"/>
              <w:ind w:right="98"/>
              <w:jc w:val="right"/>
              <w:rPr>
                <w:b/>
                <w:sz w:val="20"/>
              </w:rPr>
            </w:pPr>
            <w:r>
              <w:rPr>
                <w:b/>
                <w:spacing w:val="-5"/>
                <w:sz w:val="20"/>
              </w:rPr>
              <w:t>100</w:t>
            </w:r>
          </w:p>
          <w:p>
            <w:pPr>
              <w:pStyle w:val="TableParagraph"/>
              <w:ind w:right="97"/>
              <w:jc w:val="right"/>
              <w:rPr>
                <w:b/>
                <w:sz w:val="20"/>
              </w:rPr>
            </w:pPr>
            <w:r>
              <w:rPr>
                <w:b/>
                <w:spacing w:val="-2"/>
                <w:sz w:val="20"/>
              </w:rPr>
              <w:t>(33.33%)</w:t>
            </w:r>
          </w:p>
        </w:tc>
      </w:tr>
    </w:tbl>
    <w:p>
      <w:pPr>
        <w:pStyle w:val="TableParagraph"/>
        <w:spacing w:after="0"/>
        <w:jc w:val="right"/>
        <w:rPr>
          <w:b/>
          <w:sz w:val="20"/>
        </w:rPr>
        <w:sectPr>
          <w:type w:val="continuous"/>
          <w:pgSz w:w="12240" w:h="15840"/>
          <w:pgMar w:header="0" w:footer="522" w:top="142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1080"/>
        <w:gridCol w:w="991"/>
        <w:gridCol w:w="1169"/>
      </w:tblGrid>
      <w:tr>
        <w:trPr>
          <w:trHeight w:val="1379" w:hRule="atLeast"/>
        </w:trPr>
        <w:tc>
          <w:tcPr>
            <w:tcW w:w="6120" w:type="dxa"/>
          </w:tcPr>
          <w:p>
            <w:pPr>
              <w:pStyle w:val="TableParagraph"/>
              <w:ind w:left="107" w:right="90"/>
              <w:rPr>
                <w:i/>
                <w:sz w:val="20"/>
              </w:rPr>
            </w:pPr>
            <w:r>
              <w:rPr>
                <w:i/>
                <w:sz w:val="20"/>
              </w:rPr>
              <w:t>and Collateral Registries questionnaire, question 71 to 76), and time to include credit information will be calculated using the Normal Cumulative</w:t>
            </w:r>
            <w:r>
              <w:rPr>
                <w:i/>
                <w:spacing w:val="-4"/>
                <w:sz w:val="20"/>
              </w:rPr>
              <w:t> </w:t>
            </w:r>
            <w:r>
              <w:rPr>
                <w:i/>
                <w:sz w:val="20"/>
              </w:rPr>
              <w:t>Density</w:t>
            </w:r>
            <w:r>
              <w:rPr>
                <w:i/>
                <w:spacing w:val="-4"/>
                <w:sz w:val="20"/>
              </w:rPr>
              <w:t> </w:t>
            </w:r>
            <w:r>
              <w:rPr>
                <w:i/>
                <w:sz w:val="20"/>
              </w:rPr>
              <w:t>Function</w:t>
            </w:r>
            <w:r>
              <w:rPr>
                <w:i/>
                <w:spacing w:val="-5"/>
                <w:sz w:val="20"/>
              </w:rPr>
              <w:t> </w:t>
            </w:r>
            <w:r>
              <w:rPr>
                <w:i/>
                <w:sz w:val="20"/>
              </w:rPr>
              <w:t>(CDF)</w:t>
            </w:r>
            <w:r>
              <w:rPr>
                <w:i/>
                <w:spacing w:val="-3"/>
                <w:sz w:val="20"/>
              </w:rPr>
              <w:t> </w:t>
            </w:r>
            <w:r>
              <w:rPr>
                <w:i/>
                <w:sz w:val="20"/>
              </w:rPr>
              <w:t>transformation</w:t>
            </w:r>
            <w:r>
              <w:rPr>
                <w:i/>
                <w:spacing w:val="-3"/>
                <w:sz w:val="20"/>
              </w:rPr>
              <w:t> </w:t>
            </w:r>
            <w:r>
              <w:rPr>
                <w:i/>
                <w:sz w:val="20"/>
              </w:rPr>
              <w:t>method</w:t>
            </w:r>
            <w:r>
              <w:rPr>
                <w:i/>
                <w:spacing w:val="-5"/>
                <w:sz w:val="20"/>
              </w:rPr>
              <w:t> </w:t>
            </w:r>
            <w:r>
              <w:rPr>
                <w:i/>
                <w:sz w:val="20"/>
              </w:rPr>
              <w:t>on</w:t>
            </w:r>
            <w:r>
              <w:rPr>
                <w:i/>
                <w:spacing w:val="-3"/>
                <w:sz w:val="20"/>
              </w:rPr>
              <w:t> </w:t>
            </w:r>
            <w:r>
              <w:rPr>
                <w:i/>
                <w:sz w:val="20"/>
              </w:rPr>
              <w:t>a</w:t>
            </w:r>
            <w:r>
              <w:rPr>
                <w:i/>
                <w:spacing w:val="-3"/>
                <w:sz w:val="20"/>
              </w:rPr>
              <w:t> </w:t>
            </w:r>
            <w:r>
              <w:rPr>
                <w:i/>
                <w:sz w:val="20"/>
              </w:rPr>
              <w:t>scale</w:t>
            </w:r>
            <w:r>
              <w:rPr>
                <w:i/>
                <w:spacing w:val="-6"/>
                <w:sz w:val="20"/>
              </w:rPr>
              <w:t> </w:t>
            </w:r>
            <w:r>
              <w:rPr>
                <w:i/>
                <w:sz w:val="20"/>
              </w:rPr>
              <w:t>of 0 to 100, where 0 and 100 represent the lowest and highest possible</w:t>
            </w:r>
          </w:p>
          <w:p>
            <w:pPr>
              <w:pStyle w:val="TableParagraph"/>
              <w:spacing w:line="230" w:lineRule="exact"/>
              <w:ind w:left="107"/>
              <w:rPr>
                <w:i/>
                <w:sz w:val="20"/>
              </w:rPr>
            </w:pPr>
            <w:r>
              <w:rPr>
                <w:i/>
                <w:sz w:val="20"/>
              </w:rPr>
              <w:t>scores,</w:t>
            </w:r>
            <w:r>
              <w:rPr>
                <w:i/>
                <w:spacing w:val="-3"/>
                <w:sz w:val="20"/>
              </w:rPr>
              <w:t> </w:t>
            </w:r>
            <w:r>
              <w:rPr>
                <w:i/>
                <w:sz w:val="20"/>
              </w:rPr>
              <w:t>respectively.</w:t>
            </w:r>
            <w:r>
              <w:rPr>
                <w:i/>
                <w:spacing w:val="-4"/>
                <w:sz w:val="20"/>
              </w:rPr>
              <w:t> </w:t>
            </w:r>
            <w:r>
              <w:rPr>
                <w:i/>
                <w:sz w:val="20"/>
              </w:rPr>
              <w:t>Average</w:t>
            </w:r>
            <w:r>
              <w:rPr>
                <w:i/>
                <w:spacing w:val="-4"/>
                <w:sz w:val="20"/>
              </w:rPr>
              <w:t> </w:t>
            </w:r>
            <w:r>
              <w:rPr>
                <w:i/>
                <w:sz w:val="20"/>
              </w:rPr>
              <w:t>of</w:t>
            </w:r>
            <w:r>
              <w:rPr>
                <w:i/>
                <w:spacing w:val="-4"/>
                <w:sz w:val="20"/>
              </w:rPr>
              <w:t> </w:t>
            </w:r>
            <w:r>
              <w:rPr>
                <w:i/>
                <w:sz w:val="20"/>
              </w:rPr>
              <w:t>these</w:t>
            </w:r>
            <w:r>
              <w:rPr>
                <w:i/>
                <w:spacing w:val="-4"/>
                <w:sz w:val="20"/>
              </w:rPr>
              <w:t> </w:t>
            </w:r>
            <w:r>
              <w:rPr>
                <w:i/>
                <w:sz w:val="20"/>
              </w:rPr>
              <w:t>scores</w:t>
            </w:r>
            <w:r>
              <w:rPr>
                <w:i/>
                <w:spacing w:val="-5"/>
                <w:sz w:val="20"/>
              </w:rPr>
              <w:t> </w:t>
            </w:r>
            <w:r>
              <w:rPr>
                <w:i/>
                <w:sz w:val="20"/>
              </w:rPr>
              <w:t>will</w:t>
            </w:r>
            <w:r>
              <w:rPr>
                <w:i/>
                <w:spacing w:val="-4"/>
                <w:sz w:val="20"/>
              </w:rPr>
              <w:t> </w:t>
            </w:r>
            <w:r>
              <w:rPr>
                <w:i/>
                <w:sz w:val="20"/>
              </w:rPr>
              <w:t>be</w:t>
            </w:r>
            <w:r>
              <w:rPr>
                <w:i/>
                <w:spacing w:val="-4"/>
                <w:sz w:val="20"/>
              </w:rPr>
              <w:t> </w:t>
            </w:r>
            <w:r>
              <w:rPr>
                <w:i/>
                <w:sz w:val="20"/>
              </w:rPr>
              <w:t>taken</w:t>
            </w:r>
            <w:r>
              <w:rPr>
                <w:i/>
                <w:spacing w:val="-3"/>
                <w:sz w:val="20"/>
              </w:rPr>
              <w:t> </w:t>
            </w:r>
            <w:r>
              <w:rPr>
                <w:i/>
                <w:sz w:val="20"/>
              </w:rPr>
              <w:t>to</w:t>
            </w:r>
            <w:r>
              <w:rPr>
                <w:i/>
                <w:spacing w:val="-5"/>
                <w:sz w:val="20"/>
              </w:rPr>
              <w:t> </w:t>
            </w:r>
            <w:r>
              <w:rPr>
                <w:i/>
                <w:sz w:val="20"/>
              </w:rPr>
              <w:t>obtain</w:t>
            </w:r>
            <w:r>
              <w:rPr>
                <w:i/>
                <w:spacing w:val="-3"/>
                <w:sz w:val="20"/>
              </w:rPr>
              <w:t> </w:t>
            </w:r>
            <w:r>
              <w:rPr>
                <w:i/>
                <w:sz w:val="20"/>
              </w:rPr>
              <w:t>the overall score for the indicator</w:t>
            </w:r>
          </w:p>
        </w:tc>
        <w:tc>
          <w:tcPr>
            <w:tcW w:w="1080" w:type="dxa"/>
          </w:tcPr>
          <w:p>
            <w:pPr>
              <w:pStyle w:val="TableParagraph"/>
              <w:rPr>
                <w:sz w:val="18"/>
              </w:rPr>
            </w:pPr>
          </w:p>
        </w:tc>
        <w:tc>
          <w:tcPr>
            <w:tcW w:w="991" w:type="dxa"/>
          </w:tcPr>
          <w:p>
            <w:pPr>
              <w:pStyle w:val="TableParagraph"/>
              <w:rPr>
                <w:sz w:val="18"/>
              </w:rPr>
            </w:pPr>
          </w:p>
        </w:tc>
        <w:tc>
          <w:tcPr>
            <w:tcW w:w="1169" w:type="dxa"/>
          </w:tcPr>
          <w:p>
            <w:pPr>
              <w:pStyle w:val="TableParagraph"/>
              <w:rPr>
                <w:sz w:val="18"/>
              </w:rPr>
            </w:pPr>
          </w:p>
        </w:tc>
      </w:tr>
      <w:tr>
        <w:trPr>
          <w:trHeight w:val="251" w:hRule="atLeast"/>
        </w:trPr>
        <w:tc>
          <w:tcPr>
            <w:tcW w:w="6120" w:type="dxa"/>
            <w:shd w:val="clear" w:color="auto" w:fill="FFC000"/>
          </w:tcPr>
          <w:p>
            <w:pPr>
              <w:pStyle w:val="TableParagraph"/>
              <w:spacing w:line="222" w:lineRule="exact" w:before="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080" w:type="dxa"/>
            <w:shd w:val="clear" w:color="auto" w:fill="FFC000"/>
          </w:tcPr>
          <w:p>
            <w:pPr>
              <w:pStyle w:val="TableParagraph"/>
              <w:spacing w:line="222" w:lineRule="exact" w:before="9"/>
              <w:ind w:left="472"/>
              <w:rPr>
                <w:b/>
                <w:sz w:val="20"/>
              </w:rPr>
            </w:pPr>
            <w:r>
              <w:rPr>
                <w:b/>
                <w:spacing w:val="-2"/>
                <w:sz w:val="20"/>
              </w:rPr>
              <w:t>100**</w:t>
            </w:r>
          </w:p>
        </w:tc>
        <w:tc>
          <w:tcPr>
            <w:tcW w:w="991" w:type="dxa"/>
            <w:shd w:val="clear" w:color="auto" w:fill="FFC000"/>
          </w:tcPr>
          <w:p>
            <w:pPr>
              <w:pStyle w:val="TableParagraph"/>
              <w:spacing w:line="222" w:lineRule="exact" w:before="9"/>
              <w:ind w:left="614"/>
              <w:rPr>
                <w:b/>
                <w:sz w:val="20"/>
              </w:rPr>
            </w:pPr>
            <w:r>
              <w:rPr>
                <w:b/>
                <w:spacing w:val="-5"/>
                <w:sz w:val="20"/>
              </w:rPr>
              <w:t>n/a</w:t>
            </w:r>
          </w:p>
        </w:tc>
        <w:tc>
          <w:tcPr>
            <w:tcW w:w="1169" w:type="dxa"/>
            <w:shd w:val="clear" w:color="auto" w:fill="FFC000"/>
          </w:tcPr>
          <w:p>
            <w:pPr>
              <w:pStyle w:val="TableParagraph"/>
              <w:spacing w:line="222" w:lineRule="exact" w:before="9"/>
              <w:ind w:left="559"/>
              <w:rPr>
                <w:b/>
                <w:sz w:val="20"/>
              </w:rPr>
            </w:pPr>
            <w:r>
              <w:rPr>
                <w:b/>
                <w:spacing w:val="-2"/>
                <w:sz w:val="20"/>
              </w:rPr>
              <w:t>100**</w:t>
            </w:r>
          </w:p>
        </w:tc>
      </w:tr>
    </w:tbl>
    <w:p>
      <w:pPr>
        <w:spacing w:before="21"/>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before="1"/>
        <w:ind w:left="360" w:right="0" w:firstLine="0"/>
        <w:jc w:val="left"/>
        <w:rPr>
          <w:i/>
          <w:sz w:val="20"/>
        </w:rPr>
      </w:pPr>
      <w:r>
        <w:rPr>
          <w:sz w:val="20"/>
        </w:rPr>
        <w:t>**</w:t>
      </w:r>
      <w:r>
        <w:rPr>
          <w:i/>
          <w:sz w:val="20"/>
        </w:rPr>
        <w:t>Subcategory</w:t>
      </w:r>
      <w:r>
        <w:rPr>
          <w:i/>
          <w:spacing w:val="-9"/>
          <w:sz w:val="20"/>
        </w:rPr>
        <w:t> </w:t>
      </w:r>
      <w:r>
        <w:rPr>
          <w:i/>
          <w:sz w:val="20"/>
        </w:rPr>
        <w:t>shared</w:t>
      </w:r>
      <w:r>
        <w:rPr>
          <w:i/>
          <w:spacing w:val="-7"/>
          <w:sz w:val="20"/>
        </w:rPr>
        <w:t> </w:t>
      </w:r>
      <w:r>
        <w:rPr>
          <w:i/>
          <w:sz w:val="20"/>
        </w:rPr>
        <w:t>with</w:t>
      </w:r>
      <w:r>
        <w:rPr>
          <w:i/>
          <w:spacing w:val="-7"/>
          <w:sz w:val="20"/>
        </w:rPr>
        <w:t> </w:t>
      </w:r>
      <w:r>
        <w:rPr>
          <w:i/>
          <w:sz w:val="20"/>
        </w:rPr>
        <w:t>Secured</w:t>
      </w:r>
      <w:r>
        <w:rPr>
          <w:i/>
          <w:spacing w:val="-7"/>
          <w:sz w:val="20"/>
        </w:rPr>
        <w:t> </w:t>
      </w:r>
      <w:r>
        <w:rPr>
          <w:i/>
          <w:sz w:val="20"/>
        </w:rPr>
        <w:t>Transactions</w:t>
      </w:r>
      <w:r>
        <w:rPr>
          <w:i/>
          <w:spacing w:val="-9"/>
          <w:sz w:val="20"/>
        </w:rPr>
        <w:t> </w:t>
      </w:r>
      <w:r>
        <w:rPr>
          <w:i/>
          <w:sz w:val="20"/>
        </w:rPr>
        <w:t>and</w:t>
      </w:r>
      <w:r>
        <w:rPr>
          <w:i/>
          <w:spacing w:val="-7"/>
          <w:sz w:val="20"/>
        </w:rPr>
        <w:t> </w:t>
      </w:r>
      <w:r>
        <w:rPr>
          <w:i/>
          <w:sz w:val="20"/>
        </w:rPr>
        <w:t>Collateral</w:t>
      </w:r>
      <w:r>
        <w:rPr>
          <w:i/>
          <w:spacing w:val="-9"/>
          <w:sz w:val="20"/>
        </w:rPr>
        <w:t> </w:t>
      </w:r>
      <w:r>
        <w:rPr>
          <w:i/>
          <w:sz w:val="20"/>
        </w:rPr>
        <w:t>Registries</w:t>
      </w:r>
      <w:r>
        <w:rPr>
          <w:i/>
          <w:spacing w:val="-8"/>
          <w:sz w:val="20"/>
        </w:rPr>
        <w:t> </w:t>
      </w:r>
      <w:r>
        <w:rPr>
          <w:i/>
          <w:spacing w:val="-2"/>
          <w:sz w:val="20"/>
        </w:rPr>
        <w:t>questionnaire.</w:t>
      </w:r>
    </w:p>
    <w:sectPr>
      <w:type w:val="continuous"/>
      <w:pgSz w:w="12240" w:h="15840"/>
      <w:pgMar w:header="0" w:footer="522" w:top="14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05888">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297</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19310592"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297</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06400">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317</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19310080"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317</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006912">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323</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19309568"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323</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0"/>
      </w:pPr>
      <w:rPr>
        <w:rFonts w:hint="default"/>
        <w:lang w:val="en-US" w:eastAsia="en-US" w:bidi="ar-SA"/>
      </w:rPr>
    </w:lvl>
    <w:lvl w:ilvl="2">
      <w:start w:val="0"/>
      <w:numFmt w:val="bullet"/>
      <w:lvlText w:val="•"/>
      <w:lvlJc w:val="left"/>
      <w:pPr>
        <w:ind w:left="1510" w:hanging="180"/>
      </w:pPr>
      <w:rPr>
        <w:rFonts w:hint="default"/>
        <w:lang w:val="en-US" w:eastAsia="en-US" w:bidi="ar-SA"/>
      </w:rPr>
    </w:lvl>
    <w:lvl w:ilvl="3">
      <w:start w:val="0"/>
      <w:numFmt w:val="bullet"/>
      <w:lvlText w:val="•"/>
      <w:lvlJc w:val="left"/>
      <w:pPr>
        <w:ind w:left="2085" w:hanging="180"/>
      </w:pPr>
      <w:rPr>
        <w:rFonts w:hint="default"/>
        <w:lang w:val="en-US" w:eastAsia="en-US" w:bidi="ar-SA"/>
      </w:rPr>
    </w:lvl>
    <w:lvl w:ilvl="4">
      <w:start w:val="0"/>
      <w:numFmt w:val="bullet"/>
      <w:lvlText w:val="•"/>
      <w:lvlJc w:val="left"/>
      <w:pPr>
        <w:ind w:left="2660" w:hanging="180"/>
      </w:pPr>
      <w:rPr>
        <w:rFonts w:hint="default"/>
        <w:lang w:val="en-US" w:eastAsia="en-US" w:bidi="ar-SA"/>
      </w:rPr>
    </w:lvl>
    <w:lvl w:ilvl="5">
      <w:start w:val="0"/>
      <w:numFmt w:val="bullet"/>
      <w:lvlText w:val="•"/>
      <w:lvlJc w:val="left"/>
      <w:pPr>
        <w:ind w:left="3235" w:hanging="180"/>
      </w:pPr>
      <w:rPr>
        <w:rFonts w:hint="default"/>
        <w:lang w:val="en-US" w:eastAsia="en-US" w:bidi="ar-SA"/>
      </w:rPr>
    </w:lvl>
    <w:lvl w:ilvl="6">
      <w:start w:val="0"/>
      <w:numFmt w:val="bullet"/>
      <w:lvlText w:val="•"/>
      <w:lvlJc w:val="left"/>
      <w:pPr>
        <w:ind w:left="3810" w:hanging="180"/>
      </w:pPr>
      <w:rPr>
        <w:rFonts w:hint="default"/>
        <w:lang w:val="en-US" w:eastAsia="en-US" w:bidi="ar-SA"/>
      </w:rPr>
    </w:lvl>
    <w:lvl w:ilvl="7">
      <w:start w:val="0"/>
      <w:numFmt w:val="bullet"/>
      <w:lvlText w:val="•"/>
      <w:lvlJc w:val="left"/>
      <w:pPr>
        <w:ind w:left="4385" w:hanging="180"/>
      </w:pPr>
      <w:rPr>
        <w:rFonts w:hint="default"/>
        <w:lang w:val="en-US" w:eastAsia="en-US" w:bidi="ar-SA"/>
      </w:rPr>
    </w:lvl>
    <w:lvl w:ilvl="8">
      <w:start w:val="0"/>
      <w:numFmt w:val="bullet"/>
      <w:lvlText w:val="•"/>
      <w:lvlJc w:val="left"/>
      <w:pPr>
        <w:ind w:left="4960" w:hanging="180"/>
      </w:pPr>
      <w:rPr>
        <w:rFonts w:hint="default"/>
        <w:lang w:val="en-US" w:eastAsia="en-US" w:bidi="ar-SA"/>
      </w:rPr>
    </w:lvl>
  </w:abstractNum>
  <w:abstractNum w:abstractNumId="73">
    <w:multiLevelType w:val="hybridMultilevel"/>
    <w:lvl w:ilvl="0">
      <w:start w:val="0"/>
      <w:numFmt w:val="bullet"/>
      <w:lvlText w:val="-"/>
      <w:lvlJc w:val="left"/>
      <w:pPr>
        <w:ind w:left="362" w:hanging="180"/>
      </w:pPr>
      <w:rPr>
        <w:rFonts w:hint="default" w:ascii="Calibri" w:hAnsi="Calibri" w:eastAsia="Calibri" w:cs="Calibri"/>
        <w:spacing w:val="0"/>
        <w:w w:val="99"/>
        <w:lang w:val="en-US" w:eastAsia="en-US" w:bidi="ar-SA"/>
      </w:rPr>
    </w:lvl>
    <w:lvl w:ilvl="1">
      <w:start w:val="0"/>
      <w:numFmt w:val="bullet"/>
      <w:lvlText w:val="•"/>
      <w:lvlJc w:val="left"/>
      <w:pPr>
        <w:ind w:left="935" w:hanging="180"/>
      </w:pPr>
      <w:rPr>
        <w:rFonts w:hint="default"/>
        <w:lang w:val="en-US" w:eastAsia="en-US" w:bidi="ar-SA"/>
      </w:rPr>
    </w:lvl>
    <w:lvl w:ilvl="2">
      <w:start w:val="0"/>
      <w:numFmt w:val="bullet"/>
      <w:lvlText w:val="•"/>
      <w:lvlJc w:val="left"/>
      <w:pPr>
        <w:ind w:left="1510" w:hanging="180"/>
      </w:pPr>
      <w:rPr>
        <w:rFonts w:hint="default"/>
        <w:lang w:val="en-US" w:eastAsia="en-US" w:bidi="ar-SA"/>
      </w:rPr>
    </w:lvl>
    <w:lvl w:ilvl="3">
      <w:start w:val="0"/>
      <w:numFmt w:val="bullet"/>
      <w:lvlText w:val="•"/>
      <w:lvlJc w:val="left"/>
      <w:pPr>
        <w:ind w:left="2085" w:hanging="180"/>
      </w:pPr>
      <w:rPr>
        <w:rFonts w:hint="default"/>
        <w:lang w:val="en-US" w:eastAsia="en-US" w:bidi="ar-SA"/>
      </w:rPr>
    </w:lvl>
    <w:lvl w:ilvl="4">
      <w:start w:val="0"/>
      <w:numFmt w:val="bullet"/>
      <w:lvlText w:val="•"/>
      <w:lvlJc w:val="left"/>
      <w:pPr>
        <w:ind w:left="2660" w:hanging="180"/>
      </w:pPr>
      <w:rPr>
        <w:rFonts w:hint="default"/>
        <w:lang w:val="en-US" w:eastAsia="en-US" w:bidi="ar-SA"/>
      </w:rPr>
    </w:lvl>
    <w:lvl w:ilvl="5">
      <w:start w:val="0"/>
      <w:numFmt w:val="bullet"/>
      <w:lvlText w:val="•"/>
      <w:lvlJc w:val="left"/>
      <w:pPr>
        <w:ind w:left="3235" w:hanging="180"/>
      </w:pPr>
      <w:rPr>
        <w:rFonts w:hint="default"/>
        <w:lang w:val="en-US" w:eastAsia="en-US" w:bidi="ar-SA"/>
      </w:rPr>
    </w:lvl>
    <w:lvl w:ilvl="6">
      <w:start w:val="0"/>
      <w:numFmt w:val="bullet"/>
      <w:lvlText w:val="•"/>
      <w:lvlJc w:val="left"/>
      <w:pPr>
        <w:ind w:left="3810" w:hanging="180"/>
      </w:pPr>
      <w:rPr>
        <w:rFonts w:hint="default"/>
        <w:lang w:val="en-US" w:eastAsia="en-US" w:bidi="ar-SA"/>
      </w:rPr>
    </w:lvl>
    <w:lvl w:ilvl="7">
      <w:start w:val="0"/>
      <w:numFmt w:val="bullet"/>
      <w:lvlText w:val="•"/>
      <w:lvlJc w:val="left"/>
      <w:pPr>
        <w:ind w:left="4385" w:hanging="180"/>
      </w:pPr>
      <w:rPr>
        <w:rFonts w:hint="default"/>
        <w:lang w:val="en-US" w:eastAsia="en-US" w:bidi="ar-SA"/>
      </w:rPr>
    </w:lvl>
    <w:lvl w:ilvl="8">
      <w:start w:val="0"/>
      <w:numFmt w:val="bullet"/>
      <w:lvlText w:val="•"/>
      <w:lvlJc w:val="left"/>
      <w:pPr>
        <w:ind w:left="4960" w:hanging="180"/>
      </w:pPr>
      <w:rPr>
        <w:rFonts w:hint="default"/>
        <w:lang w:val="en-US" w:eastAsia="en-US" w:bidi="ar-SA"/>
      </w:rPr>
    </w:lvl>
  </w:abstractNum>
  <w:abstractNum w:abstractNumId="72">
    <w:multiLevelType w:val="hybridMultilevel"/>
    <w:lvl w:ilvl="0">
      <w:start w:val="0"/>
      <w:numFmt w:val="bullet"/>
      <w:lvlText w:val="-"/>
      <w:lvlJc w:val="left"/>
      <w:pPr>
        <w:ind w:left="361"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0"/>
      </w:pPr>
      <w:rPr>
        <w:rFonts w:hint="default"/>
        <w:lang w:val="en-US" w:eastAsia="en-US" w:bidi="ar-SA"/>
      </w:rPr>
    </w:lvl>
    <w:lvl w:ilvl="2">
      <w:start w:val="0"/>
      <w:numFmt w:val="bullet"/>
      <w:lvlText w:val="•"/>
      <w:lvlJc w:val="left"/>
      <w:pPr>
        <w:ind w:left="1510" w:hanging="180"/>
      </w:pPr>
      <w:rPr>
        <w:rFonts w:hint="default"/>
        <w:lang w:val="en-US" w:eastAsia="en-US" w:bidi="ar-SA"/>
      </w:rPr>
    </w:lvl>
    <w:lvl w:ilvl="3">
      <w:start w:val="0"/>
      <w:numFmt w:val="bullet"/>
      <w:lvlText w:val="•"/>
      <w:lvlJc w:val="left"/>
      <w:pPr>
        <w:ind w:left="2085" w:hanging="180"/>
      </w:pPr>
      <w:rPr>
        <w:rFonts w:hint="default"/>
        <w:lang w:val="en-US" w:eastAsia="en-US" w:bidi="ar-SA"/>
      </w:rPr>
    </w:lvl>
    <w:lvl w:ilvl="4">
      <w:start w:val="0"/>
      <w:numFmt w:val="bullet"/>
      <w:lvlText w:val="•"/>
      <w:lvlJc w:val="left"/>
      <w:pPr>
        <w:ind w:left="2660" w:hanging="180"/>
      </w:pPr>
      <w:rPr>
        <w:rFonts w:hint="default"/>
        <w:lang w:val="en-US" w:eastAsia="en-US" w:bidi="ar-SA"/>
      </w:rPr>
    </w:lvl>
    <w:lvl w:ilvl="5">
      <w:start w:val="0"/>
      <w:numFmt w:val="bullet"/>
      <w:lvlText w:val="•"/>
      <w:lvlJc w:val="left"/>
      <w:pPr>
        <w:ind w:left="3235" w:hanging="180"/>
      </w:pPr>
      <w:rPr>
        <w:rFonts w:hint="default"/>
        <w:lang w:val="en-US" w:eastAsia="en-US" w:bidi="ar-SA"/>
      </w:rPr>
    </w:lvl>
    <w:lvl w:ilvl="6">
      <w:start w:val="0"/>
      <w:numFmt w:val="bullet"/>
      <w:lvlText w:val="•"/>
      <w:lvlJc w:val="left"/>
      <w:pPr>
        <w:ind w:left="3810" w:hanging="180"/>
      </w:pPr>
      <w:rPr>
        <w:rFonts w:hint="default"/>
        <w:lang w:val="en-US" w:eastAsia="en-US" w:bidi="ar-SA"/>
      </w:rPr>
    </w:lvl>
    <w:lvl w:ilvl="7">
      <w:start w:val="0"/>
      <w:numFmt w:val="bullet"/>
      <w:lvlText w:val="•"/>
      <w:lvlJc w:val="left"/>
      <w:pPr>
        <w:ind w:left="4385" w:hanging="180"/>
      </w:pPr>
      <w:rPr>
        <w:rFonts w:hint="default"/>
        <w:lang w:val="en-US" w:eastAsia="en-US" w:bidi="ar-SA"/>
      </w:rPr>
    </w:lvl>
    <w:lvl w:ilvl="8">
      <w:start w:val="0"/>
      <w:numFmt w:val="bullet"/>
      <w:lvlText w:val="•"/>
      <w:lvlJc w:val="left"/>
      <w:pPr>
        <w:ind w:left="4960" w:hanging="180"/>
      </w:pPr>
      <w:rPr>
        <w:rFonts w:hint="default"/>
        <w:lang w:val="en-US" w:eastAsia="en-US" w:bidi="ar-SA"/>
      </w:rPr>
    </w:lvl>
  </w:abstractNum>
  <w:abstractNum w:abstractNumId="7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7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9">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8">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7">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6">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5">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4">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3">
    <w:multiLevelType w:val="hybridMultilevel"/>
    <w:lvl w:ilvl="0">
      <w:start w:val="0"/>
      <w:numFmt w:val="bullet"/>
      <w:lvlText w:val="-"/>
      <w:lvlJc w:val="left"/>
      <w:pPr>
        <w:ind w:left="107"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667" w:hanging="180"/>
      </w:pPr>
      <w:rPr>
        <w:rFonts w:hint="default"/>
        <w:lang w:val="en-US" w:eastAsia="en-US" w:bidi="ar-SA"/>
      </w:rPr>
    </w:lvl>
    <w:lvl w:ilvl="2">
      <w:start w:val="0"/>
      <w:numFmt w:val="bullet"/>
      <w:lvlText w:val="•"/>
      <w:lvlJc w:val="left"/>
      <w:pPr>
        <w:ind w:left="1235" w:hanging="180"/>
      </w:pPr>
      <w:rPr>
        <w:rFonts w:hint="default"/>
        <w:lang w:val="en-US" w:eastAsia="en-US" w:bidi="ar-SA"/>
      </w:rPr>
    </w:lvl>
    <w:lvl w:ilvl="3">
      <w:start w:val="0"/>
      <w:numFmt w:val="bullet"/>
      <w:lvlText w:val="•"/>
      <w:lvlJc w:val="left"/>
      <w:pPr>
        <w:ind w:left="1803" w:hanging="180"/>
      </w:pPr>
      <w:rPr>
        <w:rFonts w:hint="default"/>
        <w:lang w:val="en-US" w:eastAsia="en-US" w:bidi="ar-SA"/>
      </w:rPr>
    </w:lvl>
    <w:lvl w:ilvl="4">
      <w:start w:val="0"/>
      <w:numFmt w:val="bullet"/>
      <w:lvlText w:val="•"/>
      <w:lvlJc w:val="left"/>
      <w:pPr>
        <w:ind w:left="2371" w:hanging="180"/>
      </w:pPr>
      <w:rPr>
        <w:rFonts w:hint="default"/>
        <w:lang w:val="en-US" w:eastAsia="en-US" w:bidi="ar-SA"/>
      </w:rPr>
    </w:lvl>
    <w:lvl w:ilvl="5">
      <w:start w:val="0"/>
      <w:numFmt w:val="bullet"/>
      <w:lvlText w:val="•"/>
      <w:lvlJc w:val="left"/>
      <w:pPr>
        <w:ind w:left="2939" w:hanging="180"/>
      </w:pPr>
      <w:rPr>
        <w:rFonts w:hint="default"/>
        <w:lang w:val="en-US" w:eastAsia="en-US" w:bidi="ar-SA"/>
      </w:rPr>
    </w:lvl>
    <w:lvl w:ilvl="6">
      <w:start w:val="0"/>
      <w:numFmt w:val="bullet"/>
      <w:lvlText w:val="•"/>
      <w:lvlJc w:val="left"/>
      <w:pPr>
        <w:ind w:left="3507" w:hanging="180"/>
      </w:pPr>
      <w:rPr>
        <w:rFonts w:hint="default"/>
        <w:lang w:val="en-US" w:eastAsia="en-US" w:bidi="ar-SA"/>
      </w:rPr>
    </w:lvl>
    <w:lvl w:ilvl="7">
      <w:start w:val="0"/>
      <w:numFmt w:val="bullet"/>
      <w:lvlText w:val="•"/>
      <w:lvlJc w:val="left"/>
      <w:pPr>
        <w:ind w:left="4075" w:hanging="180"/>
      </w:pPr>
      <w:rPr>
        <w:rFonts w:hint="default"/>
        <w:lang w:val="en-US" w:eastAsia="en-US" w:bidi="ar-SA"/>
      </w:rPr>
    </w:lvl>
    <w:lvl w:ilvl="8">
      <w:start w:val="0"/>
      <w:numFmt w:val="bullet"/>
      <w:lvlText w:val="•"/>
      <w:lvlJc w:val="left"/>
      <w:pPr>
        <w:ind w:left="4643" w:hanging="180"/>
      </w:pPr>
      <w:rPr>
        <w:rFonts w:hint="default"/>
        <w:lang w:val="en-US" w:eastAsia="en-US" w:bidi="ar-SA"/>
      </w:rPr>
    </w:lvl>
  </w:abstractNum>
  <w:abstractNum w:abstractNumId="62">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2" w:hanging="360"/>
      </w:pPr>
      <w:rPr>
        <w:rFonts w:hint="default" w:ascii="Calibri" w:hAnsi="Calibri" w:eastAsia="Calibri" w:cs="Calibri"/>
        <w:b w:val="0"/>
        <w:bCs w:val="0"/>
        <w:i w:val="0"/>
        <w:iCs w:val="0"/>
        <w:spacing w:val="0"/>
        <w:w w:val="99"/>
        <w:sz w:val="20"/>
        <w:szCs w:val="20"/>
        <w:lang w:val="en-US" w:eastAsia="en-US" w:bidi="ar-SA"/>
      </w:rPr>
    </w:lvl>
    <w:lvl w:ilvl="2">
      <w:start w:val="0"/>
      <w:numFmt w:val="bullet"/>
      <w:lvlText w:val="•"/>
      <w:lvlJc w:val="left"/>
      <w:pPr>
        <w:ind w:left="1442" w:hanging="360"/>
      </w:pPr>
      <w:rPr>
        <w:rFonts w:hint="default"/>
        <w:lang w:val="en-US" w:eastAsia="en-US" w:bidi="ar-SA"/>
      </w:rPr>
    </w:lvl>
    <w:lvl w:ilvl="3">
      <w:start w:val="0"/>
      <w:numFmt w:val="bullet"/>
      <w:lvlText w:val="•"/>
      <w:lvlJc w:val="left"/>
      <w:pPr>
        <w:ind w:left="1984" w:hanging="360"/>
      </w:pPr>
      <w:rPr>
        <w:rFonts w:hint="default"/>
        <w:lang w:val="en-US" w:eastAsia="en-US" w:bidi="ar-SA"/>
      </w:rPr>
    </w:lvl>
    <w:lvl w:ilvl="4">
      <w:start w:val="0"/>
      <w:numFmt w:val="bullet"/>
      <w:lvlText w:val="•"/>
      <w:lvlJc w:val="left"/>
      <w:pPr>
        <w:ind w:left="2526" w:hanging="360"/>
      </w:pPr>
      <w:rPr>
        <w:rFonts w:hint="default"/>
        <w:lang w:val="en-US" w:eastAsia="en-US" w:bidi="ar-SA"/>
      </w:rPr>
    </w:lvl>
    <w:lvl w:ilvl="5">
      <w:start w:val="0"/>
      <w:numFmt w:val="bullet"/>
      <w:lvlText w:val="•"/>
      <w:lvlJc w:val="left"/>
      <w:pPr>
        <w:ind w:left="3068" w:hanging="360"/>
      </w:pPr>
      <w:rPr>
        <w:rFonts w:hint="default"/>
        <w:lang w:val="en-US" w:eastAsia="en-US" w:bidi="ar-SA"/>
      </w:rPr>
    </w:lvl>
    <w:lvl w:ilvl="6">
      <w:start w:val="0"/>
      <w:numFmt w:val="bullet"/>
      <w:lvlText w:val="•"/>
      <w:lvlJc w:val="left"/>
      <w:pPr>
        <w:ind w:left="3610" w:hanging="360"/>
      </w:pPr>
      <w:rPr>
        <w:rFonts w:hint="default"/>
        <w:lang w:val="en-US" w:eastAsia="en-US" w:bidi="ar-SA"/>
      </w:rPr>
    </w:lvl>
    <w:lvl w:ilvl="7">
      <w:start w:val="0"/>
      <w:numFmt w:val="bullet"/>
      <w:lvlText w:val="•"/>
      <w:lvlJc w:val="left"/>
      <w:pPr>
        <w:ind w:left="4152" w:hanging="360"/>
      </w:pPr>
      <w:rPr>
        <w:rFonts w:hint="default"/>
        <w:lang w:val="en-US" w:eastAsia="en-US" w:bidi="ar-SA"/>
      </w:rPr>
    </w:lvl>
    <w:lvl w:ilvl="8">
      <w:start w:val="0"/>
      <w:numFmt w:val="bullet"/>
      <w:lvlText w:val="•"/>
      <w:lvlJc w:val="left"/>
      <w:pPr>
        <w:ind w:left="4694" w:hanging="360"/>
      </w:pPr>
      <w:rPr>
        <w:rFonts w:hint="default"/>
        <w:lang w:val="en-US" w:eastAsia="en-US" w:bidi="ar-SA"/>
      </w:rPr>
    </w:lvl>
  </w:abstractNum>
  <w:abstractNum w:abstractNumId="61">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60">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59">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58">
    <w:multiLevelType w:val="hybridMultilevel"/>
    <w:lvl w:ilvl="0">
      <w:start w:val="0"/>
      <w:numFmt w:val="bullet"/>
      <w:lvlText w:val="-"/>
      <w:lvlJc w:val="left"/>
      <w:pPr>
        <w:ind w:left="361"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57">
    <w:multiLevelType w:val="hybridMultilevel"/>
    <w:lvl w:ilvl="0">
      <w:start w:val="0"/>
      <w:numFmt w:val="bullet"/>
      <w:lvlText w:val="-"/>
      <w:lvlJc w:val="left"/>
      <w:pPr>
        <w:ind w:left="361"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01" w:hanging="180"/>
      </w:pPr>
      <w:rPr>
        <w:rFonts w:hint="default"/>
        <w:lang w:val="en-US" w:eastAsia="en-US" w:bidi="ar-SA"/>
      </w:rPr>
    </w:lvl>
    <w:lvl w:ilvl="2">
      <w:start w:val="0"/>
      <w:numFmt w:val="bullet"/>
      <w:lvlText w:val="•"/>
      <w:lvlJc w:val="left"/>
      <w:pPr>
        <w:ind w:left="1443" w:hanging="180"/>
      </w:pPr>
      <w:rPr>
        <w:rFonts w:hint="default"/>
        <w:lang w:val="en-US" w:eastAsia="en-US" w:bidi="ar-SA"/>
      </w:rPr>
    </w:lvl>
    <w:lvl w:ilvl="3">
      <w:start w:val="0"/>
      <w:numFmt w:val="bullet"/>
      <w:lvlText w:val="•"/>
      <w:lvlJc w:val="left"/>
      <w:pPr>
        <w:ind w:left="1985" w:hanging="180"/>
      </w:pPr>
      <w:rPr>
        <w:rFonts w:hint="default"/>
        <w:lang w:val="en-US" w:eastAsia="en-US" w:bidi="ar-SA"/>
      </w:rPr>
    </w:lvl>
    <w:lvl w:ilvl="4">
      <w:start w:val="0"/>
      <w:numFmt w:val="bullet"/>
      <w:lvlText w:val="•"/>
      <w:lvlJc w:val="left"/>
      <w:pPr>
        <w:ind w:left="2527" w:hanging="180"/>
      </w:pPr>
      <w:rPr>
        <w:rFonts w:hint="default"/>
        <w:lang w:val="en-US" w:eastAsia="en-US" w:bidi="ar-SA"/>
      </w:rPr>
    </w:lvl>
    <w:lvl w:ilvl="5">
      <w:start w:val="0"/>
      <w:numFmt w:val="bullet"/>
      <w:lvlText w:val="•"/>
      <w:lvlJc w:val="left"/>
      <w:pPr>
        <w:ind w:left="3069" w:hanging="180"/>
      </w:pPr>
      <w:rPr>
        <w:rFonts w:hint="default"/>
        <w:lang w:val="en-US" w:eastAsia="en-US" w:bidi="ar-SA"/>
      </w:rPr>
    </w:lvl>
    <w:lvl w:ilvl="6">
      <w:start w:val="0"/>
      <w:numFmt w:val="bullet"/>
      <w:lvlText w:val="•"/>
      <w:lvlJc w:val="left"/>
      <w:pPr>
        <w:ind w:left="3611" w:hanging="180"/>
      </w:pPr>
      <w:rPr>
        <w:rFonts w:hint="default"/>
        <w:lang w:val="en-US" w:eastAsia="en-US" w:bidi="ar-SA"/>
      </w:rPr>
    </w:lvl>
    <w:lvl w:ilvl="7">
      <w:start w:val="0"/>
      <w:numFmt w:val="bullet"/>
      <w:lvlText w:val="•"/>
      <w:lvlJc w:val="left"/>
      <w:pPr>
        <w:ind w:left="4153" w:hanging="180"/>
      </w:pPr>
      <w:rPr>
        <w:rFonts w:hint="default"/>
        <w:lang w:val="en-US" w:eastAsia="en-US" w:bidi="ar-SA"/>
      </w:rPr>
    </w:lvl>
    <w:lvl w:ilvl="8">
      <w:start w:val="0"/>
      <w:numFmt w:val="bullet"/>
      <w:lvlText w:val="•"/>
      <w:lvlJc w:val="left"/>
      <w:pPr>
        <w:ind w:left="4695" w:hanging="180"/>
      </w:pPr>
      <w:rPr>
        <w:rFonts w:hint="default"/>
        <w:lang w:val="en-US" w:eastAsia="en-US" w:bidi="ar-SA"/>
      </w:rPr>
    </w:lvl>
  </w:abstractNum>
  <w:abstractNum w:abstractNumId="56">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5">
    <w:multiLevelType w:val="hybridMultilevel"/>
    <w:lvl w:ilvl="0">
      <w:start w:val="1"/>
      <w:numFmt w:val="decimal"/>
      <w:lvlText w:val="%1"/>
      <w:lvlJc w:val="left"/>
      <w:pPr>
        <w:ind w:left="746" w:hanging="387"/>
        <w:jc w:val="left"/>
      </w:pPr>
      <w:rPr>
        <w:rFonts w:hint="default"/>
        <w:lang w:val="en-US" w:eastAsia="en-US" w:bidi="ar-SA"/>
      </w:rPr>
    </w:lvl>
    <w:lvl w:ilvl="1">
      <w:start w:val="3"/>
      <w:numFmt w:val="decimal"/>
      <w:lvlText w:val="%1.%2"/>
      <w:lvlJc w:val="left"/>
      <w:pPr>
        <w:ind w:left="746" w:hanging="38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22" w:hanging="663"/>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33" w:hanging="663"/>
      </w:pPr>
      <w:rPr>
        <w:rFonts w:hint="default"/>
        <w:lang w:val="en-US" w:eastAsia="en-US" w:bidi="ar-SA"/>
      </w:rPr>
    </w:lvl>
    <w:lvl w:ilvl="4">
      <w:start w:val="0"/>
      <w:numFmt w:val="bullet"/>
      <w:lvlText w:val="•"/>
      <w:lvlJc w:val="left"/>
      <w:pPr>
        <w:ind w:left="4040" w:hanging="663"/>
      </w:pPr>
      <w:rPr>
        <w:rFonts w:hint="default"/>
        <w:lang w:val="en-US" w:eastAsia="en-US" w:bidi="ar-SA"/>
      </w:rPr>
    </w:lvl>
    <w:lvl w:ilvl="5">
      <w:start w:val="0"/>
      <w:numFmt w:val="bullet"/>
      <w:lvlText w:val="•"/>
      <w:lvlJc w:val="left"/>
      <w:pPr>
        <w:ind w:left="5046" w:hanging="663"/>
      </w:pPr>
      <w:rPr>
        <w:rFonts w:hint="default"/>
        <w:lang w:val="en-US" w:eastAsia="en-US" w:bidi="ar-SA"/>
      </w:rPr>
    </w:lvl>
    <w:lvl w:ilvl="6">
      <w:start w:val="0"/>
      <w:numFmt w:val="bullet"/>
      <w:lvlText w:val="•"/>
      <w:lvlJc w:val="left"/>
      <w:pPr>
        <w:ind w:left="6053" w:hanging="663"/>
      </w:pPr>
      <w:rPr>
        <w:rFonts w:hint="default"/>
        <w:lang w:val="en-US" w:eastAsia="en-US" w:bidi="ar-SA"/>
      </w:rPr>
    </w:lvl>
    <w:lvl w:ilvl="7">
      <w:start w:val="0"/>
      <w:numFmt w:val="bullet"/>
      <w:lvlText w:val="•"/>
      <w:lvlJc w:val="left"/>
      <w:pPr>
        <w:ind w:left="7060" w:hanging="663"/>
      </w:pPr>
      <w:rPr>
        <w:rFonts w:hint="default"/>
        <w:lang w:val="en-US" w:eastAsia="en-US" w:bidi="ar-SA"/>
      </w:rPr>
    </w:lvl>
    <w:lvl w:ilvl="8">
      <w:start w:val="0"/>
      <w:numFmt w:val="bullet"/>
      <w:lvlText w:val="•"/>
      <w:lvlJc w:val="left"/>
      <w:pPr>
        <w:ind w:left="8066" w:hanging="663"/>
      </w:pPr>
      <w:rPr>
        <w:rFonts w:hint="default"/>
        <w:lang w:val="en-US" w:eastAsia="en-US" w:bidi="ar-SA"/>
      </w:rPr>
    </w:lvl>
  </w:abstractNum>
  <w:abstractNum w:abstractNumId="54">
    <w:multiLevelType w:val="hybridMultilevel"/>
    <w:lvl w:ilvl="0">
      <w:start w:val="0"/>
      <w:numFmt w:val="bullet"/>
      <w:lvlText w:val="-"/>
      <w:lvlJc w:val="left"/>
      <w:pPr>
        <w:ind w:left="179" w:hanging="11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773" w:hanging="118"/>
      </w:pPr>
      <w:rPr>
        <w:rFonts w:hint="default"/>
        <w:lang w:val="en-US" w:eastAsia="en-US" w:bidi="ar-SA"/>
      </w:rPr>
    </w:lvl>
    <w:lvl w:ilvl="2">
      <w:start w:val="0"/>
      <w:numFmt w:val="bullet"/>
      <w:lvlText w:val="•"/>
      <w:lvlJc w:val="left"/>
      <w:pPr>
        <w:ind w:left="1366" w:hanging="118"/>
      </w:pPr>
      <w:rPr>
        <w:rFonts w:hint="default"/>
        <w:lang w:val="en-US" w:eastAsia="en-US" w:bidi="ar-SA"/>
      </w:rPr>
    </w:lvl>
    <w:lvl w:ilvl="3">
      <w:start w:val="0"/>
      <w:numFmt w:val="bullet"/>
      <w:lvlText w:val="•"/>
      <w:lvlJc w:val="left"/>
      <w:pPr>
        <w:ind w:left="1959" w:hanging="118"/>
      </w:pPr>
      <w:rPr>
        <w:rFonts w:hint="default"/>
        <w:lang w:val="en-US" w:eastAsia="en-US" w:bidi="ar-SA"/>
      </w:rPr>
    </w:lvl>
    <w:lvl w:ilvl="4">
      <w:start w:val="0"/>
      <w:numFmt w:val="bullet"/>
      <w:lvlText w:val="•"/>
      <w:lvlJc w:val="left"/>
      <w:pPr>
        <w:ind w:left="2552" w:hanging="118"/>
      </w:pPr>
      <w:rPr>
        <w:rFonts w:hint="default"/>
        <w:lang w:val="en-US" w:eastAsia="en-US" w:bidi="ar-SA"/>
      </w:rPr>
    </w:lvl>
    <w:lvl w:ilvl="5">
      <w:start w:val="0"/>
      <w:numFmt w:val="bullet"/>
      <w:lvlText w:val="•"/>
      <w:lvlJc w:val="left"/>
      <w:pPr>
        <w:ind w:left="3145" w:hanging="118"/>
      </w:pPr>
      <w:rPr>
        <w:rFonts w:hint="default"/>
        <w:lang w:val="en-US" w:eastAsia="en-US" w:bidi="ar-SA"/>
      </w:rPr>
    </w:lvl>
    <w:lvl w:ilvl="6">
      <w:start w:val="0"/>
      <w:numFmt w:val="bullet"/>
      <w:lvlText w:val="•"/>
      <w:lvlJc w:val="left"/>
      <w:pPr>
        <w:ind w:left="3738" w:hanging="118"/>
      </w:pPr>
      <w:rPr>
        <w:rFonts w:hint="default"/>
        <w:lang w:val="en-US" w:eastAsia="en-US" w:bidi="ar-SA"/>
      </w:rPr>
    </w:lvl>
    <w:lvl w:ilvl="7">
      <w:start w:val="0"/>
      <w:numFmt w:val="bullet"/>
      <w:lvlText w:val="•"/>
      <w:lvlJc w:val="left"/>
      <w:pPr>
        <w:ind w:left="4331" w:hanging="118"/>
      </w:pPr>
      <w:rPr>
        <w:rFonts w:hint="default"/>
        <w:lang w:val="en-US" w:eastAsia="en-US" w:bidi="ar-SA"/>
      </w:rPr>
    </w:lvl>
    <w:lvl w:ilvl="8">
      <w:start w:val="0"/>
      <w:numFmt w:val="bullet"/>
      <w:lvlText w:val="•"/>
      <w:lvlJc w:val="left"/>
      <w:pPr>
        <w:ind w:left="4924" w:hanging="118"/>
      </w:pPr>
      <w:rPr>
        <w:rFonts w:hint="default"/>
        <w:lang w:val="en-US" w:eastAsia="en-US" w:bidi="ar-SA"/>
      </w:rPr>
    </w:lvl>
  </w:abstractNum>
  <w:abstractNum w:abstractNumId="53">
    <w:multiLevelType w:val="hybridMultilevel"/>
    <w:lvl w:ilvl="0">
      <w:start w:val="2"/>
      <w:numFmt w:val="decimal"/>
      <w:lvlText w:val="%1"/>
      <w:lvlJc w:val="left"/>
      <w:pPr>
        <w:ind w:left="856" w:hanging="497"/>
        <w:jc w:val="left"/>
      </w:pPr>
      <w:rPr>
        <w:rFonts w:hint="default"/>
        <w:lang w:val="en-US" w:eastAsia="en-US" w:bidi="ar-SA"/>
      </w:rPr>
    </w:lvl>
    <w:lvl w:ilvl="1">
      <w:start w:val="2"/>
      <w:numFmt w:val="decimal"/>
      <w:lvlText w:val="%1.%2"/>
      <w:lvlJc w:val="left"/>
      <w:pPr>
        <w:ind w:left="856" w:hanging="497"/>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7" w:hanging="718"/>
        <w:jc w:val="righ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18"/>
      </w:pPr>
      <w:rPr>
        <w:rFonts w:hint="default"/>
        <w:lang w:val="en-US" w:eastAsia="en-US" w:bidi="ar-SA"/>
      </w:rPr>
    </w:lvl>
    <w:lvl w:ilvl="4">
      <w:start w:val="0"/>
      <w:numFmt w:val="bullet"/>
      <w:lvlText w:val="•"/>
      <w:lvlJc w:val="left"/>
      <w:pPr>
        <w:ind w:left="4080" w:hanging="718"/>
      </w:pPr>
      <w:rPr>
        <w:rFonts w:hint="default"/>
        <w:lang w:val="en-US" w:eastAsia="en-US" w:bidi="ar-SA"/>
      </w:rPr>
    </w:lvl>
    <w:lvl w:ilvl="5">
      <w:start w:val="0"/>
      <w:numFmt w:val="bullet"/>
      <w:lvlText w:val="•"/>
      <w:lvlJc w:val="left"/>
      <w:pPr>
        <w:ind w:left="5080" w:hanging="718"/>
      </w:pPr>
      <w:rPr>
        <w:rFonts w:hint="default"/>
        <w:lang w:val="en-US" w:eastAsia="en-US" w:bidi="ar-SA"/>
      </w:rPr>
    </w:lvl>
    <w:lvl w:ilvl="6">
      <w:start w:val="0"/>
      <w:numFmt w:val="bullet"/>
      <w:lvlText w:val="•"/>
      <w:lvlJc w:val="left"/>
      <w:pPr>
        <w:ind w:left="6080" w:hanging="718"/>
      </w:pPr>
      <w:rPr>
        <w:rFonts w:hint="default"/>
        <w:lang w:val="en-US" w:eastAsia="en-US" w:bidi="ar-SA"/>
      </w:rPr>
    </w:lvl>
    <w:lvl w:ilvl="7">
      <w:start w:val="0"/>
      <w:numFmt w:val="bullet"/>
      <w:lvlText w:val="•"/>
      <w:lvlJc w:val="left"/>
      <w:pPr>
        <w:ind w:left="7080" w:hanging="718"/>
      </w:pPr>
      <w:rPr>
        <w:rFonts w:hint="default"/>
        <w:lang w:val="en-US" w:eastAsia="en-US" w:bidi="ar-SA"/>
      </w:rPr>
    </w:lvl>
    <w:lvl w:ilvl="8">
      <w:start w:val="0"/>
      <w:numFmt w:val="bullet"/>
      <w:lvlText w:val="•"/>
      <w:lvlJc w:val="left"/>
      <w:pPr>
        <w:ind w:left="8080" w:hanging="718"/>
      </w:pPr>
      <w:rPr>
        <w:rFonts w:hint="default"/>
        <w:lang w:val="en-US" w:eastAsia="en-US" w:bidi="ar-SA"/>
      </w:rPr>
    </w:lvl>
  </w:abstractNum>
  <w:abstractNum w:abstractNumId="52">
    <w:multiLevelType w:val="hybridMultilevel"/>
    <w:lvl w:ilvl="0">
      <w:start w:val="0"/>
      <w:numFmt w:val="bullet"/>
      <w:lvlText w:val="-"/>
      <w:lvlJc w:val="left"/>
      <w:pPr>
        <w:ind w:left="362"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35" w:hanging="180"/>
      </w:pPr>
      <w:rPr>
        <w:rFonts w:hint="default"/>
        <w:lang w:val="en-US" w:eastAsia="en-US" w:bidi="ar-SA"/>
      </w:rPr>
    </w:lvl>
    <w:lvl w:ilvl="2">
      <w:start w:val="0"/>
      <w:numFmt w:val="bullet"/>
      <w:lvlText w:val="•"/>
      <w:lvlJc w:val="left"/>
      <w:pPr>
        <w:ind w:left="1510" w:hanging="180"/>
      </w:pPr>
      <w:rPr>
        <w:rFonts w:hint="default"/>
        <w:lang w:val="en-US" w:eastAsia="en-US" w:bidi="ar-SA"/>
      </w:rPr>
    </w:lvl>
    <w:lvl w:ilvl="3">
      <w:start w:val="0"/>
      <w:numFmt w:val="bullet"/>
      <w:lvlText w:val="•"/>
      <w:lvlJc w:val="left"/>
      <w:pPr>
        <w:ind w:left="2085" w:hanging="180"/>
      </w:pPr>
      <w:rPr>
        <w:rFonts w:hint="default"/>
        <w:lang w:val="en-US" w:eastAsia="en-US" w:bidi="ar-SA"/>
      </w:rPr>
    </w:lvl>
    <w:lvl w:ilvl="4">
      <w:start w:val="0"/>
      <w:numFmt w:val="bullet"/>
      <w:lvlText w:val="•"/>
      <w:lvlJc w:val="left"/>
      <w:pPr>
        <w:ind w:left="2660" w:hanging="180"/>
      </w:pPr>
      <w:rPr>
        <w:rFonts w:hint="default"/>
        <w:lang w:val="en-US" w:eastAsia="en-US" w:bidi="ar-SA"/>
      </w:rPr>
    </w:lvl>
    <w:lvl w:ilvl="5">
      <w:start w:val="0"/>
      <w:numFmt w:val="bullet"/>
      <w:lvlText w:val="•"/>
      <w:lvlJc w:val="left"/>
      <w:pPr>
        <w:ind w:left="3235" w:hanging="180"/>
      </w:pPr>
      <w:rPr>
        <w:rFonts w:hint="default"/>
        <w:lang w:val="en-US" w:eastAsia="en-US" w:bidi="ar-SA"/>
      </w:rPr>
    </w:lvl>
    <w:lvl w:ilvl="6">
      <w:start w:val="0"/>
      <w:numFmt w:val="bullet"/>
      <w:lvlText w:val="•"/>
      <w:lvlJc w:val="left"/>
      <w:pPr>
        <w:ind w:left="3810" w:hanging="180"/>
      </w:pPr>
      <w:rPr>
        <w:rFonts w:hint="default"/>
        <w:lang w:val="en-US" w:eastAsia="en-US" w:bidi="ar-SA"/>
      </w:rPr>
    </w:lvl>
    <w:lvl w:ilvl="7">
      <w:start w:val="0"/>
      <w:numFmt w:val="bullet"/>
      <w:lvlText w:val="•"/>
      <w:lvlJc w:val="left"/>
      <w:pPr>
        <w:ind w:left="4385" w:hanging="180"/>
      </w:pPr>
      <w:rPr>
        <w:rFonts w:hint="default"/>
        <w:lang w:val="en-US" w:eastAsia="en-US" w:bidi="ar-SA"/>
      </w:rPr>
    </w:lvl>
    <w:lvl w:ilvl="8">
      <w:start w:val="0"/>
      <w:numFmt w:val="bullet"/>
      <w:lvlText w:val="•"/>
      <w:lvlJc w:val="left"/>
      <w:pPr>
        <w:ind w:left="4960" w:hanging="180"/>
      </w:pPr>
      <w:rPr>
        <w:rFonts w:hint="default"/>
        <w:lang w:val="en-US" w:eastAsia="en-US" w:bidi="ar-SA"/>
      </w:rPr>
    </w:lvl>
  </w:abstractNum>
  <w:abstractNum w:abstractNumId="51">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53" w:hanging="180"/>
      </w:pPr>
      <w:rPr>
        <w:rFonts w:hint="default"/>
        <w:lang w:val="en-US" w:eastAsia="en-US" w:bidi="ar-SA"/>
      </w:rPr>
    </w:lvl>
    <w:lvl w:ilvl="2">
      <w:start w:val="0"/>
      <w:numFmt w:val="bullet"/>
      <w:lvlText w:val="•"/>
      <w:lvlJc w:val="left"/>
      <w:pPr>
        <w:ind w:left="1526" w:hanging="180"/>
      </w:pPr>
      <w:rPr>
        <w:rFonts w:hint="default"/>
        <w:lang w:val="en-US" w:eastAsia="en-US" w:bidi="ar-SA"/>
      </w:rPr>
    </w:lvl>
    <w:lvl w:ilvl="3">
      <w:start w:val="0"/>
      <w:numFmt w:val="bullet"/>
      <w:lvlText w:val="•"/>
      <w:lvlJc w:val="left"/>
      <w:pPr>
        <w:ind w:left="2099" w:hanging="180"/>
      </w:pPr>
      <w:rPr>
        <w:rFonts w:hint="default"/>
        <w:lang w:val="en-US" w:eastAsia="en-US" w:bidi="ar-SA"/>
      </w:rPr>
    </w:lvl>
    <w:lvl w:ilvl="4">
      <w:start w:val="0"/>
      <w:numFmt w:val="bullet"/>
      <w:lvlText w:val="•"/>
      <w:lvlJc w:val="left"/>
      <w:pPr>
        <w:ind w:left="2672" w:hanging="180"/>
      </w:pPr>
      <w:rPr>
        <w:rFonts w:hint="default"/>
        <w:lang w:val="en-US" w:eastAsia="en-US" w:bidi="ar-SA"/>
      </w:rPr>
    </w:lvl>
    <w:lvl w:ilvl="5">
      <w:start w:val="0"/>
      <w:numFmt w:val="bullet"/>
      <w:lvlText w:val="•"/>
      <w:lvlJc w:val="left"/>
      <w:pPr>
        <w:ind w:left="3245" w:hanging="180"/>
      </w:pPr>
      <w:rPr>
        <w:rFonts w:hint="default"/>
        <w:lang w:val="en-US" w:eastAsia="en-US" w:bidi="ar-SA"/>
      </w:rPr>
    </w:lvl>
    <w:lvl w:ilvl="6">
      <w:start w:val="0"/>
      <w:numFmt w:val="bullet"/>
      <w:lvlText w:val="•"/>
      <w:lvlJc w:val="left"/>
      <w:pPr>
        <w:ind w:left="3818" w:hanging="180"/>
      </w:pPr>
      <w:rPr>
        <w:rFonts w:hint="default"/>
        <w:lang w:val="en-US" w:eastAsia="en-US" w:bidi="ar-SA"/>
      </w:rPr>
    </w:lvl>
    <w:lvl w:ilvl="7">
      <w:start w:val="0"/>
      <w:numFmt w:val="bullet"/>
      <w:lvlText w:val="•"/>
      <w:lvlJc w:val="left"/>
      <w:pPr>
        <w:ind w:left="4391" w:hanging="180"/>
      </w:pPr>
      <w:rPr>
        <w:rFonts w:hint="default"/>
        <w:lang w:val="en-US" w:eastAsia="en-US" w:bidi="ar-SA"/>
      </w:rPr>
    </w:lvl>
    <w:lvl w:ilvl="8">
      <w:start w:val="0"/>
      <w:numFmt w:val="bullet"/>
      <w:lvlText w:val="•"/>
      <w:lvlJc w:val="left"/>
      <w:pPr>
        <w:ind w:left="4964" w:hanging="180"/>
      </w:pPr>
      <w:rPr>
        <w:rFonts w:hint="default"/>
        <w:lang w:val="en-US" w:eastAsia="en-US" w:bidi="ar-SA"/>
      </w:rPr>
    </w:lvl>
  </w:abstractNum>
  <w:abstractNum w:abstractNumId="50">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9">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8">
    <w:multiLevelType w:val="hybridMultilevel"/>
    <w:lvl w:ilvl="0">
      <w:start w:val="3"/>
      <w:numFmt w:val="decimal"/>
      <w:lvlText w:val="%1"/>
      <w:lvlJc w:val="left"/>
      <w:pPr>
        <w:ind w:left="775" w:hanging="416"/>
        <w:jc w:val="left"/>
      </w:pPr>
      <w:rPr>
        <w:rFonts w:hint="default"/>
        <w:lang w:val="en-US" w:eastAsia="en-US" w:bidi="ar-SA"/>
      </w:rPr>
    </w:lvl>
    <w:lvl w:ilvl="1">
      <w:start w:val="1"/>
      <w:numFmt w:val="decimal"/>
      <w:lvlText w:val="%1.%2."/>
      <w:lvlJc w:val="left"/>
      <w:pPr>
        <w:ind w:left="775" w:hanging="416"/>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5" w:hanging="716"/>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16"/>
      </w:pPr>
      <w:rPr>
        <w:rFonts w:hint="default"/>
        <w:lang w:val="en-US" w:eastAsia="en-US" w:bidi="ar-SA"/>
      </w:rPr>
    </w:lvl>
    <w:lvl w:ilvl="4">
      <w:start w:val="0"/>
      <w:numFmt w:val="bullet"/>
      <w:lvlText w:val="•"/>
      <w:lvlJc w:val="left"/>
      <w:pPr>
        <w:ind w:left="4080" w:hanging="716"/>
      </w:pPr>
      <w:rPr>
        <w:rFonts w:hint="default"/>
        <w:lang w:val="en-US" w:eastAsia="en-US" w:bidi="ar-SA"/>
      </w:rPr>
    </w:lvl>
    <w:lvl w:ilvl="5">
      <w:start w:val="0"/>
      <w:numFmt w:val="bullet"/>
      <w:lvlText w:val="•"/>
      <w:lvlJc w:val="left"/>
      <w:pPr>
        <w:ind w:left="5080" w:hanging="716"/>
      </w:pPr>
      <w:rPr>
        <w:rFonts w:hint="default"/>
        <w:lang w:val="en-US" w:eastAsia="en-US" w:bidi="ar-SA"/>
      </w:rPr>
    </w:lvl>
    <w:lvl w:ilvl="6">
      <w:start w:val="0"/>
      <w:numFmt w:val="bullet"/>
      <w:lvlText w:val="•"/>
      <w:lvlJc w:val="left"/>
      <w:pPr>
        <w:ind w:left="6080" w:hanging="716"/>
      </w:pPr>
      <w:rPr>
        <w:rFonts w:hint="default"/>
        <w:lang w:val="en-US" w:eastAsia="en-US" w:bidi="ar-SA"/>
      </w:rPr>
    </w:lvl>
    <w:lvl w:ilvl="7">
      <w:start w:val="0"/>
      <w:numFmt w:val="bullet"/>
      <w:lvlText w:val="•"/>
      <w:lvlJc w:val="left"/>
      <w:pPr>
        <w:ind w:left="7080" w:hanging="716"/>
      </w:pPr>
      <w:rPr>
        <w:rFonts w:hint="default"/>
        <w:lang w:val="en-US" w:eastAsia="en-US" w:bidi="ar-SA"/>
      </w:rPr>
    </w:lvl>
    <w:lvl w:ilvl="8">
      <w:start w:val="0"/>
      <w:numFmt w:val="bullet"/>
      <w:lvlText w:val="•"/>
      <w:lvlJc w:val="left"/>
      <w:pPr>
        <w:ind w:left="8080" w:hanging="716"/>
      </w:pPr>
      <w:rPr>
        <w:rFonts w:hint="default"/>
        <w:lang w:val="en-US" w:eastAsia="en-US" w:bidi="ar-SA"/>
      </w:rPr>
    </w:lvl>
  </w:abstractNum>
  <w:abstractNum w:abstractNumId="47">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12" w:hanging="180"/>
      </w:pPr>
      <w:rPr>
        <w:rFonts w:hint="default"/>
        <w:lang w:val="en-US" w:eastAsia="en-US" w:bidi="ar-SA"/>
      </w:rPr>
    </w:lvl>
    <w:lvl w:ilvl="2">
      <w:start w:val="0"/>
      <w:numFmt w:val="bullet"/>
      <w:lvlText w:val="•"/>
      <w:lvlJc w:val="left"/>
      <w:pPr>
        <w:ind w:left="1444" w:hanging="180"/>
      </w:pPr>
      <w:rPr>
        <w:rFonts w:hint="default"/>
        <w:lang w:val="en-US" w:eastAsia="en-US" w:bidi="ar-SA"/>
      </w:rPr>
    </w:lvl>
    <w:lvl w:ilvl="3">
      <w:start w:val="0"/>
      <w:numFmt w:val="bullet"/>
      <w:lvlText w:val="•"/>
      <w:lvlJc w:val="left"/>
      <w:pPr>
        <w:ind w:left="1976" w:hanging="180"/>
      </w:pPr>
      <w:rPr>
        <w:rFonts w:hint="default"/>
        <w:lang w:val="en-US" w:eastAsia="en-US" w:bidi="ar-SA"/>
      </w:rPr>
    </w:lvl>
    <w:lvl w:ilvl="4">
      <w:start w:val="0"/>
      <w:numFmt w:val="bullet"/>
      <w:lvlText w:val="•"/>
      <w:lvlJc w:val="left"/>
      <w:pPr>
        <w:ind w:left="2508" w:hanging="180"/>
      </w:pPr>
      <w:rPr>
        <w:rFonts w:hint="default"/>
        <w:lang w:val="en-US" w:eastAsia="en-US" w:bidi="ar-SA"/>
      </w:rPr>
    </w:lvl>
    <w:lvl w:ilvl="5">
      <w:start w:val="0"/>
      <w:numFmt w:val="bullet"/>
      <w:lvlText w:val="•"/>
      <w:lvlJc w:val="left"/>
      <w:pPr>
        <w:ind w:left="3040" w:hanging="180"/>
      </w:pPr>
      <w:rPr>
        <w:rFonts w:hint="default"/>
        <w:lang w:val="en-US" w:eastAsia="en-US" w:bidi="ar-SA"/>
      </w:rPr>
    </w:lvl>
    <w:lvl w:ilvl="6">
      <w:start w:val="0"/>
      <w:numFmt w:val="bullet"/>
      <w:lvlText w:val="•"/>
      <w:lvlJc w:val="left"/>
      <w:pPr>
        <w:ind w:left="3572" w:hanging="180"/>
      </w:pPr>
      <w:rPr>
        <w:rFonts w:hint="default"/>
        <w:lang w:val="en-US" w:eastAsia="en-US" w:bidi="ar-SA"/>
      </w:rPr>
    </w:lvl>
    <w:lvl w:ilvl="7">
      <w:start w:val="0"/>
      <w:numFmt w:val="bullet"/>
      <w:lvlText w:val="•"/>
      <w:lvlJc w:val="left"/>
      <w:pPr>
        <w:ind w:left="4104" w:hanging="180"/>
      </w:pPr>
      <w:rPr>
        <w:rFonts w:hint="default"/>
        <w:lang w:val="en-US" w:eastAsia="en-US" w:bidi="ar-SA"/>
      </w:rPr>
    </w:lvl>
    <w:lvl w:ilvl="8">
      <w:start w:val="0"/>
      <w:numFmt w:val="bullet"/>
      <w:lvlText w:val="•"/>
      <w:lvlJc w:val="left"/>
      <w:pPr>
        <w:ind w:left="4636" w:hanging="180"/>
      </w:pPr>
      <w:rPr>
        <w:rFonts w:hint="default"/>
        <w:lang w:val="en-US" w:eastAsia="en-US" w:bidi="ar-SA"/>
      </w:rPr>
    </w:lvl>
  </w:abstractNum>
  <w:abstractNum w:abstractNumId="46">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12" w:hanging="180"/>
      </w:pPr>
      <w:rPr>
        <w:rFonts w:hint="default"/>
        <w:lang w:val="en-US" w:eastAsia="en-US" w:bidi="ar-SA"/>
      </w:rPr>
    </w:lvl>
    <w:lvl w:ilvl="2">
      <w:start w:val="0"/>
      <w:numFmt w:val="bullet"/>
      <w:lvlText w:val="•"/>
      <w:lvlJc w:val="left"/>
      <w:pPr>
        <w:ind w:left="1444" w:hanging="180"/>
      </w:pPr>
      <w:rPr>
        <w:rFonts w:hint="default"/>
        <w:lang w:val="en-US" w:eastAsia="en-US" w:bidi="ar-SA"/>
      </w:rPr>
    </w:lvl>
    <w:lvl w:ilvl="3">
      <w:start w:val="0"/>
      <w:numFmt w:val="bullet"/>
      <w:lvlText w:val="•"/>
      <w:lvlJc w:val="left"/>
      <w:pPr>
        <w:ind w:left="1976" w:hanging="180"/>
      </w:pPr>
      <w:rPr>
        <w:rFonts w:hint="default"/>
        <w:lang w:val="en-US" w:eastAsia="en-US" w:bidi="ar-SA"/>
      </w:rPr>
    </w:lvl>
    <w:lvl w:ilvl="4">
      <w:start w:val="0"/>
      <w:numFmt w:val="bullet"/>
      <w:lvlText w:val="•"/>
      <w:lvlJc w:val="left"/>
      <w:pPr>
        <w:ind w:left="2508" w:hanging="180"/>
      </w:pPr>
      <w:rPr>
        <w:rFonts w:hint="default"/>
        <w:lang w:val="en-US" w:eastAsia="en-US" w:bidi="ar-SA"/>
      </w:rPr>
    </w:lvl>
    <w:lvl w:ilvl="5">
      <w:start w:val="0"/>
      <w:numFmt w:val="bullet"/>
      <w:lvlText w:val="•"/>
      <w:lvlJc w:val="left"/>
      <w:pPr>
        <w:ind w:left="3040" w:hanging="180"/>
      </w:pPr>
      <w:rPr>
        <w:rFonts w:hint="default"/>
        <w:lang w:val="en-US" w:eastAsia="en-US" w:bidi="ar-SA"/>
      </w:rPr>
    </w:lvl>
    <w:lvl w:ilvl="6">
      <w:start w:val="0"/>
      <w:numFmt w:val="bullet"/>
      <w:lvlText w:val="•"/>
      <w:lvlJc w:val="left"/>
      <w:pPr>
        <w:ind w:left="3572" w:hanging="180"/>
      </w:pPr>
      <w:rPr>
        <w:rFonts w:hint="default"/>
        <w:lang w:val="en-US" w:eastAsia="en-US" w:bidi="ar-SA"/>
      </w:rPr>
    </w:lvl>
    <w:lvl w:ilvl="7">
      <w:start w:val="0"/>
      <w:numFmt w:val="bullet"/>
      <w:lvlText w:val="•"/>
      <w:lvlJc w:val="left"/>
      <w:pPr>
        <w:ind w:left="4104" w:hanging="180"/>
      </w:pPr>
      <w:rPr>
        <w:rFonts w:hint="default"/>
        <w:lang w:val="en-US" w:eastAsia="en-US" w:bidi="ar-SA"/>
      </w:rPr>
    </w:lvl>
    <w:lvl w:ilvl="8">
      <w:start w:val="0"/>
      <w:numFmt w:val="bullet"/>
      <w:lvlText w:val="•"/>
      <w:lvlJc w:val="left"/>
      <w:pPr>
        <w:ind w:left="4636" w:hanging="180"/>
      </w:pPr>
      <w:rPr>
        <w:rFonts w:hint="default"/>
        <w:lang w:val="en-US" w:eastAsia="en-US" w:bidi="ar-SA"/>
      </w:rPr>
    </w:lvl>
  </w:abstractNum>
  <w:abstractNum w:abstractNumId="45">
    <w:multiLevelType w:val="hybridMultilevel"/>
    <w:lvl w:ilvl="0">
      <w:start w:val="0"/>
      <w:numFmt w:val="bullet"/>
      <w:lvlText w:val="-"/>
      <w:lvlJc w:val="left"/>
      <w:pPr>
        <w:ind w:left="378" w:hanging="18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912" w:hanging="180"/>
      </w:pPr>
      <w:rPr>
        <w:rFonts w:hint="default"/>
        <w:lang w:val="en-US" w:eastAsia="en-US" w:bidi="ar-SA"/>
      </w:rPr>
    </w:lvl>
    <w:lvl w:ilvl="2">
      <w:start w:val="0"/>
      <w:numFmt w:val="bullet"/>
      <w:lvlText w:val="•"/>
      <w:lvlJc w:val="left"/>
      <w:pPr>
        <w:ind w:left="1444" w:hanging="180"/>
      </w:pPr>
      <w:rPr>
        <w:rFonts w:hint="default"/>
        <w:lang w:val="en-US" w:eastAsia="en-US" w:bidi="ar-SA"/>
      </w:rPr>
    </w:lvl>
    <w:lvl w:ilvl="3">
      <w:start w:val="0"/>
      <w:numFmt w:val="bullet"/>
      <w:lvlText w:val="•"/>
      <w:lvlJc w:val="left"/>
      <w:pPr>
        <w:ind w:left="1976" w:hanging="180"/>
      </w:pPr>
      <w:rPr>
        <w:rFonts w:hint="default"/>
        <w:lang w:val="en-US" w:eastAsia="en-US" w:bidi="ar-SA"/>
      </w:rPr>
    </w:lvl>
    <w:lvl w:ilvl="4">
      <w:start w:val="0"/>
      <w:numFmt w:val="bullet"/>
      <w:lvlText w:val="•"/>
      <w:lvlJc w:val="left"/>
      <w:pPr>
        <w:ind w:left="2508" w:hanging="180"/>
      </w:pPr>
      <w:rPr>
        <w:rFonts w:hint="default"/>
        <w:lang w:val="en-US" w:eastAsia="en-US" w:bidi="ar-SA"/>
      </w:rPr>
    </w:lvl>
    <w:lvl w:ilvl="5">
      <w:start w:val="0"/>
      <w:numFmt w:val="bullet"/>
      <w:lvlText w:val="•"/>
      <w:lvlJc w:val="left"/>
      <w:pPr>
        <w:ind w:left="3040" w:hanging="180"/>
      </w:pPr>
      <w:rPr>
        <w:rFonts w:hint="default"/>
        <w:lang w:val="en-US" w:eastAsia="en-US" w:bidi="ar-SA"/>
      </w:rPr>
    </w:lvl>
    <w:lvl w:ilvl="6">
      <w:start w:val="0"/>
      <w:numFmt w:val="bullet"/>
      <w:lvlText w:val="•"/>
      <w:lvlJc w:val="left"/>
      <w:pPr>
        <w:ind w:left="3572" w:hanging="180"/>
      </w:pPr>
      <w:rPr>
        <w:rFonts w:hint="default"/>
        <w:lang w:val="en-US" w:eastAsia="en-US" w:bidi="ar-SA"/>
      </w:rPr>
    </w:lvl>
    <w:lvl w:ilvl="7">
      <w:start w:val="0"/>
      <w:numFmt w:val="bullet"/>
      <w:lvlText w:val="•"/>
      <w:lvlJc w:val="left"/>
      <w:pPr>
        <w:ind w:left="4104" w:hanging="180"/>
      </w:pPr>
      <w:rPr>
        <w:rFonts w:hint="default"/>
        <w:lang w:val="en-US" w:eastAsia="en-US" w:bidi="ar-SA"/>
      </w:rPr>
    </w:lvl>
    <w:lvl w:ilvl="8">
      <w:start w:val="0"/>
      <w:numFmt w:val="bullet"/>
      <w:lvlText w:val="•"/>
      <w:lvlJc w:val="left"/>
      <w:pPr>
        <w:ind w:left="4636" w:hanging="180"/>
      </w:pPr>
      <w:rPr>
        <w:rFonts w:hint="default"/>
        <w:lang w:val="en-US" w:eastAsia="en-US" w:bidi="ar-SA"/>
      </w:rPr>
    </w:lvl>
  </w:abstractNum>
  <w:abstractNum w:abstractNumId="44">
    <w:multiLevelType w:val="hybridMultilevel"/>
    <w:lvl w:ilvl="0">
      <w:start w:val="0"/>
      <w:numFmt w:val="bullet"/>
      <w:lvlText w:val="-"/>
      <w:lvlJc w:val="left"/>
      <w:pPr>
        <w:ind w:left="271" w:hanging="164"/>
      </w:pPr>
      <w:rPr>
        <w:rFonts w:hint="default" w:ascii="Calibri" w:hAnsi="Calibri" w:eastAsia="Calibri" w:cs="Calibri"/>
        <w:spacing w:val="0"/>
        <w:w w:val="99"/>
        <w:lang w:val="en-US" w:eastAsia="en-US" w:bidi="ar-SA"/>
      </w:rPr>
    </w:lvl>
    <w:lvl w:ilvl="1">
      <w:start w:val="0"/>
      <w:numFmt w:val="bullet"/>
      <w:lvlText w:val="•"/>
      <w:lvlJc w:val="left"/>
      <w:pPr>
        <w:ind w:left="822" w:hanging="164"/>
      </w:pPr>
      <w:rPr>
        <w:rFonts w:hint="default"/>
        <w:lang w:val="en-US" w:eastAsia="en-US" w:bidi="ar-SA"/>
      </w:rPr>
    </w:lvl>
    <w:lvl w:ilvl="2">
      <w:start w:val="0"/>
      <w:numFmt w:val="bullet"/>
      <w:lvlText w:val="•"/>
      <w:lvlJc w:val="left"/>
      <w:pPr>
        <w:ind w:left="1364" w:hanging="164"/>
      </w:pPr>
      <w:rPr>
        <w:rFonts w:hint="default"/>
        <w:lang w:val="en-US" w:eastAsia="en-US" w:bidi="ar-SA"/>
      </w:rPr>
    </w:lvl>
    <w:lvl w:ilvl="3">
      <w:start w:val="0"/>
      <w:numFmt w:val="bullet"/>
      <w:lvlText w:val="•"/>
      <w:lvlJc w:val="left"/>
      <w:pPr>
        <w:ind w:left="1906" w:hanging="164"/>
      </w:pPr>
      <w:rPr>
        <w:rFonts w:hint="default"/>
        <w:lang w:val="en-US" w:eastAsia="en-US" w:bidi="ar-SA"/>
      </w:rPr>
    </w:lvl>
    <w:lvl w:ilvl="4">
      <w:start w:val="0"/>
      <w:numFmt w:val="bullet"/>
      <w:lvlText w:val="•"/>
      <w:lvlJc w:val="left"/>
      <w:pPr>
        <w:ind w:left="2448" w:hanging="164"/>
      </w:pPr>
      <w:rPr>
        <w:rFonts w:hint="default"/>
        <w:lang w:val="en-US" w:eastAsia="en-US" w:bidi="ar-SA"/>
      </w:rPr>
    </w:lvl>
    <w:lvl w:ilvl="5">
      <w:start w:val="0"/>
      <w:numFmt w:val="bullet"/>
      <w:lvlText w:val="•"/>
      <w:lvlJc w:val="left"/>
      <w:pPr>
        <w:ind w:left="2990" w:hanging="164"/>
      </w:pPr>
      <w:rPr>
        <w:rFonts w:hint="default"/>
        <w:lang w:val="en-US" w:eastAsia="en-US" w:bidi="ar-SA"/>
      </w:rPr>
    </w:lvl>
    <w:lvl w:ilvl="6">
      <w:start w:val="0"/>
      <w:numFmt w:val="bullet"/>
      <w:lvlText w:val="•"/>
      <w:lvlJc w:val="left"/>
      <w:pPr>
        <w:ind w:left="3532" w:hanging="164"/>
      </w:pPr>
      <w:rPr>
        <w:rFonts w:hint="default"/>
        <w:lang w:val="en-US" w:eastAsia="en-US" w:bidi="ar-SA"/>
      </w:rPr>
    </w:lvl>
    <w:lvl w:ilvl="7">
      <w:start w:val="0"/>
      <w:numFmt w:val="bullet"/>
      <w:lvlText w:val="•"/>
      <w:lvlJc w:val="left"/>
      <w:pPr>
        <w:ind w:left="4074" w:hanging="164"/>
      </w:pPr>
      <w:rPr>
        <w:rFonts w:hint="default"/>
        <w:lang w:val="en-US" w:eastAsia="en-US" w:bidi="ar-SA"/>
      </w:rPr>
    </w:lvl>
    <w:lvl w:ilvl="8">
      <w:start w:val="0"/>
      <w:numFmt w:val="bullet"/>
      <w:lvlText w:val="•"/>
      <w:lvlJc w:val="left"/>
      <w:pPr>
        <w:ind w:left="4616" w:hanging="164"/>
      </w:pPr>
      <w:rPr>
        <w:rFonts w:hint="default"/>
        <w:lang w:val="en-US" w:eastAsia="en-US" w:bidi="ar-SA"/>
      </w:rPr>
    </w:lvl>
  </w:abstractNum>
  <w:abstractNum w:abstractNumId="43">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2">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2205" w:hanging="721"/>
      </w:pPr>
      <w:rPr>
        <w:rFonts w:hint="default"/>
        <w:lang w:val="en-US" w:eastAsia="en-US" w:bidi="ar-SA"/>
      </w:rPr>
    </w:lvl>
    <w:lvl w:ilvl="4">
      <w:start w:val="0"/>
      <w:numFmt w:val="bullet"/>
      <w:lvlText w:val="•"/>
      <w:lvlJc w:val="left"/>
      <w:pPr>
        <w:ind w:left="3330" w:hanging="721"/>
      </w:pPr>
      <w:rPr>
        <w:rFonts w:hint="default"/>
        <w:lang w:val="en-US" w:eastAsia="en-US" w:bidi="ar-SA"/>
      </w:rPr>
    </w:lvl>
    <w:lvl w:ilvl="5">
      <w:start w:val="0"/>
      <w:numFmt w:val="bullet"/>
      <w:lvlText w:val="•"/>
      <w:lvlJc w:val="left"/>
      <w:pPr>
        <w:ind w:left="4455" w:hanging="721"/>
      </w:pPr>
      <w:rPr>
        <w:rFonts w:hint="default"/>
        <w:lang w:val="en-US" w:eastAsia="en-US" w:bidi="ar-SA"/>
      </w:rPr>
    </w:lvl>
    <w:lvl w:ilvl="6">
      <w:start w:val="0"/>
      <w:numFmt w:val="bullet"/>
      <w:lvlText w:val="•"/>
      <w:lvlJc w:val="left"/>
      <w:pPr>
        <w:ind w:left="5580" w:hanging="721"/>
      </w:pPr>
      <w:rPr>
        <w:rFonts w:hint="default"/>
        <w:lang w:val="en-US" w:eastAsia="en-US" w:bidi="ar-SA"/>
      </w:rPr>
    </w:lvl>
    <w:lvl w:ilvl="7">
      <w:start w:val="0"/>
      <w:numFmt w:val="bullet"/>
      <w:lvlText w:val="•"/>
      <w:lvlJc w:val="left"/>
      <w:pPr>
        <w:ind w:left="6705" w:hanging="721"/>
      </w:pPr>
      <w:rPr>
        <w:rFonts w:hint="default"/>
        <w:lang w:val="en-US" w:eastAsia="en-US" w:bidi="ar-SA"/>
      </w:rPr>
    </w:lvl>
    <w:lvl w:ilvl="8">
      <w:start w:val="0"/>
      <w:numFmt w:val="bullet"/>
      <w:lvlText w:val="•"/>
      <w:lvlJc w:val="left"/>
      <w:pPr>
        <w:ind w:left="7830" w:hanging="721"/>
      </w:pPr>
      <w:rPr>
        <w:rFonts w:hint="default"/>
        <w:lang w:val="en-US" w:eastAsia="en-US" w:bidi="ar-SA"/>
      </w:rPr>
    </w:lvl>
  </w:abstractNum>
  <w:abstractNum w:abstractNumId="41">
    <w:multiLevelType w:val="hybridMultilevel"/>
    <w:lvl w:ilvl="0">
      <w:start w:val="1"/>
      <w:numFmt w:val="decimal"/>
      <w:lvlText w:val="%1-"/>
      <w:lvlJc w:val="left"/>
      <w:pPr>
        <w:ind w:left="598" w:hanging="23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48" w:hanging="238"/>
      </w:pPr>
      <w:rPr>
        <w:rFonts w:hint="default"/>
        <w:lang w:val="en-US" w:eastAsia="en-US" w:bidi="ar-SA"/>
      </w:rPr>
    </w:lvl>
    <w:lvl w:ilvl="2">
      <w:start w:val="0"/>
      <w:numFmt w:val="bullet"/>
      <w:lvlText w:val="•"/>
      <w:lvlJc w:val="left"/>
      <w:pPr>
        <w:ind w:left="2496" w:hanging="238"/>
      </w:pPr>
      <w:rPr>
        <w:rFonts w:hint="default"/>
        <w:lang w:val="en-US" w:eastAsia="en-US" w:bidi="ar-SA"/>
      </w:rPr>
    </w:lvl>
    <w:lvl w:ilvl="3">
      <w:start w:val="0"/>
      <w:numFmt w:val="bullet"/>
      <w:lvlText w:val="•"/>
      <w:lvlJc w:val="left"/>
      <w:pPr>
        <w:ind w:left="3444" w:hanging="238"/>
      </w:pPr>
      <w:rPr>
        <w:rFonts w:hint="default"/>
        <w:lang w:val="en-US" w:eastAsia="en-US" w:bidi="ar-SA"/>
      </w:rPr>
    </w:lvl>
    <w:lvl w:ilvl="4">
      <w:start w:val="0"/>
      <w:numFmt w:val="bullet"/>
      <w:lvlText w:val="•"/>
      <w:lvlJc w:val="left"/>
      <w:pPr>
        <w:ind w:left="4392" w:hanging="238"/>
      </w:pPr>
      <w:rPr>
        <w:rFonts w:hint="default"/>
        <w:lang w:val="en-US" w:eastAsia="en-US" w:bidi="ar-SA"/>
      </w:rPr>
    </w:lvl>
    <w:lvl w:ilvl="5">
      <w:start w:val="0"/>
      <w:numFmt w:val="bullet"/>
      <w:lvlText w:val="•"/>
      <w:lvlJc w:val="left"/>
      <w:pPr>
        <w:ind w:left="5340" w:hanging="238"/>
      </w:pPr>
      <w:rPr>
        <w:rFonts w:hint="default"/>
        <w:lang w:val="en-US" w:eastAsia="en-US" w:bidi="ar-SA"/>
      </w:rPr>
    </w:lvl>
    <w:lvl w:ilvl="6">
      <w:start w:val="0"/>
      <w:numFmt w:val="bullet"/>
      <w:lvlText w:val="•"/>
      <w:lvlJc w:val="left"/>
      <w:pPr>
        <w:ind w:left="6288" w:hanging="238"/>
      </w:pPr>
      <w:rPr>
        <w:rFonts w:hint="default"/>
        <w:lang w:val="en-US" w:eastAsia="en-US" w:bidi="ar-SA"/>
      </w:rPr>
    </w:lvl>
    <w:lvl w:ilvl="7">
      <w:start w:val="0"/>
      <w:numFmt w:val="bullet"/>
      <w:lvlText w:val="•"/>
      <w:lvlJc w:val="left"/>
      <w:pPr>
        <w:ind w:left="7236" w:hanging="238"/>
      </w:pPr>
      <w:rPr>
        <w:rFonts w:hint="default"/>
        <w:lang w:val="en-US" w:eastAsia="en-US" w:bidi="ar-SA"/>
      </w:rPr>
    </w:lvl>
    <w:lvl w:ilvl="8">
      <w:start w:val="0"/>
      <w:numFmt w:val="bullet"/>
      <w:lvlText w:val="•"/>
      <w:lvlJc w:val="left"/>
      <w:pPr>
        <w:ind w:left="8184" w:hanging="238"/>
      </w:pPr>
      <w:rPr>
        <w:rFonts w:hint="default"/>
        <w:lang w:val="en-US" w:eastAsia="en-US" w:bidi="ar-SA"/>
      </w:rPr>
    </w:lvl>
  </w:abstractNum>
  <w:abstractNum w:abstractNumId="40">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9">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8">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7">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36">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8"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7"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6" w:hanging="360"/>
      </w:pPr>
      <w:rPr>
        <w:rFonts w:hint="default"/>
        <w:lang w:val="en-US" w:eastAsia="en-US" w:bidi="ar-SA"/>
      </w:rPr>
    </w:lvl>
  </w:abstractNum>
  <w:abstractNum w:abstractNumId="35">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8"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7"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6" w:hanging="360"/>
      </w:pPr>
      <w:rPr>
        <w:rFonts w:hint="default"/>
        <w:lang w:val="en-US" w:eastAsia="en-US" w:bidi="ar-SA"/>
      </w:rPr>
    </w:lvl>
  </w:abstractNum>
  <w:abstractNum w:abstractNumId="34">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3">
    <w:multiLevelType w:val="hybridMultilevel"/>
    <w:lvl w:ilvl="0">
      <w:start w:val="3"/>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32">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31">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30">
    <w:multiLevelType w:val="hybridMultilevel"/>
    <w:lvl w:ilvl="0">
      <w:start w:val="1"/>
      <w:numFmt w:val="lowerRoman"/>
      <w:lvlText w:val="%1)"/>
      <w:lvlJc w:val="left"/>
      <w:pPr>
        <w:ind w:left="457" w:hanging="34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8"/>
      </w:pPr>
      <w:rPr>
        <w:rFonts w:hint="default"/>
        <w:lang w:val="en-US" w:eastAsia="en-US" w:bidi="ar-SA"/>
      </w:rPr>
    </w:lvl>
    <w:lvl w:ilvl="2">
      <w:start w:val="0"/>
      <w:numFmt w:val="bullet"/>
      <w:lvlText w:val="•"/>
      <w:lvlJc w:val="left"/>
      <w:pPr>
        <w:ind w:left="1697" w:hanging="348"/>
      </w:pPr>
      <w:rPr>
        <w:rFonts w:hint="default"/>
        <w:lang w:val="en-US" w:eastAsia="en-US" w:bidi="ar-SA"/>
      </w:rPr>
    </w:lvl>
    <w:lvl w:ilvl="3">
      <w:start w:val="0"/>
      <w:numFmt w:val="bullet"/>
      <w:lvlText w:val="•"/>
      <w:lvlJc w:val="left"/>
      <w:pPr>
        <w:ind w:left="2316" w:hanging="348"/>
      </w:pPr>
      <w:rPr>
        <w:rFonts w:hint="default"/>
        <w:lang w:val="en-US" w:eastAsia="en-US" w:bidi="ar-SA"/>
      </w:rPr>
    </w:lvl>
    <w:lvl w:ilvl="4">
      <w:start w:val="0"/>
      <w:numFmt w:val="bullet"/>
      <w:lvlText w:val="•"/>
      <w:lvlJc w:val="left"/>
      <w:pPr>
        <w:ind w:left="2935" w:hanging="348"/>
      </w:pPr>
      <w:rPr>
        <w:rFonts w:hint="default"/>
        <w:lang w:val="en-US" w:eastAsia="en-US" w:bidi="ar-SA"/>
      </w:rPr>
    </w:lvl>
    <w:lvl w:ilvl="5">
      <w:start w:val="0"/>
      <w:numFmt w:val="bullet"/>
      <w:lvlText w:val="•"/>
      <w:lvlJc w:val="left"/>
      <w:pPr>
        <w:ind w:left="3554" w:hanging="348"/>
      </w:pPr>
      <w:rPr>
        <w:rFonts w:hint="default"/>
        <w:lang w:val="en-US" w:eastAsia="en-US" w:bidi="ar-SA"/>
      </w:rPr>
    </w:lvl>
    <w:lvl w:ilvl="6">
      <w:start w:val="0"/>
      <w:numFmt w:val="bullet"/>
      <w:lvlText w:val="•"/>
      <w:lvlJc w:val="left"/>
      <w:pPr>
        <w:ind w:left="4173" w:hanging="348"/>
      </w:pPr>
      <w:rPr>
        <w:rFonts w:hint="default"/>
        <w:lang w:val="en-US" w:eastAsia="en-US" w:bidi="ar-SA"/>
      </w:rPr>
    </w:lvl>
    <w:lvl w:ilvl="7">
      <w:start w:val="0"/>
      <w:numFmt w:val="bullet"/>
      <w:lvlText w:val="•"/>
      <w:lvlJc w:val="left"/>
      <w:pPr>
        <w:ind w:left="4792" w:hanging="348"/>
      </w:pPr>
      <w:rPr>
        <w:rFonts w:hint="default"/>
        <w:lang w:val="en-US" w:eastAsia="en-US" w:bidi="ar-SA"/>
      </w:rPr>
    </w:lvl>
    <w:lvl w:ilvl="8">
      <w:start w:val="0"/>
      <w:numFmt w:val="bullet"/>
      <w:lvlText w:val="•"/>
      <w:lvlJc w:val="left"/>
      <w:pPr>
        <w:ind w:left="5411" w:hanging="348"/>
      </w:pPr>
      <w:rPr>
        <w:rFonts w:hint="default"/>
        <w:lang w:val="en-US" w:eastAsia="en-US" w:bidi="ar-SA"/>
      </w:rPr>
    </w:lvl>
  </w:abstractNum>
  <w:abstractNum w:abstractNumId="29">
    <w:multiLevelType w:val="hybridMultilevel"/>
    <w:lvl w:ilvl="0">
      <w:start w:val="1"/>
      <w:numFmt w:val="lowerRoman"/>
      <w:lvlText w:val="%1)"/>
      <w:lvlJc w:val="left"/>
      <w:pPr>
        <w:ind w:left="452" w:hanging="35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58"/>
      </w:pPr>
      <w:rPr>
        <w:rFonts w:hint="default"/>
        <w:lang w:val="en-US" w:eastAsia="en-US" w:bidi="ar-SA"/>
      </w:rPr>
    </w:lvl>
    <w:lvl w:ilvl="2">
      <w:start w:val="0"/>
      <w:numFmt w:val="bullet"/>
      <w:lvlText w:val="•"/>
      <w:lvlJc w:val="left"/>
      <w:pPr>
        <w:ind w:left="1697" w:hanging="358"/>
      </w:pPr>
      <w:rPr>
        <w:rFonts w:hint="default"/>
        <w:lang w:val="en-US" w:eastAsia="en-US" w:bidi="ar-SA"/>
      </w:rPr>
    </w:lvl>
    <w:lvl w:ilvl="3">
      <w:start w:val="0"/>
      <w:numFmt w:val="bullet"/>
      <w:lvlText w:val="•"/>
      <w:lvlJc w:val="left"/>
      <w:pPr>
        <w:ind w:left="2316" w:hanging="358"/>
      </w:pPr>
      <w:rPr>
        <w:rFonts w:hint="default"/>
        <w:lang w:val="en-US" w:eastAsia="en-US" w:bidi="ar-SA"/>
      </w:rPr>
    </w:lvl>
    <w:lvl w:ilvl="4">
      <w:start w:val="0"/>
      <w:numFmt w:val="bullet"/>
      <w:lvlText w:val="•"/>
      <w:lvlJc w:val="left"/>
      <w:pPr>
        <w:ind w:left="2935" w:hanging="358"/>
      </w:pPr>
      <w:rPr>
        <w:rFonts w:hint="default"/>
        <w:lang w:val="en-US" w:eastAsia="en-US" w:bidi="ar-SA"/>
      </w:rPr>
    </w:lvl>
    <w:lvl w:ilvl="5">
      <w:start w:val="0"/>
      <w:numFmt w:val="bullet"/>
      <w:lvlText w:val="•"/>
      <w:lvlJc w:val="left"/>
      <w:pPr>
        <w:ind w:left="3554" w:hanging="358"/>
      </w:pPr>
      <w:rPr>
        <w:rFonts w:hint="default"/>
        <w:lang w:val="en-US" w:eastAsia="en-US" w:bidi="ar-SA"/>
      </w:rPr>
    </w:lvl>
    <w:lvl w:ilvl="6">
      <w:start w:val="0"/>
      <w:numFmt w:val="bullet"/>
      <w:lvlText w:val="•"/>
      <w:lvlJc w:val="left"/>
      <w:pPr>
        <w:ind w:left="4173" w:hanging="358"/>
      </w:pPr>
      <w:rPr>
        <w:rFonts w:hint="default"/>
        <w:lang w:val="en-US" w:eastAsia="en-US" w:bidi="ar-SA"/>
      </w:rPr>
    </w:lvl>
    <w:lvl w:ilvl="7">
      <w:start w:val="0"/>
      <w:numFmt w:val="bullet"/>
      <w:lvlText w:val="•"/>
      <w:lvlJc w:val="left"/>
      <w:pPr>
        <w:ind w:left="4792" w:hanging="358"/>
      </w:pPr>
      <w:rPr>
        <w:rFonts w:hint="default"/>
        <w:lang w:val="en-US" w:eastAsia="en-US" w:bidi="ar-SA"/>
      </w:rPr>
    </w:lvl>
    <w:lvl w:ilvl="8">
      <w:start w:val="0"/>
      <w:numFmt w:val="bullet"/>
      <w:lvlText w:val="•"/>
      <w:lvlJc w:val="left"/>
      <w:pPr>
        <w:ind w:left="5411" w:hanging="358"/>
      </w:pPr>
      <w:rPr>
        <w:rFonts w:hint="default"/>
        <w:lang w:val="en-US" w:eastAsia="en-US" w:bidi="ar-SA"/>
      </w:rPr>
    </w:lvl>
  </w:abstractNum>
  <w:abstractNum w:abstractNumId="28">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27">
    <w:multiLevelType w:val="hybridMultilevel"/>
    <w:lvl w:ilvl="0">
      <w:start w:val="1"/>
      <w:numFmt w:val="lowerRoman"/>
      <w:lvlText w:val="%1)"/>
      <w:lvlJc w:val="left"/>
      <w:pPr>
        <w:ind w:left="452" w:hanging="344"/>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4"/>
      </w:pPr>
      <w:rPr>
        <w:rFonts w:hint="default"/>
        <w:lang w:val="en-US" w:eastAsia="en-US" w:bidi="ar-SA"/>
      </w:rPr>
    </w:lvl>
    <w:lvl w:ilvl="2">
      <w:start w:val="0"/>
      <w:numFmt w:val="bullet"/>
      <w:lvlText w:val="•"/>
      <w:lvlJc w:val="left"/>
      <w:pPr>
        <w:ind w:left="1697" w:hanging="344"/>
      </w:pPr>
      <w:rPr>
        <w:rFonts w:hint="default"/>
        <w:lang w:val="en-US" w:eastAsia="en-US" w:bidi="ar-SA"/>
      </w:rPr>
    </w:lvl>
    <w:lvl w:ilvl="3">
      <w:start w:val="0"/>
      <w:numFmt w:val="bullet"/>
      <w:lvlText w:val="•"/>
      <w:lvlJc w:val="left"/>
      <w:pPr>
        <w:ind w:left="2316" w:hanging="344"/>
      </w:pPr>
      <w:rPr>
        <w:rFonts w:hint="default"/>
        <w:lang w:val="en-US" w:eastAsia="en-US" w:bidi="ar-SA"/>
      </w:rPr>
    </w:lvl>
    <w:lvl w:ilvl="4">
      <w:start w:val="0"/>
      <w:numFmt w:val="bullet"/>
      <w:lvlText w:val="•"/>
      <w:lvlJc w:val="left"/>
      <w:pPr>
        <w:ind w:left="2935" w:hanging="344"/>
      </w:pPr>
      <w:rPr>
        <w:rFonts w:hint="default"/>
        <w:lang w:val="en-US" w:eastAsia="en-US" w:bidi="ar-SA"/>
      </w:rPr>
    </w:lvl>
    <w:lvl w:ilvl="5">
      <w:start w:val="0"/>
      <w:numFmt w:val="bullet"/>
      <w:lvlText w:val="•"/>
      <w:lvlJc w:val="left"/>
      <w:pPr>
        <w:ind w:left="3554" w:hanging="344"/>
      </w:pPr>
      <w:rPr>
        <w:rFonts w:hint="default"/>
        <w:lang w:val="en-US" w:eastAsia="en-US" w:bidi="ar-SA"/>
      </w:rPr>
    </w:lvl>
    <w:lvl w:ilvl="6">
      <w:start w:val="0"/>
      <w:numFmt w:val="bullet"/>
      <w:lvlText w:val="•"/>
      <w:lvlJc w:val="left"/>
      <w:pPr>
        <w:ind w:left="4173" w:hanging="344"/>
      </w:pPr>
      <w:rPr>
        <w:rFonts w:hint="default"/>
        <w:lang w:val="en-US" w:eastAsia="en-US" w:bidi="ar-SA"/>
      </w:rPr>
    </w:lvl>
    <w:lvl w:ilvl="7">
      <w:start w:val="0"/>
      <w:numFmt w:val="bullet"/>
      <w:lvlText w:val="•"/>
      <w:lvlJc w:val="left"/>
      <w:pPr>
        <w:ind w:left="4792" w:hanging="344"/>
      </w:pPr>
      <w:rPr>
        <w:rFonts w:hint="default"/>
        <w:lang w:val="en-US" w:eastAsia="en-US" w:bidi="ar-SA"/>
      </w:rPr>
    </w:lvl>
    <w:lvl w:ilvl="8">
      <w:start w:val="0"/>
      <w:numFmt w:val="bullet"/>
      <w:lvlText w:val="•"/>
      <w:lvlJc w:val="left"/>
      <w:pPr>
        <w:ind w:left="5411" w:hanging="344"/>
      </w:pPr>
      <w:rPr>
        <w:rFonts w:hint="default"/>
        <w:lang w:val="en-US" w:eastAsia="en-US" w:bidi="ar-SA"/>
      </w:rPr>
    </w:lvl>
  </w:abstractNum>
  <w:abstractNum w:abstractNumId="26">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25">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8" w:hanging="360"/>
      </w:pPr>
      <w:rPr>
        <w:rFonts w:hint="default"/>
        <w:lang w:val="en-US" w:eastAsia="en-US" w:bidi="ar-SA"/>
      </w:rPr>
    </w:lvl>
    <w:lvl w:ilvl="3">
      <w:start w:val="0"/>
      <w:numFmt w:val="bullet"/>
      <w:lvlText w:val="•"/>
      <w:lvlJc w:val="left"/>
      <w:pPr>
        <w:ind w:left="2317" w:hanging="360"/>
      </w:pPr>
      <w:rPr>
        <w:rFonts w:hint="default"/>
        <w:lang w:val="en-US" w:eastAsia="en-US" w:bidi="ar-SA"/>
      </w:rPr>
    </w:lvl>
    <w:lvl w:ilvl="4">
      <w:start w:val="0"/>
      <w:numFmt w:val="bullet"/>
      <w:lvlText w:val="•"/>
      <w:lvlJc w:val="left"/>
      <w:pPr>
        <w:ind w:left="2936" w:hanging="360"/>
      </w:pPr>
      <w:rPr>
        <w:rFonts w:hint="default"/>
        <w:lang w:val="en-US" w:eastAsia="en-US" w:bidi="ar-SA"/>
      </w:rPr>
    </w:lvl>
    <w:lvl w:ilvl="5">
      <w:start w:val="0"/>
      <w:numFmt w:val="bullet"/>
      <w:lvlText w:val="•"/>
      <w:lvlJc w:val="left"/>
      <w:pPr>
        <w:ind w:left="3555" w:hanging="360"/>
      </w:pPr>
      <w:rPr>
        <w:rFonts w:hint="default"/>
        <w:lang w:val="en-US" w:eastAsia="en-US" w:bidi="ar-SA"/>
      </w:rPr>
    </w:lvl>
    <w:lvl w:ilvl="6">
      <w:start w:val="0"/>
      <w:numFmt w:val="bullet"/>
      <w:lvlText w:val="•"/>
      <w:lvlJc w:val="left"/>
      <w:pPr>
        <w:ind w:left="4174" w:hanging="360"/>
      </w:pPr>
      <w:rPr>
        <w:rFonts w:hint="default"/>
        <w:lang w:val="en-US" w:eastAsia="en-US" w:bidi="ar-SA"/>
      </w:rPr>
    </w:lvl>
    <w:lvl w:ilvl="7">
      <w:start w:val="0"/>
      <w:numFmt w:val="bullet"/>
      <w:lvlText w:val="•"/>
      <w:lvlJc w:val="left"/>
      <w:pPr>
        <w:ind w:left="4793" w:hanging="360"/>
      </w:pPr>
      <w:rPr>
        <w:rFonts w:hint="default"/>
        <w:lang w:val="en-US" w:eastAsia="en-US" w:bidi="ar-SA"/>
      </w:rPr>
    </w:lvl>
    <w:lvl w:ilvl="8">
      <w:start w:val="0"/>
      <w:numFmt w:val="bullet"/>
      <w:lvlText w:val="•"/>
      <w:lvlJc w:val="left"/>
      <w:pPr>
        <w:ind w:left="5412" w:hanging="360"/>
      </w:pPr>
      <w:rPr>
        <w:rFonts w:hint="default"/>
        <w:lang w:val="en-US" w:eastAsia="en-US" w:bidi="ar-SA"/>
      </w:rPr>
    </w:lvl>
  </w:abstractNum>
  <w:abstractNum w:abstractNumId="24">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3">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2">
    <w:multiLevelType w:val="hybridMultilevel"/>
    <w:lvl w:ilvl="0">
      <w:start w:val="2"/>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1">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0">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9">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8">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7">
    <w:multiLevelType w:val="hybridMultilevel"/>
    <w:lvl w:ilvl="0">
      <w:start w:val="1"/>
      <w:numFmt w:val="lowerRoman"/>
      <w:lvlText w:val="%1)"/>
      <w:lvlJc w:val="left"/>
      <w:pPr>
        <w:ind w:left="449" w:hanging="34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0" w:hanging="348"/>
      </w:pPr>
      <w:rPr>
        <w:rFonts w:hint="default"/>
        <w:lang w:val="en-US" w:eastAsia="en-US" w:bidi="ar-SA"/>
      </w:rPr>
    </w:lvl>
    <w:lvl w:ilvl="2">
      <w:start w:val="0"/>
      <w:numFmt w:val="bullet"/>
      <w:lvlText w:val="•"/>
      <w:lvlJc w:val="left"/>
      <w:pPr>
        <w:ind w:left="1681" w:hanging="348"/>
      </w:pPr>
      <w:rPr>
        <w:rFonts w:hint="default"/>
        <w:lang w:val="en-US" w:eastAsia="en-US" w:bidi="ar-SA"/>
      </w:rPr>
    </w:lvl>
    <w:lvl w:ilvl="3">
      <w:start w:val="0"/>
      <w:numFmt w:val="bullet"/>
      <w:lvlText w:val="•"/>
      <w:lvlJc w:val="left"/>
      <w:pPr>
        <w:ind w:left="2302" w:hanging="348"/>
      </w:pPr>
      <w:rPr>
        <w:rFonts w:hint="default"/>
        <w:lang w:val="en-US" w:eastAsia="en-US" w:bidi="ar-SA"/>
      </w:rPr>
    </w:lvl>
    <w:lvl w:ilvl="4">
      <w:start w:val="0"/>
      <w:numFmt w:val="bullet"/>
      <w:lvlText w:val="•"/>
      <w:lvlJc w:val="left"/>
      <w:pPr>
        <w:ind w:left="2923" w:hanging="348"/>
      </w:pPr>
      <w:rPr>
        <w:rFonts w:hint="default"/>
        <w:lang w:val="en-US" w:eastAsia="en-US" w:bidi="ar-SA"/>
      </w:rPr>
    </w:lvl>
    <w:lvl w:ilvl="5">
      <w:start w:val="0"/>
      <w:numFmt w:val="bullet"/>
      <w:lvlText w:val="•"/>
      <w:lvlJc w:val="left"/>
      <w:pPr>
        <w:ind w:left="3544" w:hanging="348"/>
      </w:pPr>
      <w:rPr>
        <w:rFonts w:hint="default"/>
        <w:lang w:val="en-US" w:eastAsia="en-US" w:bidi="ar-SA"/>
      </w:rPr>
    </w:lvl>
    <w:lvl w:ilvl="6">
      <w:start w:val="0"/>
      <w:numFmt w:val="bullet"/>
      <w:lvlText w:val="•"/>
      <w:lvlJc w:val="left"/>
      <w:pPr>
        <w:ind w:left="4165" w:hanging="348"/>
      </w:pPr>
      <w:rPr>
        <w:rFonts w:hint="default"/>
        <w:lang w:val="en-US" w:eastAsia="en-US" w:bidi="ar-SA"/>
      </w:rPr>
    </w:lvl>
    <w:lvl w:ilvl="7">
      <w:start w:val="0"/>
      <w:numFmt w:val="bullet"/>
      <w:lvlText w:val="•"/>
      <w:lvlJc w:val="left"/>
      <w:pPr>
        <w:ind w:left="4786" w:hanging="348"/>
      </w:pPr>
      <w:rPr>
        <w:rFonts w:hint="default"/>
        <w:lang w:val="en-US" w:eastAsia="en-US" w:bidi="ar-SA"/>
      </w:rPr>
    </w:lvl>
    <w:lvl w:ilvl="8">
      <w:start w:val="0"/>
      <w:numFmt w:val="bullet"/>
      <w:lvlText w:val="•"/>
      <w:lvlJc w:val="left"/>
      <w:pPr>
        <w:ind w:left="5407" w:hanging="348"/>
      </w:pPr>
      <w:rPr>
        <w:rFonts w:hint="default"/>
        <w:lang w:val="en-US" w:eastAsia="en-US" w:bidi="ar-SA"/>
      </w:rPr>
    </w:lvl>
  </w:abstractNum>
  <w:abstractNum w:abstractNumId="16">
    <w:multiLevelType w:val="hybridMultilevel"/>
    <w:lvl w:ilvl="0">
      <w:start w:val="1"/>
      <w:numFmt w:val="lowerRoman"/>
      <w:lvlText w:val="%1)"/>
      <w:lvlJc w:val="left"/>
      <w:pPr>
        <w:ind w:left="449" w:hanging="34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0" w:hanging="348"/>
      </w:pPr>
      <w:rPr>
        <w:rFonts w:hint="default"/>
        <w:lang w:val="en-US" w:eastAsia="en-US" w:bidi="ar-SA"/>
      </w:rPr>
    </w:lvl>
    <w:lvl w:ilvl="2">
      <w:start w:val="0"/>
      <w:numFmt w:val="bullet"/>
      <w:lvlText w:val="•"/>
      <w:lvlJc w:val="left"/>
      <w:pPr>
        <w:ind w:left="1681" w:hanging="348"/>
      </w:pPr>
      <w:rPr>
        <w:rFonts w:hint="default"/>
        <w:lang w:val="en-US" w:eastAsia="en-US" w:bidi="ar-SA"/>
      </w:rPr>
    </w:lvl>
    <w:lvl w:ilvl="3">
      <w:start w:val="0"/>
      <w:numFmt w:val="bullet"/>
      <w:lvlText w:val="•"/>
      <w:lvlJc w:val="left"/>
      <w:pPr>
        <w:ind w:left="2302" w:hanging="348"/>
      </w:pPr>
      <w:rPr>
        <w:rFonts w:hint="default"/>
        <w:lang w:val="en-US" w:eastAsia="en-US" w:bidi="ar-SA"/>
      </w:rPr>
    </w:lvl>
    <w:lvl w:ilvl="4">
      <w:start w:val="0"/>
      <w:numFmt w:val="bullet"/>
      <w:lvlText w:val="•"/>
      <w:lvlJc w:val="left"/>
      <w:pPr>
        <w:ind w:left="2923" w:hanging="348"/>
      </w:pPr>
      <w:rPr>
        <w:rFonts w:hint="default"/>
        <w:lang w:val="en-US" w:eastAsia="en-US" w:bidi="ar-SA"/>
      </w:rPr>
    </w:lvl>
    <w:lvl w:ilvl="5">
      <w:start w:val="0"/>
      <w:numFmt w:val="bullet"/>
      <w:lvlText w:val="•"/>
      <w:lvlJc w:val="left"/>
      <w:pPr>
        <w:ind w:left="3544" w:hanging="348"/>
      </w:pPr>
      <w:rPr>
        <w:rFonts w:hint="default"/>
        <w:lang w:val="en-US" w:eastAsia="en-US" w:bidi="ar-SA"/>
      </w:rPr>
    </w:lvl>
    <w:lvl w:ilvl="6">
      <w:start w:val="0"/>
      <w:numFmt w:val="bullet"/>
      <w:lvlText w:val="•"/>
      <w:lvlJc w:val="left"/>
      <w:pPr>
        <w:ind w:left="4165" w:hanging="348"/>
      </w:pPr>
      <w:rPr>
        <w:rFonts w:hint="default"/>
        <w:lang w:val="en-US" w:eastAsia="en-US" w:bidi="ar-SA"/>
      </w:rPr>
    </w:lvl>
    <w:lvl w:ilvl="7">
      <w:start w:val="0"/>
      <w:numFmt w:val="bullet"/>
      <w:lvlText w:val="•"/>
      <w:lvlJc w:val="left"/>
      <w:pPr>
        <w:ind w:left="4786" w:hanging="348"/>
      </w:pPr>
      <w:rPr>
        <w:rFonts w:hint="default"/>
        <w:lang w:val="en-US" w:eastAsia="en-US" w:bidi="ar-SA"/>
      </w:rPr>
    </w:lvl>
    <w:lvl w:ilvl="8">
      <w:start w:val="0"/>
      <w:numFmt w:val="bullet"/>
      <w:lvlText w:val="•"/>
      <w:lvlJc w:val="left"/>
      <w:pPr>
        <w:ind w:left="5407" w:hanging="348"/>
      </w:pPr>
      <w:rPr>
        <w:rFonts w:hint="default"/>
        <w:lang w:val="en-US" w:eastAsia="en-US" w:bidi="ar-SA"/>
      </w:rPr>
    </w:lvl>
  </w:abstractNum>
  <w:abstractNum w:abstractNumId="15">
    <w:multiLevelType w:val="hybridMultilevel"/>
    <w:lvl w:ilvl="0">
      <w:start w:val="1"/>
      <w:numFmt w:val="lowerRoman"/>
      <w:lvlText w:val="%1)"/>
      <w:lvlJc w:val="left"/>
      <w:pPr>
        <w:ind w:left="449" w:hanging="348"/>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0" w:hanging="348"/>
      </w:pPr>
      <w:rPr>
        <w:rFonts w:hint="default"/>
        <w:lang w:val="en-US" w:eastAsia="en-US" w:bidi="ar-SA"/>
      </w:rPr>
    </w:lvl>
    <w:lvl w:ilvl="2">
      <w:start w:val="0"/>
      <w:numFmt w:val="bullet"/>
      <w:lvlText w:val="•"/>
      <w:lvlJc w:val="left"/>
      <w:pPr>
        <w:ind w:left="1681" w:hanging="348"/>
      </w:pPr>
      <w:rPr>
        <w:rFonts w:hint="default"/>
        <w:lang w:val="en-US" w:eastAsia="en-US" w:bidi="ar-SA"/>
      </w:rPr>
    </w:lvl>
    <w:lvl w:ilvl="3">
      <w:start w:val="0"/>
      <w:numFmt w:val="bullet"/>
      <w:lvlText w:val="•"/>
      <w:lvlJc w:val="left"/>
      <w:pPr>
        <w:ind w:left="2302" w:hanging="348"/>
      </w:pPr>
      <w:rPr>
        <w:rFonts w:hint="default"/>
        <w:lang w:val="en-US" w:eastAsia="en-US" w:bidi="ar-SA"/>
      </w:rPr>
    </w:lvl>
    <w:lvl w:ilvl="4">
      <w:start w:val="0"/>
      <w:numFmt w:val="bullet"/>
      <w:lvlText w:val="•"/>
      <w:lvlJc w:val="left"/>
      <w:pPr>
        <w:ind w:left="2923" w:hanging="348"/>
      </w:pPr>
      <w:rPr>
        <w:rFonts w:hint="default"/>
        <w:lang w:val="en-US" w:eastAsia="en-US" w:bidi="ar-SA"/>
      </w:rPr>
    </w:lvl>
    <w:lvl w:ilvl="5">
      <w:start w:val="0"/>
      <w:numFmt w:val="bullet"/>
      <w:lvlText w:val="•"/>
      <w:lvlJc w:val="left"/>
      <w:pPr>
        <w:ind w:left="3544" w:hanging="348"/>
      </w:pPr>
      <w:rPr>
        <w:rFonts w:hint="default"/>
        <w:lang w:val="en-US" w:eastAsia="en-US" w:bidi="ar-SA"/>
      </w:rPr>
    </w:lvl>
    <w:lvl w:ilvl="6">
      <w:start w:val="0"/>
      <w:numFmt w:val="bullet"/>
      <w:lvlText w:val="•"/>
      <w:lvlJc w:val="left"/>
      <w:pPr>
        <w:ind w:left="4165" w:hanging="348"/>
      </w:pPr>
      <w:rPr>
        <w:rFonts w:hint="default"/>
        <w:lang w:val="en-US" w:eastAsia="en-US" w:bidi="ar-SA"/>
      </w:rPr>
    </w:lvl>
    <w:lvl w:ilvl="7">
      <w:start w:val="0"/>
      <w:numFmt w:val="bullet"/>
      <w:lvlText w:val="•"/>
      <w:lvlJc w:val="left"/>
      <w:pPr>
        <w:ind w:left="4786" w:hanging="348"/>
      </w:pPr>
      <w:rPr>
        <w:rFonts w:hint="default"/>
        <w:lang w:val="en-US" w:eastAsia="en-US" w:bidi="ar-SA"/>
      </w:rPr>
    </w:lvl>
    <w:lvl w:ilvl="8">
      <w:start w:val="0"/>
      <w:numFmt w:val="bullet"/>
      <w:lvlText w:val="•"/>
      <w:lvlJc w:val="left"/>
      <w:pPr>
        <w:ind w:left="5407" w:hanging="348"/>
      </w:pPr>
      <w:rPr>
        <w:rFonts w:hint="default"/>
        <w:lang w:val="en-US" w:eastAsia="en-US" w:bidi="ar-SA"/>
      </w:rPr>
    </w:lvl>
  </w:abstractNum>
  <w:abstractNum w:abstractNumId="14">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3">
    <w:multiLevelType w:val="hybridMultilevel"/>
    <w:lvl w:ilvl="0">
      <w:start w:val="1"/>
      <w:numFmt w:val="lowerRoman"/>
      <w:lvlText w:val="%1)"/>
      <w:lvlJc w:val="left"/>
      <w:pPr>
        <w:ind w:left="449" w:hanging="341"/>
        <w:jc w:val="left"/>
      </w:pPr>
      <w:rPr>
        <w:rFonts w:hint="default"/>
        <w:spacing w:val="-1"/>
        <w:w w:val="99"/>
        <w:lang w:val="en-US" w:eastAsia="en-US" w:bidi="ar-SA"/>
      </w:rPr>
    </w:lvl>
    <w:lvl w:ilvl="1">
      <w:start w:val="0"/>
      <w:numFmt w:val="bullet"/>
      <w:lvlText w:val="•"/>
      <w:lvlJc w:val="left"/>
      <w:pPr>
        <w:ind w:left="1060" w:hanging="341"/>
      </w:pPr>
      <w:rPr>
        <w:rFonts w:hint="default"/>
        <w:lang w:val="en-US" w:eastAsia="en-US" w:bidi="ar-SA"/>
      </w:rPr>
    </w:lvl>
    <w:lvl w:ilvl="2">
      <w:start w:val="0"/>
      <w:numFmt w:val="bullet"/>
      <w:lvlText w:val="•"/>
      <w:lvlJc w:val="left"/>
      <w:pPr>
        <w:ind w:left="1681" w:hanging="341"/>
      </w:pPr>
      <w:rPr>
        <w:rFonts w:hint="default"/>
        <w:lang w:val="en-US" w:eastAsia="en-US" w:bidi="ar-SA"/>
      </w:rPr>
    </w:lvl>
    <w:lvl w:ilvl="3">
      <w:start w:val="0"/>
      <w:numFmt w:val="bullet"/>
      <w:lvlText w:val="•"/>
      <w:lvlJc w:val="left"/>
      <w:pPr>
        <w:ind w:left="2302" w:hanging="341"/>
      </w:pPr>
      <w:rPr>
        <w:rFonts w:hint="default"/>
        <w:lang w:val="en-US" w:eastAsia="en-US" w:bidi="ar-SA"/>
      </w:rPr>
    </w:lvl>
    <w:lvl w:ilvl="4">
      <w:start w:val="0"/>
      <w:numFmt w:val="bullet"/>
      <w:lvlText w:val="•"/>
      <w:lvlJc w:val="left"/>
      <w:pPr>
        <w:ind w:left="2923" w:hanging="341"/>
      </w:pPr>
      <w:rPr>
        <w:rFonts w:hint="default"/>
        <w:lang w:val="en-US" w:eastAsia="en-US" w:bidi="ar-SA"/>
      </w:rPr>
    </w:lvl>
    <w:lvl w:ilvl="5">
      <w:start w:val="0"/>
      <w:numFmt w:val="bullet"/>
      <w:lvlText w:val="•"/>
      <w:lvlJc w:val="left"/>
      <w:pPr>
        <w:ind w:left="3544" w:hanging="341"/>
      </w:pPr>
      <w:rPr>
        <w:rFonts w:hint="default"/>
        <w:lang w:val="en-US" w:eastAsia="en-US" w:bidi="ar-SA"/>
      </w:rPr>
    </w:lvl>
    <w:lvl w:ilvl="6">
      <w:start w:val="0"/>
      <w:numFmt w:val="bullet"/>
      <w:lvlText w:val="•"/>
      <w:lvlJc w:val="left"/>
      <w:pPr>
        <w:ind w:left="4165" w:hanging="341"/>
      </w:pPr>
      <w:rPr>
        <w:rFonts w:hint="default"/>
        <w:lang w:val="en-US" w:eastAsia="en-US" w:bidi="ar-SA"/>
      </w:rPr>
    </w:lvl>
    <w:lvl w:ilvl="7">
      <w:start w:val="0"/>
      <w:numFmt w:val="bullet"/>
      <w:lvlText w:val="•"/>
      <w:lvlJc w:val="left"/>
      <w:pPr>
        <w:ind w:left="4786" w:hanging="341"/>
      </w:pPr>
      <w:rPr>
        <w:rFonts w:hint="default"/>
        <w:lang w:val="en-US" w:eastAsia="en-US" w:bidi="ar-SA"/>
      </w:rPr>
    </w:lvl>
    <w:lvl w:ilvl="8">
      <w:start w:val="0"/>
      <w:numFmt w:val="bullet"/>
      <w:lvlText w:val="•"/>
      <w:lvlJc w:val="left"/>
      <w:pPr>
        <w:ind w:left="5407" w:hanging="341"/>
      </w:pPr>
      <w:rPr>
        <w:rFonts w:hint="default"/>
        <w:lang w:val="en-US" w:eastAsia="en-US" w:bidi="ar-SA"/>
      </w:rPr>
    </w:lvl>
  </w:abstractNum>
  <w:abstractNum w:abstractNumId="12">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1">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10">
    <w:multiLevelType w:val="hybridMultilevel"/>
    <w:lvl w:ilvl="0">
      <w:start w:val="1"/>
      <w:numFmt w:val="lowerRoman"/>
      <w:lvlText w:val="%1)"/>
      <w:lvlJc w:val="left"/>
      <w:pPr>
        <w:ind w:left="452"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9">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8">
    <w:multiLevelType w:val="hybridMultilevel"/>
    <w:lvl w:ilvl="0">
      <w:start w:val="1"/>
      <w:numFmt w:val="decimal"/>
      <w:lvlText w:val="%1"/>
      <w:lvlJc w:val="left"/>
      <w:pPr>
        <w:ind w:left="789" w:hanging="430"/>
        <w:jc w:val="left"/>
      </w:pPr>
      <w:rPr>
        <w:rFonts w:hint="default"/>
        <w:lang w:val="en-US" w:eastAsia="en-US" w:bidi="ar-SA"/>
      </w:rPr>
    </w:lvl>
    <w:lvl w:ilvl="1">
      <w:start w:val="2"/>
      <w:numFmt w:val="decimal"/>
      <w:lvlText w:val="%1.%2"/>
      <w:lvlJc w:val="left"/>
      <w:pPr>
        <w:ind w:left="789" w:hanging="43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7">
    <w:multiLevelType w:val="hybridMultilevel"/>
    <w:lvl w:ilvl="0">
      <w:start w:val="1"/>
      <w:numFmt w:val="lowerRoman"/>
      <w:lvlText w:val="%1)"/>
      <w:lvlJc w:val="left"/>
      <w:pPr>
        <w:ind w:left="561"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69" w:hanging="360"/>
      </w:pPr>
      <w:rPr>
        <w:rFonts w:hint="default"/>
        <w:lang w:val="en-US" w:eastAsia="en-US" w:bidi="ar-SA"/>
      </w:rPr>
    </w:lvl>
    <w:lvl w:ilvl="2">
      <w:start w:val="0"/>
      <w:numFmt w:val="bullet"/>
      <w:lvlText w:val="•"/>
      <w:lvlJc w:val="left"/>
      <w:pPr>
        <w:ind w:left="1779" w:hanging="360"/>
      </w:pPr>
      <w:rPr>
        <w:rFonts w:hint="default"/>
        <w:lang w:val="en-US" w:eastAsia="en-US" w:bidi="ar-SA"/>
      </w:rPr>
    </w:lvl>
    <w:lvl w:ilvl="3">
      <w:start w:val="0"/>
      <w:numFmt w:val="bullet"/>
      <w:lvlText w:val="•"/>
      <w:lvlJc w:val="left"/>
      <w:pPr>
        <w:ind w:left="2389" w:hanging="360"/>
      </w:pPr>
      <w:rPr>
        <w:rFonts w:hint="default"/>
        <w:lang w:val="en-US" w:eastAsia="en-US" w:bidi="ar-SA"/>
      </w:rPr>
    </w:lvl>
    <w:lvl w:ilvl="4">
      <w:start w:val="0"/>
      <w:numFmt w:val="bullet"/>
      <w:lvlText w:val="•"/>
      <w:lvlJc w:val="left"/>
      <w:pPr>
        <w:ind w:left="2998" w:hanging="360"/>
      </w:pPr>
      <w:rPr>
        <w:rFonts w:hint="default"/>
        <w:lang w:val="en-US" w:eastAsia="en-US" w:bidi="ar-SA"/>
      </w:rPr>
    </w:lvl>
    <w:lvl w:ilvl="5">
      <w:start w:val="0"/>
      <w:numFmt w:val="bullet"/>
      <w:lvlText w:val="•"/>
      <w:lvlJc w:val="left"/>
      <w:pPr>
        <w:ind w:left="3608" w:hanging="360"/>
      </w:pPr>
      <w:rPr>
        <w:rFonts w:hint="default"/>
        <w:lang w:val="en-US" w:eastAsia="en-US" w:bidi="ar-SA"/>
      </w:rPr>
    </w:lvl>
    <w:lvl w:ilvl="6">
      <w:start w:val="0"/>
      <w:numFmt w:val="bullet"/>
      <w:lvlText w:val="•"/>
      <w:lvlJc w:val="left"/>
      <w:pPr>
        <w:ind w:left="4218" w:hanging="360"/>
      </w:pPr>
      <w:rPr>
        <w:rFonts w:hint="default"/>
        <w:lang w:val="en-US" w:eastAsia="en-US" w:bidi="ar-SA"/>
      </w:rPr>
    </w:lvl>
    <w:lvl w:ilvl="7">
      <w:start w:val="0"/>
      <w:numFmt w:val="bullet"/>
      <w:lvlText w:val="•"/>
      <w:lvlJc w:val="left"/>
      <w:pPr>
        <w:ind w:left="4827" w:hanging="360"/>
      </w:pPr>
      <w:rPr>
        <w:rFonts w:hint="default"/>
        <w:lang w:val="en-US" w:eastAsia="en-US" w:bidi="ar-SA"/>
      </w:rPr>
    </w:lvl>
    <w:lvl w:ilvl="8">
      <w:start w:val="0"/>
      <w:numFmt w:val="bullet"/>
      <w:lvlText w:val="•"/>
      <w:lvlJc w:val="left"/>
      <w:pPr>
        <w:ind w:left="5437" w:hanging="360"/>
      </w:pPr>
      <w:rPr>
        <w:rFonts w:hint="default"/>
        <w:lang w:val="en-US" w:eastAsia="en-US" w:bidi="ar-SA"/>
      </w:rPr>
    </w:lvl>
  </w:abstractNum>
  <w:abstractNum w:abstractNumId="6">
    <w:multiLevelType w:val="hybridMultilevel"/>
    <w:lvl w:ilvl="0">
      <w:start w:val="1"/>
      <w:numFmt w:val="lowerRoman"/>
      <w:lvlText w:val="%1)"/>
      <w:lvlJc w:val="left"/>
      <w:pPr>
        <w:ind w:left="54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371" w:hanging="360"/>
      </w:pPr>
      <w:rPr>
        <w:rFonts w:hint="default"/>
        <w:lang w:val="en-US" w:eastAsia="en-US" w:bidi="ar-SA"/>
      </w:rPr>
    </w:lvl>
    <w:lvl w:ilvl="4">
      <w:start w:val="0"/>
      <w:numFmt w:val="bullet"/>
      <w:lvlText w:val="•"/>
      <w:lvlJc w:val="left"/>
      <w:pPr>
        <w:ind w:left="2981" w:hanging="360"/>
      </w:pPr>
      <w:rPr>
        <w:rFonts w:hint="default"/>
        <w:lang w:val="en-US" w:eastAsia="en-US" w:bidi="ar-SA"/>
      </w:rPr>
    </w:lvl>
    <w:lvl w:ilvl="5">
      <w:start w:val="0"/>
      <w:numFmt w:val="bullet"/>
      <w:lvlText w:val="•"/>
      <w:lvlJc w:val="left"/>
      <w:pPr>
        <w:ind w:left="3592" w:hanging="360"/>
      </w:pPr>
      <w:rPr>
        <w:rFonts w:hint="default"/>
        <w:lang w:val="en-US" w:eastAsia="en-US" w:bidi="ar-SA"/>
      </w:rPr>
    </w:lvl>
    <w:lvl w:ilvl="6">
      <w:start w:val="0"/>
      <w:numFmt w:val="bullet"/>
      <w:lvlText w:val="•"/>
      <w:lvlJc w:val="left"/>
      <w:pPr>
        <w:ind w:left="4202"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423" w:hanging="360"/>
      </w:pPr>
      <w:rPr>
        <w:rFonts w:hint="default"/>
        <w:lang w:val="en-US" w:eastAsia="en-US" w:bidi="ar-SA"/>
      </w:rPr>
    </w:lvl>
  </w:abstractNum>
  <w:abstractNum w:abstractNumId="5">
    <w:multiLevelType w:val="hybridMultilevel"/>
    <w:lvl w:ilvl="0">
      <w:start w:val="1"/>
      <w:numFmt w:val="lowerRoman"/>
      <w:lvlText w:val="%1)"/>
      <w:lvlJc w:val="left"/>
      <w:pPr>
        <w:ind w:left="54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371" w:hanging="360"/>
      </w:pPr>
      <w:rPr>
        <w:rFonts w:hint="default"/>
        <w:lang w:val="en-US" w:eastAsia="en-US" w:bidi="ar-SA"/>
      </w:rPr>
    </w:lvl>
    <w:lvl w:ilvl="4">
      <w:start w:val="0"/>
      <w:numFmt w:val="bullet"/>
      <w:lvlText w:val="•"/>
      <w:lvlJc w:val="left"/>
      <w:pPr>
        <w:ind w:left="2981" w:hanging="360"/>
      </w:pPr>
      <w:rPr>
        <w:rFonts w:hint="default"/>
        <w:lang w:val="en-US" w:eastAsia="en-US" w:bidi="ar-SA"/>
      </w:rPr>
    </w:lvl>
    <w:lvl w:ilvl="5">
      <w:start w:val="0"/>
      <w:numFmt w:val="bullet"/>
      <w:lvlText w:val="•"/>
      <w:lvlJc w:val="left"/>
      <w:pPr>
        <w:ind w:left="3592" w:hanging="360"/>
      </w:pPr>
      <w:rPr>
        <w:rFonts w:hint="default"/>
        <w:lang w:val="en-US" w:eastAsia="en-US" w:bidi="ar-SA"/>
      </w:rPr>
    </w:lvl>
    <w:lvl w:ilvl="6">
      <w:start w:val="0"/>
      <w:numFmt w:val="bullet"/>
      <w:lvlText w:val="•"/>
      <w:lvlJc w:val="left"/>
      <w:pPr>
        <w:ind w:left="4202"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423" w:hanging="360"/>
      </w:pPr>
      <w:rPr>
        <w:rFonts w:hint="default"/>
        <w:lang w:val="en-US" w:eastAsia="en-US" w:bidi="ar-SA"/>
      </w:rPr>
    </w:lvl>
  </w:abstractNum>
  <w:abstractNum w:abstractNumId="4">
    <w:multiLevelType w:val="hybridMultilevel"/>
    <w:lvl w:ilvl="0">
      <w:start w:val="1"/>
      <w:numFmt w:val="lowerRoman"/>
      <w:lvlText w:val="%1)"/>
      <w:lvlJc w:val="left"/>
      <w:pPr>
        <w:ind w:left="54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3">
    <w:multiLevelType w:val="hybridMultilevel"/>
    <w:lvl w:ilvl="0">
      <w:start w:val="1"/>
      <w:numFmt w:val="lowerRoman"/>
      <w:lvlText w:val="%1)"/>
      <w:lvlJc w:val="left"/>
      <w:pPr>
        <w:ind w:left="54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2">
    <w:multiLevelType w:val="hybridMultilevel"/>
    <w:lvl w:ilvl="0">
      <w:start w:val="1"/>
      <w:numFmt w:val="lowerRoman"/>
      <w:lvlText w:val="%1)"/>
      <w:lvlJc w:val="left"/>
      <w:pPr>
        <w:ind w:left="54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761" w:hanging="360"/>
      </w:pPr>
      <w:rPr>
        <w:rFonts w:hint="default"/>
        <w:lang w:val="en-US" w:eastAsia="en-US" w:bidi="ar-SA"/>
      </w:rPr>
    </w:lvl>
    <w:lvl w:ilvl="3">
      <w:start w:val="0"/>
      <w:numFmt w:val="bullet"/>
      <w:lvlText w:val="•"/>
      <w:lvlJc w:val="left"/>
      <w:pPr>
        <w:ind w:left="2372" w:hanging="360"/>
      </w:pPr>
      <w:rPr>
        <w:rFonts w:hint="default"/>
        <w:lang w:val="en-US" w:eastAsia="en-US" w:bidi="ar-SA"/>
      </w:rPr>
    </w:lvl>
    <w:lvl w:ilvl="4">
      <w:start w:val="0"/>
      <w:numFmt w:val="bullet"/>
      <w:lvlText w:val="•"/>
      <w:lvlJc w:val="left"/>
      <w:pPr>
        <w:ind w:left="2983" w:hanging="360"/>
      </w:pPr>
      <w:rPr>
        <w:rFonts w:hint="default"/>
        <w:lang w:val="en-US" w:eastAsia="en-US" w:bidi="ar-SA"/>
      </w:rPr>
    </w:lvl>
    <w:lvl w:ilvl="5">
      <w:start w:val="0"/>
      <w:numFmt w:val="bullet"/>
      <w:lvlText w:val="•"/>
      <w:lvlJc w:val="left"/>
      <w:pPr>
        <w:ind w:left="3594" w:hanging="360"/>
      </w:pPr>
      <w:rPr>
        <w:rFonts w:hint="default"/>
        <w:lang w:val="en-US" w:eastAsia="en-US" w:bidi="ar-SA"/>
      </w:rPr>
    </w:lvl>
    <w:lvl w:ilvl="6">
      <w:start w:val="0"/>
      <w:numFmt w:val="bullet"/>
      <w:lvlText w:val="•"/>
      <w:lvlJc w:val="left"/>
      <w:pPr>
        <w:ind w:left="4205" w:hanging="360"/>
      </w:pPr>
      <w:rPr>
        <w:rFonts w:hint="default"/>
        <w:lang w:val="en-US" w:eastAsia="en-US" w:bidi="ar-SA"/>
      </w:rPr>
    </w:lvl>
    <w:lvl w:ilvl="7">
      <w:start w:val="0"/>
      <w:numFmt w:val="bullet"/>
      <w:lvlText w:val="•"/>
      <w:lvlJc w:val="left"/>
      <w:pPr>
        <w:ind w:left="4816" w:hanging="360"/>
      </w:pPr>
      <w:rPr>
        <w:rFonts w:hint="default"/>
        <w:lang w:val="en-US" w:eastAsia="en-US" w:bidi="ar-SA"/>
      </w:rPr>
    </w:lvl>
    <w:lvl w:ilvl="8">
      <w:start w:val="0"/>
      <w:numFmt w:val="bullet"/>
      <w:lvlText w:val="•"/>
      <w:lvlJc w:val="left"/>
      <w:pPr>
        <w:ind w:left="5427" w:hanging="360"/>
      </w:pPr>
      <w:rPr>
        <w:rFonts w:hint="default"/>
        <w:lang w:val="en-US" w:eastAsia="en-US" w:bidi="ar-SA"/>
      </w:rPr>
    </w:lvl>
  </w:abstractNum>
  <w:abstractNum w:abstractNumId="1">
    <w:multiLevelType w:val="hybridMultilevel"/>
    <w:lvl w:ilvl="0">
      <w:start w:val="1"/>
      <w:numFmt w:val="decimal"/>
      <w:lvlText w:val="%1."/>
      <w:lvlJc w:val="left"/>
      <w:pPr>
        <w:ind w:left="1655" w:hanging="360"/>
        <w:jc w:val="right"/>
      </w:pPr>
      <w:rPr>
        <w:rFonts w:hint="default" w:ascii="Times New Roman" w:hAnsi="Times New Roman" w:eastAsia="Times New Roman" w:cs="Times New Roman"/>
        <w:b/>
        <w:bCs/>
        <w:i w:val="0"/>
        <w:iCs w:val="0"/>
        <w:color w:val="4471C4"/>
        <w:spacing w:val="0"/>
        <w:w w:val="100"/>
        <w:sz w:val="22"/>
        <w:szCs w:val="22"/>
        <w:lang w:val="en-US" w:eastAsia="en-US" w:bidi="ar-SA"/>
      </w:rPr>
    </w:lvl>
    <w:lvl w:ilvl="1">
      <w:start w:val="1"/>
      <w:numFmt w:val="decimal"/>
      <w:lvlText w:val="%1.%2."/>
      <w:lvlJc w:val="left"/>
      <w:pPr>
        <w:ind w:left="811" w:hanging="435"/>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2712" w:hanging="721"/>
      </w:pPr>
      <w:rPr>
        <w:rFonts w:hint="default"/>
        <w:lang w:val="en-US" w:eastAsia="en-US" w:bidi="ar-SA"/>
      </w:rPr>
    </w:lvl>
    <w:lvl w:ilvl="4">
      <w:start w:val="0"/>
      <w:numFmt w:val="bullet"/>
      <w:lvlText w:val="•"/>
      <w:lvlJc w:val="left"/>
      <w:pPr>
        <w:ind w:left="3765" w:hanging="721"/>
      </w:pPr>
      <w:rPr>
        <w:rFonts w:hint="default"/>
        <w:lang w:val="en-US" w:eastAsia="en-US" w:bidi="ar-SA"/>
      </w:rPr>
    </w:lvl>
    <w:lvl w:ilvl="5">
      <w:start w:val="0"/>
      <w:numFmt w:val="bullet"/>
      <w:lvlText w:val="•"/>
      <w:lvlJc w:val="left"/>
      <w:pPr>
        <w:ind w:left="4817" w:hanging="721"/>
      </w:pPr>
      <w:rPr>
        <w:rFonts w:hint="default"/>
        <w:lang w:val="en-US" w:eastAsia="en-US" w:bidi="ar-SA"/>
      </w:rPr>
    </w:lvl>
    <w:lvl w:ilvl="6">
      <w:start w:val="0"/>
      <w:numFmt w:val="bullet"/>
      <w:lvlText w:val="•"/>
      <w:lvlJc w:val="left"/>
      <w:pPr>
        <w:ind w:left="5870" w:hanging="721"/>
      </w:pPr>
      <w:rPr>
        <w:rFonts w:hint="default"/>
        <w:lang w:val="en-US" w:eastAsia="en-US" w:bidi="ar-SA"/>
      </w:rPr>
    </w:lvl>
    <w:lvl w:ilvl="7">
      <w:start w:val="0"/>
      <w:numFmt w:val="bullet"/>
      <w:lvlText w:val="•"/>
      <w:lvlJc w:val="left"/>
      <w:pPr>
        <w:ind w:left="6922" w:hanging="721"/>
      </w:pPr>
      <w:rPr>
        <w:rFonts w:hint="default"/>
        <w:lang w:val="en-US" w:eastAsia="en-US" w:bidi="ar-SA"/>
      </w:rPr>
    </w:lvl>
    <w:lvl w:ilvl="8">
      <w:start w:val="0"/>
      <w:numFmt w:val="bullet"/>
      <w:lvlText w:val="•"/>
      <w:lvlJc w:val="left"/>
      <w:pPr>
        <w:ind w:left="7975" w:hanging="721"/>
      </w:pPr>
      <w:rPr>
        <w:rFonts w:hint="default"/>
        <w:lang w:val="en-US" w:eastAsia="en-US" w:bidi="ar-SA"/>
      </w:rPr>
    </w:lvl>
  </w:abstractNum>
  <w:abstractNum w:abstractNumId="0">
    <w:multiLevelType w:val="hybridMultilevel"/>
    <w:lvl w:ilvl="0">
      <w:start w:val="1"/>
      <w:numFmt w:val="upperRoman"/>
      <w:lvlText w:val="%1."/>
      <w:lvlJc w:val="left"/>
      <w:pPr>
        <w:ind w:left="465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5202" w:hanging="502"/>
      </w:pPr>
      <w:rPr>
        <w:rFonts w:hint="default"/>
        <w:lang w:val="en-US" w:eastAsia="en-US" w:bidi="ar-SA"/>
      </w:rPr>
    </w:lvl>
    <w:lvl w:ilvl="2">
      <w:start w:val="0"/>
      <w:numFmt w:val="bullet"/>
      <w:lvlText w:val="•"/>
      <w:lvlJc w:val="left"/>
      <w:pPr>
        <w:ind w:left="5744" w:hanging="502"/>
      </w:pPr>
      <w:rPr>
        <w:rFonts w:hint="default"/>
        <w:lang w:val="en-US" w:eastAsia="en-US" w:bidi="ar-SA"/>
      </w:rPr>
    </w:lvl>
    <w:lvl w:ilvl="3">
      <w:start w:val="0"/>
      <w:numFmt w:val="bullet"/>
      <w:lvlText w:val="•"/>
      <w:lvlJc w:val="left"/>
      <w:pPr>
        <w:ind w:left="6286" w:hanging="502"/>
      </w:pPr>
      <w:rPr>
        <w:rFonts w:hint="default"/>
        <w:lang w:val="en-US" w:eastAsia="en-US" w:bidi="ar-SA"/>
      </w:rPr>
    </w:lvl>
    <w:lvl w:ilvl="4">
      <w:start w:val="0"/>
      <w:numFmt w:val="bullet"/>
      <w:lvlText w:val="•"/>
      <w:lvlJc w:val="left"/>
      <w:pPr>
        <w:ind w:left="6828" w:hanging="502"/>
      </w:pPr>
      <w:rPr>
        <w:rFonts w:hint="default"/>
        <w:lang w:val="en-US" w:eastAsia="en-US" w:bidi="ar-SA"/>
      </w:rPr>
    </w:lvl>
    <w:lvl w:ilvl="5">
      <w:start w:val="0"/>
      <w:numFmt w:val="bullet"/>
      <w:lvlText w:val="•"/>
      <w:lvlJc w:val="left"/>
      <w:pPr>
        <w:ind w:left="7370" w:hanging="502"/>
      </w:pPr>
      <w:rPr>
        <w:rFonts w:hint="default"/>
        <w:lang w:val="en-US" w:eastAsia="en-US" w:bidi="ar-SA"/>
      </w:rPr>
    </w:lvl>
    <w:lvl w:ilvl="6">
      <w:start w:val="0"/>
      <w:numFmt w:val="bullet"/>
      <w:lvlText w:val="•"/>
      <w:lvlJc w:val="left"/>
      <w:pPr>
        <w:ind w:left="7912" w:hanging="502"/>
      </w:pPr>
      <w:rPr>
        <w:rFonts w:hint="default"/>
        <w:lang w:val="en-US" w:eastAsia="en-US" w:bidi="ar-SA"/>
      </w:rPr>
    </w:lvl>
    <w:lvl w:ilvl="7">
      <w:start w:val="0"/>
      <w:numFmt w:val="bullet"/>
      <w:lvlText w:val="•"/>
      <w:lvlJc w:val="left"/>
      <w:pPr>
        <w:ind w:left="8454" w:hanging="502"/>
      </w:pPr>
      <w:rPr>
        <w:rFonts w:hint="default"/>
        <w:lang w:val="en-US" w:eastAsia="en-US" w:bidi="ar-SA"/>
      </w:rPr>
    </w:lvl>
    <w:lvl w:ilvl="8">
      <w:start w:val="0"/>
      <w:numFmt w:val="bullet"/>
      <w:lvlText w:val="•"/>
      <w:lvlJc w:val="left"/>
      <w:pPr>
        <w:ind w:left="8996" w:hanging="502"/>
      </w:pPr>
      <w:rPr>
        <w:rFonts w:hint="default"/>
        <w:lang w:val="en-US" w:eastAsia="en-US" w:bidi="ar-SA"/>
      </w:rPr>
    </w:lvl>
  </w:abstract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9"/>
      <w:ind w:left="2" w:right="3"/>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bis.org/bcbs/publ/d505.pdf" TargetMode="External"/><Relationship Id="rId7" Type="http://schemas.openxmlformats.org/officeDocument/2006/relationships/hyperlink" Target="http://www.eba.europa.eu/sites/default/files/documents/10180/1890686/66ec16d9-0c02-428b-" TargetMode="External"/><Relationship Id="rId8" Type="http://schemas.openxmlformats.org/officeDocument/2006/relationships/hyperlink" Target="http://www.fatf-gafi.org/publications/financialinclusion" TargetMode="External"/><Relationship Id="rId9" Type="http://schemas.openxmlformats.org/officeDocument/2006/relationships/hyperlink" Target="http://www.fatf-gafi.org/en/publications/Fatfrecommendations/Risk-based-approach-banking-" TargetMode="External"/><Relationship Id="rId10" Type="http://schemas.openxmlformats.org/officeDocument/2006/relationships/hyperlink" Target="http://www.enterprisesurveys.org/en/data/exploretopics/biggest-obstacle" TargetMode="External"/><Relationship Id="rId11" Type="http://schemas.openxmlformats.org/officeDocument/2006/relationships/hyperlink" Target="http://www.worldbank.org/en/topic/financialinclusion/brief/pafi-task-force-and-report"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2025-06-10T11:58:52Z</dcterms:created>
  <dcterms:modified xsi:type="dcterms:W3CDTF">2025-06-10T11:58:52Z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